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152" w:rsidRPr="008E362C" w:rsidRDefault="0036578A" w:rsidP="0036578A">
      <w:pPr>
        <w:pStyle w:val="NoSpacing"/>
        <w:rPr>
          <w:color w:val="FF0000"/>
          <w:sz w:val="20"/>
          <w:u w:val="single"/>
        </w:rPr>
      </w:pPr>
      <w:r w:rsidRPr="008E362C">
        <w:rPr>
          <w:b/>
          <w:color w:val="FF0000"/>
          <w:sz w:val="20"/>
          <w:u w:val="single"/>
        </w:rPr>
        <w:t>Lecture 2</w:t>
      </w:r>
      <w:r w:rsidR="00C85FAD" w:rsidRPr="008E362C">
        <w:rPr>
          <w:b/>
          <w:color w:val="FF0000"/>
          <w:sz w:val="20"/>
          <w:u w:val="single"/>
        </w:rPr>
        <w:t xml:space="preserve"> (Networking concepts)</w:t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noProof/>
          <w:sz w:val="20"/>
        </w:rPr>
        <w:drawing>
          <wp:inline distT="0" distB="0" distL="0" distR="0">
            <wp:extent cx="2407920" cy="57531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11 at 4.13.3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A82">
        <w:rPr>
          <w:noProof/>
          <w:sz w:val="20"/>
        </w:rPr>
        <w:drawing>
          <wp:inline distT="0" distB="0" distL="0" distR="0">
            <wp:extent cx="2407920" cy="1571625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11 at 4.13.4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8A" w:rsidRPr="00616A82" w:rsidRDefault="00870099" w:rsidP="0036578A">
      <w:pPr>
        <w:pStyle w:val="NoSpacing"/>
        <w:rPr>
          <w:sz w:val="20"/>
        </w:rPr>
      </w:pPr>
      <w:r w:rsidRPr="00616A82">
        <w:rPr>
          <w:sz w:val="20"/>
        </w:rPr>
        <w:t>Switched networks enable efficient scaling</w:t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sz w:val="20"/>
        </w:rPr>
        <w:t>Sharing:</w:t>
      </w:r>
    </w:p>
    <w:p w:rsidR="00C85FAD" w:rsidRPr="00616A82" w:rsidRDefault="00C85FAD" w:rsidP="0036578A">
      <w:pPr>
        <w:pStyle w:val="NoSpacing"/>
        <w:rPr>
          <w:b/>
          <w:sz w:val="20"/>
        </w:rPr>
      </w:pPr>
      <w:r w:rsidRPr="00616A82">
        <w:rPr>
          <w:b/>
          <w:sz w:val="20"/>
        </w:rPr>
        <w:t>Reservations -&gt; circuit switch</w:t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sz w:val="20"/>
        </w:rPr>
        <w:t>src sends reservations request to dst</w:t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sz w:val="20"/>
        </w:rPr>
        <w:t>Switches establish circuit</w:t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sz w:val="20"/>
        </w:rPr>
        <w:t>src starts sending data</w:t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sz w:val="20"/>
        </w:rPr>
        <w:t>src sends teardown message</w:t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noProof/>
          <w:sz w:val="20"/>
        </w:rPr>
        <w:drawing>
          <wp:inline distT="0" distB="0" distL="0" distR="0">
            <wp:extent cx="2407920" cy="1446530"/>
            <wp:effectExtent l="0" t="0" r="508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11 at 4.19.0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sz w:val="20"/>
        </w:rPr>
        <w:t>Pros: predictable performance, fast switching</w:t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sz w:val="20"/>
        </w:rPr>
        <w:t>Cons: circuit setup/teardown, bad with bursty traffic, if switch fails circuit will fail</w:t>
      </w:r>
    </w:p>
    <w:p w:rsidR="00C85FAD" w:rsidRPr="00616A82" w:rsidRDefault="00C85FAD" w:rsidP="0036578A">
      <w:pPr>
        <w:pStyle w:val="NoSpacing"/>
        <w:rPr>
          <w:b/>
          <w:sz w:val="20"/>
        </w:rPr>
      </w:pPr>
      <w:r w:rsidRPr="00616A82">
        <w:rPr>
          <w:b/>
          <w:sz w:val="20"/>
        </w:rPr>
        <w:t>On demand -&gt; packet switch</w:t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sz w:val="20"/>
        </w:rPr>
        <w:t>Each packet has dst and treated independently, buffers absorb transient overload</w:t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sz w:val="20"/>
        </w:rPr>
        <w:t>Pros: efficient use of network resources, simple to implement, robust against switch fails</w:t>
      </w:r>
    </w:p>
    <w:p w:rsidR="00C85FAD" w:rsidRPr="00616A82" w:rsidRDefault="00C85FAD" w:rsidP="0036578A">
      <w:pPr>
        <w:pStyle w:val="NoSpacing"/>
        <w:rPr>
          <w:sz w:val="20"/>
        </w:rPr>
      </w:pPr>
      <w:r w:rsidRPr="00616A82">
        <w:rPr>
          <w:sz w:val="20"/>
        </w:rPr>
        <w:t>Cons: unpredictable performance, buffer management, congestion control</w:t>
      </w:r>
    </w:p>
    <w:p w:rsidR="00EB4448" w:rsidRPr="00616A82" w:rsidRDefault="00EB4448" w:rsidP="0036578A">
      <w:pPr>
        <w:pStyle w:val="NoSpacing"/>
        <w:rPr>
          <w:sz w:val="20"/>
        </w:rPr>
      </w:pPr>
      <w:r w:rsidRPr="00616A82">
        <w:rPr>
          <w:noProof/>
          <w:sz w:val="20"/>
        </w:rPr>
        <w:drawing>
          <wp:inline distT="0" distB="0" distL="0" distR="0">
            <wp:extent cx="2407920" cy="168973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11 at 4.28.0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AD" w:rsidRPr="00616A82" w:rsidRDefault="00EB4448" w:rsidP="0036578A">
      <w:pPr>
        <w:pStyle w:val="NoSpacing"/>
        <w:rPr>
          <w:sz w:val="20"/>
        </w:rPr>
      </w:pPr>
      <w:r w:rsidRPr="00616A82">
        <w:rPr>
          <w:sz w:val="20"/>
        </w:rPr>
        <w:t>UDP does not need listen, accept, connect</w:t>
      </w:r>
    </w:p>
    <w:p w:rsidR="00EB4448" w:rsidRPr="008E362C" w:rsidRDefault="00EB4448" w:rsidP="0036578A">
      <w:pPr>
        <w:pStyle w:val="NoSpacing"/>
        <w:rPr>
          <w:b/>
          <w:color w:val="FF0000"/>
          <w:sz w:val="20"/>
          <w:u w:val="single"/>
        </w:rPr>
      </w:pPr>
      <w:r w:rsidRPr="008E362C">
        <w:rPr>
          <w:b/>
          <w:color w:val="FF0000"/>
          <w:sz w:val="20"/>
          <w:u w:val="single"/>
        </w:rPr>
        <w:t>Lecture 3 (Performance metrics)</w:t>
      </w:r>
    </w:p>
    <w:p w:rsidR="00802A8A" w:rsidRPr="00616A82" w:rsidRDefault="00802A8A" w:rsidP="0036578A">
      <w:pPr>
        <w:pStyle w:val="NoSpacing"/>
        <w:rPr>
          <w:sz w:val="20"/>
        </w:rPr>
      </w:pPr>
      <w:r w:rsidRPr="00616A82">
        <w:rPr>
          <w:sz w:val="20"/>
        </w:rPr>
        <w:t>Delay: How long does it take to send a packet from dst to src?</w:t>
      </w:r>
    </w:p>
    <w:p w:rsidR="00E2562D" w:rsidRPr="00616A82" w:rsidRDefault="00E2562D" w:rsidP="0036578A">
      <w:pPr>
        <w:pStyle w:val="NoSpacing"/>
        <w:rPr>
          <w:sz w:val="20"/>
        </w:rPr>
      </w:pPr>
      <w:r w:rsidRPr="00616A82">
        <w:rPr>
          <w:noProof/>
          <w:sz w:val="20"/>
        </w:rPr>
        <w:drawing>
          <wp:inline distT="0" distB="0" distL="0" distR="0">
            <wp:extent cx="2407920" cy="77533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11 at 4.34.4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2D" w:rsidRPr="00616A82" w:rsidRDefault="00E2562D" w:rsidP="0036578A">
      <w:pPr>
        <w:pStyle w:val="NoSpacing"/>
        <w:rPr>
          <w:sz w:val="20"/>
        </w:rPr>
      </w:pPr>
      <w:r w:rsidRPr="00616A82">
        <w:rPr>
          <w:sz w:val="20"/>
        </w:rPr>
        <w:t>Link bandwidth: bits/sec</w:t>
      </w:r>
    </w:p>
    <w:p w:rsidR="00E2562D" w:rsidRPr="00616A82" w:rsidRDefault="00E2562D" w:rsidP="0036578A">
      <w:pPr>
        <w:pStyle w:val="NoSpacing"/>
        <w:rPr>
          <w:sz w:val="20"/>
        </w:rPr>
      </w:pPr>
      <w:r w:rsidRPr="00616A82">
        <w:rPr>
          <w:sz w:val="20"/>
          <w:u w:val="single"/>
        </w:rPr>
        <w:t>Propagation delay:</w:t>
      </w:r>
      <w:r w:rsidRPr="00616A82">
        <w:rPr>
          <w:sz w:val="20"/>
        </w:rPr>
        <w:t xml:space="preserve"> secs for 1 bit to move through link</w:t>
      </w:r>
    </w:p>
    <w:p w:rsidR="00E2562D" w:rsidRPr="00616A82" w:rsidRDefault="00E2562D" w:rsidP="0036578A">
      <w:pPr>
        <w:pStyle w:val="NoSpacing"/>
        <w:rPr>
          <w:sz w:val="20"/>
        </w:rPr>
      </w:pPr>
      <w:r w:rsidRPr="00616A82">
        <w:rPr>
          <w:sz w:val="20"/>
        </w:rPr>
        <w:t>BDP=bandwidth x propagation delay</w:t>
      </w:r>
    </w:p>
    <w:p w:rsidR="00E2562D" w:rsidRPr="00616A82" w:rsidRDefault="00365314" w:rsidP="0036578A">
      <w:pPr>
        <w:pStyle w:val="NoSpacing"/>
        <w:rPr>
          <w:sz w:val="20"/>
        </w:rPr>
      </w:pPr>
      <w:r w:rsidRPr="00616A82">
        <w:rPr>
          <w:sz w:val="20"/>
        </w:rPr>
        <w:t>1mb = 1,000,000; 1ms = 1/10^3 s</w:t>
      </w:r>
    </w:p>
    <w:p w:rsidR="00BB38B3" w:rsidRPr="00616A82" w:rsidRDefault="00BB38B3" w:rsidP="0036578A">
      <w:pPr>
        <w:pStyle w:val="NoSpacing"/>
        <w:rPr>
          <w:sz w:val="20"/>
        </w:rPr>
      </w:pPr>
      <w:r w:rsidRPr="00616A82">
        <w:rPr>
          <w:sz w:val="20"/>
          <w:u w:val="single"/>
        </w:rPr>
        <w:t xml:space="preserve">Transmission delay: </w:t>
      </w:r>
      <w:r w:rsidRPr="00616A82">
        <w:rPr>
          <w:sz w:val="20"/>
        </w:rPr>
        <w:t>how long it takes to push all the bits of a packet into a link, packet size/link bandwidth</w:t>
      </w:r>
    </w:p>
    <w:p w:rsidR="00BB38B3" w:rsidRPr="00616A82" w:rsidRDefault="00BB38B3" w:rsidP="0036578A">
      <w:pPr>
        <w:pStyle w:val="NoSpacing"/>
        <w:rPr>
          <w:sz w:val="20"/>
        </w:rPr>
      </w:pPr>
      <w:r w:rsidRPr="00616A82">
        <w:rPr>
          <w:sz w:val="20"/>
          <w:u w:val="single"/>
        </w:rPr>
        <w:t xml:space="preserve">Queueing delay: </w:t>
      </w:r>
      <w:r w:rsidRPr="00616A82">
        <w:rPr>
          <w:sz w:val="20"/>
        </w:rPr>
        <w:t>how long a packet has to sit in buffer before being processed</w:t>
      </w:r>
      <w:r w:rsidR="00821B80" w:rsidRPr="00616A82">
        <w:rPr>
          <w:sz w:val="20"/>
        </w:rPr>
        <w:t>.</w:t>
      </w:r>
    </w:p>
    <w:p w:rsidR="00821B80" w:rsidRPr="00616A82" w:rsidRDefault="00821B80" w:rsidP="0036578A">
      <w:pPr>
        <w:pStyle w:val="NoSpacing"/>
        <w:rPr>
          <w:sz w:val="20"/>
        </w:rPr>
      </w:pPr>
      <w:r w:rsidRPr="00616A82">
        <w:rPr>
          <w:sz w:val="20"/>
        </w:rPr>
        <w:t>If arrival rate &gt; departure rate, QD=inf.</w:t>
      </w:r>
    </w:p>
    <w:p w:rsidR="00821B80" w:rsidRPr="00616A82" w:rsidRDefault="00821B80" w:rsidP="0036578A">
      <w:pPr>
        <w:pStyle w:val="NoSpacing"/>
        <w:rPr>
          <w:sz w:val="20"/>
        </w:rPr>
      </w:pPr>
      <w:r w:rsidRPr="00616A82">
        <w:rPr>
          <w:sz w:val="20"/>
        </w:rPr>
        <w:t>A = average arrival rate</w:t>
      </w:r>
    </w:p>
    <w:p w:rsidR="00821B80" w:rsidRPr="00616A82" w:rsidRDefault="00821B80" w:rsidP="0036578A">
      <w:pPr>
        <w:pStyle w:val="NoSpacing"/>
        <w:rPr>
          <w:sz w:val="20"/>
        </w:rPr>
      </w:pPr>
      <w:r w:rsidRPr="00616A82">
        <w:rPr>
          <w:sz w:val="20"/>
        </w:rPr>
        <w:t>W = average packet wait time</w:t>
      </w:r>
    </w:p>
    <w:p w:rsidR="00821B80" w:rsidRPr="00616A82" w:rsidRDefault="00821B80" w:rsidP="0036578A">
      <w:pPr>
        <w:pStyle w:val="NoSpacing"/>
        <w:rPr>
          <w:sz w:val="20"/>
        </w:rPr>
      </w:pPr>
      <w:r w:rsidRPr="00616A82">
        <w:rPr>
          <w:sz w:val="20"/>
        </w:rPr>
        <w:t>L = average length of queue</w:t>
      </w:r>
    </w:p>
    <w:p w:rsidR="00821B80" w:rsidRPr="00616A82" w:rsidRDefault="00821B80" w:rsidP="0036578A">
      <w:pPr>
        <w:pStyle w:val="NoSpacing"/>
        <w:rPr>
          <w:sz w:val="20"/>
        </w:rPr>
      </w:pPr>
      <w:r w:rsidRPr="00616A82">
        <w:rPr>
          <w:sz w:val="20"/>
        </w:rPr>
        <w:t xml:space="preserve">L = A x </w:t>
      </w:r>
      <w:proofErr w:type="gramStart"/>
      <w:r w:rsidRPr="00616A82">
        <w:rPr>
          <w:sz w:val="20"/>
        </w:rPr>
        <w:t>W(</w:t>
      </w:r>
      <w:proofErr w:type="gramEnd"/>
      <w:r w:rsidRPr="00616A82">
        <w:rPr>
          <w:sz w:val="20"/>
        </w:rPr>
        <w:t>hard to compute)</w:t>
      </w:r>
    </w:p>
    <w:p w:rsidR="0006697A" w:rsidRPr="00616A82" w:rsidRDefault="0006697A" w:rsidP="0036578A">
      <w:pPr>
        <w:pStyle w:val="NoSpacing"/>
        <w:rPr>
          <w:sz w:val="20"/>
        </w:rPr>
      </w:pPr>
      <w:r w:rsidRPr="00616A82">
        <w:rPr>
          <w:sz w:val="20"/>
          <w:u w:val="single"/>
        </w:rPr>
        <w:t>Processing delay:</w:t>
      </w:r>
      <w:r w:rsidRPr="00616A82">
        <w:rPr>
          <w:sz w:val="20"/>
        </w:rPr>
        <w:t xml:space="preserve"> how long the switch takes to process a packet, negligible</w:t>
      </w:r>
    </w:p>
    <w:p w:rsidR="00E14BCF" w:rsidRPr="00616A82" w:rsidRDefault="00E14BCF" w:rsidP="0036578A">
      <w:pPr>
        <w:pStyle w:val="NoSpacing"/>
        <w:rPr>
          <w:sz w:val="20"/>
        </w:rPr>
      </w:pPr>
      <w:r w:rsidRPr="00616A82">
        <w:rPr>
          <w:sz w:val="20"/>
          <w:u w:val="single"/>
        </w:rPr>
        <w:t>Loss:</w:t>
      </w:r>
      <w:r w:rsidRPr="00616A82">
        <w:rPr>
          <w:sz w:val="20"/>
        </w:rPr>
        <w:t xml:space="preserve"> fraction of packets dropped</w:t>
      </w:r>
    </w:p>
    <w:p w:rsidR="00E14BCF" w:rsidRPr="00616A82" w:rsidRDefault="00E14BCF" w:rsidP="0036578A">
      <w:pPr>
        <w:pStyle w:val="NoSpacing"/>
        <w:rPr>
          <w:sz w:val="20"/>
        </w:rPr>
      </w:pPr>
      <w:r w:rsidRPr="00616A82">
        <w:rPr>
          <w:sz w:val="20"/>
          <w:u w:val="single"/>
        </w:rPr>
        <w:t xml:space="preserve">Throughput: </w:t>
      </w:r>
      <w:r w:rsidRPr="00616A82">
        <w:rPr>
          <w:sz w:val="20"/>
        </w:rPr>
        <w:t>rate at which dst receiving packets, data size/transfer time</w:t>
      </w:r>
    </w:p>
    <w:p w:rsidR="00CA2640" w:rsidRPr="00616A82" w:rsidRDefault="00CA2640" w:rsidP="0036578A">
      <w:pPr>
        <w:pStyle w:val="NoSpacing"/>
        <w:rPr>
          <w:sz w:val="20"/>
        </w:rPr>
      </w:pPr>
      <w:r w:rsidRPr="00616A82">
        <w:rPr>
          <w:noProof/>
          <w:sz w:val="20"/>
        </w:rPr>
        <w:drawing>
          <wp:inline distT="0" distB="0" distL="0" distR="0">
            <wp:extent cx="2407920" cy="1397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11 at 6.05.2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80" w:rsidRPr="008E362C" w:rsidRDefault="00BB2204" w:rsidP="0036578A">
      <w:pPr>
        <w:pStyle w:val="NoSpacing"/>
        <w:rPr>
          <w:b/>
          <w:color w:val="FF0000"/>
          <w:sz w:val="20"/>
          <w:u w:val="single"/>
        </w:rPr>
      </w:pPr>
      <w:r w:rsidRPr="008E362C">
        <w:rPr>
          <w:b/>
          <w:color w:val="FF0000"/>
          <w:sz w:val="20"/>
          <w:u w:val="single"/>
        </w:rPr>
        <w:t>Lecture 4 (IP routing algorithms)</w:t>
      </w:r>
    </w:p>
    <w:p w:rsidR="00BB2204" w:rsidRPr="00616A82" w:rsidRDefault="003B1E1B" w:rsidP="0036578A">
      <w:pPr>
        <w:pStyle w:val="NoSpacing"/>
        <w:rPr>
          <w:b/>
          <w:sz w:val="20"/>
        </w:rPr>
      </w:pPr>
      <w:r w:rsidRPr="00616A82">
        <w:rPr>
          <w:b/>
          <w:noProof/>
          <w:sz w:val="20"/>
        </w:rPr>
        <w:drawing>
          <wp:inline distT="0" distB="0" distL="0" distR="0">
            <wp:extent cx="2407920" cy="12700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11 at 6.12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1B" w:rsidRPr="00616A82" w:rsidRDefault="00B02BCA" w:rsidP="0036578A">
      <w:pPr>
        <w:pStyle w:val="NoSpacing"/>
        <w:rPr>
          <w:b/>
          <w:sz w:val="20"/>
        </w:rPr>
      </w:pPr>
      <w:r w:rsidRPr="00616A82">
        <w:rPr>
          <w:b/>
          <w:noProof/>
          <w:sz w:val="20"/>
        </w:rPr>
        <w:drawing>
          <wp:inline distT="0" distB="0" distL="0" distR="0">
            <wp:extent cx="2407920" cy="1129665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11 at 6.13.3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CA" w:rsidRPr="00616A82" w:rsidRDefault="00B02BCA" w:rsidP="0036578A">
      <w:pPr>
        <w:pStyle w:val="NoSpacing"/>
        <w:rPr>
          <w:sz w:val="20"/>
        </w:rPr>
      </w:pPr>
      <w:r w:rsidRPr="00616A82">
        <w:rPr>
          <w:sz w:val="20"/>
        </w:rPr>
        <w:t xml:space="preserve">Host </w:t>
      </w:r>
      <w:r w:rsidR="003D68C5" w:rsidRPr="00616A82">
        <w:rPr>
          <w:sz w:val="20"/>
        </w:rPr>
        <w:t>–</w:t>
      </w:r>
      <w:r w:rsidRPr="00616A82">
        <w:rPr>
          <w:sz w:val="20"/>
        </w:rPr>
        <w:t xml:space="preserve"> </w:t>
      </w:r>
      <w:r w:rsidR="003D68C5" w:rsidRPr="00616A82">
        <w:rPr>
          <w:sz w:val="20"/>
        </w:rPr>
        <w:t>implement all 5 layers</w:t>
      </w:r>
    </w:p>
    <w:p w:rsidR="003D68C5" w:rsidRPr="00616A82" w:rsidRDefault="003D68C5" w:rsidP="0036578A">
      <w:pPr>
        <w:pStyle w:val="NoSpacing"/>
        <w:rPr>
          <w:sz w:val="20"/>
        </w:rPr>
      </w:pPr>
      <w:r w:rsidRPr="00616A82">
        <w:rPr>
          <w:sz w:val="20"/>
        </w:rPr>
        <w:t>Switches – L1 and L2</w:t>
      </w:r>
    </w:p>
    <w:p w:rsidR="003D68C5" w:rsidRPr="00616A82" w:rsidRDefault="003D68C5" w:rsidP="0036578A">
      <w:pPr>
        <w:pStyle w:val="NoSpacing"/>
        <w:rPr>
          <w:sz w:val="20"/>
        </w:rPr>
      </w:pPr>
      <w:r w:rsidRPr="00616A82">
        <w:rPr>
          <w:sz w:val="20"/>
        </w:rPr>
        <w:t>Routers – L1, L2, L3</w:t>
      </w:r>
    </w:p>
    <w:p w:rsidR="00B02BCA" w:rsidRPr="00616A82" w:rsidRDefault="00B02BCA" w:rsidP="0036578A">
      <w:pPr>
        <w:pStyle w:val="NoSpacing"/>
        <w:rPr>
          <w:b/>
          <w:sz w:val="20"/>
        </w:rPr>
      </w:pPr>
      <w:r w:rsidRPr="00616A82">
        <w:rPr>
          <w:b/>
          <w:noProof/>
          <w:sz w:val="20"/>
        </w:rPr>
        <w:drawing>
          <wp:inline distT="0" distB="0" distL="0" distR="0">
            <wp:extent cx="2407920" cy="86233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1-11 at 6.14.3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18" w:rsidRDefault="001A6218" w:rsidP="0036578A">
      <w:pPr>
        <w:pStyle w:val="NoSpacing"/>
        <w:rPr>
          <w:sz w:val="20"/>
        </w:rPr>
      </w:pPr>
      <w:r w:rsidRPr="00C366B3">
        <w:rPr>
          <w:sz w:val="20"/>
          <w:u w:val="single"/>
        </w:rPr>
        <w:t>Forwarding:</w:t>
      </w:r>
      <w:r w:rsidRPr="00616A82">
        <w:rPr>
          <w:sz w:val="20"/>
        </w:rPr>
        <w:t xml:space="preserve"> </w:t>
      </w:r>
      <w:r w:rsidR="00616A82" w:rsidRPr="00616A82">
        <w:rPr>
          <w:sz w:val="20"/>
        </w:rPr>
        <w:t>Local router determines output link, read address from packet’s network layer header, search forwarding table</w:t>
      </w:r>
    </w:p>
    <w:p w:rsidR="00DE2F18" w:rsidRDefault="00DE2F18" w:rsidP="0036578A">
      <w:pPr>
        <w:pStyle w:val="NoSpacing"/>
        <w:rPr>
          <w:sz w:val="20"/>
        </w:rPr>
      </w:pPr>
      <w:r w:rsidRPr="00C366B3">
        <w:rPr>
          <w:sz w:val="20"/>
          <w:u w:val="single"/>
        </w:rPr>
        <w:t>Routing:</w:t>
      </w:r>
      <w:r>
        <w:rPr>
          <w:sz w:val="20"/>
        </w:rPr>
        <w:t xml:space="preserve"> Network wide process to determine content of forwarding tables (end to end path for each destinations)</w:t>
      </w:r>
    </w:p>
    <w:p w:rsidR="00AA3341" w:rsidRDefault="00AA3341" w:rsidP="0036578A">
      <w:pPr>
        <w:pStyle w:val="NoSpacing"/>
        <w:rPr>
          <w:sz w:val="20"/>
        </w:rPr>
      </w:pPr>
      <w:r>
        <w:rPr>
          <w:sz w:val="20"/>
        </w:rPr>
        <w:t>Local routing is the forwarding table in a single router, global state refers to collection of forwarding tables in each of the routers</w:t>
      </w:r>
    </w:p>
    <w:p w:rsidR="00AA3341" w:rsidRDefault="00AA3341" w:rsidP="0036578A">
      <w:pPr>
        <w:pStyle w:val="NoSpacing"/>
        <w:rPr>
          <w:sz w:val="20"/>
          <w:u w:val="single"/>
        </w:rPr>
      </w:pPr>
      <w:r>
        <w:rPr>
          <w:sz w:val="20"/>
          <w:u w:val="single"/>
        </w:rPr>
        <w:t>Routing state is valid if and only if there are no dead ends and there are no loops</w:t>
      </w:r>
    </w:p>
    <w:p w:rsidR="00AA3341" w:rsidRDefault="00AA3341" w:rsidP="0036578A">
      <w:pPr>
        <w:pStyle w:val="NoSpacing"/>
        <w:rPr>
          <w:sz w:val="20"/>
        </w:rPr>
      </w:pPr>
      <w:r>
        <w:rPr>
          <w:b/>
          <w:sz w:val="20"/>
        </w:rPr>
        <w:t xml:space="preserve">Distance vector: </w:t>
      </w:r>
      <w:r>
        <w:rPr>
          <w:sz w:val="20"/>
        </w:rPr>
        <w:t>only know neighbors, when routing table changes, send to neighbors</w:t>
      </w:r>
    </w:p>
    <w:p w:rsidR="00F57BBB" w:rsidRDefault="00F57BBB" w:rsidP="0036578A">
      <w:pPr>
        <w:pStyle w:val="NoSpacing"/>
        <w:rPr>
          <w:sz w:val="20"/>
        </w:rPr>
      </w:pPr>
      <w:r>
        <w:rPr>
          <w:sz w:val="20"/>
        </w:rPr>
        <w:t>Distance vector algorithm, broadcast and receive neighboring forwarding tables, can calculate next hop for a destination and total cost to get to that destination. Good news travels fast and bad news travels slowly.</w:t>
      </w:r>
    </w:p>
    <w:p w:rsidR="00F57BBB" w:rsidRDefault="00F57BBB" w:rsidP="0036578A">
      <w:pPr>
        <w:pStyle w:val="NoSpacing"/>
        <w:rPr>
          <w:sz w:val="20"/>
        </w:rPr>
      </w:pPr>
      <w:r>
        <w:rPr>
          <w:sz w:val="20"/>
          <w:u w:val="single"/>
        </w:rPr>
        <w:t xml:space="preserve">Poisoned reverse: </w:t>
      </w:r>
      <w:r w:rsidR="008E362C">
        <w:rPr>
          <w:sz w:val="20"/>
        </w:rPr>
        <w:t>distance is inf. If routes through itself</w:t>
      </w:r>
    </w:p>
    <w:p w:rsidR="008E362C" w:rsidRDefault="008E362C" w:rsidP="0036578A">
      <w:pPr>
        <w:pStyle w:val="NoSpacing"/>
        <w:rPr>
          <w:sz w:val="20"/>
        </w:rPr>
      </w:pPr>
      <w:r>
        <w:rPr>
          <w:b/>
          <w:sz w:val="20"/>
        </w:rPr>
        <w:t xml:space="preserve">Link state: </w:t>
      </w:r>
      <w:r>
        <w:rPr>
          <w:sz w:val="20"/>
        </w:rPr>
        <w:t>node floods local information to every other node in the network. Dijkstra to compute shortest path to every other node</w:t>
      </w:r>
    </w:p>
    <w:p w:rsidR="008E362C" w:rsidRPr="00AB544E" w:rsidRDefault="008E362C" w:rsidP="0036578A">
      <w:pPr>
        <w:pStyle w:val="NoSpacing"/>
        <w:rPr>
          <w:b/>
          <w:color w:val="FF0000"/>
          <w:sz w:val="20"/>
          <w:u w:val="single"/>
        </w:rPr>
      </w:pPr>
      <w:r w:rsidRPr="00AB544E">
        <w:rPr>
          <w:b/>
          <w:color w:val="FF0000"/>
          <w:sz w:val="20"/>
          <w:u w:val="single"/>
        </w:rPr>
        <w:t>Lecture 5 (</w:t>
      </w:r>
      <w:r w:rsidR="002C4C61" w:rsidRPr="00AB544E">
        <w:rPr>
          <w:b/>
          <w:color w:val="FF0000"/>
          <w:sz w:val="20"/>
          <w:u w:val="single"/>
        </w:rPr>
        <w:t>Addressing</w:t>
      </w:r>
      <w:r w:rsidRPr="00AB544E">
        <w:rPr>
          <w:b/>
          <w:color w:val="FF0000"/>
          <w:sz w:val="20"/>
          <w:u w:val="single"/>
        </w:rPr>
        <w:t>)</w:t>
      </w:r>
    </w:p>
    <w:p w:rsidR="008E362C" w:rsidRDefault="008E362C" w:rsidP="0036578A">
      <w:pPr>
        <w:pStyle w:val="NoSpacing"/>
        <w:rPr>
          <w:sz w:val="20"/>
        </w:rPr>
      </w:pPr>
      <w:r>
        <w:rPr>
          <w:sz w:val="20"/>
        </w:rPr>
        <w:t>Distance vector</w:t>
      </w:r>
      <w:r w:rsidR="002C4C61">
        <w:rPr>
          <w:sz w:val="20"/>
        </w:rPr>
        <w:t xml:space="preserve"> (RIP, IGRP)</w:t>
      </w:r>
      <w:r>
        <w:rPr>
          <w:sz w:val="20"/>
        </w:rPr>
        <w:t xml:space="preserve"> vs link state</w:t>
      </w:r>
      <w:r w:rsidR="002C4C61">
        <w:rPr>
          <w:sz w:val="20"/>
        </w:rPr>
        <w:t xml:space="preserve"> (OSPF)</w:t>
      </w:r>
      <w:r>
        <w:rPr>
          <w:sz w:val="20"/>
        </w:rPr>
        <w:t xml:space="preserve"> is a local routing problem</w:t>
      </w:r>
    </w:p>
    <w:p w:rsidR="008E362C" w:rsidRDefault="008E362C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168021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11 at 8.42.5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61" w:rsidRDefault="002C4C61" w:rsidP="0036578A">
      <w:pPr>
        <w:pStyle w:val="NoSpacing"/>
        <w:rPr>
          <w:sz w:val="20"/>
        </w:rPr>
      </w:pPr>
      <w:r>
        <w:rPr>
          <w:sz w:val="20"/>
        </w:rPr>
        <w:t>Forwarding table should have an entry for a range of addresses. Hose addressing is key</w:t>
      </w:r>
    </w:p>
    <w:p w:rsidR="002C4C61" w:rsidRDefault="002C4C61" w:rsidP="0036578A">
      <w:pPr>
        <w:pStyle w:val="NoSpacing"/>
        <w:rPr>
          <w:sz w:val="20"/>
          <w:u w:val="single"/>
        </w:rPr>
      </w:pPr>
      <w:r w:rsidRPr="002C4C61">
        <w:rPr>
          <w:sz w:val="20"/>
          <w:u w:val="single"/>
        </w:rPr>
        <w:t>AS wants policy, autonomy, privacy</w:t>
      </w:r>
    </w:p>
    <w:p w:rsidR="002C4C61" w:rsidRDefault="002C4C61" w:rsidP="0036578A">
      <w:pPr>
        <w:pStyle w:val="NoSpacing"/>
        <w:rPr>
          <w:sz w:val="20"/>
        </w:rPr>
      </w:pPr>
      <w:r>
        <w:rPr>
          <w:sz w:val="20"/>
        </w:rPr>
        <w:t>BGP (Border Gateway Protocol) extends distance vector to accommodate policy</w:t>
      </w:r>
    </w:p>
    <w:p w:rsidR="002C4C61" w:rsidRDefault="002C4C61" w:rsidP="0036578A">
      <w:pPr>
        <w:pStyle w:val="NoSpacing"/>
        <w:rPr>
          <w:sz w:val="20"/>
        </w:rPr>
      </w:pPr>
      <w:r>
        <w:rPr>
          <w:sz w:val="20"/>
        </w:rPr>
        <w:t xml:space="preserve">IPv4 is </w:t>
      </w:r>
      <w:proofErr w:type="gramStart"/>
      <w:r>
        <w:rPr>
          <w:sz w:val="20"/>
        </w:rPr>
        <w:t>32 bit</w:t>
      </w:r>
      <w:proofErr w:type="gramEnd"/>
      <w:r>
        <w:rPr>
          <w:sz w:val="20"/>
        </w:rPr>
        <w:t xml:space="preserve"> number split into prefix (network) and suffix (host)</w:t>
      </w:r>
    </w:p>
    <w:p w:rsidR="002C4C61" w:rsidRDefault="002C4C61" w:rsidP="0036578A">
      <w:pPr>
        <w:pStyle w:val="NoSpacing"/>
        <w:rPr>
          <w:sz w:val="20"/>
        </w:rPr>
      </w:pPr>
      <w:r>
        <w:rPr>
          <w:sz w:val="20"/>
        </w:rPr>
        <w:t xml:space="preserve">Classful addressing only has 3 sizes, 1 byte, </w:t>
      </w:r>
      <w:proofErr w:type="gramStart"/>
      <w:r>
        <w:rPr>
          <w:sz w:val="20"/>
        </w:rPr>
        <w:t>2 byte</w:t>
      </w:r>
      <w:proofErr w:type="gramEnd"/>
      <w:r>
        <w:rPr>
          <w:sz w:val="20"/>
        </w:rPr>
        <w:t>, 3 byte network prefixes</w:t>
      </w:r>
    </w:p>
    <w:p w:rsidR="006159CE" w:rsidRPr="009F5B99" w:rsidRDefault="006159CE" w:rsidP="0036578A">
      <w:pPr>
        <w:pStyle w:val="NoSpacing"/>
        <w:rPr>
          <w:sz w:val="20"/>
          <w:highlight w:val="yellow"/>
        </w:rPr>
      </w:pPr>
      <w:r w:rsidRPr="009F5B99">
        <w:rPr>
          <w:b/>
          <w:sz w:val="20"/>
          <w:highlight w:val="yellow"/>
        </w:rPr>
        <w:t>CIDR</w:t>
      </w:r>
      <w:r w:rsidR="00F0105F" w:rsidRPr="009F5B99">
        <w:rPr>
          <w:sz w:val="20"/>
          <w:highlight w:val="yellow"/>
        </w:rPr>
        <w:t xml:space="preserve"> (classless Interdomain routing) – flexible division between network and host addresses. 128.23.9/26 means 26 bits as network prefix. 26 represented by </w:t>
      </w:r>
      <w:proofErr w:type="gramStart"/>
      <w:r w:rsidR="00F0105F" w:rsidRPr="009F5B99">
        <w:rPr>
          <w:sz w:val="20"/>
          <w:highlight w:val="yellow"/>
        </w:rPr>
        <w:t>32 bit</w:t>
      </w:r>
      <w:proofErr w:type="gramEnd"/>
      <w:r w:rsidR="00F0105F" w:rsidRPr="009F5B99">
        <w:rPr>
          <w:sz w:val="20"/>
          <w:highlight w:val="yellow"/>
        </w:rPr>
        <w:t xml:space="preserve"> mask</w:t>
      </w:r>
    </w:p>
    <w:p w:rsidR="00C260A4" w:rsidRDefault="00B4237A" w:rsidP="0036578A">
      <w:pPr>
        <w:pStyle w:val="NoSpacing"/>
        <w:rPr>
          <w:sz w:val="20"/>
        </w:rPr>
      </w:pPr>
      <w:r w:rsidRPr="009F5B99">
        <w:rPr>
          <w:sz w:val="20"/>
          <w:highlight w:val="yellow"/>
        </w:rPr>
        <w:t xml:space="preserve">ICANN -&gt; </w:t>
      </w:r>
      <w:r w:rsidR="00BF6634" w:rsidRPr="009F5B99">
        <w:rPr>
          <w:sz w:val="20"/>
          <w:highlight w:val="yellow"/>
        </w:rPr>
        <w:t>ARIN -&gt; ISP -&gt; individuals</w:t>
      </w:r>
    </w:p>
    <w:p w:rsidR="00BF6634" w:rsidRPr="00AB544E" w:rsidRDefault="00BF6634" w:rsidP="0036578A">
      <w:pPr>
        <w:pStyle w:val="NoSpacing"/>
        <w:rPr>
          <w:b/>
          <w:color w:val="FF0000"/>
          <w:sz w:val="20"/>
          <w:u w:val="single"/>
        </w:rPr>
      </w:pPr>
      <w:r w:rsidRPr="00AB544E">
        <w:rPr>
          <w:b/>
          <w:color w:val="FF0000"/>
          <w:sz w:val="20"/>
          <w:u w:val="single"/>
        </w:rPr>
        <w:t>Lecture 6 (BGP)</w:t>
      </w:r>
    </w:p>
    <w:p w:rsidR="00BF6634" w:rsidRDefault="00BF6634" w:rsidP="0036578A">
      <w:pPr>
        <w:pStyle w:val="NoSpacing"/>
        <w:rPr>
          <w:sz w:val="20"/>
        </w:rPr>
      </w:pPr>
      <w:r>
        <w:rPr>
          <w:sz w:val="20"/>
        </w:rPr>
        <w:t>AS can be customer, provider, peer</w:t>
      </w:r>
    </w:p>
    <w:p w:rsidR="0060137B" w:rsidRDefault="0060137B" w:rsidP="0036578A">
      <w:pPr>
        <w:pStyle w:val="NoSpacing"/>
        <w:rPr>
          <w:sz w:val="20"/>
        </w:rPr>
      </w:pPr>
      <w:r>
        <w:rPr>
          <w:sz w:val="20"/>
        </w:rPr>
        <w:t>Peers have similar traffic and route through each other to save money</w:t>
      </w:r>
    </w:p>
    <w:p w:rsidR="00F92814" w:rsidRDefault="0060137B" w:rsidP="0036578A">
      <w:pPr>
        <w:pStyle w:val="NoSpacing"/>
        <w:rPr>
          <w:sz w:val="20"/>
          <w:u w:val="single"/>
        </w:rPr>
      </w:pPr>
      <w:r w:rsidRPr="0060137B">
        <w:rPr>
          <w:sz w:val="20"/>
          <w:u w:val="single"/>
        </w:rPr>
        <w:t>BGP selects best route based on policy rather than shortest distance; sends entire path for each destination (rather than just distance metric</w:t>
      </w:r>
      <w:r w:rsidR="00F92814">
        <w:rPr>
          <w:sz w:val="20"/>
          <w:u w:val="single"/>
        </w:rPr>
        <w:t>, avoid loops</w:t>
      </w:r>
      <w:r w:rsidRPr="0060137B">
        <w:rPr>
          <w:sz w:val="20"/>
          <w:u w:val="single"/>
        </w:rPr>
        <w:t>)</w:t>
      </w:r>
      <w:r>
        <w:rPr>
          <w:sz w:val="20"/>
          <w:u w:val="single"/>
        </w:rPr>
        <w:t>;</w:t>
      </w:r>
      <w:r w:rsidR="00F92814">
        <w:rPr>
          <w:sz w:val="20"/>
          <w:u w:val="single"/>
        </w:rPr>
        <w:t xml:space="preserve"> selective route </w:t>
      </w:r>
      <w:r w:rsidR="00F92814">
        <w:rPr>
          <w:sz w:val="20"/>
          <w:u w:val="single"/>
        </w:rPr>
        <w:lastRenderedPageBreak/>
        <w:t>advertisement; aggregate routes for different prefixes</w:t>
      </w:r>
    </w:p>
    <w:p w:rsidR="00F92814" w:rsidRDefault="00F92814" w:rsidP="0036578A">
      <w:pPr>
        <w:pStyle w:val="NoSpacing"/>
        <w:rPr>
          <w:sz w:val="20"/>
        </w:rPr>
      </w:pPr>
      <w:proofErr w:type="spellStart"/>
      <w:r>
        <w:rPr>
          <w:sz w:val="20"/>
        </w:rPr>
        <w:t>eBGP</w:t>
      </w:r>
      <w:proofErr w:type="spellEnd"/>
      <w:r>
        <w:rPr>
          <w:sz w:val="20"/>
        </w:rPr>
        <w:t xml:space="preserve"> – BGP between border routers</w:t>
      </w:r>
    </w:p>
    <w:p w:rsidR="00F92814" w:rsidRDefault="00F92814" w:rsidP="0036578A">
      <w:pPr>
        <w:pStyle w:val="NoSpacing"/>
        <w:rPr>
          <w:sz w:val="20"/>
        </w:rPr>
      </w:pPr>
      <w:proofErr w:type="spellStart"/>
      <w:r>
        <w:rPr>
          <w:sz w:val="20"/>
        </w:rPr>
        <w:t>iBGP</w:t>
      </w:r>
      <w:proofErr w:type="spellEnd"/>
      <w:r>
        <w:rPr>
          <w:sz w:val="20"/>
        </w:rPr>
        <w:t xml:space="preserve"> – between routers within same AS</w:t>
      </w:r>
    </w:p>
    <w:p w:rsidR="00F92814" w:rsidRDefault="00F92814" w:rsidP="0036578A">
      <w:pPr>
        <w:pStyle w:val="NoSpacing"/>
        <w:rPr>
          <w:sz w:val="20"/>
        </w:rPr>
      </w:pPr>
      <w:r>
        <w:rPr>
          <w:sz w:val="20"/>
        </w:rPr>
        <w:t>IGP – intradomain routing protocol</w:t>
      </w:r>
    </w:p>
    <w:p w:rsidR="00F92814" w:rsidRDefault="00F92814" w:rsidP="0036578A">
      <w:pPr>
        <w:pStyle w:val="NoSpacing"/>
        <w:rPr>
          <w:sz w:val="20"/>
        </w:rPr>
      </w:pPr>
      <w:r>
        <w:rPr>
          <w:b/>
          <w:sz w:val="20"/>
        </w:rPr>
        <w:t>Security:</w:t>
      </w:r>
      <w:r>
        <w:rPr>
          <w:sz w:val="20"/>
        </w:rPr>
        <w:t xml:space="preserve"> </w:t>
      </w:r>
      <w:r w:rsidRPr="009F5B99">
        <w:rPr>
          <w:sz w:val="20"/>
          <w:highlight w:val="yellow"/>
        </w:rPr>
        <w:t>AS can claim to serve a prefix they do not have access to, AS can forward along a route different than advertised</w:t>
      </w:r>
    </w:p>
    <w:p w:rsidR="00F92814" w:rsidRPr="00F92814" w:rsidRDefault="00F92814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12065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11 at 9.30.4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4" w:rsidRDefault="00F92814" w:rsidP="0036578A">
      <w:pPr>
        <w:pStyle w:val="NoSpacing"/>
        <w:rPr>
          <w:sz w:val="20"/>
        </w:rPr>
      </w:pPr>
      <w:r>
        <w:rPr>
          <w:sz w:val="20"/>
        </w:rPr>
        <w:t>Gao-Rexford guaranteed to converge</w:t>
      </w:r>
    </w:p>
    <w:p w:rsidR="00AB544E" w:rsidRPr="00F92814" w:rsidRDefault="00AB544E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170243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11 at 9.33.0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4" w:rsidRDefault="00AB544E" w:rsidP="0036578A">
      <w:pPr>
        <w:pStyle w:val="NoSpacing"/>
        <w:rPr>
          <w:sz w:val="20"/>
        </w:rPr>
      </w:pPr>
      <w:r>
        <w:rPr>
          <w:sz w:val="20"/>
        </w:rPr>
        <w:t xml:space="preserve">Persistent oscillation, AS path length </w:t>
      </w:r>
      <w:r w:rsidR="007A40CF">
        <w:rPr>
          <w:sz w:val="20"/>
        </w:rPr>
        <w:t>mislead</w:t>
      </w:r>
    </w:p>
    <w:p w:rsidR="0060137B" w:rsidRPr="00500A47" w:rsidRDefault="00AB544E" w:rsidP="0036578A">
      <w:pPr>
        <w:pStyle w:val="NoSpacing"/>
        <w:rPr>
          <w:b/>
          <w:color w:val="FF0000"/>
          <w:sz w:val="20"/>
          <w:u w:val="single"/>
        </w:rPr>
      </w:pPr>
      <w:r w:rsidRPr="00500A47">
        <w:rPr>
          <w:b/>
          <w:color w:val="FF0000"/>
          <w:sz w:val="20"/>
          <w:u w:val="single"/>
        </w:rPr>
        <w:t>Lecture 7</w:t>
      </w:r>
      <w:r w:rsidR="003810BE" w:rsidRPr="00500A47">
        <w:rPr>
          <w:b/>
          <w:color w:val="FF0000"/>
          <w:sz w:val="20"/>
          <w:u w:val="single"/>
        </w:rPr>
        <w:t>, 8</w:t>
      </w:r>
      <w:r w:rsidRPr="00500A47">
        <w:rPr>
          <w:b/>
          <w:color w:val="FF0000"/>
          <w:sz w:val="20"/>
          <w:u w:val="single"/>
        </w:rPr>
        <w:t>(IP</w:t>
      </w:r>
      <w:r w:rsidR="003810BE" w:rsidRPr="00500A47">
        <w:rPr>
          <w:b/>
          <w:color w:val="FF0000"/>
          <w:sz w:val="20"/>
          <w:u w:val="single"/>
        </w:rPr>
        <w:t>, TCP</w:t>
      </w:r>
      <w:r w:rsidRPr="00500A47">
        <w:rPr>
          <w:b/>
          <w:color w:val="FF0000"/>
          <w:sz w:val="20"/>
          <w:u w:val="single"/>
        </w:rPr>
        <w:t>)</w:t>
      </w:r>
    </w:p>
    <w:p w:rsidR="00AB544E" w:rsidRDefault="00A1238D" w:rsidP="0036578A">
      <w:pPr>
        <w:pStyle w:val="NoSpacing"/>
        <w:rPr>
          <w:sz w:val="20"/>
        </w:rPr>
      </w:pPr>
      <w:r>
        <w:rPr>
          <w:sz w:val="20"/>
        </w:rPr>
        <w:t>IP Datagram – 20 bytes; Address resolution protocol ARP maps IP address to link level address to be used in direct delivery</w:t>
      </w:r>
    </w:p>
    <w:p w:rsidR="00A1238D" w:rsidRDefault="00A1238D" w:rsidP="0036578A">
      <w:pPr>
        <w:pStyle w:val="NoSpacing"/>
        <w:rPr>
          <w:sz w:val="20"/>
          <w:u w:val="single"/>
        </w:rPr>
      </w:pPr>
      <w:r>
        <w:rPr>
          <w:sz w:val="20"/>
        </w:rPr>
        <w:t>Internet control message protocol (ICMP) – exchange control/error messages about delivery of IP datagrams: address mask, timestamp</w:t>
      </w:r>
      <w:r w:rsidR="007A40CF">
        <w:rPr>
          <w:sz w:val="20"/>
        </w:rPr>
        <w:t xml:space="preserve">, source quench (traffic overload), parameter problem (errors in IP datagram field), echo, time exceeded (report expired datagrams), redirect, destination unreachable, </w:t>
      </w:r>
      <w:r w:rsidR="007A40CF" w:rsidRPr="007A40CF">
        <w:rPr>
          <w:sz w:val="20"/>
          <w:u w:val="single"/>
        </w:rPr>
        <w:t>traceroute (send datagrams each with increasing TTL)</w:t>
      </w:r>
    </w:p>
    <w:p w:rsidR="006B0613" w:rsidRDefault="007A40CF" w:rsidP="0036578A">
      <w:pPr>
        <w:pStyle w:val="NoSpacing"/>
        <w:rPr>
          <w:sz w:val="20"/>
        </w:rPr>
      </w:pPr>
      <w:r>
        <w:rPr>
          <w:b/>
          <w:sz w:val="20"/>
        </w:rPr>
        <w:t xml:space="preserve">TCP: </w:t>
      </w:r>
      <w:r>
        <w:rPr>
          <w:sz w:val="20"/>
        </w:rPr>
        <w:t>sequence # specifies position of the segment data, ack # specifies position of next byte expected from communication partner</w:t>
      </w:r>
      <w:r w:rsidR="000D733F">
        <w:rPr>
          <w:sz w:val="20"/>
        </w:rPr>
        <w:t xml:space="preserve">. </w:t>
      </w:r>
      <w:r w:rsidR="000D733F">
        <w:rPr>
          <w:sz w:val="20"/>
          <w:u w:val="single"/>
        </w:rPr>
        <w:t>TCP flow control window: make sure receiving end can handle data (no regard for network). Accept iff ack # &lt; syn # &lt; ack # + window</w:t>
      </w:r>
    </w:p>
    <w:p w:rsidR="006B0613" w:rsidRDefault="006B0613" w:rsidP="0036578A">
      <w:pPr>
        <w:pStyle w:val="NoSpacing"/>
        <w:rPr>
          <w:sz w:val="20"/>
        </w:rPr>
      </w:pPr>
      <w:r>
        <w:rPr>
          <w:sz w:val="20"/>
        </w:rPr>
        <w:t>SYN/FIN – establishing/terminating connect</w:t>
      </w:r>
    </w:p>
    <w:p w:rsidR="007A40CF" w:rsidRDefault="006B0613" w:rsidP="0036578A">
      <w:pPr>
        <w:pStyle w:val="NoSpacing"/>
        <w:rPr>
          <w:sz w:val="20"/>
        </w:rPr>
      </w:pPr>
      <w:r>
        <w:rPr>
          <w:sz w:val="20"/>
        </w:rPr>
        <w:t xml:space="preserve">ACK – when ACK is valid; URG – urgent pointer says where </w:t>
      </w:r>
      <w:proofErr w:type="gramStart"/>
      <w:r>
        <w:rPr>
          <w:sz w:val="20"/>
        </w:rPr>
        <w:t>non urgent</w:t>
      </w:r>
      <w:proofErr w:type="gramEnd"/>
      <w:r>
        <w:rPr>
          <w:sz w:val="20"/>
        </w:rPr>
        <w:t xml:space="preserve"> starts; PUSH; ABORT – abort connection.</w:t>
      </w:r>
    </w:p>
    <w:p w:rsidR="006B0613" w:rsidRDefault="003810BE" w:rsidP="0036578A">
      <w:pPr>
        <w:pStyle w:val="NoSpacing"/>
        <w:rPr>
          <w:sz w:val="20"/>
        </w:rPr>
      </w:pPr>
      <w:r>
        <w:rPr>
          <w:sz w:val="20"/>
        </w:rPr>
        <w:t>NACK – packet did not arrive; cum. ACK – ACKS for all k &lt; n; SACK – selective ACK</w:t>
      </w:r>
    </w:p>
    <w:p w:rsidR="003810BE" w:rsidRDefault="003810BE" w:rsidP="0036578A">
      <w:pPr>
        <w:pStyle w:val="NoSpacing"/>
        <w:rPr>
          <w:sz w:val="20"/>
        </w:rPr>
      </w:pPr>
      <w:r>
        <w:rPr>
          <w:sz w:val="20"/>
          <w:u w:val="single"/>
        </w:rPr>
        <w:t xml:space="preserve">Key func: </w:t>
      </w:r>
      <w:r>
        <w:rPr>
          <w:sz w:val="20"/>
        </w:rPr>
        <w:t>flow control, data transfer, congestion control, connection setup</w:t>
      </w:r>
    </w:p>
    <w:p w:rsidR="003810BE" w:rsidRDefault="00CF6388" w:rsidP="0036578A">
      <w:pPr>
        <w:pStyle w:val="NoSpacing"/>
        <w:rPr>
          <w:sz w:val="20"/>
        </w:rPr>
      </w:pPr>
      <w:r>
        <w:rPr>
          <w:sz w:val="20"/>
        </w:rPr>
        <w:t>Throughout=window/RTT</w:t>
      </w:r>
    </w:p>
    <w:p w:rsidR="00C53A70" w:rsidRPr="00CF6388" w:rsidRDefault="00C53A70" w:rsidP="0036578A">
      <w:pPr>
        <w:pStyle w:val="NoSpacing"/>
        <w:rPr>
          <w:sz w:val="20"/>
        </w:rPr>
      </w:pPr>
      <w:r>
        <w:rPr>
          <w:sz w:val="20"/>
        </w:rPr>
        <w:t>Know packet dropped when time out, receive duplicate ACKs</w:t>
      </w:r>
    </w:p>
    <w:p w:rsidR="007A40CF" w:rsidRPr="007A40CF" w:rsidRDefault="007A40CF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1151890"/>
            <wp:effectExtent l="0" t="0" r="508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1-11 at 9.57.4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4" w:rsidRPr="00F92814" w:rsidRDefault="007A40CF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667385"/>
            <wp:effectExtent l="0" t="0" r="508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11 at 9.58.2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4" w:rsidRDefault="007A40CF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102362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11 at 9.59.3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CF" w:rsidRDefault="00461C92" w:rsidP="0036578A">
      <w:pPr>
        <w:pStyle w:val="NoSpacing"/>
        <w:rPr>
          <w:sz w:val="20"/>
          <w:u w:val="single"/>
        </w:rPr>
      </w:pPr>
      <w:r>
        <w:rPr>
          <w:b/>
          <w:sz w:val="20"/>
        </w:rPr>
        <w:t xml:space="preserve">TCP Congestion Control: </w:t>
      </w:r>
      <w:r w:rsidR="00C067BA">
        <w:rPr>
          <w:sz w:val="20"/>
        </w:rPr>
        <w:t xml:space="preserve">guessing about state of network, additive increase multiplicative decrease, KNEE – point at which throughput increases slow and delay increases fast, CLIFF – point after which throughput decreases to zero fast. </w:t>
      </w:r>
      <w:r w:rsidR="00C067BA">
        <w:rPr>
          <w:sz w:val="20"/>
          <w:u w:val="single"/>
        </w:rPr>
        <w:t xml:space="preserve">Congestion control stay left of cliff, congestion avoidance </w:t>
      </w:r>
      <w:proofErr w:type="gramStart"/>
      <w:r w:rsidR="00C067BA">
        <w:rPr>
          <w:sz w:val="20"/>
          <w:u w:val="single"/>
        </w:rPr>
        <w:t>stay</w:t>
      </w:r>
      <w:proofErr w:type="gramEnd"/>
      <w:r w:rsidR="00C067BA">
        <w:rPr>
          <w:sz w:val="20"/>
          <w:u w:val="single"/>
        </w:rPr>
        <w:t xml:space="preserve"> left of knee.</w:t>
      </w:r>
    </w:p>
    <w:p w:rsidR="00C067BA" w:rsidRDefault="00C067BA" w:rsidP="0036578A">
      <w:pPr>
        <w:pStyle w:val="NoSpacing"/>
        <w:rPr>
          <w:sz w:val="20"/>
        </w:rPr>
      </w:pPr>
      <w:r>
        <w:rPr>
          <w:b/>
          <w:sz w:val="20"/>
        </w:rPr>
        <w:t>AIMD</w:t>
      </w:r>
      <w:r>
        <w:rPr>
          <w:sz w:val="20"/>
        </w:rPr>
        <w:t xml:space="preserve"> – converges to efficiency and fairness</w:t>
      </w:r>
    </w:p>
    <w:p w:rsidR="00C067BA" w:rsidRDefault="00C067BA" w:rsidP="0036578A">
      <w:pPr>
        <w:pStyle w:val="NoSpacing"/>
        <w:rPr>
          <w:sz w:val="20"/>
        </w:rPr>
      </w:pPr>
      <w:r>
        <w:rPr>
          <w:sz w:val="20"/>
        </w:rPr>
        <w:t>Maintain cwnd, flow_win, Ssthresh</w:t>
      </w:r>
      <w:r w:rsidR="004D5E62">
        <w:rPr>
          <w:sz w:val="20"/>
        </w:rPr>
        <w:t xml:space="preserve"> (update cwnd), for sending use </w:t>
      </w:r>
      <w:proofErr w:type="gramStart"/>
      <w:r w:rsidR="004D5E62">
        <w:rPr>
          <w:sz w:val="20"/>
        </w:rPr>
        <w:t>min(</w:t>
      </w:r>
      <w:proofErr w:type="gramEnd"/>
      <w:r w:rsidR="004D5E62">
        <w:rPr>
          <w:sz w:val="20"/>
        </w:rPr>
        <w:t>cwnd, flow_</w:t>
      </w:r>
      <w:r w:rsidR="004F332A">
        <w:rPr>
          <w:sz w:val="20"/>
        </w:rPr>
        <w:t>w</w:t>
      </w:r>
      <w:r w:rsidR="004D5E62">
        <w:rPr>
          <w:sz w:val="20"/>
        </w:rPr>
        <w:t>in)</w:t>
      </w:r>
    </w:p>
    <w:p w:rsidR="00680752" w:rsidRPr="00C067BA" w:rsidRDefault="00680752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733425"/>
            <wp:effectExtent l="0" t="0" r="508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12 at 8.23.58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CF" w:rsidRPr="00F92814" w:rsidRDefault="00680752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1278890"/>
            <wp:effectExtent l="0" t="0" r="508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1-12 at 8.25.17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3E" w:rsidRDefault="00BD2C3E" w:rsidP="0036578A">
      <w:pPr>
        <w:pStyle w:val="NoSpacing"/>
        <w:rPr>
          <w:sz w:val="20"/>
          <w:highlight w:val="yellow"/>
        </w:rPr>
      </w:pPr>
      <w:r w:rsidRPr="00500A47">
        <w:rPr>
          <w:sz w:val="20"/>
          <w:highlight w:val="yellow"/>
        </w:rPr>
        <w:t>MIAD – not stable not fair; AIAD – stable not fair; MIMD – stable not fair; AIMD – stable fair</w:t>
      </w:r>
    </w:p>
    <w:p w:rsidR="00500A47" w:rsidRPr="00BD2C3E" w:rsidRDefault="00500A47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1467485"/>
            <wp:effectExtent l="0" t="0" r="508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1-12 at 12.08.25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61" w:rsidRPr="00500A47" w:rsidRDefault="006E5A16" w:rsidP="0036578A">
      <w:pPr>
        <w:pStyle w:val="NoSpacing"/>
        <w:rPr>
          <w:b/>
          <w:color w:val="FF0000"/>
          <w:sz w:val="20"/>
          <w:u w:val="single"/>
        </w:rPr>
      </w:pPr>
      <w:r w:rsidRPr="00500A47">
        <w:rPr>
          <w:b/>
          <w:color w:val="FF0000"/>
          <w:sz w:val="20"/>
          <w:u w:val="single"/>
        </w:rPr>
        <w:t>Lecture 9 (</w:t>
      </w:r>
      <w:r w:rsidR="00C7578F" w:rsidRPr="00500A47">
        <w:rPr>
          <w:b/>
          <w:color w:val="FF0000"/>
          <w:sz w:val="20"/>
          <w:u w:val="single"/>
        </w:rPr>
        <w:t>FTP, DNS</w:t>
      </w:r>
      <w:r w:rsidRPr="00500A47">
        <w:rPr>
          <w:b/>
          <w:color w:val="FF0000"/>
          <w:sz w:val="20"/>
          <w:u w:val="single"/>
        </w:rPr>
        <w:t>)</w:t>
      </w:r>
    </w:p>
    <w:p w:rsidR="006E5A16" w:rsidRDefault="00C7578F" w:rsidP="0036578A">
      <w:pPr>
        <w:pStyle w:val="NoSpacing"/>
        <w:rPr>
          <w:sz w:val="20"/>
        </w:rPr>
      </w:pPr>
      <w:r>
        <w:rPr>
          <w:sz w:val="20"/>
        </w:rPr>
        <w:t xml:space="preserve">FTP: transfer files between 2 </w:t>
      </w:r>
      <w:r w:rsidR="001B364E">
        <w:rPr>
          <w:sz w:val="20"/>
        </w:rPr>
        <w:t>computers; need to resolve OS, character, naming, directory</w:t>
      </w:r>
    </w:p>
    <w:p w:rsidR="001B364E" w:rsidRDefault="001B364E" w:rsidP="0036578A">
      <w:pPr>
        <w:pStyle w:val="NoSpacing"/>
        <w:rPr>
          <w:sz w:val="20"/>
        </w:rPr>
      </w:pPr>
      <w:r>
        <w:rPr>
          <w:sz w:val="20"/>
        </w:rPr>
        <w:t>2 connections: Control (persistent connection, 21), Data (ephemeral connection</w:t>
      </w:r>
      <w:r w:rsidR="00252635">
        <w:rPr>
          <w:sz w:val="20"/>
        </w:rPr>
        <w:t>, 20</w:t>
      </w:r>
      <w:r>
        <w:rPr>
          <w:sz w:val="20"/>
        </w:rPr>
        <w:t>)</w:t>
      </w:r>
    </w:p>
    <w:p w:rsidR="00252635" w:rsidRDefault="00252635" w:rsidP="0036578A">
      <w:pPr>
        <w:pStyle w:val="NoSpacing"/>
        <w:rPr>
          <w:sz w:val="20"/>
        </w:rPr>
      </w:pPr>
      <w:r w:rsidRPr="00252635">
        <w:rPr>
          <w:sz w:val="20"/>
          <w:u w:val="single"/>
        </w:rPr>
        <w:t>In active FTP</w:t>
      </w:r>
      <w:r>
        <w:rPr>
          <w:sz w:val="20"/>
        </w:rPr>
        <w:t xml:space="preserve"> the client tells the server which port the server should connect to (server initiates connection). Client firewall would usually block </w:t>
      </w:r>
      <w:proofErr w:type="gramStart"/>
      <w:r>
        <w:rPr>
          <w:sz w:val="20"/>
        </w:rPr>
        <w:t>this</w:t>
      </w:r>
      <w:proofErr w:type="gramEnd"/>
      <w:r>
        <w:rPr>
          <w:sz w:val="20"/>
        </w:rPr>
        <w:t xml:space="preserve"> so we use passive FTP</w:t>
      </w:r>
    </w:p>
    <w:p w:rsidR="002705CD" w:rsidRPr="00142FDA" w:rsidRDefault="00142FDA" w:rsidP="0036578A">
      <w:pPr>
        <w:pStyle w:val="NoSpacing"/>
        <w:rPr>
          <w:b/>
          <w:sz w:val="20"/>
        </w:rPr>
      </w:pPr>
      <w:r w:rsidRPr="00142FDA">
        <w:rPr>
          <w:b/>
          <w:sz w:val="20"/>
        </w:rPr>
        <w:t>DNS – local servers and resolver software</w:t>
      </w:r>
    </w:p>
    <w:p w:rsidR="00252635" w:rsidRPr="00252635" w:rsidRDefault="00252635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619760"/>
            <wp:effectExtent l="0" t="0" r="508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1-12 at 9.42.24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2C" w:rsidRDefault="00413DD6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1289050"/>
            <wp:effectExtent l="0" t="0" r="508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1-12 at 10.17.34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D6" w:rsidRDefault="00413DD6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141033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1-12 at 10.17.46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A7" w:rsidRPr="00500A47" w:rsidRDefault="00223AA7" w:rsidP="0036578A">
      <w:pPr>
        <w:pStyle w:val="NoSpacing"/>
        <w:rPr>
          <w:b/>
          <w:color w:val="FF0000"/>
          <w:sz w:val="20"/>
          <w:u w:val="single"/>
        </w:rPr>
      </w:pPr>
      <w:r w:rsidRPr="00500A47">
        <w:rPr>
          <w:b/>
          <w:color w:val="FF0000"/>
          <w:sz w:val="20"/>
          <w:u w:val="single"/>
        </w:rPr>
        <w:t>Lecture 10 (DNS, RPC)</w:t>
      </w:r>
    </w:p>
    <w:p w:rsidR="00223AA7" w:rsidRDefault="00223AA7" w:rsidP="0036578A">
      <w:pPr>
        <w:pStyle w:val="NoSpacing"/>
        <w:rPr>
          <w:sz w:val="20"/>
        </w:rPr>
      </w:pPr>
      <w:r w:rsidRPr="009F5B99">
        <w:rPr>
          <w:sz w:val="20"/>
          <w:u w:val="single"/>
        </w:rPr>
        <w:t>DNS caching:</w:t>
      </w:r>
      <w:r>
        <w:rPr>
          <w:sz w:val="20"/>
        </w:rPr>
        <w:t xml:space="preserve"> </w:t>
      </w:r>
      <w:r w:rsidR="009F5B99">
        <w:rPr>
          <w:sz w:val="20"/>
        </w:rPr>
        <w:t>DNS servers cache responses to queries, delete cached entry after TTL expires, top level servers rarely change</w:t>
      </w:r>
    </w:p>
    <w:p w:rsidR="009F5B99" w:rsidRDefault="009F5B99" w:rsidP="0036578A">
      <w:pPr>
        <w:pStyle w:val="NoSpacing"/>
        <w:rPr>
          <w:sz w:val="20"/>
        </w:rPr>
      </w:pPr>
      <w:r w:rsidRPr="009F5B99">
        <w:rPr>
          <w:sz w:val="20"/>
          <w:u w:val="single"/>
        </w:rPr>
        <w:t xml:space="preserve">Attacking DNS: </w:t>
      </w:r>
      <w:r>
        <w:rPr>
          <w:sz w:val="20"/>
        </w:rPr>
        <w:t>impersonate local DNS server and give wrong IP address to client; denial of service the root to make them unavailable</w:t>
      </w:r>
    </w:p>
    <w:p w:rsidR="00C15674" w:rsidRDefault="00C15674" w:rsidP="0036578A">
      <w:pPr>
        <w:pStyle w:val="NoSpacing"/>
        <w:rPr>
          <w:sz w:val="20"/>
        </w:rPr>
      </w:pPr>
      <w:r>
        <w:rPr>
          <w:sz w:val="20"/>
        </w:rPr>
        <w:t>DNS properties: easy unique naming, fate sharing for network failures, reasonable trust model, caching lends scalability, performance</w:t>
      </w:r>
    </w:p>
    <w:p w:rsidR="003205B4" w:rsidRDefault="003205B4" w:rsidP="0036578A">
      <w:pPr>
        <w:pStyle w:val="NoSpacing"/>
        <w:rPr>
          <w:sz w:val="20"/>
        </w:rPr>
      </w:pPr>
      <w:r>
        <w:rPr>
          <w:sz w:val="20"/>
          <w:u w:val="single"/>
        </w:rPr>
        <w:t xml:space="preserve">Server designs: </w:t>
      </w:r>
      <w:r>
        <w:rPr>
          <w:sz w:val="20"/>
        </w:rPr>
        <w:t>iterative vs concurrent; connections vs connectionless; stateful vs stateless</w:t>
      </w:r>
    </w:p>
    <w:p w:rsidR="004D0478" w:rsidRDefault="003205B4" w:rsidP="0036578A">
      <w:pPr>
        <w:pStyle w:val="NoSpacing"/>
        <w:rPr>
          <w:sz w:val="20"/>
          <w:highlight w:val="yellow"/>
        </w:rPr>
      </w:pPr>
      <w:r>
        <w:rPr>
          <w:sz w:val="20"/>
          <w:u w:val="single"/>
        </w:rPr>
        <w:t>Remote procedure call:</w:t>
      </w:r>
      <w:r>
        <w:rPr>
          <w:sz w:val="20"/>
        </w:rPr>
        <w:t xml:space="preserve"> </w:t>
      </w:r>
      <w:r w:rsidR="00E469A6">
        <w:rPr>
          <w:sz w:val="20"/>
        </w:rPr>
        <w:t>called procedure not in same address space, transport independence, hides network from programmer, BLOCKS</w:t>
      </w:r>
      <w:r w:rsidR="00C9599C">
        <w:rPr>
          <w:sz w:val="20"/>
        </w:rPr>
        <w:t xml:space="preserve">, there is more delay, cannot pass pointers, </w:t>
      </w:r>
      <w:r w:rsidR="00C9599C" w:rsidRPr="00C9599C">
        <w:rPr>
          <w:sz w:val="20"/>
          <w:highlight w:val="yellow"/>
        </w:rPr>
        <w:t xml:space="preserve">idempotent can be repeated safely </w:t>
      </w:r>
      <w:proofErr w:type="gramStart"/>
      <w:r w:rsidR="00C9599C" w:rsidRPr="00C9599C">
        <w:rPr>
          <w:sz w:val="20"/>
          <w:highlight w:val="yellow"/>
        </w:rPr>
        <w:t>non idempotent</w:t>
      </w:r>
      <w:proofErr w:type="gramEnd"/>
      <w:r w:rsidR="00C9599C" w:rsidRPr="00C9599C">
        <w:rPr>
          <w:sz w:val="20"/>
          <w:highlight w:val="yellow"/>
        </w:rPr>
        <w:t xml:space="preserve"> cannot</w:t>
      </w:r>
    </w:p>
    <w:p w:rsidR="004D0478" w:rsidRDefault="004D0478" w:rsidP="0036578A">
      <w:pPr>
        <w:pStyle w:val="NoSpacing"/>
        <w:rPr>
          <w:sz w:val="20"/>
        </w:rPr>
      </w:pPr>
      <w:r>
        <w:rPr>
          <w:sz w:val="20"/>
        </w:rPr>
        <w:t>RPC calls can be lost/duplicated, at least once/zero or more (reply/no reply)</w:t>
      </w:r>
    </w:p>
    <w:p w:rsidR="00D873B7" w:rsidRDefault="00D873B7" w:rsidP="0036578A">
      <w:pPr>
        <w:pStyle w:val="NoSpacing"/>
        <w:rPr>
          <w:sz w:val="20"/>
        </w:rPr>
      </w:pPr>
      <w:r>
        <w:rPr>
          <w:sz w:val="20"/>
        </w:rPr>
        <w:t xml:space="preserve">Request – transaction id, procedure id, credentials, verifier, </w:t>
      </w:r>
      <w:proofErr w:type="spellStart"/>
      <w:proofErr w:type="gramStart"/>
      <w:r>
        <w:rPr>
          <w:sz w:val="20"/>
        </w:rPr>
        <w:t>params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XDR); REPLY – trans id, status, verifier, status, </w:t>
      </w:r>
      <w:proofErr w:type="spellStart"/>
      <w:r>
        <w:rPr>
          <w:sz w:val="20"/>
        </w:rPr>
        <w:t>resultsXDR</w:t>
      </w:r>
      <w:proofErr w:type="spellEnd"/>
    </w:p>
    <w:p w:rsidR="00BA261E" w:rsidRDefault="00BA261E" w:rsidP="0036578A">
      <w:pPr>
        <w:pStyle w:val="NoSpacing"/>
        <w:rPr>
          <w:sz w:val="20"/>
        </w:rPr>
      </w:pPr>
      <w:r>
        <w:rPr>
          <w:sz w:val="20"/>
        </w:rPr>
        <w:t xml:space="preserve">XDR </w:t>
      </w:r>
      <w:r w:rsidR="00FF5A96">
        <w:rPr>
          <w:sz w:val="20"/>
        </w:rPr>
        <w:t>–</w:t>
      </w:r>
      <w:r>
        <w:rPr>
          <w:sz w:val="20"/>
        </w:rPr>
        <w:t xml:space="preserve"> </w:t>
      </w:r>
      <w:r w:rsidR="00FF5A96">
        <w:rPr>
          <w:sz w:val="20"/>
        </w:rPr>
        <w:t>specify how data object encoded, client server need to agree on format</w:t>
      </w:r>
    </w:p>
    <w:p w:rsidR="008E362C" w:rsidRPr="008E362C" w:rsidRDefault="004D0478" w:rsidP="0036578A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7920" cy="1026795"/>
            <wp:effectExtent l="0" t="0" r="508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1-12 at 12.01.17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362C" w:rsidRPr="008E362C" w:rsidSect="0036578A">
      <w:pgSz w:w="12240" w:h="15840"/>
      <w:pgMar w:top="432" w:right="432" w:bottom="806" w:left="432" w:header="720" w:footer="720" w:gutter="0"/>
      <w:cols w:num="3"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FEE"/>
    <w:rsid w:val="0006697A"/>
    <w:rsid w:val="000D29F9"/>
    <w:rsid w:val="000D733F"/>
    <w:rsid w:val="00142FDA"/>
    <w:rsid w:val="001A6218"/>
    <w:rsid w:val="001B364E"/>
    <w:rsid w:val="00223AA7"/>
    <w:rsid w:val="00252635"/>
    <w:rsid w:val="002705CD"/>
    <w:rsid w:val="002C4C61"/>
    <w:rsid w:val="003205B4"/>
    <w:rsid w:val="00365314"/>
    <w:rsid w:val="0036578A"/>
    <w:rsid w:val="003810BE"/>
    <w:rsid w:val="003B1E1B"/>
    <w:rsid w:val="003D68C5"/>
    <w:rsid w:val="00413DD6"/>
    <w:rsid w:val="00461C92"/>
    <w:rsid w:val="004D0478"/>
    <w:rsid w:val="004D5E62"/>
    <w:rsid w:val="004F332A"/>
    <w:rsid w:val="00500A47"/>
    <w:rsid w:val="0060137B"/>
    <w:rsid w:val="006159CE"/>
    <w:rsid w:val="00616A82"/>
    <w:rsid w:val="00680752"/>
    <w:rsid w:val="006B0613"/>
    <w:rsid w:val="006E5A16"/>
    <w:rsid w:val="007A40CF"/>
    <w:rsid w:val="007D0910"/>
    <w:rsid w:val="00802A8A"/>
    <w:rsid w:val="00821B80"/>
    <w:rsid w:val="00870099"/>
    <w:rsid w:val="008E362C"/>
    <w:rsid w:val="009240EC"/>
    <w:rsid w:val="009F5B99"/>
    <w:rsid w:val="00A1238D"/>
    <w:rsid w:val="00AA3341"/>
    <w:rsid w:val="00AB544E"/>
    <w:rsid w:val="00B02BCA"/>
    <w:rsid w:val="00B4237A"/>
    <w:rsid w:val="00B43B68"/>
    <w:rsid w:val="00BA261E"/>
    <w:rsid w:val="00BB2204"/>
    <w:rsid w:val="00BB38B3"/>
    <w:rsid w:val="00BD2C3E"/>
    <w:rsid w:val="00BF6634"/>
    <w:rsid w:val="00C067BA"/>
    <w:rsid w:val="00C15674"/>
    <w:rsid w:val="00C260A4"/>
    <w:rsid w:val="00C366B3"/>
    <w:rsid w:val="00C53A70"/>
    <w:rsid w:val="00C7578F"/>
    <w:rsid w:val="00C85FAD"/>
    <w:rsid w:val="00C9599C"/>
    <w:rsid w:val="00CA2640"/>
    <w:rsid w:val="00CF6388"/>
    <w:rsid w:val="00D873B7"/>
    <w:rsid w:val="00DE2F18"/>
    <w:rsid w:val="00E14BCF"/>
    <w:rsid w:val="00E21A63"/>
    <w:rsid w:val="00E2562D"/>
    <w:rsid w:val="00E469A6"/>
    <w:rsid w:val="00EB4448"/>
    <w:rsid w:val="00EC4FEE"/>
    <w:rsid w:val="00F0105F"/>
    <w:rsid w:val="00F57BBB"/>
    <w:rsid w:val="00F92814"/>
    <w:rsid w:val="00FF5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1DBBF"/>
  <w15:chartTrackingRefBased/>
  <w15:docId w15:val="{9027B7BA-54E9-7245-A35F-559E032A1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65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</Pages>
  <Words>1040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40</cp:revision>
  <dcterms:created xsi:type="dcterms:W3CDTF">2018-11-10T18:39:00Z</dcterms:created>
  <dcterms:modified xsi:type="dcterms:W3CDTF">2018-11-12T18:08:00Z</dcterms:modified>
</cp:coreProperties>
</file>