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3m5phawdyesd" w:id="0"/>
    <w:bookmarkEnd w:id="0"/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Вешенбург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</w:t>
      </w:r>
    </w:p>
    <w:bookmarkStart w:colFirst="0" w:colLast="0" w:name="bookmark=id.e5mhfc8g2ets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Назначение разработки: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Интернет-магазин для оптимизации продаж продукции. Владелец может добавлять товары, указывая название, фотографию, цену, вес. Для заказа клиенты указывают ФИО, телефон, выбирают оплату переводом или наличными. Промокоды создаются с управляемыми скидками, их можно редактировать или отключать. QR-коды и номера заказов ускоряют выдачу при самовывозе. Пользователи активируют промокоды на этапе оформления, чтобы снизить стоимость. Администратор отслеживает, сколько раз промокод использовали. Карта с адресом пункта выдачи и контактами — на сайте.</w:t>
      </w:r>
    </w:p>
    <w:bookmarkStart w:colFirst="0" w:colLast="0" w:name="bookmark=id.v9hkishahdmf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бизнеса.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Люди находящиеся на территории СКФО в возрасте от 18 лет.</w:t>
      </w:r>
    </w:p>
    <w:bookmarkStart w:colFirst="0" w:colLast="0" w:name="bookmark=id.4c38jnvjedff" w:id="3"/>
    <w:bookmarkEnd w:id="3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Функционал пользователей: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(владелец бизнеса):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Ручное добавление информации о товаре, а именно: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товара.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Фотографию товара.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Минимальный вес товара.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товара за минимальный вес.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Будет ли пользователям видно товар после создания.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Предпросмотр информации о заказах, а именно: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заказчике: его ФИО и контактный номер.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заказанных товаров.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заказа, скидка в процентах, если использован промокод.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Полный просмотр информации о конкретном заказе, а именно: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заказчике: его ФИО и контактный номер.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Подробная информация о заказанных товарах, а именно: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товара.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Заказанный вес товара.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товара.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Время, когда был создан заказ.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Оригинальная цена заказа и цена заказа с учетом скидок, если они есть.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заказа.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промокодов на скидку, указывая при этом: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Промокод.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Скидка в процентах, которую он дает.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Будет ли работать промокод на момент его создания.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Предпросмотр информации о промокодах, а именно: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Строка, содержащая промокод.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Скидка в процентах, которую он дает.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пользователей, которые его активировали.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Работает ли промокод.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с промокодами на скидку, с возможностями: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Редактирования промокода.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Редактирования процента скидки, которую он делает.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Удаления или временного отключения промокода.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функционал.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Сканирование QR кода, сгенерированного при заказе и переход к соотв. заказу.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заказа по номеру, сгенерированного при заказе и переход к соотв. заказу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Пользователи/покупатели сайта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каталога товаров, а именно: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изображения товара.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цены за 1 кг. товара.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товара в корзину, указывая при этом: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 1 нужной упаковки товара.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таких упаковок.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корзины с товарами, а именно: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информации о заказанных товарах, а именно: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Фотография товара.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Выбранный вес тары товара.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нужных упаковок по выбранному весу.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Настоящая цена за килограмм.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Итоговая стоимость товара.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промокода на скидку.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заказа: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Информация, которую необходимо указать: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Контактный номер телефона.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 оплаты.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Информация, сгенерированная после подтверждения оформления заказа: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заказа.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заказа.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контактов продавца, пункта выдачи на карте.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Примерный макет готового приложения на платформе Figma: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bookmarkStart w:colFirst="0" w:colLast="0" w:name="bookmark=id.9bauk89byyob" w:id="4"/>
    <w:bookmarkEnd w:id="4"/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Этапы разработки:</w:t>
      </w:r>
    </w:p>
    <w:bookmarkStart w:colFirst="0" w:colLast="0" w:name="bookmark=id.sdhr47t0il65" w:id="5"/>
    <w:bookmarkEnd w:id="5"/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Версия 0.1 (20.03.2025)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классов для ORM.</w:t>
      </w:r>
      <w:r w:rsidDel="00000000" w:rsidR="00000000" w:rsidRPr="00000000">
        <w:rPr>
          <w:rtl w:val="0"/>
        </w:rPr>
      </w:r>
    </w:p>
    <w:bookmarkStart w:colFirst="0" w:colLast="0" w:name="bookmark=id.7yeu6lbbmdr4" w:id="6"/>
    <w:bookmarkEnd w:id="6"/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Версия 0.2 (28.03.2025)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базового функционала сервера.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скрипта для управления подключением к базе данных.</w:t>
      </w:r>
      <w:r w:rsidDel="00000000" w:rsidR="00000000" w:rsidRPr="00000000">
        <w:rPr>
          <w:rtl w:val="0"/>
        </w:rPr>
      </w:r>
    </w:p>
    <w:bookmarkStart w:colFirst="0" w:colLast="0" w:name="bookmark=id.j7ptdopynaln" w:id="7"/>
    <w:bookmarkEnd w:id="7"/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Версия 0.4 (30.03.2025)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главной страницы.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страницы "О нас".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страницы каталога.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страницы "Производство".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CSS файла.</w:t>
      </w:r>
      <w:r w:rsidDel="00000000" w:rsidR="00000000" w:rsidRPr="00000000">
        <w:rPr>
          <w:rtl w:val="0"/>
        </w:rPr>
      </w:r>
    </w:p>
    <w:bookmarkStart w:colFirst="0" w:colLast="0" w:name="bookmark=id.pjxsfd10ghqi" w:id="8"/>
    <w:bookmarkEnd w:id="8"/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Версия 0.6 (09.04.2025)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интерфейса взаимодействия консоли.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Добавление возможности регистрации администраторов через консоль.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Добавление возможности поиска администраторов через консоль.</w:t>
      </w:r>
      <w:r w:rsidDel="00000000" w:rsidR="00000000" w:rsidRPr="00000000">
        <w:rPr>
          <w:rtl w:val="0"/>
        </w:rPr>
      </w:r>
    </w:p>
    <w:bookmarkStart w:colFirst="0" w:colLast="0" w:name="bookmark=id.3or7g4kcflrp" w:id="9"/>
    <w:bookmarkEnd w:id="9"/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Версия 0.8 (28.04.2025)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формы для входа.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Реализация возможности просматривать каталог.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страниц администраторов.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Реализация входа администраторов.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Реализация возможности добавлять товары в каталог.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Реализация возможности добавлять и удалять товары из корзины.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Написание пояснительной записки.</w:t>
      </w:r>
      <w:r w:rsidDel="00000000" w:rsidR="00000000" w:rsidRPr="00000000">
        <w:rPr>
          <w:rtl w:val="0"/>
        </w:rPr>
      </w:r>
    </w:p>
    <w:bookmarkStart w:colFirst="0" w:colLast="0" w:name="bookmark=id.qatcoy9m7no9" w:id="10"/>
    <w:bookmarkEnd w:id="10"/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Версия 0.9 (08.05.2025)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Добавление возможности оформления заказа.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Создание презентации.</w:t>
      </w:r>
      <w:r w:rsidDel="00000000" w:rsidR="00000000" w:rsidRPr="00000000">
        <w:rPr>
          <w:rtl w:val="0"/>
        </w:rPr>
      </w:r>
    </w:p>
    <w:bookmarkStart w:colFirst="0" w:colLast="0" w:name="bookmark=id.slfuuwq6obz8" w:id="11"/>
    <w:bookmarkEnd w:id="11"/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Версия 1.0 (18.05.2025)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Всё остальное.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proto/YsaNCq6emYa44Ye9GBU04J/%D0%9C%D0%B0%D0%B3%D0%B0%D0%B7%D0%B8%D0%BD?node-id=6-35&amp;t=I84OnMyHOC4VCTfX-0&amp;scaling=min-zoom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2R99kfcxHWl70+syKoHAvC4cQ==">CgMxLjAyD2lkLjNtNXBoYXdkeWVzZDIPaWQuZTVtaGZjOGcyZXRzMg9pZC52OWhraXNoYWhkbWYyD2lkLjRjMzhqbnZqZWRmZjIPaWQuOWJhdWs4OWJ5eW9iMg9pZC5zZGhyNDd0MGlsNjUyD2lkLjd5ZXU2bGJibWRyNDIPaWQuajdwdGRvcHluYWxuMg9pZC5wanhzZmQxMGdocWkyD2lkLjNvcjdnNGtjZmxycDIPaWQucWF0Y295OW03bm85Mg9pZC5zbGZ1dXdxNm9iejg4AHIhMVo5OGhfNWViTHlxOUI2eDNrOHRnSGV0ZjVEbXlSaS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2025-05-08T16:23:19Z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