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FA3" w:rsidRDefault="000A3FA3" w:rsidP="000A3FA3">
      <w:pPr>
        <w:bidi/>
        <w:spacing w:after="0" w:line="240" w:lineRule="auto"/>
        <w:jc w:val="center"/>
        <w:rPr>
          <w:rFonts w:ascii="Arial" w:eastAsia="Times New Roman" w:hAnsi="Arial" w:cs="Arial"/>
          <w:b/>
          <w:bCs/>
          <w:color w:val="222222"/>
          <w:sz w:val="24"/>
          <w:szCs w:val="24"/>
          <w:u w:val="single"/>
        </w:rPr>
      </w:pPr>
      <w:r>
        <w:rPr>
          <w:rFonts w:ascii="Arial" w:eastAsia="Times New Roman" w:hAnsi="Arial" w:cs="Arial" w:hint="cs"/>
          <w:b/>
          <w:bCs/>
          <w:color w:val="222222"/>
          <w:sz w:val="24"/>
          <w:szCs w:val="24"/>
          <w:u w:val="single"/>
          <w:rtl/>
        </w:rPr>
        <w:t xml:space="preserve">מערכות הפעלה </w:t>
      </w:r>
      <w:r>
        <w:rPr>
          <w:rFonts w:ascii="Arial" w:eastAsia="Times New Roman" w:hAnsi="Arial" w:cs="Arial"/>
          <w:b/>
          <w:bCs/>
          <w:color w:val="222222"/>
          <w:sz w:val="24"/>
          <w:szCs w:val="24"/>
          <w:u w:val="single"/>
          <w:rtl/>
        </w:rPr>
        <w:t>–</w:t>
      </w:r>
      <w:r>
        <w:rPr>
          <w:rFonts w:ascii="Arial" w:eastAsia="Times New Roman" w:hAnsi="Arial" w:cs="Arial" w:hint="cs"/>
          <w:b/>
          <w:bCs/>
          <w:color w:val="222222"/>
          <w:sz w:val="24"/>
          <w:szCs w:val="24"/>
          <w:u w:val="single"/>
          <w:rtl/>
        </w:rPr>
        <w:t xml:space="preserve"> תרגיל בית מספר 3 </w:t>
      </w:r>
      <w:r>
        <w:rPr>
          <w:rFonts w:ascii="Arial" w:eastAsia="Times New Roman" w:hAnsi="Arial" w:cs="Arial"/>
          <w:b/>
          <w:bCs/>
          <w:color w:val="222222"/>
          <w:sz w:val="24"/>
          <w:szCs w:val="24"/>
          <w:u w:val="single"/>
          <w:rtl/>
        </w:rPr>
        <w:t>–</w:t>
      </w:r>
      <w:r>
        <w:rPr>
          <w:rFonts w:ascii="Arial" w:eastAsia="Times New Roman" w:hAnsi="Arial" w:cs="Arial" w:hint="cs"/>
          <w:b/>
          <w:bCs/>
          <w:color w:val="222222"/>
          <w:sz w:val="24"/>
          <w:szCs w:val="24"/>
          <w:u w:val="single"/>
          <w:rtl/>
        </w:rPr>
        <w:t xml:space="preserve"> חלק יבש </w:t>
      </w:r>
      <w:bookmarkStart w:id="0" w:name="_GoBack"/>
      <w:bookmarkEnd w:id="0"/>
    </w:p>
    <w:p w:rsidR="000A3FA3" w:rsidRDefault="000A3FA3" w:rsidP="000A3FA3">
      <w:pPr>
        <w:bidi/>
        <w:spacing w:after="0" w:line="240" w:lineRule="auto"/>
        <w:rPr>
          <w:rFonts w:ascii="Arial" w:eastAsia="Times New Roman" w:hAnsi="Arial" w:cs="Arial"/>
          <w:b/>
          <w:bCs/>
          <w:color w:val="222222"/>
          <w:sz w:val="24"/>
          <w:szCs w:val="24"/>
          <w:u w:val="single"/>
        </w:rPr>
      </w:pPr>
    </w:p>
    <w:p w:rsidR="000A3FA3" w:rsidRPr="000A3FA3" w:rsidRDefault="000A3FA3" w:rsidP="000A3FA3">
      <w:pPr>
        <w:bidi/>
        <w:spacing w:after="0" w:line="240" w:lineRule="auto"/>
        <w:rPr>
          <w:rFonts w:ascii="Arial" w:eastAsia="Times New Roman" w:hAnsi="Arial" w:cs="Arial"/>
          <w:color w:val="222222"/>
          <w:sz w:val="24"/>
          <w:szCs w:val="24"/>
        </w:rPr>
      </w:pPr>
      <w:r w:rsidRPr="000A3FA3">
        <w:rPr>
          <w:rFonts w:ascii="Arial" w:eastAsia="Times New Roman" w:hAnsi="Arial" w:cs="Arial"/>
          <w:b/>
          <w:bCs/>
          <w:color w:val="222222"/>
          <w:sz w:val="24"/>
          <w:szCs w:val="24"/>
          <w:u w:val="single"/>
          <w:rtl/>
        </w:rPr>
        <w:t>פתרון שאלה מספר 3:</w:t>
      </w: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tl/>
        </w:rPr>
      </w:pPr>
      <w:r w:rsidRPr="000A3FA3">
        <w:rPr>
          <w:rFonts w:ascii="Arial" w:eastAsia="Times New Roman" w:hAnsi="Arial" w:cs="Arial"/>
          <w:color w:val="222222"/>
          <w:sz w:val="24"/>
          <w:szCs w:val="24"/>
          <w:rtl/>
        </w:rPr>
        <w:t xml:space="preserve">1.סוגיית ההוגנות של מנעולים עוסקת בשאלה האם כל חוט מקבל את האפשרות לנעול מנעול כאשר הוא חופשי (ניתן לנעילה). בהרצאה דנו בנושא של הוגנות והצגנו אותו כדרך למניעת הרעבה (במקרה קיצון), כלומר שחוט יבצע את הקטע הקריטי בסופו של דבר. בנוסף, רצינו שההמתנה תהיה מוגבלת וכן העלנו אפשרות לסדר של </w:t>
      </w:r>
      <w:r w:rsidRPr="000A3FA3">
        <w:rPr>
          <w:rFonts w:ascii="Arial" w:eastAsia="Times New Roman" w:hAnsi="Arial" w:cs="Arial"/>
          <w:color w:val="222222"/>
          <w:sz w:val="24"/>
          <w:szCs w:val="24"/>
        </w:rPr>
        <w:t>FIFO</w:t>
      </w:r>
      <w:r w:rsidRPr="000A3FA3">
        <w:rPr>
          <w:rFonts w:ascii="Arial" w:eastAsia="Times New Roman" w:hAnsi="Arial" w:cs="Arial"/>
          <w:color w:val="222222"/>
          <w:sz w:val="24"/>
          <w:szCs w:val="24"/>
          <w:rtl/>
        </w:rPr>
        <w:t>. </w:t>
      </w: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tl/>
        </w:rPr>
      </w:pPr>
      <w:r w:rsidRPr="000A3FA3">
        <w:rPr>
          <w:rFonts w:ascii="Arial" w:eastAsia="Times New Roman" w:hAnsi="Arial" w:cs="Arial"/>
          <w:color w:val="222222"/>
          <w:sz w:val="24"/>
          <w:szCs w:val="24"/>
          <w:rtl/>
        </w:rPr>
        <w:t>2. הרעבה בהקשר של מנעולי סנכרון מתייחסת למצב הבא: כאשר אנו מבצעים נעילה של קטע קוד קריטי מסוים אנו לא בהכרח מקבלים ערובה כלשהי בנוגע לסדר בו החוטים ימתינו על מנת להיכנס לקטע הקוד הזה. לפיכך, קיימת באופן תיאורטי האפשרות שחוט יישאר חסום לתמיד כאשר הוא מנסה להיכנס אל קטע הקוד הנעול וזאת מכיוון שחוטים אחרים מנסים מקבלים גישה קודמת לאותו חוט באופן מתמיד. </w:t>
      </w: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tl/>
        </w:rPr>
      </w:pPr>
      <w:r w:rsidRPr="000A3FA3">
        <w:rPr>
          <w:rFonts w:ascii="Arial" w:eastAsia="Times New Roman" w:hAnsi="Arial" w:cs="Arial"/>
          <w:color w:val="222222"/>
          <w:sz w:val="24"/>
          <w:szCs w:val="24"/>
          <w:rtl/>
        </w:rPr>
        <w:t xml:space="preserve">3. כפי שציינו בהקשר של הגינות מנעולים אנו מעוניינים שלכל חוט/תהליך תהיה הזדמנות להחזיק במשאב מסוים. כאשר מתבצעת הרעבה במנעולי סנכרון, אנו מבצעים (כפי שנאמר בשאלה מספר 2) נעילה של קטע קוד קריטי אך לא מבטיחים שיהיה סדר בו החוטים יוכלו להיכנס לקטע קוד זה ועלול להיווצר מצב כי ישנם חוטים שלא מקבלים בכלל את הכניסה לקטע הקוד הזה. כאשר מנעול הוגן הוא ינסה למנוע את מצב זה של הרעבה ע"י קביעת סדר מסוים בין החוטים שיבטיח כי בסופו של דבר לכלל החוטים תהיה האופציה להחזיק במשאב. לדוגמא, במנעול מסוג </w:t>
      </w:r>
      <w:r w:rsidRPr="000A3FA3">
        <w:rPr>
          <w:rFonts w:ascii="Arial" w:eastAsia="Times New Roman" w:hAnsi="Arial" w:cs="Arial"/>
          <w:color w:val="222222"/>
          <w:sz w:val="24"/>
          <w:szCs w:val="24"/>
        </w:rPr>
        <w:t>semaphore</w:t>
      </w:r>
      <w:r w:rsidRPr="000A3FA3">
        <w:rPr>
          <w:rFonts w:ascii="Arial" w:eastAsia="Times New Roman" w:hAnsi="Arial" w:cs="Arial"/>
          <w:color w:val="222222"/>
          <w:sz w:val="24"/>
          <w:szCs w:val="24"/>
          <w:rtl/>
        </w:rPr>
        <w:t xml:space="preserve"> שנלמד בתרגולים,קיים תור המתנה הפועל לפי שיטת </w:t>
      </w:r>
      <w:r w:rsidRPr="000A3FA3">
        <w:rPr>
          <w:rFonts w:ascii="Arial" w:eastAsia="Times New Roman" w:hAnsi="Arial" w:cs="Arial"/>
          <w:color w:val="222222"/>
          <w:sz w:val="24"/>
          <w:szCs w:val="24"/>
        </w:rPr>
        <w:t>FIFO</w:t>
      </w:r>
      <w:r w:rsidRPr="000A3FA3">
        <w:rPr>
          <w:rFonts w:ascii="Arial" w:eastAsia="Times New Roman" w:hAnsi="Arial" w:cs="Arial"/>
          <w:color w:val="222222"/>
          <w:sz w:val="24"/>
          <w:szCs w:val="24"/>
          <w:rtl/>
        </w:rPr>
        <w:t xml:space="preserve"> ומבטיח כי החוטים ייוכלו להחזיק במשאב לפי סדר מסוים והוגן. </w:t>
      </w: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tl/>
        </w:rPr>
      </w:pPr>
      <w:r w:rsidRPr="000A3FA3">
        <w:rPr>
          <w:rFonts w:ascii="Arial" w:eastAsia="Times New Roman" w:hAnsi="Arial" w:cs="Arial"/>
          <w:color w:val="222222"/>
          <w:sz w:val="24"/>
          <w:szCs w:val="24"/>
          <w:rtl/>
        </w:rPr>
        <w:t xml:space="preserve">4. קיפאון או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מתייחס למצב בו תהליך/חוט נכנס למצב המתנה מכיוון שמשאב מסוים מוחזק ע"י תהליך/חוט ממתין אחר אשר גם הוא מחכה למשאב אחר המוחזק ע"י חוט/תהליך אחר וכו'. במידה ותהליך/חוט לא מסוגל לשנות את מצבו אף פעם בגלל שאותם משאבים להם מחכה מוחזקים ע"י תהליך/חוט אחר שגם הוא מחכה לשחרור משאב אחר אז נאמר כי אנו במצב של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באופן פורמלי, אנו יכולים להגדיר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בתור מצב בו קבוצת תהליכים/חוטים נמצאים כאשר כל אחד מחכה למשאב המוחזק ע"י תהליך/חוט אחר במסגרת קבוצה זו. </w:t>
      </w: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tl/>
        </w:rPr>
      </w:pPr>
      <w:r w:rsidRPr="000A3FA3">
        <w:rPr>
          <w:rFonts w:ascii="Arial" w:eastAsia="Times New Roman" w:hAnsi="Arial" w:cs="Arial"/>
          <w:color w:val="222222"/>
          <w:sz w:val="24"/>
          <w:szCs w:val="24"/>
          <w:rtl/>
        </w:rPr>
        <w:t xml:space="preserve">5. קיפאון או לחילופין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אכן גורם להרעבה. בעצם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הוא מקרה קיצוני של הרעבה וזאת מכיוון שהוא מתאר מצב בו שניים או יותר חוטים/תהליכים נמצאים במצב המתנה שלא ניתן לספקו. לרוב, מצב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מתייחס למצב בו שני תהליכים/חוטים מחכים כל אחד לפעולה מצד החוט/תהליך האחר ובמצב כזה אכן מתרחשת הגדרת ההרעבה לפיה ישנם חוטים/תהליכים שלא יקבלו את האפשרות להחזיק במעבד שכן החוטים/התהליכים שרצים מחזיקים בו ולא ניתן לשחררם ממצב זה בגלל שיש המתנה הדדית בהתאם להגדרת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כפי שהוצגה בשאלה 4. </w:t>
      </w: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tl/>
        </w:rPr>
      </w:pPr>
      <w:r w:rsidRPr="000A3FA3">
        <w:rPr>
          <w:rFonts w:ascii="Arial" w:eastAsia="Times New Roman" w:hAnsi="Arial" w:cs="Arial"/>
          <w:color w:val="222222"/>
          <w:sz w:val="24"/>
          <w:szCs w:val="24"/>
          <w:rtl/>
        </w:rPr>
        <w:t xml:space="preserve">6. הפונקציה </w:t>
      </w:r>
      <w:proofErr w:type="spellStart"/>
      <w:r w:rsidRPr="000A3FA3">
        <w:rPr>
          <w:rFonts w:ascii="Arial" w:eastAsia="Times New Roman" w:hAnsi="Arial" w:cs="Arial"/>
          <w:color w:val="222222"/>
          <w:sz w:val="24"/>
          <w:szCs w:val="24"/>
        </w:rPr>
        <w:t>pthread_cond_wait</w:t>
      </w:r>
      <w:proofErr w:type="spellEnd"/>
      <w:r w:rsidRPr="000A3FA3">
        <w:rPr>
          <w:rFonts w:ascii="Arial" w:eastAsia="Times New Roman" w:hAnsi="Arial" w:cs="Arial"/>
          <w:color w:val="222222"/>
          <w:sz w:val="24"/>
          <w:szCs w:val="24"/>
          <w:rtl/>
        </w:rPr>
        <w:t xml:space="preserve"> מקבלת כפרמטר </w:t>
      </w:r>
      <w:proofErr w:type="spellStart"/>
      <w:r w:rsidRPr="000A3FA3">
        <w:rPr>
          <w:rFonts w:ascii="Arial" w:eastAsia="Times New Roman" w:hAnsi="Arial" w:cs="Arial"/>
          <w:color w:val="222222"/>
          <w:sz w:val="24"/>
          <w:szCs w:val="24"/>
        </w:rPr>
        <w:t>mutex</w:t>
      </w:r>
      <w:proofErr w:type="spellEnd"/>
      <w:r w:rsidRPr="000A3FA3">
        <w:rPr>
          <w:rFonts w:ascii="Arial" w:eastAsia="Times New Roman" w:hAnsi="Arial" w:cs="Arial"/>
          <w:color w:val="222222"/>
          <w:sz w:val="24"/>
          <w:szCs w:val="24"/>
          <w:rtl/>
        </w:rPr>
        <w:t xml:space="preserve"> מהסיבה הבאה: במידה ולא היינו משתמשים ב-</w:t>
      </w:r>
      <w:proofErr w:type="spellStart"/>
      <w:r w:rsidRPr="000A3FA3">
        <w:rPr>
          <w:rFonts w:ascii="Arial" w:eastAsia="Times New Roman" w:hAnsi="Arial" w:cs="Arial"/>
          <w:color w:val="222222"/>
          <w:sz w:val="24"/>
          <w:szCs w:val="24"/>
        </w:rPr>
        <w:t>mutex</w:t>
      </w:r>
      <w:proofErr w:type="spellEnd"/>
      <w:r w:rsidRPr="000A3FA3">
        <w:rPr>
          <w:rFonts w:ascii="Arial" w:eastAsia="Times New Roman" w:hAnsi="Arial" w:cs="Arial"/>
          <w:color w:val="222222"/>
          <w:sz w:val="24"/>
          <w:szCs w:val="24"/>
          <w:rtl/>
        </w:rPr>
        <w:t xml:space="preserve"> ייתכן והיינו נגררים למצב של "מירוץ" (</w:t>
      </w:r>
      <w:r w:rsidRPr="000A3FA3">
        <w:rPr>
          <w:rFonts w:ascii="Arial" w:eastAsia="Times New Roman" w:hAnsi="Arial" w:cs="Arial"/>
          <w:color w:val="222222"/>
          <w:sz w:val="24"/>
          <w:szCs w:val="24"/>
        </w:rPr>
        <w:t>race condition</w:t>
      </w:r>
      <w:r w:rsidRPr="000A3FA3">
        <w:rPr>
          <w:rFonts w:ascii="Arial" w:eastAsia="Times New Roman" w:hAnsi="Arial" w:cs="Arial"/>
          <w:color w:val="222222"/>
          <w:sz w:val="24"/>
          <w:szCs w:val="24"/>
          <w:rtl/>
        </w:rPr>
        <w:t xml:space="preserve">) כפי שלמדנו במסגרת ההרצאות והתרגולים. כידוע, </w:t>
      </w:r>
      <w:r w:rsidRPr="000A3FA3">
        <w:rPr>
          <w:rFonts w:ascii="Arial" w:eastAsia="Times New Roman" w:hAnsi="Arial" w:cs="Arial"/>
          <w:color w:val="222222"/>
          <w:sz w:val="24"/>
          <w:szCs w:val="24"/>
        </w:rPr>
        <w:t>variable condition</w:t>
      </w:r>
      <w:r w:rsidRPr="000A3FA3">
        <w:rPr>
          <w:rFonts w:ascii="Arial" w:eastAsia="Times New Roman" w:hAnsi="Arial" w:cs="Arial"/>
          <w:color w:val="222222"/>
          <w:sz w:val="24"/>
          <w:szCs w:val="24"/>
          <w:rtl/>
        </w:rPr>
        <w:t xml:space="preserve"> או בעברית משתנה תנאי עובד כך שנבדק תנאי מסוים וכל עוד התנאי אינו מתקיים, חוט/תהליך הולך להמתנה עד אשר התנאי נהיה בעל ערך אמת. כאשר אנחנו מדברים על רעיון של מערכת הפועלת במקביל, קיימת האפשרות כי בשלב שבין בדיקת התנאי לבין ההכנסה להמתנה יהפוך ערך התנאי לערך אמת. על מנת למנוע מצב כזה של "מירוץ" עלינו לגרום לצמד השלבים של בדיקת התנאי וההכנסה להמתנה לתפקד כפעולה אטומית וזאת באמצעות אותו </w:t>
      </w:r>
      <w:proofErr w:type="spellStart"/>
      <w:r w:rsidRPr="000A3FA3">
        <w:rPr>
          <w:rFonts w:ascii="Arial" w:eastAsia="Times New Roman" w:hAnsi="Arial" w:cs="Arial"/>
          <w:color w:val="222222"/>
          <w:sz w:val="24"/>
          <w:szCs w:val="24"/>
        </w:rPr>
        <w:t>mutex</w:t>
      </w:r>
      <w:proofErr w:type="spellEnd"/>
      <w:r w:rsidRPr="000A3FA3">
        <w:rPr>
          <w:rFonts w:ascii="Arial" w:eastAsia="Times New Roman" w:hAnsi="Arial" w:cs="Arial"/>
          <w:color w:val="222222"/>
          <w:sz w:val="24"/>
          <w:szCs w:val="24"/>
          <w:rtl/>
        </w:rPr>
        <w:t xml:space="preserve"> על מנת למנוע את המירוץ. בדוגמא הקלאסית שנלמדה בתרגול בנוגע לתור, הרי שבין בדיקת </w:t>
      </w:r>
      <w:r w:rsidRPr="000A3FA3">
        <w:rPr>
          <w:rFonts w:ascii="Arial" w:eastAsia="Times New Roman" w:hAnsi="Arial" w:cs="Arial"/>
          <w:color w:val="222222"/>
          <w:sz w:val="24"/>
          <w:szCs w:val="24"/>
          <w:rtl/>
        </w:rPr>
        <w:lastRenderedPageBreak/>
        <w:t>התנאי אם התור ריק לבין שלב ההכנסה להמתנה, יכול להיווצר מצב שאחד החוטים הכניס איבר לתור במידה ואין מנעול הגורם לצמד הפקודות לתפקד כפעולה אטומית.</w:t>
      </w: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tl/>
        </w:rPr>
      </w:pPr>
      <w:r w:rsidRPr="000A3FA3">
        <w:rPr>
          <w:rFonts w:ascii="Arial" w:eastAsia="Times New Roman" w:hAnsi="Arial" w:cs="Arial"/>
          <w:color w:val="222222"/>
          <w:sz w:val="24"/>
          <w:szCs w:val="24"/>
          <w:rtl/>
        </w:rPr>
        <w:t>7. משתנה תנאי מקושר ל-</w:t>
      </w:r>
      <w:proofErr w:type="spellStart"/>
      <w:r w:rsidRPr="000A3FA3">
        <w:rPr>
          <w:rFonts w:ascii="Arial" w:eastAsia="Times New Roman" w:hAnsi="Arial" w:cs="Arial"/>
          <w:color w:val="222222"/>
          <w:sz w:val="24"/>
          <w:szCs w:val="24"/>
        </w:rPr>
        <w:t>mutex</w:t>
      </w:r>
      <w:proofErr w:type="spellEnd"/>
      <w:r w:rsidRPr="000A3FA3">
        <w:rPr>
          <w:rFonts w:ascii="Arial" w:eastAsia="Times New Roman" w:hAnsi="Arial" w:cs="Arial"/>
          <w:color w:val="222222"/>
          <w:sz w:val="24"/>
          <w:szCs w:val="24"/>
          <w:rtl/>
        </w:rPr>
        <w:t xml:space="preserve"> מהסיבה הבאה: ה-</w:t>
      </w:r>
      <w:proofErr w:type="spellStart"/>
      <w:r w:rsidRPr="000A3FA3">
        <w:rPr>
          <w:rFonts w:ascii="Arial" w:eastAsia="Times New Roman" w:hAnsi="Arial" w:cs="Arial"/>
          <w:color w:val="222222"/>
          <w:sz w:val="24"/>
          <w:szCs w:val="24"/>
        </w:rPr>
        <w:t>mutex</w:t>
      </w:r>
      <w:proofErr w:type="spellEnd"/>
      <w:r w:rsidRPr="000A3FA3">
        <w:rPr>
          <w:rFonts w:ascii="Arial" w:eastAsia="Times New Roman" w:hAnsi="Arial" w:cs="Arial"/>
          <w:color w:val="222222"/>
          <w:sz w:val="24"/>
          <w:szCs w:val="24"/>
          <w:rtl/>
        </w:rPr>
        <w:t xml:space="preserve"> המקושר למשתנה התנאי נועד להגן על משתנה התנאי עצמו. על המנעול להיות במצב נעילה לפני הקריאה ל-</w:t>
      </w:r>
      <w:r w:rsidRPr="000A3FA3">
        <w:rPr>
          <w:rFonts w:ascii="Arial" w:eastAsia="Times New Roman" w:hAnsi="Arial" w:cs="Arial"/>
          <w:color w:val="222222"/>
          <w:sz w:val="24"/>
          <w:szCs w:val="24"/>
        </w:rPr>
        <w:t>wait</w:t>
      </w:r>
      <w:r w:rsidRPr="000A3FA3">
        <w:rPr>
          <w:rFonts w:ascii="Arial" w:eastAsia="Times New Roman" w:hAnsi="Arial" w:cs="Arial"/>
          <w:color w:val="222222"/>
          <w:sz w:val="24"/>
          <w:szCs w:val="24"/>
          <w:rtl/>
        </w:rPr>
        <w:t>. באמצעות פעולה ה-</w:t>
      </w:r>
      <w:r w:rsidRPr="000A3FA3">
        <w:rPr>
          <w:rFonts w:ascii="Arial" w:eastAsia="Times New Roman" w:hAnsi="Arial" w:cs="Arial"/>
          <w:color w:val="222222"/>
          <w:sz w:val="24"/>
          <w:szCs w:val="24"/>
        </w:rPr>
        <w:t>wait</w:t>
      </w:r>
      <w:r w:rsidRPr="000A3FA3">
        <w:rPr>
          <w:rFonts w:ascii="Arial" w:eastAsia="Times New Roman" w:hAnsi="Arial" w:cs="Arial"/>
          <w:color w:val="222222"/>
          <w:sz w:val="24"/>
          <w:szCs w:val="24"/>
          <w:rtl/>
        </w:rPr>
        <w:t xml:space="preserve"> אנו בעצם מעין באופן אטומי מסירים את נעילת ה-</w:t>
      </w:r>
      <w:proofErr w:type="spellStart"/>
      <w:r w:rsidRPr="000A3FA3">
        <w:rPr>
          <w:rFonts w:ascii="Arial" w:eastAsia="Times New Roman" w:hAnsi="Arial" w:cs="Arial"/>
          <w:color w:val="222222"/>
          <w:sz w:val="24"/>
          <w:szCs w:val="24"/>
        </w:rPr>
        <w:t>mutex</w:t>
      </w:r>
      <w:proofErr w:type="spellEnd"/>
      <w:r w:rsidRPr="000A3FA3">
        <w:rPr>
          <w:rFonts w:ascii="Arial" w:eastAsia="Times New Roman" w:hAnsi="Arial" w:cs="Arial"/>
          <w:color w:val="222222"/>
          <w:sz w:val="24"/>
          <w:szCs w:val="24"/>
          <w:rtl/>
        </w:rPr>
        <w:t xml:space="preserve">. ואז נוכל לספק גישה לחוטים נוספים למשתנה התנאי וכאשר נבצע </w:t>
      </w:r>
      <w:r w:rsidRPr="000A3FA3">
        <w:rPr>
          <w:rFonts w:ascii="Arial" w:eastAsia="Times New Roman" w:hAnsi="Arial" w:cs="Arial"/>
          <w:color w:val="222222"/>
          <w:sz w:val="24"/>
          <w:szCs w:val="24"/>
        </w:rPr>
        <w:t>signal</w:t>
      </w:r>
      <w:r w:rsidRPr="000A3FA3">
        <w:rPr>
          <w:rFonts w:ascii="Arial" w:eastAsia="Times New Roman" w:hAnsi="Arial" w:cs="Arial"/>
          <w:color w:val="222222"/>
          <w:sz w:val="24"/>
          <w:szCs w:val="24"/>
          <w:rtl/>
        </w:rPr>
        <w:t xml:space="preserve"> נוכל להעיר חוטים מתוך רשימת ההמתנה. </w:t>
      </w:r>
      <w:r w:rsidRPr="000A3FA3">
        <w:rPr>
          <w:rFonts w:ascii="Arial" w:eastAsia="Times New Roman" w:hAnsi="Arial" w:cs="Arial"/>
          <w:b/>
          <w:bCs/>
          <w:color w:val="222222"/>
          <w:sz w:val="24"/>
          <w:szCs w:val="24"/>
          <w:rtl/>
        </w:rPr>
        <w:t>להשלים תשובה</w:t>
      </w:r>
      <w:r w:rsidRPr="000A3FA3">
        <w:rPr>
          <w:rFonts w:ascii="Arial" w:eastAsia="Times New Roman" w:hAnsi="Arial" w:cs="Arial"/>
          <w:color w:val="222222"/>
          <w:sz w:val="24"/>
          <w:szCs w:val="24"/>
          <w:rtl/>
        </w:rPr>
        <w:t> </w:t>
      </w:r>
    </w:p>
    <w:p w:rsidR="00FF31FA" w:rsidRPr="000A3FA3" w:rsidRDefault="000A3FA3" w:rsidP="000A3FA3"/>
    <w:sectPr w:rsidR="00FF31FA" w:rsidRPr="000A3F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A3"/>
    <w:rsid w:val="000A3FA3"/>
    <w:rsid w:val="0035799E"/>
    <w:rsid w:val="00F924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E4116-4C9C-40AE-BDFE-9EDBF4CC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3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54680">
      <w:bodyDiv w:val="1"/>
      <w:marLeft w:val="0"/>
      <w:marRight w:val="0"/>
      <w:marTop w:val="0"/>
      <w:marBottom w:val="0"/>
      <w:divBdr>
        <w:top w:val="none" w:sz="0" w:space="0" w:color="auto"/>
        <w:left w:val="none" w:sz="0" w:space="0" w:color="auto"/>
        <w:bottom w:val="none" w:sz="0" w:space="0" w:color="auto"/>
        <w:right w:val="none" w:sz="0" w:space="0" w:color="auto"/>
      </w:divBdr>
      <w:divsChild>
        <w:div w:id="1330867156">
          <w:marLeft w:val="0"/>
          <w:marRight w:val="0"/>
          <w:marTop w:val="0"/>
          <w:marBottom w:val="0"/>
          <w:divBdr>
            <w:top w:val="none" w:sz="0" w:space="0" w:color="auto"/>
            <w:left w:val="none" w:sz="0" w:space="0" w:color="auto"/>
            <w:bottom w:val="none" w:sz="0" w:space="0" w:color="auto"/>
            <w:right w:val="none" w:sz="0" w:space="0" w:color="auto"/>
          </w:divBdr>
        </w:div>
        <w:div w:id="1343163144">
          <w:marLeft w:val="0"/>
          <w:marRight w:val="0"/>
          <w:marTop w:val="0"/>
          <w:marBottom w:val="0"/>
          <w:divBdr>
            <w:top w:val="none" w:sz="0" w:space="0" w:color="auto"/>
            <w:left w:val="none" w:sz="0" w:space="0" w:color="auto"/>
            <w:bottom w:val="none" w:sz="0" w:space="0" w:color="auto"/>
            <w:right w:val="none" w:sz="0" w:space="0" w:color="auto"/>
          </w:divBdr>
        </w:div>
        <w:div w:id="1175224068">
          <w:marLeft w:val="0"/>
          <w:marRight w:val="0"/>
          <w:marTop w:val="0"/>
          <w:marBottom w:val="0"/>
          <w:divBdr>
            <w:top w:val="none" w:sz="0" w:space="0" w:color="auto"/>
            <w:left w:val="none" w:sz="0" w:space="0" w:color="auto"/>
            <w:bottom w:val="none" w:sz="0" w:space="0" w:color="auto"/>
            <w:right w:val="none" w:sz="0" w:space="0" w:color="auto"/>
          </w:divBdr>
        </w:div>
        <w:div w:id="2048291288">
          <w:marLeft w:val="0"/>
          <w:marRight w:val="0"/>
          <w:marTop w:val="0"/>
          <w:marBottom w:val="0"/>
          <w:divBdr>
            <w:top w:val="none" w:sz="0" w:space="0" w:color="auto"/>
            <w:left w:val="none" w:sz="0" w:space="0" w:color="auto"/>
            <w:bottom w:val="none" w:sz="0" w:space="0" w:color="auto"/>
            <w:right w:val="none" w:sz="0" w:space="0" w:color="auto"/>
          </w:divBdr>
        </w:div>
        <w:div w:id="396632671">
          <w:marLeft w:val="0"/>
          <w:marRight w:val="0"/>
          <w:marTop w:val="0"/>
          <w:marBottom w:val="0"/>
          <w:divBdr>
            <w:top w:val="none" w:sz="0" w:space="0" w:color="auto"/>
            <w:left w:val="none" w:sz="0" w:space="0" w:color="auto"/>
            <w:bottom w:val="none" w:sz="0" w:space="0" w:color="auto"/>
            <w:right w:val="none" w:sz="0" w:space="0" w:color="auto"/>
          </w:divBdr>
        </w:div>
        <w:div w:id="485630323">
          <w:marLeft w:val="0"/>
          <w:marRight w:val="0"/>
          <w:marTop w:val="0"/>
          <w:marBottom w:val="0"/>
          <w:divBdr>
            <w:top w:val="none" w:sz="0" w:space="0" w:color="auto"/>
            <w:left w:val="none" w:sz="0" w:space="0" w:color="auto"/>
            <w:bottom w:val="none" w:sz="0" w:space="0" w:color="auto"/>
            <w:right w:val="none" w:sz="0" w:space="0" w:color="auto"/>
          </w:divBdr>
        </w:div>
        <w:div w:id="1103647014">
          <w:marLeft w:val="0"/>
          <w:marRight w:val="0"/>
          <w:marTop w:val="0"/>
          <w:marBottom w:val="0"/>
          <w:divBdr>
            <w:top w:val="none" w:sz="0" w:space="0" w:color="auto"/>
            <w:left w:val="none" w:sz="0" w:space="0" w:color="auto"/>
            <w:bottom w:val="none" w:sz="0" w:space="0" w:color="auto"/>
            <w:right w:val="none" w:sz="0" w:space="0" w:color="auto"/>
          </w:divBdr>
        </w:div>
        <w:div w:id="1052118439">
          <w:marLeft w:val="0"/>
          <w:marRight w:val="0"/>
          <w:marTop w:val="0"/>
          <w:marBottom w:val="0"/>
          <w:divBdr>
            <w:top w:val="none" w:sz="0" w:space="0" w:color="auto"/>
            <w:left w:val="none" w:sz="0" w:space="0" w:color="auto"/>
            <w:bottom w:val="none" w:sz="0" w:space="0" w:color="auto"/>
            <w:right w:val="none" w:sz="0" w:space="0" w:color="auto"/>
          </w:divBdr>
        </w:div>
        <w:div w:id="1582569618">
          <w:marLeft w:val="0"/>
          <w:marRight w:val="0"/>
          <w:marTop w:val="0"/>
          <w:marBottom w:val="0"/>
          <w:divBdr>
            <w:top w:val="none" w:sz="0" w:space="0" w:color="auto"/>
            <w:left w:val="none" w:sz="0" w:space="0" w:color="auto"/>
            <w:bottom w:val="none" w:sz="0" w:space="0" w:color="auto"/>
            <w:right w:val="none" w:sz="0" w:space="0" w:color="auto"/>
          </w:divBdr>
        </w:div>
        <w:div w:id="387152462">
          <w:marLeft w:val="0"/>
          <w:marRight w:val="0"/>
          <w:marTop w:val="0"/>
          <w:marBottom w:val="0"/>
          <w:divBdr>
            <w:top w:val="none" w:sz="0" w:space="0" w:color="auto"/>
            <w:left w:val="none" w:sz="0" w:space="0" w:color="auto"/>
            <w:bottom w:val="none" w:sz="0" w:space="0" w:color="auto"/>
            <w:right w:val="none" w:sz="0" w:space="0" w:color="auto"/>
          </w:divBdr>
        </w:div>
        <w:div w:id="802310733">
          <w:marLeft w:val="0"/>
          <w:marRight w:val="0"/>
          <w:marTop w:val="0"/>
          <w:marBottom w:val="0"/>
          <w:divBdr>
            <w:top w:val="none" w:sz="0" w:space="0" w:color="auto"/>
            <w:left w:val="none" w:sz="0" w:space="0" w:color="auto"/>
            <w:bottom w:val="none" w:sz="0" w:space="0" w:color="auto"/>
            <w:right w:val="none" w:sz="0" w:space="0" w:color="auto"/>
          </w:divBdr>
        </w:div>
        <w:div w:id="52237612">
          <w:marLeft w:val="0"/>
          <w:marRight w:val="0"/>
          <w:marTop w:val="0"/>
          <w:marBottom w:val="0"/>
          <w:divBdr>
            <w:top w:val="none" w:sz="0" w:space="0" w:color="auto"/>
            <w:left w:val="none" w:sz="0" w:space="0" w:color="auto"/>
            <w:bottom w:val="none" w:sz="0" w:space="0" w:color="auto"/>
            <w:right w:val="none" w:sz="0" w:space="0" w:color="auto"/>
          </w:divBdr>
        </w:div>
        <w:div w:id="1077091987">
          <w:marLeft w:val="0"/>
          <w:marRight w:val="0"/>
          <w:marTop w:val="0"/>
          <w:marBottom w:val="0"/>
          <w:divBdr>
            <w:top w:val="none" w:sz="0" w:space="0" w:color="auto"/>
            <w:left w:val="none" w:sz="0" w:space="0" w:color="auto"/>
            <w:bottom w:val="none" w:sz="0" w:space="0" w:color="auto"/>
            <w:right w:val="none" w:sz="0" w:space="0" w:color="auto"/>
          </w:divBdr>
        </w:div>
        <w:div w:id="1830707400">
          <w:marLeft w:val="0"/>
          <w:marRight w:val="0"/>
          <w:marTop w:val="0"/>
          <w:marBottom w:val="0"/>
          <w:divBdr>
            <w:top w:val="none" w:sz="0" w:space="0" w:color="auto"/>
            <w:left w:val="none" w:sz="0" w:space="0" w:color="auto"/>
            <w:bottom w:val="none" w:sz="0" w:space="0" w:color="auto"/>
            <w:right w:val="none" w:sz="0" w:space="0" w:color="auto"/>
          </w:divBdr>
        </w:div>
        <w:div w:id="2144543557">
          <w:marLeft w:val="0"/>
          <w:marRight w:val="0"/>
          <w:marTop w:val="0"/>
          <w:marBottom w:val="0"/>
          <w:divBdr>
            <w:top w:val="none" w:sz="0" w:space="0" w:color="auto"/>
            <w:left w:val="none" w:sz="0" w:space="0" w:color="auto"/>
            <w:bottom w:val="none" w:sz="0" w:space="0" w:color="auto"/>
            <w:right w:val="none" w:sz="0" w:space="0" w:color="auto"/>
          </w:divBdr>
        </w:div>
        <w:div w:id="304117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2931</Characters>
  <Application>Microsoft Office Word</Application>
  <DocSecurity>0</DocSecurity>
  <Lines>24</Lines>
  <Paragraphs>6</Paragraphs>
  <ScaleCrop>false</ScaleCrop>
  <Company>Intel Corporation</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 Dean</dc:creator>
  <cp:keywords/>
  <dc:description/>
  <cp:lastModifiedBy>Eckert, Dean</cp:lastModifiedBy>
  <cp:revision>1</cp:revision>
  <dcterms:created xsi:type="dcterms:W3CDTF">2015-05-20T17:44:00Z</dcterms:created>
  <dcterms:modified xsi:type="dcterms:W3CDTF">2015-05-20T17:45:00Z</dcterms:modified>
</cp:coreProperties>
</file>