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  <w:wordWrap w:val="0"/>
      </w:pPr>
      <w:r>
        <w:rPr>
          <w:rFonts w:ascii="Times New Roman" w:hAnsi="Times New Roman" w:cs="Times New Roman" w:eastAsia="黑体"/>
          <w:b/>
          <w:sz w:val="30"/>
        </w:rPr>
        <w:t>七、</w:t>
      </w:r>
      <w:r>
        <w:rPr>
          <w:rFonts w:ascii="Times New Roman" w:hAnsi="Times New Roman" w:cs="Times New Roman" w:eastAsia="黑体"/>
          <w:b/>
          <w:sz w:val="30"/>
          <w:lang w:val="en-US" w:eastAsia="zh-CN"/>
        </w:rPr>
        <w:t xml:space="preserve"> </w:t>
      </w:r>
      <w:r>
        <w:rPr>
          <w:rFonts w:ascii="Times New Roman" w:hAnsi="Times New Roman" w:cs="Times New Roman" w:eastAsia="黑体"/>
          <w:b/>
          <w:sz w:val="30"/>
        </w:rPr>
        <w:t>问题三：全向干扰源搜索清除策略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7.1  </w:t>
      </w:r>
      <w:r>
        <w:rPr>
          <w:rFonts w:ascii="Times New Roman" w:hAnsi="Times New Roman" w:cs="Times New Roman" w:eastAsia="黑体"/>
          <w:b/>
          <w:sz w:val="24"/>
        </w:rPr>
        <w:t>数据预处理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7.1.1  </w:t>
      </w:r>
      <w:r>
        <w:rPr>
          <w:rFonts w:ascii="Times New Roman" w:hAnsi="Times New Roman" w:cs="Times New Roman" w:eastAsia="黑体"/>
          <w:b/>
          <w:sz w:val="21"/>
        </w:rPr>
        <w:t>问题要求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问题三要求在仅含全向干扰源的圆形任务区内，设计机器狗自动搜索与清除策略，使虚拟时间尽可能短。任务区以原点为圆心、半径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=1800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；每局源数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N∈[10,16]</m:t>
        </m:r>
      </m:oMath>
      <w:r>
        <w:rPr>
          <w:rFonts w:ascii="Times New Roman" w:hAnsi="Times New Roman" w:cs="Times New Roman" w:eastAsia="宋体"/>
          <w:b w:val="0"/>
          <w:sz w:val="21"/>
        </w:rPr>
        <w:t>，每源占用信道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20 </w:t>
      </w:r>
      <w:r>
        <w:rPr>
          <w:rFonts w:ascii="Times New Roman" w:hAnsi="Times New Roman" w:cs="Times New Roman" w:eastAsia="宋体"/>
          <w:b w:val="0"/>
          <w:sz w:val="21"/>
        </w:rPr>
        <w:t>中恰好一个；机器狗速度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v=5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m/s</w:t>
      </w:r>
      <w:r>
        <w:rPr>
          <w:rFonts w:ascii="Times New Roman" w:hAnsi="Times New Roman" w:cs="Times New Roman" w:eastAsia="宋体"/>
          <w:b w:val="0"/>
          <w:sz w:val="21"/>
        </w:rPr>
        <w:t>，单次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/measure </w:t>
      </w:r>
      <w:r>
        <w:rPr>
          <w:rFonts w:ascii="Times New Roman" w:hAnsi="Times New Roman" w:cs="Times New Roman" w:eastAsia="宋体"/>
          <w:b w:val="0"/>
          <w:sz w:val="21"/>
        </w:rPr>
        <w:t>驻留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s</w:t>
      </w:r>
      <w:r>
        <w:rPr>
          <w:rFonts w:ascii="Times New Roman" w:hAnsi="Times New Roman" w:cs="Times New Roman" w:eastAsia="宋体"/>
          <w:b w:val="0"/>
          <w:sz w:val="21"/>
        </w:rPr>
        <w:t>，换频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s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/clear </w:t>
      </w:r>
      <w:r>
        <w:rPr>
          <w:rFonts w:ascii="Times New Roman" w:hAnsi="Times New Roman" w:cs="Times New Roman" w:eastAsia="宋体"/>
          <w:b w:val="0"/>
          <w:sz w:val="21"/>
        </w:rPr>
        <w:t>成功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s</w:t>
      </w:r>
      <w:r>
        <w:rPr>
          <w:rFonts w:ascii="Times New Roman" w:hAnsi="Times New Roman" w:cs="Times New Roman" w:eastAsia="宋体"/>
          <w:b w:val="0"/>
          <w:sz w:val="21"/>
        </w:rPr>
        <w:t>、失败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 s</w:t>
      </w:r>
      <w:r>
        <w:rPr>
          <w:rFonts w:ascii="Times New Roman" w:hAnsi="Times New Roman" w:cs="Times New Roman" w:eastAsia="宋体"/>
          <w:b w:val="0"/>
          <w:sz w:val="21"/>
        </w:rPr>
        <w:t>；有效接收半径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eff</m:t>
            </m:r>
          </m:sub>
        </m:sSub>
        <m:r>
          <m:t>∈[1000,1500]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，接口不返回真值，覆盖只能按最坏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设计。问题一、二已经给出“听到以后如何交会、如何取第二站”，但将其直接嵌入“到点即测、听完再清”的朴素巡游时，仍面临两方面问题。其一，听点集合必须对整个任务圆做成最坏半径下的圆覆盖：过稀则边界漏听，过密则空驶显著增加，二者都会把虚拟时间推向不利方向。其二，信道与定位的时序若处理不当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20 </w:t>
      </w:r>
      <w:r>
        <w:rPr>
          <w:rFonts w:ascii="Times New Roman" w:hAnsi="Times New Roman" w:cs="Times New Roman" w:eastAsia="宋体"/>
          <w:b w:val="0"/>
          <w:sz w:val="21"/>
        </w:rPr>
        <w:t>个信道在每个航路点全扫会使驻留项不合理膨胀，而每听到一个源就立即专程折返，又会把覆盖巡游撕成大量往返，行驶项同样失控。针对上述问题，本文将决策拆成听点集合、访问顺序、信道调度与插入定位四层，在可证覆盖的前提下压缩虚拟时间。定向前瓣约束不在本问引入，作为问题四相对本问的增量单独处理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7.1.2  </w:t>
      </w:r>
      <w:r>
        <w:rPr>
          <w:rFonts w:ascii="Times New Roman" w:hAnsi="Times New Roman" w:cs="Times New Roman" w:eastAsia="黑体"/>
          <w:b/>
          <w:sz w:val="21"/>
        </w:rPr>
        <w:t>状态量与计时口径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为使后续公式与程序接口一致，进入任务后维护如下状态：已听信道集合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𝒞</m:t>
            </m:r>
          </m:e>
          <m:sub>
            <m:r>
              <m:rPr>
                <m:sty m:val="p"/>
              </m:rPr>
              <m:t>heard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、未知信道集合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𝒞</m:t>
            </m:r>
          </m:e>
          <m:sub>
            <m:r>
              <m:rPr>
                <m:sty m:val="p"/>
              </m:rPr>
              <m:t>unk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、待定位队列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pending</w:t>
      </w:r>
      <w:r>
        <w:rPr>
          <w:rFonts w:ascii="Times New Roman" w:hAnsi="Times New Roman" w:cs="Times New Roman" w:eastAsia="宋体"/>
          <w:b w:val="0"/>
          <w:sz w:val="21"/>
        </w:rPr>
        <w:t>、尚未访问的覆盖航路点，以及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/enter </w:t>
      </w:r>
      <w:r>
        <w:rPr>
          <w:rFonts w:ascii="Times New Roman" w:hAnsi="Times New Roman" w:cs="Times New Roman" w:eastAsia="宋体"/>
          <w:b w:val="0"/>
          <w:sz w:val="21"/>
        </w:rPr>
        <w:t>可能返回的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jammer_count</w:t>
      </w:r>
      <w:r>
        <w:rPr>
          <w:rFonts w:ascii="Times New Roman" w:hAnsi="Times New Roman" w:cs="Times New Roman" w:eastAsia="宋体"/>
          <w:b w:val="0"/>
          <w:sz w:val="21"/>
        </w:rPr>
        <w:t>。无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jammer_count </w:t>
      </w:r>
      <w:r>
        <w:rPr>
          <w:rFonts w:ascii="Times New Roman" w:hAnsi="Times New Roman" w:cs="Times New Roman" w:eastAsia="宋体"/>
          <w:b w:val="0"/>
          <w:sz w:val="21"/>
        </w:rPr>
        <w:t>时以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16 </w:t>
      </w:r>
      <w:r>
        <w:rPr>
          <w:rFonts w:ascii="Times New Roman" w:hAnsi="Times New Roman" w:cs="Times New Roman" w:eastAsia="宋体"/>
          <w:b w:val="0"/>
          <w:sz w:val="21"/>
        </w:rPr>
        <w:t>为停搜上界，避免在官方接口缺计时的情形下无限巡游。虚拟时间仅在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accepted=true </w:t>
      </w:r>
      <w:r>
        <w:rPr>
          <w:rFonts w:ascii="Times New Roman" w:hAnsi="Times New Roman" w:cs="Times New Roman" w:eastAsia="宋体"/>
          <w:b w:val="0"/>
          <w:sz w:val="21"/>
        </w:rPr>
        <w:t>时按附件累加；拒绝包与幂等重放不推进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宋体"/>
          <w:b w:val="0"/>
          <w:sz w:val="21"/>
        </w:rPr>
        <w:t>，以免把通信抖动计入策略评价。附件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 </w:t>
      </w:r>
      <w:r>
        <w:rPr>
          <w:rFonts w:ascii="Times New Roman" w:hAnsi="Times New Roman" w:cs="Times New Roman" w:eastAsia="宋体"/>
          <w:b w:val="0"/>
          <w:sz w:val="21"/>
        </w:rPr>
        <w:t>给出的计时与本地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mock </w:t>
      </w:r>
      <w:r>
        <w:rPr>
          <w:rFonts w:ascii="Times New Roman" w:hAnsi="Times New Roman" w:cs="Times New Roman" w:eastAsia="宋体"/>
          <w:b w:val="0"/>
          <w:sz w:val="21"/>
        </w:rPr>
        <w:t>一致：行驶按路程除以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m/s</w:t>
      </w:r>
      <w:r>
        <w:rPr>
          <w:rFonts w:ascii="Times New Roman" w:hAnsi="Times New Roman" w:cs="Times New Roman" w:eastAsia="宋体"/>
          <w:b w:val="0"/>
          <w:sz w:val="21"/>
        </w:rPr>
        <w:t>，检测、换频、清除分别计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5 s </w:t>
      </w:r>
      <w:r>
        <w:rPr>
          <w:rFonts w:ascii="Times New Roman" w:hAnsi="Times New Roman" w:cs="Times New Roman" w:eastAsia="宋体"/>
          <w:b w:val="0"/>
          <w:sz w:val="21"/>
        </w:rPr>
        <w:t>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 s</w:t>
      </w:r>
      <w:r>
        <w:rPr>
          <w:rFonts w:ascii="Times New Roman" w:hAnsi="Times New Roman" w:cs="Times New Roman" w:eastAsia="宋体"/>
          <w:b w:val="0"/>
          <w:sz w:val="21"/>
        </w:rPr>
        <w:t>。据此，后文比较策略优劣时，一律把总时间拆成行驶项与驻留项，以保证口径可复核，而不把二者混成一个难以解释的总数。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7.2  </w:t>
      </w:r>
      <w:r>
        <w:rPr>
          <w:rFonts w:ascii="Times New Roman" w:hAnsi="Times New Roman" w:cs="Times New Roman" w:eastAsia="黑体"/>
          <w:b/>
          <w:sz w:val="24"/>
        </w:rPr>
        <w:t>模型建立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7.2.1  </w:t>
      </w:r>
      <w:r>
        <w:rPr>
          <w:rFonts w:ascii="Times New Roman" w:hAnsi="Times New Roman" w:cs="Times New Roman" w:eastAsia="黑体"/>
          <w:b/>
          <w:sz w:val="21"/>
        </w:rPr>
        <w:t>概述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本问所提策略在结构上对应四层：以原点加八等分环构成听点集合，保证最坏接收半径下的全向可听；以沿环向前的最近邻确定访问顺序，避免穿越圆心的无效空驶；以原点全扫、其后只扫未知信道控制驻留；以增量路程插入定位，并配合顺路复测与延后专程，使已经听到的源不必全部留到航路结束再清。几何层不另写交会公式：听到两站后直接调用问题一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locate_quality</w:t>
      </w:r>
      <w:r>
        <w:rPr>
          <w:rFonts w:ascii="Times New Roman" w:hAnsi="Times New Roman" w:cs="Times New Roman" w:eastAsia="宋体"/>
          <w:b w:val="0"/>
          <w:sz w:val="21"/>
        </w:rPr>
        <w:t>，需要第二站时调用问题二的正交规则。这样，本问的“新模型”集中在覆盖与调度，测向不确定性仍由最小包围圆半径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near_collinear </w:t>
      </w:r>
      <w:r>
        <w:rPr>
          <w:rFonts w:ascii="Times New Roman" w:hAnsi="Times New Roman" w:cs="Times New Roman" w:eastAsia="宋体"/>
          <w:b w:val="0"/>
          <w:sz w:val="21"/>
        </w:rPr>
        <w:t>表达，从而与前两问保持同一物理约束。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7.2.2  </w:t>
      </w:r>
      <w:r>
        <w:rPr>
          <w:rFonts w:ascii="Times New Roman" w:hAnsi="Times New Roman" w:cs="Times New Roman" w:eastAsia="黑体"/>
          <w:b/>
          <w:sz w:val="21"/>
        </w:rPr>
        <w:t>全向可听条件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记干扰源位置为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J</m:t>
        </m:r>
      </m:oMath>
      <w:r>
        <w:rPr>
          <w:rFonts w:ascii="Times New Roman" w:hAnsi="Times New Roman" w:cs="Times New Roman" w:eastAsia="宋体"/>
          <w:b w:val="0"/>
          <w:sz w:val="21"/>
        </w:rPr>
        <w:t>、检测点为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S</m:t>
        </m:r>
      </m:oMath>
      <w:r>
        <w:rPr>
          <w:rFonts w:ascii="Times New Roman" w:hAnsi="Times New Roman" w:cs="Times New Roman" w:eastAsia="宋体"/>
          <w:b w:val="0"/>
          <w:sz w:val="21"/>
        </w:rPr>
        <w:t>。全向源在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S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处可听，当且仅当距离条件成立：</w:t>
      </w:r>
    </w:p>
    <w:p>
      <w:pPr>
        <w:spacing w:line="240" w:lineRule="auto" w:before="120" w:after="120"/>
        <w:jc w:val="center"/>
      </w:pPr>
      <m:oMathPara>
        <m:oMath>
          <m:r>
            <m:t>‖S−J‖≤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eff</m:t>
              </m:r>
            </m:sub>
          </m:sSub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(1)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为该源有效接收半径，接口不返回真值，策略按最小取值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设计。只要听点集合对半径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1800 m </w:t>
      </w:r>
      <w:r>
        <w:rPr>
          <w:rFonts w:ascii="Times New Roman" w:hAnsi="Times New Roman" w:cs="Times New Roman" w:eastAsia="宋体"/>
          <w:b w:val="0"/>
          <w:sz w:val="21"/>
        </w:rPr>
        <w:t>的圆盘做成半径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的圆覆盖，最坏情形下亦不会漏听。清除与可听相互独立：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/clear </w:t>
      </w:r>
      <w:r>
        <w:rPr>
          <w:rFonts w:ascii="Times New Roman" w:hAnsi="Times New Roman" w:cs="Times New Roman" w:eastAsia="宋体"/>
          <w:b w:val="0"/>
          <w:sz w:val="21"/>
        </w:rPr>
        <w:t>只要求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‖c−J‖≤20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，并不额外依赖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可听条件本身并不构成求解瓶颈，真正的困难在于覆盖、信道与插入必须同时成立。覆盖必须保证任务区内任一点在最坏半径下都能被某一听点听到，否则漏清；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20 </w:t>
      </w:r>
      <w:r>
        <w:rPr>
          <w:rFonts w:ascii="Times New Roman" w:hAnsi="Times New Roman" w:cs="Times New Roman" w:eastAsia="宋体"/>
          <w:b w:val="0"/>
          <w:sz w:val="21"/>
        </w:rPr>
        <w:t>个信道不能在每个航路点全扫，否则驻留将淹没行驶；听到之后若立即专程定位，会把覆盖巡游撕成大量折返，若完全不中断，又会把已听到的源一直背到航路结束。为在上述约束下协调完备性与效率，后续各小节按听点、计时、信道、插入依次展开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7.2.3  </w:t>
      </w:r>
      <w:r>
        <w:rPr>
          <w:rFonts w:ascii="Times New Roman" w:hAnsi="Times New Roman" w:cs="Times New Roman" w:eastAsia="黑体"/>
          <w:b/>
          <w:sz w:val="21"/>
        </w:rPr>
        <w:t>等圆覆盖与听点个数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听点设计对应无障碍圆域上的等圆覆盖，而不是栅格割草。经典结果指出：用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7 </w:t>
      </w:r>
      <w:r>
        <w:rPr>
          <w:rFonts w:ascii="Times New Roman" w:hAnsi="Times New Roman" w:cs="Times New Roman" w:eastAsia="宋体"/>
          <w:b w:val="0"/>
          <w:sz w:val="21"/>
        </w:rPr>
        <w:t>个等圆覆盖单位圆盘，所需半径满足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r(7)=1/2</m:t>
        </m:r>
      </m:oMath>
      <w:r>
        <w:rPr>
          <w:rFonts w:ascii="Times New Roman" w:hAnsi="Times New Roman" w:cs="Times New Roman" w:eastAsia="宋体"/>
          <w:b w:val="0"/>
          <w:sz w:val="21"/>
        </w:rPr>
        <w:t>。将单位圆盘按任务半径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=1800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放大后，覆盖圆半径若取最坏接收半径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</w:t>
      </w:r>
      <w:r>
        <w:rPr>
          <w:rFonts w:ascii="Times New Roman" w:hAnsi="Times New Roman" w:cs="Times New Roman" w:eastAsia="宋体"/>
          <w:b w:val="0"/>
          <w:sz w:val="21"/>
        </w:rPr>
        <w:t>，二者之比</w:t>
      </w:r>
    </w:p>
    <w:p>
      <w:pPr>
        <w:spacing w:line="240" w:lineRule="auto" w:before="120" w:after="120"/>
        <w:jc w:val="center"/>
      </w:pPr>
      <m:oMathPara>
        <m:oMath>
          <m:f>
            <m:fPr>
              <m:type m:val="bar"/>
            </m:fPr>
            <m:num>
              <m:r>
                <m:t>1000</m:t>
              </m:r>
            </m:num>
            <m:den>
              <m:r>
                <m:t>1800</m:t>
              </m:r>
            </m:den>
          </m:f>
          <m:r>
            <m:t>≈0.556&gt;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=r(7)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(2)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其中不等式表明，理论上“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 </w:t>
      </w:r>
      <w:r>
        <w:rPr>
          <w:rFonts w:ascii="Times New Roman" w:hAnsi="Times New Roman" w:cs="Times New Roman" w:eastAsia="宋体"/>
          <w:b w:val="0"/>
          <w:sz w:val="21"/>
        </w:rPr>
        <w:t>个中心加环上若干点”足以覆盖半径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1800 m </w:t>
      </w:r>
      <w:r>
        <w:rPr>
          <w:rFonts w:ascii="Times New Roman" w:hAnsi="Times New Roman" w:cs="Times New Roman" w:eastAsia="宋体"/>
          <w:b w:val="0"/>
          <w:sz w:val="21"/>
        </w:rPr>
        <w:t>的任务圆。若只放中心一点，边界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|P|=1800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处到原点距离为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1800 m</w:t>
      </w:r>
      <w:r>
        <w:rPr>
          <w:rFonts w:ascii="Times New Roman" w:hAnsi="Times New Roman" w:cs="Times New Roman" w:eastAsia="宋体"/>
          <w:b w:val="0"/>
          <w:sz w:val="21"/>
        </w:rPr>
        <w:t>，严格大于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</w:t>
      </w:r>
      <w:r>
        <w:rPr>
          <w:rFonts w:ascii="Times New Roman" w:hAnsi="Times New Roman" w:cs="Times New Roman" w:eastAsia="宋体"/>
          <w:b w:val="0"/>
          <w:sz w:val="21"/>
        </w:rPr>
        <w:t>，必漏边，因此必须加环。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环的半径与点数需要在缺口与空驶之间折中。环半径过小，外缘仍可能出现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覆盖不到的月牙形缺口；环半径过大，环点自身靠近边界，对内的重叠增加，相邻点之间的弦长也变长，空驶上升。点数方面，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6 </w:t>
      </w:r>
      <w:r>
        <w:rPr>
          <w:rFonts w:ascii="Times New Roman" w:hAnsi="Times New Roman" w:cs="Times New Roman" w:eastAsia="宋体"/>
          <w:b w:val="0"/>
          <w:sz w:val="21"/>
        </w:rPr>
        <w:t>点环相邻张角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60</w:t>
      </w:r>
      <w:r>
        <w:rPr>
          <w:rFonts w:ascii="Times New Roman" w:hAnsi="Times New Roman" w:cs="Times New Roman" w:eastAsia="宋体"/>
          <w:b w:val="0"/>
          <w:sz w:val="21"/>
        </w:rPr>
        <w:t>°，边界缺口逼近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阈值，余量不足；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10 </w:t>
      </w:r>
      <w:r>
        <w:rPr>
          <w:rFonts w:ascii="Times New Roman" w:hAnsi="Times New Roman" w:cs="Times New Roman" w:eastAsia="宋体"/>
          <w:b w:val="0"/>
          <w:sz w:val="21"/>
        </w:rPr>
        <w:t>点环余量更大，但周向路段增多。本文取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 </w:t>
      </w:r>
      <w:r>
        <w:rPr>
          <w:rFonts w:ascii="Times New Roman" w:hAnsi="Times New Roman" w:cs="Times New Roman" w:eastAsia="宋体"/>
          <w:b w:val="0"/>
          <w:sz w:val="21"/>
        </w:rPr>
        <w:t>点、环半径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1200 m</w:t>
      </w:r>
      <w:r>
        <w:rPr>
          <w:rFonts w:ascii="Times New Roman" w:hAnsi="Times New Roman" w:cs="Times New Roman" w:eastAsia="宋体"/>
          <w:b w:val="0"/>
          <w:sz w:val="21"/>
        </w:rPr>
        <w:t>：既高于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7 </w:t>
      </w:r>
      <w:r>
        <w:rPr>
          <w:rFonts w:ascii="Times New Roman" w:hAnsi="Times New Roman" w:cs="Times New Roman" w:eastAsia="宋体"/>
          <w:b w:val="0"/>
          <w:sz w:val="21"/>
        </w:rPr>
        <w:t>盘理论给出的稀疏下界，又避免把听点加密到接近连续圆周巡逻。该选择亦与问题四内环保持同一几何，避免两问航路分裂。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7.2.4  </w:t>
      </w:r>
      <w:r>
        <w:rPr>
          <w:rFonts w:ascii="Times New Roman" w:hAnsi="Times New Roman" w:cs="Times New Roman" w:eastAsia="黑体"/>
          <w:b/>
          <w:sz w:val="21"/>
        </w:rPr>
        <w:t>原点加八等分环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在结构设计上，听点由原点与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 </w:t>
      </w:r>
      <w:r>
        <w:rPr>
          <w:rFonts w:ascii="Times New Roman" w:hAnsi="Times New Roman" w:cs="Times New Roman" w:eastAsia="宋体"/>
          <w:b w:val="0"/>
          <w:sz w:val="21"/>
        </w:rPr>
        <w:t>个等角环点组成，环半径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R=1200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。环点坐标写为</w:t>
      </w:r>
    </w:p>
    <w:p>
      <w:pPr>
        <w:spacing w:line="240" w:lineRule="auto" w:before="120" w:after="120"/>
        <w:jc w:val="center"/>
      </w:pPr>
      <m:oMathPara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t>=(R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2πk</m:t>
              </m:r>
            </m:num>
            <m:den>
              <m:r>
                <m:t>8</m:t>
              </m:r>
            </m:den>
          </m:f>
          <m:r>
            <m:t>,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2πk</m:t>
              </m:r>
            </m:num>
            <m:den>
              <m:r>
                <m:t>8</m:t>
              </m:r>
            </m:den>
          </m:f>
          <m:r>
            <m:t>),</m:t>
          </m:r>
          <m:r>
            <m:t>k=0,1,…,7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(3)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k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个环点，张角间隔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。听点集合为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begChr m:val="{"/>
            <m:sepChr m:val=""/>
            <m:endChr m:val="}"/>
          </m:dPr>
          <m:e>
            <m:r>
              <m:t>(</m:t>
            </m:r>
            <m:r>
              <m:t>0</m:t>
            </m:r>
            <m:r>
              <m:t>,</m:t>
            </m:r>
            <m:r>
              <m:t>0</m:t>
            </m:r>
            <m:r>
              <m:t>)</m:t>
            </m:r>
            <m:r>
              <m:t>}</m:t>
            </m:r>
            <m:r>
              <m:t>∪</m:t>
            </m:r>
            <m:r>
              <m:t>{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b w:val="0"/>
          <w:sz w:val="21"/>
        </w:rPr>
        <w:t>。原点并不承担边界覆盖，其作用是开局对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</w:t>
      </w:r>
      <w:r>
        <w:rPr>
          <w:rFonts w:ascii="Times New Roman" w:hAnsi="Times New Roman" w:cs="Times New Roman" w:eastAsia="宋体"/>
          <w:b w:val="0"/>
          <w:sz w:val="21"/>
        </w:rPr>
        <w:t>个信道做一次全扫，把全局未知集迅速压到“尚未听到”的子集。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相邻环点的弦长由圆心角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π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给出：</w:t>
      </w:r>
    </w:p>
    <w:p>
      <w:pPr>
        <w:spacing w:line="240" w:lineRule="auto" w:before="120" w:after="120"/>
        <w:jc w:val="center"/>
      </w:pPr>
      <m:oMathPara>
        <m:oMath>
          <m:r>
            <m:t>ℓ=2R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8</m:t>
              </m:r>
            </m:den>
          </m:f>
          <m:r>
            <m:t>=2400</m:t>
          </m:r>
          <m:r>
            <m:rPr>
              <m:sty m:val="p"/>
            </m:rPr>
            <m:t>sin</m:t>
          </m:r>
          <m:sSup>
            <m:e>
              <m:r>
                <m:t>22.5</m:t>
              </m:r>
            </m:e>
            <m:sup>
              <m:r>
                <m:t>∘</m:t>
              </m:r>
            </m:sup>
          </m:sSup>
          <m:r>
            <m:t>≈918</m:t>
          </m:r>
          <m:r>
            <m:t>m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(4)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v=5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m/s </w:t>
      </w:r>
      <w:r>
        <w:rPr>
          <w:rFonts w:ascii="Times New Roman" w:hAnsi="Times New Roman" w:cs="Times New Roman" w:eastAsia="宋体"/>
          <w:b w:val="0"/>
          <w:sz w:val="21"/>
        </w:rPr>
        <w:t>行驶，单段约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184 s</w:t>
      </w:r>
      <w:r>
        <w:rPr>
          <w:rFonts w:ascii="Times New Roman" w:hAnsi="Times New Roman" w:cs="Times New Roman" w:eastAsia="宋体"/>
          <w:b w:val="0"/>
          <w:sz w:val="21"/>
        </w:rPr>
        <w:t>，构成内环巡游的基本路段。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8 </w:t>
      </w:r>
      <w:r>
        <w:rPr>
          <w:rFonts w:ascii="Times New Roman" w:hAnsi="Times New Roman" w:cs="Times New Roman" w:eastAsia="宋体"/>
          <w:b w:val="0"/>
          <w:sz w:val="21"/>
        </w:rPr>
        <w:t>段合计周向路程约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7344 m</w:t>
      </w:r>
      <w:r>
        <w:rPr>
          <w:rFonts w:ascii="Times New Roman" w:hAnsi="Times New Roman" w:cs="Times New Roman" w:eastAsia="宋体"/>
          <w:b w:val="0"/>
          <w:sz w:val="21"/>
        </w:rPr>
        <w:t>，折合行驶约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1469 s</w:t>
      </w:r>
      <w:r>
        <w:rPr>
          <w:rFonts w:ascii="Times New Roman" w:hAnsi="Times New Roman" w:cs="Times New Roman" w:eastAsia="宋体"/>
          <w:b w:val="0"/>
          <w:sz w:val="21"/>
        </w:rPr>
        <w:t>，这是覆盖巡游在不计定位折返时的下界量级，后文官方局行驶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3700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5500 s </w:t>
      </w:r>
      <w:r>
        <w:rPr>
          <w:rFonts w:ascii="Times New Roman" w:hAnsi="Times New Roman" w:cs="Times New Roman" w:eastAsia="宋体"/>
          <w:b w:val="0"/>
          <w:sz w:val="21"/>
        </w:rPr>
        <w:t>的超出部分，主要来自定位插入与原点进出。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覆盖完备性不能只停留在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r(7)=1/2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的存在性论述，还需要对具体坐标做边界核对。对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|X|=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的密采样点，要求最近听点距离不超过最坏接收半径：</w:t>
      </w:r>
    </w:p>
    <w:p>
      <w:pPr>
        <w:spacing w:line="240" w:lineRule="auto" w:before="120" w:after="120"/>
        <w:jc w:val="center"/>
      </w:pPr>
      <m:oMathPara>
        <m:oMath>
          <m:sSub>
            <m:e>
              <m:r>
                <m:t>max</m:t>
              </m:r>
            </m:e>
            <m:sub>
              <m:r>
                <m:t>‖X‖=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sub>
          </m:sSub>
          <m:sSub>
            <m:e>
              <m:r>
                <m:t>min</m:t>
              </m:r>
            </m:e>
            <m:sub>
              <m:r>
                <m:t>k</m:t>
              </m:r>
            </m:sub>
          </m:sSub>
          <m:r>
            <m:t>‖X−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t>‖≤1000</m:t>
          </m:r>
          <m:r>
            <m:t>m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(5)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其中原点对边界点距离为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1800 m</w:t>
      </w:r>
      <w:r>
        <w:rPr>
          <w:rFonts w:ascii="Times New Roman" w:hAnsi="Times New Roman" w:cs="Times New Roman" w:eastAsia="宋体"/>
          <w:b w:val="0"/>
          <w:sz w:val="21"/>
        </w:rPr>
        <w:t>，不进入上式的内层最小值；真正起约束作用的是环点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360 </w:t>
      </w:r>
      <w:r>
        <w:rPr>
          <w:rFonts w:ascii="Times New Roman" w:hAnsi="Times New Roman" w:cs="Times New Roman" w:eastAsia="宋体"/>
          <w:b w:val="0"/>
          <w:sz w:val="21"/>
        </w:rPr>
        <w:t>点边界采样得到最近航路点距离最大值为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987 m</w:t>
      </w:r>
      <w:r>
        <w:rPr>
          <w:rFonts w:ascii="Times New Roman" w:hAnsi="Times New Roman" w:cs="Times New Roman" w:eastAsia="宋体"/>
          <w:b w:val="0"/>
          <w:sz w:val="21"/>
        </w:rPr>
        <w:t>，严格小于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</w:t>
      </w:r>
      <w:r>
        <w:rPr>
          <w:rFonts w:ascii="Times New Roman" w:hAnsi="Times New Roman" w:cs="Times New Roman" w:eastAsia="宋体"/>
          <w:b w:val="0"/>
          <w:sz w:val="21"/>
        </w:rPr>
        <w:t>，相对阈值约有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13 m </w:t>
      </w:r>
      <w:r>
        <w:rPr>
          <w:rFonts w:ascii="Times New Roman" w:hAnsi="Times New Roman" w:cs="Times New Roman" w:eastAsia="宋体"/>
          <w:b w:val="0"/>
          <w:sz w:val="21"/>
        </w:rPr>
        <w:t>余量。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若把环半径从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1200 m </w:t>
      </w:r>
      <w:r>
        <w:rPr>
          <w:rFonts w:ascii="Times New Roman" w:hAnsi="Times New Roman" w:cs="Times New Roman" w:eastAsia="宋体"/>
          <w:b w:val="0"/>
          <w:sz w:val="21"/>
        </w:rPr>
        <w:t>降到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</w:t>
      </w:r>
      <w:r>
        <w:rPr>
          <w:rFonts w:ascii="Times New Roman" w:hAnsi="Times New Roman" w:cs="Times New Roman" w:eastAsia="宋体"/>
          <w:b w:val="0"/>
          <w:sz w:val="21"/>
        </w:rPr>
        <w:t>，边界最大值将越过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</w:t>
      </w:r>
      <w:r>
        <w:rPr>
          <w:rFonts w:ascii="Times New Roman" w:hAnsi="Times New Roman" w:cs="Times New Roman" w:eastAsia="宋体"/>
          <w:b w:val="0"/>
          <w:sz w:val="21"/>
        </w:rPr>
        <w:t>，覆盖失败；若升到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1400 m</w:t>
      </w:r>
      <w:r>
        <w:rPr>
          <w:rFonts w:ascii="Times New Roman" w:hAnsi="Times New Roman" w:cs="Times New Roman" w:eastAsia="宋体"/>
          <w:b w:val="0"/>
          <w:sz w:val="21"/>
        </w:rPr>
        <w:t>，边界更宽松，但弦长增至约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1072 m</w:t>
      </w:r>
      <w:r>
        <w:rPr>
          <w:rFonts w:ascii="Times New Roman" w:hAnsi="Times New Roman" w:cs="Times New Roman" w:eastAsia="宋体"/>
          <w:b w:val="0"/>
          <w:sz w:val="21"/>
        </w:rPr>
        <w:t>，单段行驶增加约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31 s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8 </w:t>
      </w:r>
      <w:r>
        <w:rPr>
          <w:rFonts w:ascii="Times New Roman" w:hAnsi="Times New Roman" w:cs="Times New Roman" w:eastAsia="宋体"/>
          <w:b w:val="0"/>
          <w:sz w:val="21"/>
        </w:rPr>
        <w:t>段合计多出约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250 s</w:t>
      </w:r>
      <w:r>
        <w:rPr>
          <w:rFonts w:ascii="Times New Roman" w:hAnsi="Times New Roman" w:cs="Times New Roman" w:eastAsia="宋体"/>
          <w:b w:val="0"/>
          <w:sz w:val="21"/>
        </w:rPr>
        <w:t>，接近赛题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5000 s </w:t>
      </w:r>
      <w:r>
        <w:rPr>
          <w:rFonts w:ascii="Times New Roman" w:hAnsi="Times New Roman" w:cs="Times New Roman" w:eastAsia="宋体"/>
          <w:b w:val="0"/>
          <w:sz w:val="21"/>
        </w:rPr>
        <w:t>期望下剩余的时间缺口，得不偿失。因此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1200 m </w:t>
      </w:r>
      <w:r>
        <w:rPr>
          <w:rFonts w:ascii="Times New Roman" w:hAnsi="Times New Roman" w:cs="Times New Roman" w:eastAsia="宋体"/>
          <w:b w:val="0"/>
          <w:sz w:val="21"/>
        </w:rPr>
        <w:t>不是经验凑数，而是覆盖余量与周向空驶共同约束下的取值。听点分布如图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</w:t>
      </w:r>
      <w:r>
        <w:rPr>
          <w:rFonts w:ascii="Times New Roman" w:hAnsi="Times New Roman" w:cs="Times New Roman" w:eastAsia="宋体"/>
          <w:b w:val="0"/>
          <w:sz w:val="21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27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way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27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b w:val="0"/>
          <w:sz w:val="18"/>
        </w:rPr>
        <w:t>图 1  原点与 8×1200 m 内环听点</w:t>
      </w:r>
    </w:p>
    <w:p>
      <w:pPr>
        <w:spacing w:line="240" w:lineRule="auto" w:before="0" w:after="120"/>
        <w:ind w:firstLine="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由图可见，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8 </w:t>
      </w:r>
      <w:r>
        <w:rPr>
          <w:rFonts w:ascii="Times New Roman" w:hAnsi="Times New Roman" w:cs="Times New Roman" w:eastAsia="宋体"/>
          <w:b w:val="0"/>
          <w:sz w:val="21"/>
        </w:rPr>
        <w:t>个环点均匀分布在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1200 m </w:t>
      </w:r>
      <w:r>
        <w:rPr>
          <w:rFonts w:ascii="Times New Roman" w:hAnsi="Times New Roman" w:cs="Times New Roman" w:eastAsia="宋体"/>
          <w:b w:val="0"/>
          <w:sz w:val="21"/>
        </w:rPr>
        <w:t>圆上，原点位于圆心。该布局对应无障碍圆域上的同心环分解：先解决听得到，再在离散听点上插入定位。图中同时标出的外环点属于问题四定向覆盖，本问求解时并不访问，以免把尚未出现的前瓣约束提前计入问题三的虚拟时间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7.2.5  </w:t>
      </w:r>
      <w:r>
        <w:rPr>
          <w:rFonts w:ascii="Times New Roman" w:hAnsi="Times New Roman" w:cs="Times New Roman" w:eastAsia="黑体"/>
          <w:b/>
          <w:sz w:val="21"/>
        </w:rPr>
        <w:t>虚拟时间分解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为把“走得短”写成可优化的量，需要把附件计时显式展开。记行驶路程为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L</m:t>
        </m:r>
      </m:oMath>
      <w:r>
        <w:rPr>
          <w:rFonts w:ascii="Times New Roman" w:hAnsi="Times New Roman" w:cs="Times New Roman" w:eastAsia="宋体"/>
          <w:b w:val="0"/>
          <w:sz w:val="21"/>
        </w:rPr>
        <w:t>，检测次数为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，换频次数为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sw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，清除成功、失败次数为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ok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miss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。虚拟时间</w:t>
      </w:r>
    </w:p>
    <w:p>
      <w:pPr>
        <w:spacing w:line="240" w:lineRule="auto" w:before="120" w:after="120"/>
        <w:jc w:val="center"/>
      </w:pPr>
      <m:oMathPara>
        <m:oMath>
          <m:r>
            <m:t>T=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v</m:t>
              </m:r>
            </m:den>
          </m:f>
          <m:r>
            <m:t>+5</m:t>
          </m:r>
          <m:sSub>
            <m:e>
              <m:r>
                <m:t>N</m:t>
              </m:r>
            </m:e>
            <m:sub>
              <m:r>
                <m:t>m</m:t>
              </m:r>
            </m:sub>
          </m:sSub>
          <m:r>
            <m:t>+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sw</m:t>
              </m:r>
            </m:sub>
          </m:sSub>
          <m:r>
            <m:t>+5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ok</m:t>
              </m:r>
            </m:sub>
          </m:sSub>
          <m:r>
            <m:t>+3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miss</m:t>
              </m:r>
            </m:sub>
          </m:sSub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(6)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v=5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m/s </w:t>
      </w:r>
      <w:r>
        <w:rPr>
          <w:rFonts w:ascii="Times New Roman" w:hAnsi="Times New Roman" w:cs="Times New Roman" w:eastAsia="宋体"/>
          <w:b w:val="0"/>
          <w:sz w:val="21"/>
        </w:rPr>
        <w:t>为机器狗速度；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5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1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5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3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分别为检测、换频、清除成功与清除失败的附件耗时，单位为秒。</w:t>
      </w:r>
      <m:oMath>
        <m:f>
          <m:fPr>
            <m:type m:val="lin"/>
          </m:fPr>
          <m:num>
            <m:r>
              <m:t>L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为行驶项，其余为驻留项。问题三的优化对象是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宋体"/>
          <w:b w:val="0"/>
          <w:sz w:val="21"/>
        </w:rPr>
        <w:t>，约束是全清。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上式的量级关系决定了建模重点。以官方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round3 </w:t>
      </w:r>
      <w:r>
        <w:rPr>
          <w:rFonts w:ascii="Times New Roman" w:hAnsi="Times New Roman" w:cs="Times New Roman" w:eastAsia="宋体"/>
          <w:b w:val="0"/>
          <w:sz w:val="21"/>
        </w:rPr>
        <w:t>均值为例，行驶约四千余秒，探测约七百余秒：少走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km </w:t>
      </w:r>
      <w:r>
        <w:rPr>
          <w:rFonts w:ascii="Times New Roman" w:hAnsi="Times New Roman" w:cs="Times New Roman" w:eastAsia="宋体"/>
          <w:b w:val="0"/>
          <w:sz w:val="21"/>
        </w:rPr>
        <w:t>无效路可节省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200 s</w:t>
      </w:r>
      <w:r>
        <w:rPr>
          <w:rFonts w:ascii="Times New Roman" w:hAnsi="Times New Roman" w:cs="Times New Roman" w:eastAsia="宋体"/>
          <w:b w:val="0"/>
          <w:sz w:val="21"/>
        </w:rPr>
        <w:t>，而少做一次检测只节省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s</w:t>
      </w:r>
      <w:r>
        <w:rPr>
          <w:rFonts w:ascii="Times New Roman" w:hAnsi="Times New Roman" w:cs="Times New Roman" w:eastAsia="宋体"/>
          <w:b w:val="0"/>
          <w:sz w:val="21"/>
        </w:rPr>
        <w:t>。因此压缩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的主杠杆是减少折返与冗余听点，而不是把单次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s </w:t>
      </w:r>
      <w:r>
        <w:rPr>
          <w:rFonts w:ascii="Times New Roman" w:hAnsi="Times New Roman" w:cs="Times New Roman" w:eastAsia="宋体"/>
          <w:b w:val="0"/>
          <w:sz w:val="21"/>
        </w:rPr>
        <w:t>检测再作细微优化。清除失败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 s </w:t>
      </w:r>
      <w:r>
        <w:rPr>
          <w:rFonts w:ascii="Times New Roman" w:hAnsi="Times New Roman" w:cs="Times New Roman" w:eastAsia="宋体"/>
          <w:b w:val="0"/>
          <w:sz w:val="21"/>
        </w:rPr>
        <w:t>相对整局可忽略，但失败次数过多往往伴随定位区不可靠，应回过头检查问题一的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而不是在本问另加惩罚项。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7.2.6  </w:t>
      </w:r>
      <w:r>
        <w:rPr>
          <w:rFonts w:ascii="Times New Roman" w:hAnsi="Times New Roman" w:cs="Times New Roman" w:eastAsia="黑体"/>
          <w:b/>
          <w:sz w:val="21"/>
        </w:rPr>
        <w:t>信道调度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若每个航路点都对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20 </w:t>
      </w:r>
      <w:r>
        <w:rPr>
          <w:rFonts w:ascii="Times New Roman" w:hAnsi="Times New Roman" w:cs="Times New Roman" w:eastAsia="宋体"/>
          <w:b w:val="0"/>
          <w:sz w:val="21"/>
        </w:rPr>
        <w:t>全扫，仅检测驻留即为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9×20×5=900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s</w:t>
      </w:r>
      <w:r>
        <w:rPr>
          <w:rFonts w:ascii="Times New Roman" w:hAnsi="Times New Roman" w:cs="Times New Roman" w:eastAsia="宋体"/>
          <w:b w:val="0"/>
          <w:sz w:val="21"/>
        </w:rPr>
        <w:t>，再加上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</w:t>
      </w:r>
      <w:r>
        <w:rPr>
          <w:rFonts w:ascii="Times New Roman" w:hAnsi="Times New Roman" w:cs="Times New Roman" w:eastAsia="宋体"/>
          <w:b w:val="0"/>
          <w:sz w:val="21"/>
        </w:rPr>
        <w:t>×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19 </w:t>
      </w:r>
      <w:r>
        <w:rPr>
          <w:rFonts w:ascii="Times New Roman" w:hAnsi="Times New Roman" w:cs="Times New Roman" w:eastAsia="宋体"/>
          <w:b w:val="0"/>
          <w:sz w:val="21"/>
        </w:rPr>
        <w:t>次量级的换频，探测项将接近甚至超过部分局的行驶增量，结构不合理。为适配“信道至多一源、听到即可从未知集删除”这一题目条件，采用原点全扫、其后只扫未知信道。在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r>
              <m:t>0</m:t>
            </m:r>
          </m:e>
          <m:e>
            <m:r>
              <m:t>0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对信道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</w:t>
      </w:r>
      <w:r>
        <w:rPr>
          <w:rFonts w:ascii="Times New Roman" w:hAnsi="Times New Roman" w:cs="Times New Roman" w:eastAsia="宋体"/>
          <w:b w:val="0"/>
          <w:sz w:val="21"/>
        </w:rPr>
        <w:t>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</w:t>
      </w:r>
      <w:r>
        <w:rPr>
          <w:rFonts w:ascii="Times New Roman" w:hAnsi="Times New Roman" w:cs="Times New Roman" w:eastAsia="宋体"/>
          <w:b w:val="0"/>
          <w:sz w:val="21"/>
        </w:rPr>
        <w:t>顺序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/measure</w:t>
      </w:r>
      <w:r>
        <w:rPr>
          <w:rFonts w:ascii="Times New Roman" w:hAnsi="Times New Roman" w:cs="Times New Roman" w:eastAsia="宋体"/>
          <w:b w:val="0"/>
          <w:sz w:val="21"/>
        </w:rPr>
        <w:t>，不计行驶时</w:t>
      </w:r>
    </w:p>
    <w:p>
      <w:pPr>
        <w:spacing w:line="240" w:lineRule="auto" w:before="120" w:after="12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origin</m:t>
              </m:r>
            </m:sub>
          </m:sSub>
          <m:r>
            <m:t>=20×5+19×1=119</m:t>
          </m:r>
          <m:r>
            <m:t>s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(7)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</w:t>
      </w:r>
      <w:r>
        <w:rPr>
          <w:rFonts w:ascii="Times New Roman" w:hAnsi="Times New Roman" w:cs="Times New Roman" w:eastAsia="宋体"/>
          <w:b w:val="0"/>
          <w:sz w:val="21"/>
        </w:rPr>
        <w:t>次检测对应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</w:t>
      </w:r>
      <w:r>
        <w:rPr>
          <w:rFonts w:ascii="Times New Roman" w:hAnsi="Times New Roman" w:cs="Times New Roman" w:eastAsia="宋体"/>
          <w:b w:val="0"/>
          <w:sz w:val="21"/>
        </w:rPr>
        <w:t>个信道，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19 </w:t>
      </w:r>
      <w:r>
        <w:rPr>
          <w:rFonts w:ascii="Times New Roman" w:hAnsi="Times New Roman" w:cs="Times New Roman" w:eastAsia="宋体"/>
          <w:b w:val="0"/>
          <w:sz w:val="21"/>
        </w:rPr>
        <w:t>次换频来自相邻信道切换。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119 s </w:t>
      </w:r>
      <w:r>
        <w:rPr>
          <w:rFonts w:ascii="Times New Roman" w:hAnsi="Times New Roman" w:cs="Times New Roman" w:eastAsia="宋体"/>
          <w:b w:val="0"/>
          <w:sz w:val="21"/>
        </w:rPr>
        <w:t>相对整局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5000 s </w:t>
      </w:r>
      <w:r>
        <w:rPr>
          <w:rFonts w:ascii="Times New Roman" w:hAnsi="Times New Roman" w:cs="Times New Roman" w:eastAsia="宋体"/>
          <w:b w:val="0"/>
          <w:sz w:val="21"/>
        </w:rPr>
        <w:t>量级可忽略，其收益是把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𝒞</m:t>
            </m:r>
          </m:e>
          <m:sub>
            <m:r>
              <m:rPr>
                <m:sty m:val="p"/>
              </m:rPr>
              <m:t>unk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一次性降到“原点听不到的信道”，后续环点只需扫描该子集。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此后航路点仅对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𝒞</m:t>
            </m:r>
          </m:e>
          <m:sub>
            <m:r>
              <m:rPr>
                <m:sty m:val="p"/>
              </m:rPr>
              <m:t>unk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扫描；定位某一源时锁定该信道直至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/clear </w:t>
      </w:r>
      <w:r>
        <w:rPr>
          <w:rFonts w:ascii="Times New Roman" w:hAnsi="Times New Roman" w:cs="Times New Roman" w:eastAsia="宋体"/>
          <w:b w:val="0"/>
          <w:sz w:val="21"/>
        </w:rPr>
        <w:t>成功，从而避免定位过程中来回切台。全向模型下，某点返回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no_signal</w:t>
      </w:r>
      <w:r>
        <w:rPr>
          <w:rFonts w:ascii="Times New Roman" w:hAnsi="Times New Roman" w:cs="Times New Roman" w:eastAsia="宋体"/>
          <w:b w:val="0"/>
          <w:sz w:val="21"/>
        </w:rPr>
        <w:t>，意味着以该点为圆心、半径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的圆盘内没有该信道的源，但不能把信道判为全局不存在——源可能落在圆盘之外。策略只从该点邻域排除，全局未知集仅在听到或按停搜上界清除后更新。这一读法与问题四对定向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no_signal </w:t>
      </w:r>
      <w:r>
        <w:rPr>
          <w:rFonts w:ascii="Times New Roman" w:hAnsi="Times New Roman" w:cs="Times New Roman" w:eastAsia="宋体"/>
          <w:b w:val="0"/>
          <w:sz w:val="21"/>
        </w:rPr>
        <w:t>的处理相一致，只是本问挖去的是整圆而不是前瓣扇形。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7.2.7  </w:t>
      </w:r>
      <w:r>
        <w:rPr>
          <w:rFonts w:ascii="Times New Roman" w:hAnsi="Times New Roman" w:cs="Times New Roman" w:eastAsia="黑体"/>
          <w:b/>
          <w:sz w:val="21"/>
        </w:rPr>
        <w:t>覆盖中断与增量路程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听到信号后若把源一直背到航路结束，等价于放弃沿途已经经过的近距服务机会，增量空驶会在多源时迅速累积。设当前点为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P</m:t>
        </m:r>
      </m:oMath>
      <w:r>
        <w:rPr>
          <w:rFonts w:ascii="Times New Roman" w:hAnsi="Times New Roman" w:cs="Times New Roman" w:eastAsia="宋体"/>
          <w:b w:val="0"/>
          <w:sz w:val="21"/>
        </w:rPr>
        <w:t>，覆盖下一站为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Q</m:t>
        </m:r>
      </m:oMath>
      <w:r>
        <w:rPr>
          <w:rFonts w:ascii="Times New Roman" w:hAnsi="Times New Roman" w:cs="Times New Roman" w:eastAsia="宋体"/>
          <w:b w:val="0"/>
          <w:sz w:val="21"/>
        </w:rPr>
        <w:t>，该信道的估计服务点为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srv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——尚未交会时取问题二给出的正交第二站，已有包围圆时取圆心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c</m:t>
        </m:r>
      </m:oMath>
      <w:r>
        <w:rPr>
          <w:rFonts w:ascii="Times New Roman" w:hAnsi="Times New Roman" w:cs="Times New Roman" w:eastAsia="宋体"/>
          <w:b w:val="0"/>
          <w:sz w:val="21"/>
        </w:rPr>
        <w:t>。相对“继续走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P→Q</m:t>
        </m:r>
      </m:oMath>
      <w:r>
        <w:rPr>
          <w:rFonts w:ascii="Times New Roman" w:hAnsi="Times New Roman" w:cs="Times New Roman" w:eastAsia="宋体"/>
          <w:b w:val="0"/>
          <w:sz w:val="21"/>
        </w:rPr>
        <w:t>”多走的路程定义为</w:t>
      </w:r>
    </w:p>
    <w:p>
      <w:pPr>
        <w:spacing w:line="240" w:lineRule="auto" w:before="120" w:after="120"/>
        <w:jc w:val="center"/>
      </w:pPr>
      <m:oMathPara>
        <m:oMath>
          <m:r>
            <m:t>ΔL=‖P−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srv</m:t>
              </m:r>
            </m:sub>
          </m:sSub>
          <m:r>
            <m:t>‖+‖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srv</m:t>
              </m:r>
            </m:sub>
          </m:sSub>
          <m:r>
            <m:t>−Q‖−‖P−Q‖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(8)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其中前两项为插入服务的折线路程，第三项为原覆盖边。由三角不等式，</w:t>
      </w:r>
      <m:oMath>
        <m:r>
          <m:t>ΔL≥0</m:t>
        </m:r>
      </m:oMath>
      <w:r>
        <w:rPr>
          <w:rFonts w:ascii="Times New Roman" w:hAnsi="Times New Roman" w:cs="Times New Roman" w:eastAsia="宋体"/>
          <w:b w:val="0"/>
          <w:sz w:val="21"/>
        </w:rPr>
        <w:t>；</w:t>
      </w:r>
      <m:oMath>
        <m:r>
          <m:t>ΔL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越小，说明服务点越贴近当前覆盖边，越应当立即插入。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多个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pending </w:t>
      </w:r>
      <w:r>
        <w:rPr>
          <w:rFonts w:ascii="Times New Roman" w:hAnsi="Times New Roman" w:cs="Times New Roman" w:eastAsia="宋体"/>
          <w:b w:val="0"/>
          <w:sz w:val="21"/>
        </w:rPr>
        <w:t>源按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ΔL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升序服务：顺路者先清，绕路者后清，其作用相当于在固定覆盖骨架上做一次便宜的插入启发式，而不在连续圆上求解完整的带时窗旅行商问题。第二站仍用问题二正交规则；交会后若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r&gt;20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再取第三点，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can_clear_20 </w:t>
      </w:r>
      <w:r>
        <w:rPr>
          <w:rFonts w:ascii="Times New Roman" w:hAnsi="Times New Roman" w:cs="Times New Roman" w:eastAsia="宋体"/>
          <w:b w:val="0"/>
          <w:sz w:val="21"/>
        </w:rPr>
        <w:t>为真则以包围圆心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/clear</w:t>
      </w:r>
      <w:r>
        <w:rPr>
          <w:rFonts w:ascii="Times New Roman" w:hAnsi="Times New Roman" w:cs="Times New Roman" w:eastAsia="宋体"/>
          <w:b w:val="0"/>
          <w:sz w:val="21"/>
        </w:rPr>
        <w:t>。若某信道仅有一站观测，且沿途仍有几何上更优的探针点，则将其记入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deferred_channels</w:t>
      </w:r>
      <w:r>
        <w:rPr>
          <w:rFonts w:ascii="Times New Roman" w:hAnsi="Times New Roman" w:cs="Times New Roman" w:eastAsia="宋体"/>
          <w:b w:val="0"/>
          <w:sz w:val="21"/>
        </w:rPr>
        <w:t>，暂不专程折返。该机制避免“刚听到就掉头、把剩余环点全部作废”：尚未走到的听点可能使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进一步下降，过早折返既增加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ΔL</m:t>
        </m:r>
      </m:oMath>
      <w:r>
        <w:rPr>
          <w:rFonts w:ascii="Times New Roman" w:hAnsi="Times New Roman" w:cs="Times New Roman" w:eastAsia="宋体"/>
          <w:b w:val="0"/>
          <w:sz w:val="21"/>
        </w:rPr>
        <w:t>，也削弱后续覆盖。停止准则为清除数达到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jammer_count</w:t>
      </w:r>
      <w:r>
        <w:rPr>
          <w:rFonts w:ascii="Times New Roman" w:hAnsi="Times New Roman" w:cs="Times New Roman" w:eastAsia="宋体"/>
          <w:b w:val="0"/>
          <w:sz w:val="21"/>
        </w:rPr>
        <w:t>，或未知信道为空且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pending </w:t>
      </w:r>
      <w:r>
        <w:rPr>
          <w:rFonts w:ascii="Times New Roman" w:hAnsi="Times New Roman" w:cs="Times New Roman" w:eastAsia="宋体"/>
          <w:b w:val="0"/>
          <w:sz w:val="21"/>
        </w:rPr>
        <w:t>清空；否则以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16 </w:t>
      </w:r>
      <w:r>
        <w:rPr>
          <w:rFonts w:ascii="Times New Roman" w:hAnsi="Times New Roman" w:cs="Times New Roman" w:eastAsia="宋体"/>
          <w:b w:val="0"/>
          <w:sz w:val="21"/>
        </w:rPr>
        <w:t>为上界，防止死循环。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7.3  </w:t>
      </w:r>
      <w:r>
        <w:rPr>
          <w:rFonts w:ascii="Times New Roman" w:hAnsi="Times New Roman" w:cs="Times New Roman" w:eastAsia="黑体"/>
          <w:b/>
          <w:sz w:val="24"/>
        </w:rPr>
        <w:t>模型求解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7.3.1  </w:t>
      </w:r>
      <w:r>
        <w:rPr>
          <w:rFonts w:ascii="Times New Roman" w:hAnsi="Times New Roman" w:cs="Times New Roman" w:eastAsia="黑体"/>
          <w:b/>
          <w:sz w:val="21"/>
        </w:rPr>
        <w:t>环上访问顺序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8 </w:t>
      </w:r>
      <w:r>
        <w:rPr>
          <w:rFonts w:ascii="Times New Roman" w:hAnsi="Times New Roman" w:cs="Times New Roman" w:eastAsia="宋体"/>
          <w:b w:val="0"/>
          <w:sz w:val="21"/>
        </w:rPr>
        <w:t>个环点构成凸位置，从原点出发后按最近邻访问，并辅以沿环向前的极性约束：在当前方位角的半周范围内优先取下一环点，避免来回穿越圆心。同环上若两点距离小于约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且信道状态无增量信息，可跳过冗余听点；问题三内环间隔约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918 m</w:t>
      </w:r>
      <w:r>
        <w:rPr>
          <w:rFonts w:ascii="Times New Roman" w:hAnsi="Times New Roman" w:cs="Times New Roman" w:eastAsia="宋体"/>
          <w:b w:val="0"/>
          <w:sz w:val="21"/>
        </w:rPr>
        <w:t>，与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接近，一般情况下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 </w:t>
      </w:r>
      <w:r>
        <w:rPr>
          <w:rFonts w:ascii="Times New Roman" w:hAnsi="Times New Roman" w:cs="Times New Roman" w:eastAsia="宋体"/>
          <w:b w:val="0"/>
          <w:sz w:val="21"/>
        </w:rPr>
        <w:t>点均访问，以保证边界覆盖不被偶然跳点破坏。求解并不在连续圆周上做变分，而是在已经用边界采样证明覆盖的离散听点上做插入。覆盖骨架先行锁定，调度只在骨架上调节插入顺序，而不推翻听点坐标：这样对照实验的变量被限制在调度一层，后文消融才具有可解释性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7.3.2  </w:t>
      </w:r>
      <w:r>
        <w:rPr>
          <w:rFonts w:ascii="Times New Roman" w:hAnsi="Times New Roman" w:cs="Times New Roman" w:eastAsia="黑体"/>
          <w:b/>
          <w:sz w:val="21"/>
        </w:rPr>
        <w:t>三阶段巡游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将一局求解过程划分为三个阶段，其作用分别对应“建立未知集、沿途吸收信息、收口定位”。第一阶段在原点完成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</w:t>
      </w:r>
      <w:r>
        <w:rPr>
          <w:rFonts w:ascii="Times New Roman" w:hAnsi="Times New Roman" w:cs="Times New Roman" w:eastAsia="宋体"/>
          <w:b w:val="0"/>
          <w:sz w:val="21"/>
        </w:rPr>
        <w:t>信道全扫，形成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𝒞</m:t>
            </m:r>
          </m:e>
          <m:sub>
            <m:r>
              <m:rPr>
                <m:sty m:val="p"/>
              </m:rPr>
              <m:t>unk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，耗时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119 s </w:t>
      </w:r>
      <w:r>
        <w:rPr>
          <w:rFonts w:ascii="Times New Roman" w:hAnsi="Times New Roman" w:cs="Times New Roman" w:eastAsia="宋体"/>
          <w:b w:val="0"/>
          <w:sz w:val="21"/>
        </w:rPr>
        <w:t>量级。第二阶段沿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 </w:t>
      </w:r>
      <w:r>
        <w:rPr>
          <w:rFonts w:ascii="Times New Roman" w:hAnsi="Times New Roman" w:cs="Times New Roman" w:eastAsia="宋体"/>
          <w:b w:val="0"/>
          <w:sz w:val="21"/>
        </w:rPr>
        <w:t>点环巡游：每到一站先扫描未知信道；若该站落在某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pending </w:t>
      </w:r>
      <w:r>
        <w:rPr>
          <w:rFonts w:ascii="Times New Roman" w:hAnsi="Times New Roman" w:cs="Times New Roman" w:eastAsia="宋体"/>
          <w:b w:val="0"/>
          <w:sz w:val="21"/>
        </w:rPr>
        <w:t>源的可听盘内且能使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locate_quality </w:t>
      </w:r>
      <w:r>
        <w:rPr>
          <w:rFonts w:ascii="Times New Roman" w:hAnsi="Times New Roman" w:cs="Times New Roman" w:eastAsia="宋体"/>
          <w:b w:val="0"/>
          <w:sz w:val="21"/>
        </w:rPr>
        <w:t>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下降，则追加一次测向，即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route_recheck</w:t>
      </w:r>
      <w:r>
        <w:rPr>
          <w:rFonts w:ascii="Times New Roman" w:hAnsi="Times New Roman" w:cs="Times New Roman" w:eastAsia="宋体"/>
          <w:b w:val="0"/>
          <w:sz w:val="21"/>
        </w:rPr>
        <w:t>。其作用是把本将专程折返的第二站、第三站，尽量摊进已经要走的覆盖边。第三阶段对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deferred_channels </w:t>
      </w:r>
      <w:r>
        <w:rPr>
          <w:rFonts w:ascii="Times New Roman" w:hAnsi="Times New Roman" w:cs="Times New Roman" w:eastAsia="宋体"/>
          <w:b w:val="0"/>
          <w:sz w:val="21"/>
        </w:rPr>
        <w:t>与仍不可清的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pending </w:t>
      </w:r>
      <w:r>
        <w:rPr>
          <w:rFonts w:ascii="Times New Roman" w:hAnsi="Times New Roman" w:cs="Times New Roman" w:eastAsia="宋体"/>
          <w:b w:val="0"/>
          <w:sz w:val="21"/>
        </w:rPr>
        <w:t>做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drain</w:t>
      </w:r>
      <w:r>
        <w:rPr>
          <w:rFonts w:ascii="Times New Roman" w:hAnsi="Times New Roman" w:cs="Times New Roman" w:eastAsia="宋体"/>
          <w:b w:val="0"/>
          <w:sz w:val="21"/>
        </w:rPr>
        <w:t>：此时覆盖骨架已基本走完，专程的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ΔL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不再破坏未访问听点。三个阶段的时间比例并不固定，而由源的空间分布决定——顺路命中高时第三阶段很短，专程多时第三阶段拉长，这与后文第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7</w:t>
      </w:r>
      <w:r>
        <w:rPr>
          <w:rFonts w:ascii="Times New Roman" w:hAnsi="Times New Roman" w:cs="Times New Roman" w:eastAsia="宋体"/>
          <w:b w:val="0"/>
          <w:sz w:val="21"/>
        </w:rPr>
        <w:t>、第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</w:t>
      </w:r>
      <w:r>
        <w:rPr>
          <w:rFonts w:ascii="Times New Roman" w:hAnsi="Times New Roman" w:cs="Times New Roman" w:eastAsia="宋体"/>
          <w:b w:val="0"/>
          <w:sz w:val="21"/>
        </w:rPr>
        <w:t>、第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 </w:t>
      </w:r>
      <w:r>
        <w:rPr>
          <w:rFonts w:ascii="Times New Roman" w:hAnsi="Times New Roman" w:cs="Times New Roman" w:eastAsia="宋体"/>
          <w:b w:val="0"/>
          <w:sz w:val="21"/>
        </w:rPr>
        <w:t>局的快慢分化相一致。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7.3.3  </w:t>
      </w:r>
      <w:r>
        <w:rPr>
          <w:rFonts w:ascii="Times New Roman" w:hAnsi="Times New Roman" w:cs="Times New Roman" w:eastAsia="黑体"/>
          <w:b/>
          <w:sz w:val="21"/>
        </w:rPr>
        <w:t>与几何核的衔接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搜索层不改写交会公式。听到两站后直接调用问题一；需要第二站时调用问题二。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early </w:t>
      </w:r>
      <w:r>
        <w:rPr>
          <w:rFonts w:ascii="Times New Roman" w:hAnsi="Times New Roman" w:cs="Times New Roman" w:eastAsia="宋体"/>
          <w:b w:val="0"/>
          <w:sz w:val="21"/>
        </w:rPr>
        <w:t>版本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q12+locate </w:t>
      </w:r>
      <w:r>
        <w:rPr>
          <w:rFonts w:ascii="Times New Roman" w:hAnsi="Times New Roman" w:cs="Times New Roman" w:eastAsia="宋体"/>
          <w:b w:val="0"/>
          <w:sz w:val="21"/>
        </w:rPr>
        <w:t>已经接入该几何核，官方均时约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6257 s</w:t>
      </w:r>
      <w:r>
        <w:rPr>
          <w:rFonts w:ascii="Times New Roman" w:hAnsi="Times New Roman" w:cs="Times New Roman" w:eastAsia="宋体"/>
          <w:b w:val="0"/>
          <w:sz w:val="21"/>
        </w:rPr>
        <w:t>、全清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10/10</w:t>
      </w:r>
      <w:r>
        <w:rPr>
          <w:rFonts w:ascii="Times New Roman" w:hAnsi="Times New Roman" w:cs="Times New Roman" w:eastAsia="宋体"/>
          <w:b w:val="0"/>
          <w:sz w:val="21"/>
        </w:rPr>
        <w:t>，说明漏清并非来自交会，而是来自折返。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round3 </w:t>
      </w:r>
      <w:r>
        <w:rPr>
          <w:rFonts w:ascii="Times New Roman" w:hAnsi="Times New Roman" w:cs="Times New Roman" w:eastAsia="宋体"/>
          <w:b w:val="0"/>
          <w:sz w:val="21"/>
        </w:rPr>
        <w:t>在此基础上只增加复测与延后，不改听点坐标，从而把对照实验的变量限制在调度一层。实现入口为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HuntPolicy</w:t>
      </w:r>
      <w:r>
        <w:rPr>
          <w:rFonts w:ascii="Times New Roman" w:hAnsi="Times New Roman" w:cs="Times New Roman" w:eastAsia="宋体"/>
          <w:b w:val="0"/>
          <w:sz w:val="21"/>
        </w:rPr>
        <w:t>（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directional=False</w:t>
      </w:r>
      <w:r>
        <w:rPr>
          <w:rFonts w:ascii="Times New Roman" w:hAnsi="Times New Roman" w:cs="Times New Roman" w:eastAsia="宋体"/>
          <w:b w:val="0"/>
          <w:sz w:val="21"/>
        </w:rPr>
        <w:t>）与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runner_q3</w:t>
      </w:r>
      <w:r>
        <w:rPr>
          <w:rFonts w:ascii="Times New Roman" w:hAnsi="Times New Roman" w:cs="Times New Roman" w:eastAsia="宋体"/>
          <w:b w:val="0"/>
          <w:sz w:val="21"/>
        </w:rPr>
        <w:t>，策略标签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round3-q12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7.4  </w:t>
      </w:r>
      <w:r>
        <w:rPr>
          <w:rFonts w:ascii="Times New Roman" w:hAnsi="Times New Roman" w:cs="Times New Roman" w:eastAsia="黑体"/>
          <w:b/>
          <w:sz w:val="24"/>
        </w:rPr>
        <w:t>求解结果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为评估所提调度在官方接口下的有效性，在问题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 </w:t>
      </w:r>
      <w:r>
        <w:rPr>
          <w:rFonts w:ascii="Times New Roman" w:hAnsi="Times New Roman" w:cs="Times New Roman" w:eastAsia="宋体"/>
          <w:b w:val="0"/>
          <w:sz w:val="21"/>
        </w:rPr>
        <w:t>演练窗对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round3-q12 </w:t>
      </w:r>
      <w:r>
        <w:rPr>
          <w:rFonts w:ascii="Times New Roman" w:hAnsi="Times New Roman" w:cs="Times New Roman" w:eastAsia="宋体"/>
          <w:b w:val="0"/>
          <w:sz w:val="21"/>
        </w:rPr>
        <w:t>进行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 </w:t>
      </w:r>
      <w:r>
        <w:rPr>
          <w:rFonts w:ascii="Times New Roman" w:hAnsi="Times New Roman" w:cs="Times New Roman" w:eastAsia="宋体"/>
          <w:b w:val="0"/>
          <w:sz w:val="21"/>
        </w:rPr>
        <w:t>局独立对局，各局源位置、信道与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由模拟器抽样，策略参数保持不变。结果表明：全清率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10/10</w:t>
      </w:r>
      <w:r>
        <w:rPr>
          <w:rFonts w:ascii="Times New Roman" w:hAnsi="Times New Roman" w:cs="Times New Roman" w:eastAsia="宋体"/>
          <w:b w:val="0"/>
          <w:sz w:val="21"/>
        </w:rPr>
        <w:t>，平均虚拟时间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5245 s</w:t>
      </w:r>
      <w:r>
        <w:rPr>
          <w:rFonts w:ascii="Times New Roman" w:hAnsi="Times New Roman" w:cs="Times New Roman" w:eastAsia="宋体"/>
          <w:b w:val="0"/>
          <w:sz w:val="21"/>
        </w:rPr>
        <w:t>，最短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4612 s</w:t>
      </w:r>
      <w:r>
        <w:rPr>
          <w:rFonts w:ascii="Times New Roman" w:hAnsi="Times New Roman" w:cs="Times New Roman" w:eastAsia="宋体"/>
          <w:b w:val="0"/>
          <w:sz w:val="21"/>
        </w:rPr>
        <w:t>，最长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6258 s</w:t>
      </w:r>
      <w:r>
        <w:rPr>
          <w:rFonts w:ascii="Times New Roman" w:hAnsi="Times New Roman" w:cs="Times New Roman" w:eastAsia="宋体"/>
          <w:b w:val="0"/>
          <w:sz w:val="21"/>
        </w:rPr>
        <w:t>；按每局虚拟时间除以该局源数再对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 </w:t>
      </w:r>
      <w:r>
        <w:rPr>
          <w:rFonts w:ascii="Times New Roman" w:hAnsi="Times New Roman" w:cs="Times New Roman" w:eastAsia="宋体"/>
          <w:b w:val="0"/>
          <w:sz w:val="21"/>
        </w:rPr>
        <w:t>局平均，折合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475 s</w:t>
      </w:r>
      <w:r>
        <w:rPr>
          <w:rFonts w:ascii="Times New Roman" w:hAnsi="Times New Roman" w:cs="Times New Roman" w:eastAsia="宋体"/>
          <w:b w:val="0"/>
          <w:sz w:val="21"/>
        </w:rPr>
        <w:t>·源</w:t>
      </w:r>
      <m:oMath>
        <m:sSup>
          <m:e>
            <m:r>
              <m:t/>
            </m:r>
          </m:e>
          <m:sup>
            <m:r>
              <m:t>−1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。相较早期仅接入定位核、未上顺路复测的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q12+locate</w:t>
      </w:r>
      <w:r>
        <w:rPr>
          <w:rFonts w:ascii="Times New Roman" w:hAnsi="Times New Roman" w:cs="Times New Roman" w:eastAsia="宋体"/>
          <w:b w:val="0"/>
          <w:sz w:val="21"/>
        </w:rPr>
        <w:t>（均时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6257 s</w:t>
      </w:r>
      <w:r>
        <w:rPr>
          <w:rFonts w:ascii="Times New Roman" w:hAnsi="Times New Roman" w:cs="Times New Roman" w:eastAsia="宋体"/>
          <w:b w:val="0"/>
          <w:sz w:val="21"/>
        </w:rPr>
        <w:t>），均时下降约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1012 s</w:t>
      </w:r>
      <w:r>
        <w:rPr>
          <w:rFonts w:ascii="Times New Roman" w:hAnsi="Times New Roman" w:cs="Times New Roman" w:eastAsia="宋体"/>
          <w:b w:val="0"/>
          <w:sz w:val="21"/>
        </w:rPr>
        <w:t>，相对降幅约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16.2%</w:t>
      </w:r>
      <w:r>
        <w:rPr>
          <w:rFonts w:ascii="Times New Roman" w:hAnsi="Times New Roman" w:cs="Times New Roman" w:eastAsia="宋体"/>
          <w:b w:val="0"/>
          <w:sz w:val="21"/>
        </w:rPr>
        <w:t>。时间结构上行驶约占九成、探测约占一成，与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7.2.5 </w:t>
      </w:r>
      <w:r>
        <w:rPr>
          <w:rFonts w:ascii="Times New Roman" w:hAnsi="Times New Roman" w:cs="Times New Roman" w:eastAsia="宋体"/>
          <w:b w:val="0"/>
          <w:sz w:val="21"/>
        </w:rPr>
        <w:t>节对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各项量级的判断一致。</w:t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18"/>
        </w:rPr>
        <w:t>表 1  问题三官方演练汇总（round3-q12）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指标</w:t>
            </w:r>
          </w:p>
        </w:tc>
        <w:tc>
          <w:tcPr>
            <w:tcW w:type="dxa" w:w="4703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全清率</w:t>
            </w:r>
          </w:p>
        </w:tc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10/10</w:t>
            </w:r>
          </w:p>
        </w:tc>
      </w:tr>
      <w:tr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平均虚拟时间</w:t>
            </w:r>
          </w:p>
        </w:tc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5245 s</w:t>
            </w:r>
          </w:p>
        </w:tc>
      </w:tr>
      <w:tr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最短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/ 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最长</w:t>
            </w:r>
          </w:p>
        </w:tc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4612 s / 6258 s</w:t>
            </w:r>
          </w:p>
        </w:tc>
      </w:tr>
      <w:tr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平均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VT/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源</w:t>
            </w:r>
          </w:p>
        </w:tc>
        <w:tc>
          <w:tcPr>
            <w:tcW w:type="dxa" w:w="4703"/>
            <w:tcBorders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475 s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·源</w:t>
            </w:r>
            <m:oMath>
              <m:sSup>
                <m:e>
                  <m:r>
                    <m:t/>
                  </m:r>
                </m:e>
                <m:sup>
                  <m:r>
                    <m:t>−1</m:t>
                  </m:r>
                </m:sup>
              </m:sSup>
            </m:oMath>
          </w:p>
        </w:tc>
      </w:tr>
      <w:tr>
        <w:tc>
          <w:tcPr>
            <w:tcW w:type="dxa" w:w="4703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早期对照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q12+locate</w:t>
            </w:r>
          </w:p>
        </w:tc>
        <w:tc>
          <w:tcPr>
            <w:tcW w:type="dxa" w:w="4703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6257 s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（全清，较慢）</w:t>
            </w:r>
          </w:p>
        </w:tc>
      </w:tr>
    </w:tbl>
    <w:p/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由表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</w:t>
      </w:r>
      <w:r>
        <w:rPr>
          <w:rFonts w:ascii="Times New Roman" w:hAnsi="Times New Roman" w:cs="Times New Roman" w:eastAsia="宋体"/>
          <w:b w:val="0"/>
          <w:sz w:val="21"/>
        </w:rPr>
        <w:t>可见，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round3 </w:t>
      </w:r>
      <w:r>
        <w:rPr>
          <w:rFonts w:ascii="Times New Roman" w:hAnsi="Times New Roman" w:cs="Times New Roman" w:eastAsia="宋体"/>
          <w:b w:val="0"/>
          <w:sz w:val="21"/>
        </w:rPr>
        <w:t>并未牺牲全清去换时间，而是在同一覆盖骨架上把无效折返削掉。分局结果进一步表明，快慢并不单调取决于源数。源数少且环上顺路命中高的局可以落到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4600 s </w:t>
      </w:r>
      <w:r>
        <w:rPr>
          <w:rFonts w:ascii="Times New Roman" w:hAnsi="Times New Roman" w:cs="Times New Roman" w:eastAsia="宋体"/>
          <w:b w:val="0"/>
          <w:sz w:val="21"/>
        </w:rPr>
        <w:t>附近（第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7 </w:t>
      </w:r>
      <w:r>
        <w:rPr>
          <w:rFonts w:ascii="Times New Roman" w:hAnsi="Times New Roman" w:cs="Times New Roman" w:eastAsia="宋体"/>
          <w:b w:val="0"/>
          <w:sz w:val="21"/>
        </w:rPr>
        <w:t>局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4612 s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10 </w:t>
      </w:r>
      <w:r>
        <w:rPr>
          <w:rFonts w:ascii="Times New Roman" w:hAnsi="Times New Roman" w:cs="Times New Roman" w:eastAsia="宋体"/>
          <w:b w:val="0"/>
          <w:sz w:val="21"/>
        </w:rPr>
        <w:t>源）；源数多或专程次数多的局会抬到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6000 s </w:t>
      </w:r>
      <w:r>
        <w:rPr>
          <w:rFonts w:ascii="Times New Roman" w:hAnsi="Times New Roman" w:cs="Times New Roman" w:eastAsia="宋体"/>
          <w:b w:val="0"/>
          <w:sz w:val="21"/>
        </w:rPr>
        <w:t>以上（第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 </w:t>
      </w:r>
      <w:r>
        <w:rPr>
          <w:rFonts w:ascii="Times New Roman" w:hAnsi="Times New Roman" w:cs="Times New Roman" w:eastAsia="宋体"/>
          <w:b w:val="0"/>
          <w:sz w:val="21"/>
        </w:rPr>
        <w:t>局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6258 s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13 </w:t>
      </w:r>
      <w:r>
        <w:rPr>
          <w:rFonts w:ascii="Times New Roman" w:hAnsi="Times New Roman" w:cs="Times New Roman" w:eastAsia="宋体"/>
          <w:b w:val="0"/>
          <w:sz w:val="21"/>
        </w:rPr>
        <w:t>源）。第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 </w:t>
      </w:r>
      <w:r>
        <w:rPr>
          <w:rFonts w:ascii="Times New Roman" w:hAnsi="Times New Roman" w:cs="Times New Roman" w:eastAsia="宋体"/>
          <w:b w:val="0"/>
          <w:sz w:val="21"/>
        </w:rPr>
        <w:t>局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16 </w:t>
      </w:r>
      <w:r>
        <w:rPr>
          <w:rFonts w:ascii="Times New Roman" w:hAnsi="Times New Roman" w:cs="Times New Roman" w:eastAsia="宋体"/>
          <w:b w:val="0"/>
          <w:sz w:val="21"/>
        </w:rPr>
        <w:t>源、虚拟时间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5808 s</w:t>
      </w:r>
      <w:r>
        <w:rPr>
          <w:rFonts w:ascii="Times New Roman" w:hAnsi="Times New Roman" w:cs="Times New Roman" w:eastAsia="宋体"/>
          <w:b w:val="0"/>
          <w:sz w:val="21"/>
        </w:rPr>
        <w:t>，并非最慢，因为顺路复测次数高达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13</w:t>
      </w:r>
      <w:r>
        <w:rPr>
          <w:rFonts w:ascii="Times New Roman" w:hAnsi="Times New Roman" w:cs="Times New Roman" w:eastAsia="宋体"/>
          <w:b w:val="0"/>
          <w:sz w:val="21"/>
        </w:rPr>
        <w:t>，许多定位被摊进覆盖段，</w:t>
      </w:r>
      <m:oMath>
        <m:r>
          <m:t>ΔL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较小。由此可见，决定快慢的不是源数本身，而是专程折返是否被顺路吸收——这与增量路程模型的预期一致。</w:t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18"/>
        </w:rPr>
        <w:t>表 2  问题三官方 10 局明细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局</w:t>
            </w:r>
          </w:p>
        </w:tc>
        <w:tc>
          <w:tcPr>
            <w:tcW w:type="dxa" w:w="1344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清除数</w:t>
            </w:r>
          </w:p>
        </w:tc>
        <w:tc>
          <w:tcPr>
            <w:tcW w:type="dxa" w:w="1344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>VT (s)</w:t>
            </w:r>
          </w:p>
        </w:tc>
        <w:tc>
          <w:tcPr>
            <w:tcW w:type="dxa" w:w="1344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行驶</w:t>
            </w:r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 xml:space="preserve"> (s)</w:t>
            </w:r>
          </w:p>
        </w:tc>
        <w:tc>
          <w:tcPr>
            <w:tcW w:type="dxa" w:w="1344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探测</w:t>
            </w:r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 xml:space="preserve"> (s)</w:t>
            </w:r>
          </w:p>
        </w:tc>
        <w:tc>
          <w:tcPr>
            <w:tcW w:type="dxa" w:w="1344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测向次数</w:t>
            </w:r>
          </w:p>
        </w:tc>
        <w:tc>
          <w:tcPr>
            <w:tcW w:type="dxa" w:w="1344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复测</w:t>
            </w:r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>/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延后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5546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4767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724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121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6/6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2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4902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4074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778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6/6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3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5171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4373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748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125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6/6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4845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4011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784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4/4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5085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4159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873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146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4/4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5495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4621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818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137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7/7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4612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3765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794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133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6/6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8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12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4732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3894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778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130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6/6</w:t>
            </w:r>
          </w:p>
        </w:tc>
      </w:tr>
      <w:tr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9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6258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5469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724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121</w:t>
            </w:r>
          </w:p>
        </w:tc>
        <w:tc>
          <w:tcPr>
            <w:tcW w:type="dxa" w:w="1344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7/7</w:t>
            </w:r>
          </w:p>
        </w:tc>
      </w:tr>
      <w:tr>
        <w:tc>
          <w:tcPr>
            <w:tcW w:type="dxa" w:w="1344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</w:p>
        </w:tc>
        <w:tc>
          <w:tcPr>
            <w:tcW w:type="dxa" w:w="1344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16</w:t>
            </w:r>
          </w:p>
        </w:tc>
        <w:tc>
          <w:tcPr>
            <w:tcW w:type="dxa" w:w="1344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5808</w:t>
            </w:r>
          </w:p>
        </w:tc>
        <w:tc>
          <w:tcPr>
            <w:tcW w:type="dxa" w:w="1344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5191</w:t>
            </w:r>
          </w:p>
        </w:tc>
        <w:tc>
          <w:tcPr>
            <w:tcW w:type="dxa" w:w="1344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537</w:t>
            </w:r>
          </w:p>
        </w:tc>
        <w:tc>
          <w:tcPr>
            <w:tcW w:type="dxa" w:w="1344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90</w:t>
            </w:r>
          </w:p>
        </w:tc>
        <w:tc>
          <w:tcPr>
            <w:tcW w:type="dxa" w:w="1344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13/13</w:t>
            </w:r>
          </w:p>
        </w:tc>
      </w:tr>
    </w:tbl>
    <w:p/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由表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 </w:t>
      </w:r>
      <w:r>
        <w:rPr>
          <w:rFonts w:ascii="Times New Roman" w:hAnsi="Times New Roman" w:cs="Times New Roman" w:eastAsia="宋体"/>
          <w:b w:val="0"/>
          <w:sz w:val="21"/>
        </w:rPr>
        <w:t>对比可见，各局行驶时间均远大于探测时间，再次印证主杠杆在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L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而非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。测向次数多并不等于更慢：第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 </w:t>
      </w:r>
      <w:r>
        <w:rPr>
          <w:rFonts w:ascii="Times New Roman" w:hAnsi="Times New Roman" w:cs="Times New Roman" w:eastAsia="宋体"/>
          <w:b w:val="0"/>
          <w:sz w:val="21"/>
        </w:rPr>
        <w:t>局测向最少（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90 </w:t>
      </w:r>
      <w:r>
        <w:rPr>
          <w:rFonts w:ascii="Times New Roman" w:hAnsi="Times New Roman" w:cs="Times New Roman" w:eastAsia="宋体"/>
          <w:b w:val="0"/>
          <w:sz w:val="21"/>
        </w:rPr>
        <w:t>次）但行驶仍超过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5000 s</w:t>
      </w:r>
      <w:r>
        <w:rPr>
          <w:rFonts w:ascii="Times New Roman" w:hAnsi="Times New Roman" w:cs="Times New Roman" w:eastAsia="宋体"/>
          <w:b w:val="0"/>
          <w:sz w:val="21"/>
        </w:rPr>
        <w:t>，因为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16 </w:t>
      </w:r>
      <w:r>
        <w:rPr>
          <w:rFonts w:ascii="Times New Roman" w:hAnsi="Times New Roman" w:cs="Times New Roman" w:eastAsia="宋体"/>
          <w:b w:val="0"/>
          <w:sz w:val="21"/>
        </w:rPr>
        <w:t>个源迫使覆盖与定位在空间上铺得更开；第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</w:t>
      </w:r>
      <w:r>
        <w:rPr>
          <w:rFonts w:ascii="Times New Roman" w:hAnsi="Times New Roman" w:cs="Times New Roman" w:eastAsia="宋体"/>
          <w:b w:val="0"/>
          <w:sz w:val="21"/>
        </w:rPr>
        <w:t>局探测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873 s </w:t>
      </w:r>
      <w:r>
        <w:rPr>
          <w:rFonts w:ascii="Times New Roman" w:hAnsi="Times New Roman" w:cs="Times New Roman" w:eastAsia="宋体"/>
          <w:b w:val="0"/>
          <w:sz w:val="21"/>
        </w:rPr>
        <w:t>为最高，对应未知信道扫描更碎，但行驶只有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4159 s</w:t>
      </w:r>
      <w:r>
        <w:rPr>
          <w:rFonts w:ascii="Times New Roman" w:hAnsi="Times New Roman" w:cs="Times New Roman" w:eastAsia="宋体"/>
          <w:b w:val="0"/>
          <w:sz w:val="21"/>
        </w:rPr>
        <w:t>，总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仍低于均值。读表时应把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拆成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L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与驻留两项。赛题期望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VT</w:t>
      </w:r>
      <w:r>
        <w:rPr>
          <w:rFonts w:ascii="Times New Roman" w:hAnsi="Times New Roman" w:cs="Times New Roman" w:eastAsia="宋体"/>
          <w:b w:val="0"/>
          <w:sz w:val="21"/>
        </w:rPr>
        <w:t>≤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5000 s </w:t>
      </w:r>
      <w:r>
        <w:rPr>
          <w:rFonts w:ascii="Times New Roman" w:hAnsi="Times New Roman" w:cs="Times New Roman" w:eastAsia="宋体"/>
          <w:b w:val="0"/>
          <w:sz w:val="21"/>
        </w:rPr>
        <w:t>尚未达到，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10 </w:t>
      </w:r>
      <w:r>
        <w:rPr>
          <w:rFonts w:ascii="Times New Roman" w:hAnsi="Times New Roman" w:cs="Times New Roman" w:eastAsia="宋体"/>
          <w:b w:val="0"/>
          <w:sz w:val="21"/>
        </w:rPr>
        <w:t>局均值缺口约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245 s</w:t>
      </w:r>
      <w:r>
        <w:rPr>
          <w:rFonts w:ascii="Times New Roman" w:hAnsi="Times New Roman" w:cs="Times New Roman" w:eastAsia="宋体"/>
          <w:b w:val="0"/>
          <w:sz w:val="21"/>
        </w:rPr>
        <w:t>，大约相当于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1.2 km </w:t>
      </w:r>
      <w:r>
        <w:rPr>
          <w:rFonts w:ascii="Times New Roman" w:hAnsi="Times New Roman" w:cs="Times New Roman" w:eastAsia="宋体"/>
          <w:b w:val="0"/>
          <w:sz w:val="21"/>
        </w:rPr>
        <w:t>空驶或一到两次额外专程，改进应落在环上顺序与延后阈值，而不是改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 s </w:t>
      </w:r>
      <w:r>
        <w:rPr>
          <w:rFonts w:ascii="Times New Roman" w:hAnsi="Times New Roman" w:cs="Times New Roman" w:eastAsia="宋体"/>
          <w:b w:val="0"/>
          <w:sz w:val="21"/>
        </w:rPr>
        <w:t>检测常数。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7.5  </w:t>
      </w:r>
      <w:r>
        <w:rPr>
          <w:rFonts w:ascii="Times New Roman" w:hAnsi="Times New Roman" w:cs="Times New Roman" w:eastAsia="黑体"/>
          <w:b/>
          <w:sz w:val="24"/>
        </w:rPr>
        <w:t>模型验证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7.5.1  </w:t>
      </w:r>
      <w:r>
        <w:rPr>
          <w:rFonts w:ascii="Times New Roman" w:hAnsi="Times New Roman" w:cs="Times New Roman" w:eastAsia="黑体"/>
          <w:b/>
          <w:sz w:val="21"/>
        </w:rPr>
        <w:t>覆盖自洽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为验证听点集合是否写对，对任务圆边界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360 </w:t>
      </w:r>
      <w:r>
        <w:rPr>
          <w:rFonts w:ascii="Times New Roman" w:hAnsi="Times New Roman" w:cs="Times New Roman" w:eastAsia="宋体"/>
          <w:b w:val="0"/>
          <w:sz w:val="21"/>
        </w:rPr>
        <w:t>点采样，最近航路点距离最大值为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987 m</w:t>
      </w:r>
      <w:r>
        <w:rPr>
          <w:rFonts w:ascii="Times New Roman" w:hAnsi="Times New Roman" w:cs="Times New Roman" w:eastAsia="宋体"/>
          <w:b w:val="0"/>
          <w:sz w:val="21"/>
        </w:rPr>
        <w:t>，严格小于最坏接收半径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</w:t>
      </w:r>
      <w:r>
        <w:rPr>
          <w:rFonts w:ascii="Times New Roman" w:hAnsi="Times New Roman" w:cs="Times New Roman" w:eastAsia="宋体"/>
          <w:b w:val="0"/>
          <w:sz w:val="21"/>
        </w:rPr>
        <w:t>。对圆盘内部按径向加密采样，最大值更小，因为内点更靠近原点或环。该检验说明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</w:t>
      </w:r>
      <w:r>
        <w:rPr>
          <w:rFonts w:ascii="Times New Roman" w:hAnsi="Times New Roman" w:cs="Times New Roman" w:eastAsia="宋体"/>
          <w:b w:val="0"/>
          <w:sz w:val="21"/>
        </w:rPr>
        <w:t>×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1200 </w:t>
      </w:r>
      <w:r>
        <w:rPr>
          <w:rFonts w:ascii="Times New Roman" w:hAnsi="Times New Roman" w:cs="Times New Roman" w:eastAsia="宋体"/>
          <w:b w:val="0"/>
          <w:sz w:val="21"/>
        </w:rPr>
        <w:t>不是经验凑点，而是在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r(7)=1/2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理论余量上留下约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13 m </w:t>
      </w:r>
      <w:r>
        <w:rPr>
          <w:rFonts w:ascii="Times New Roman" w:hAnsi="Times New Roman" w:cs="Times New Roman" w:eastAsia="宋体"/>
          <w:b w:val="0"/>
          <w:sz w:val="21"/>
        </w:rPr>
        <w:t>的边界安全距离。反向实验将环半径降到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时，边界最大值越过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</w:t>
      </w:r>
      <w:r>
        <w:rPr>
          <w:rFonts w:ascii="Times New Roman" w:hAnsi="Times New Roman" w:cs="Times New Roman" w:eastAsia="宋体"/>
          <w:b w:val="0"/>
          <w:sz w:val="21"/>
        </w:rPr>
        <w:t>，覆盖失败，从而从反面支持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1200 m </w:t>
      </w:r>
      <w:r>
        <w:rPr>
          <w:rFonts w:ascii="Times New Roman" w:hAnsi="Times New Roman" w:cs="Times New Roman" w:eastAsia="宋体"/>
          <w:b w:val="0"/>
          <w:sz w:val="21"/>
        </w:rPr>
        <w:t>的选取。覆盖一旦成立，漏清就不应再归咎于听点几何，而应检查信道调度是否把尚未走到的听点提前放弃。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7.5.2  </w:t>
      </w:r>
      <w:r>
        <w:rPr>
          <w:rFonts w:ascii="Times New Roman" w:hAnsi="Times New Roman" w:cs="Times New Roman" w:eastAsia="黑体"/>
          <w:b/>
          <w:sz w:val="21"/>
        </w:rPr>
        <w:t>调度消融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为验证各组成部分的有效性，在同一听点集合下对照三种配置：仅覆盖巡游、覆盖加定位核（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q12+locate</w:t>
      </w:r>
      <w:r>
        <w:rPr>
          <w:rFonts w:ascii="Times New Roman" w:hAnsi="Times New Roman" w:cs="Times New Roman" w:eastAsia="宋体"/>
          <w:b w:val="0"/>
          <w:sz w:val="21"/>
        </w:rPr>
        <w:t>）、以及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round3</w:t>
      </w:r>
      <w:r>
        <w:rPr>
          <w:rFonts w:ascii="Times New Roman" w:hAnsi="Times New Roman" w:cs="Times New Roman" w:eastAsia="宋体"/>
          <w:b w:val="0"/>
          <w:sz w:val="21"/>
        </w:rPr>
        <w:t>（复测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+</w:t>
      </w:r>
      <w:r>
        <w:rPr>
          <w:rFonts w:ascii="Times New Roman" w:hAnsi="Times New Roman" w:cs="Times New Roman" w:eastAsia="宋体"/>
          <w:b w:val="0"/>
          <w:sz w:val="21"/>
        </w:rPr>
        <w:t>延后）。第一种不能在听到后及时缩小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，清除依赖过晚的专程，虚拟时间显著偏高且存在定位不稳。第二种接入问题一、二后全清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10/10</w:t>
      </w:r>
      <w:r>
        <w:rPr>
          <w:rFonts w:ascii="Times New Roman" w:hAnsi="Times New Roman" w:cs="Times New Roman" w:eastAsia="宋体"/>
          <w:b w:val="0"/>
          <w:sz w:val="21"/>
        </w:rPr>
        <w:t>，均时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6257 s</w:t>
      </w:r>
      <w:r>
        <w:rPr>
          <w:rFonts w:ascii="Times New Roman" w:hAnsi="Times New Roman" w:cs="Times New Roman" w:eastAsia="宋体"/>
          <w:b w:val="0"/>
          <w:sz w:val="21"/>
        </w:rPr>
        <w:t>，说明几何核已经足以保证可清，剩余问题是折返。第三种在保持全清前提下再降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1012 s</w:t>
      </w:r>
      <w:r>
        <w:rPr>
          <w:rFonts w:ascii="Times New Roman" w:hAnsi="Times New Roman" w:cs="Times New Roman" w:eastAsia="宋体"/>
          <w:b w:val="0"/>
          <w:sz w:val="21"/>
        </w:rPr>
        <w:t>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10 </w:t>
      </w:r>
      <w:r>
        <w:rPr>
          <w:rFonts w:ascii="Times New Roman" w:hAnsi="Times New Roman" w:cs="Times New Roman" w:eastAsia="宋体"/>
          <w:b w:val="0"/>
          <w:sz w:val="21"/>
        </w:rPr>
        <w:t>局中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route_recheck </w:t>
      </w:r>
      <w:r>
        <w:rPr>
          <w:rFonts w:ascii="Times New Roman" w:hAnsi="Times New Roman" w:cs="Times New Roman" w:eastAsia="宋体"/>
          <w:b w:val="0"/>
          <w:sz w:val="21"/>
        </w:rPr>
        <w:t>均有调用且命中，延后信道数与复测次数同阶（表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 </w:t>
      </w:r>
      <w:r>
        <w:rPr>
          <w:rFonts w:ascii="Times New Roman" w:hAnsi="Times New Roman" w:cs="Times New Roman" w:eastAsia="宋体"/>
          <w:b w:val="0"/>
          <w:sz w:val="21"/>
        </w:rPr>
        <w:t>最后一列），多数局专程次数低于源数，表明相当一部分定位被覆盖段吸收。若去掉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deferred_channels</w:t>
      </w:r>
      <w:r>
        <w:rPr>
          <w:rFonts w:ascii="Times New Roman" w:hAnsi="Times New Roman" w:cs="Times New Roman" w:eastAsia="宋体"/>
          <w:b w:val="0"/>
          <w:sz w:val="21"/>
        </w:rPr>
        <w:t>，过早折返会放弃尚未走到的听点，某些只在后续环点才进入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盘的源会被漏过。因此最终方法同时保留复测与延后：前者降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T</m:t>
        </m:r>
      </m:oMath>
      <w:r>
        <w:rPr>
          <w:rFonts w:ascii="Times New Roman" w:hAnsi="Times New Roman" w:cs="Times New Roman" w:eastAsia="宋体"/>
          <w:b w:val="0"/>
          <w:sz w:val="21"/>
        </w:rPr>
        <w:t>，后者保全清。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7.5.3  </w:t>
      </w:r>
      <w:r>
        <w:rPr>
          <w:rFonts w:ascii="Times New Roman" w:hAnsi="Times New Roman" w:cs="Times New Roman" w:eastAsia="黑体"/>
          <w:b/>
          <w:sz w:val="21"/>
        </w:rPr>
        <w:t>敏感性与计时闭合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eff</m:t>
            </m:r>
          </m:sub>
        </m:sSub>
        <m:r>
          <m:t>∈[1000,1500]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：覆盖按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设计，实际更大时只会使更早听到，不会破坏全清；若按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1500 m </w:t>
      </w:r>
      <w:r>
        <w:rPr>
          <w:rFonts w:ascii="Times New Roman" w:hAnsi="Times New Roman" w:cs="Times New Roman" w:eastAsia="宋体"/>
          <w:b w:val="0"/>
          <w:sz w:val="21"/>
        </w:rPr>
        <w:t>设计听点过稀，一旦遇到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1000 m </w:t>
      </w:r>
      <w:r>
        <w:rPr>
          <w:rFonts w:ascii="Times New Roman" w:hAnsi="Times New Roman" w:cs="Times New Roman" w:eastAsia="宋体"/>
          <w:b w:val="0"/>
          <w:sz w:val="21"/>
        </w:rPr>
        <w:t>源就会漏听，故不能用平均半径代替最坏半径。信道顺序固定为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</w:t>
      </w:r>
      <w:r>
        <w:rPr>
          <w:rFonts w:ascii="Times New Roman" w:hAnsi="Times New Roman" w:cs="Times New Roman" w:eastAsia="宋体"/>
          <w:b w:val="0"/>
          <w:sz w:val="21"/>
        </w:rPr>
        <w:t>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20</w:t>
      </w:r>
      <w:r>
        <w:rPr>
          <w:rFonts w:ascii="Times New Roman" w:hAnsi="Times New Roman" w:cs="Times New Roman" w:eastAsia="宋体"/>
          <w:b w:val="0"/>
          <w:sz w:val="21"/>
        </w:rPr>
        <w:t>，未做信息增益排序；这是明确的模型边界，但原点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119 s </w:t>
      </w:r>
      <w:r>
        <w:rPr>
          <w:rFonts w:ascii="Times New Roman" w:hAnsi="Times New Roman" w:cs="Times New Roman" w:eastAsia="宋体"/>
          <w:b w:val="0"/>
          <w:sz w:val="21"/>
        </w:rPr>
        <w:t>相对整局可忽略，对主结论影响有限。各局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travel_s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detect_s </w:t>
      </w:r>
      <w:r>
        <w:rPr>
          <w:rFonts w:ascii="Times New Roman" w:hAnsi="Times New Roman" w:cs="Times New Roman" w:eastAsia="宋体"/>
          <w:b w:val="0"/>
          <w:sz w:val="21"/>
        </w:rPr>
        <w:t>之和与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virtual_time_s </w:t>
      </w:r>
      <w:r>
        <w:rPr>
          <w:rFonts w:ascii="Times New Roman" w:hAnsi="Times New Roman" w:cs="Times New Roman" w:eastAsia="宋体"/>
          <w:b w:val="0"/>
          <w:sz w:val="21"/>
        </w:rPr>
        <w:t>偏差在秒级以内，与附件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 </w:t>
      </w:r>
      <w:r>
        <w:rPr>
          <w:rFonts w:ascii="Times New Roman" w:hAnsi="Times New Roman" w:cs="Times New Roman" w:eastAsia="宋体"/>
          <w:b w:val="0"/>
          <w:sz w:val="21"/>
        </w:rPr>
        <w:t>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mock </w:t>
      </w:r>
      <w:r>
        <w:rPr>
          <w:rFonts w:ascii="Times New Roman" w:hAnsi="Times New Roman" w:cs="Times New Roman" w:eastAsia="宋体"/>
          <w:b w:val="0"/>
          <w:sz w:val="21"/>
        </w:rPr>
        <w:t>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SPEED=5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DETECT_S=5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SWITCH_S=1 </w:t>
      </w:r>
      <w:r>
        <w:rPr>
          <w:rFonts w:ascii="Times New Roman" w:hAnsi="Times New Roman" w:cs="Times New Roman" w:eastAsia="宋体"/>
          <w:b w:val="0"/>
          <w:sz w:val="21"/>
        </w:rPr>
        <w:t>一致，从而可以有把握地说：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5245 s </w:t>
      </w:r>
      <w:r>
        <w:rPr>
          <w:rFonts w:ascii="Times New Roman" w:hAnsi="Times New Roman" w:cs="Times New Roman" w:eastAsia="宋体"/>
          <w:b w:val="0"/>
          <w:sz w:val="21"/>
        </w:rPr>
        <w:t>不是另有隐式惩罚，而是路程加驻留。综合覆盖采样、调度消融与计时闭合，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round3-q12 </w:t>
      </w:r>
      <w:r>
        <w:rPr>
          <w:rFonts w:ascii="Times New Roman" w:hAnsi="Times New Roman" w:cs="Times New Roman" w:eastAsia="宋体"/>
          <w:b w:val="0"/>
          <w:sz w:val="21"/>
        </w:rPr>
        <w:t>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5245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10/10 </w:t>
      </w:r>
      <w:r>
        <w:rPr>
          <w:rFonts w:ascii="Times New Roman" w:hAnsi="Times New Roman" w:cs="Times New Roman" w:eastAsia="宋体"/>
          <w:b w:val="0"/>
          <w:sz w:val="21"/>
        </w:rPr>
        <w:t>全清可作为问题三提交口径；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6257 s </w:t>
      </w:r>
      <w:r>
        <w:rPr>
          <w:rFonts w:ascii="Times New Roman" w:hAnsi="Times New Roman" w:cs="Times New Roman" w:eastAsia="宋体"/>
          <w:b w:val="0"/>
          <w:sz w:val="21"/>
        </w:rPr>
        <w:t>只作对照。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7.6  </w:t>
      </w:r>
      <w:r>
        <w:rPr>
          <w:rFonts w:ascii="Times New Roman" w:hAnsi="Times New Roman" w:cs="Times New Roman" w:eastAsia="黑体"/>
          <w:b/>
          <w:sz w:val="24"/>
        </w:rPr>
        <w:t>结论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针对全向干扰源搜索中覆盖完备性与折返代价难以兼顾的问题，本文以原点加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</w:t>
      </w:r>
      <w:r>
        <w:rPr>
          <w:rFonts w:ascii="Times New Roman" w:hAnsi="Times New Roman" w:cs="Times New Roman" w:eastAsia="宋体"/>
          <w:b w:val="0"/>
          <w:sz w:val="21"/>
        </w:rPr>
        <w:t>×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1200 m </w:t>
      </w:r>
      <w:r>
        <w:rPr>
          <w:rFonts w:ascii="Times New Roman" w:hAnsi="Times New Roman" w:cs="Times New Roman" w:eastAsia="宋体"/>
          <w:b w:val="0"/>
          <w:sz w:val="21"/>
        </w:rPr>
        <w:t>等角环完成最坏半径下的可证覆盖，以原点全扫、其后只扫未知信道控制驻留，以增量路程插入定位，并以顺路复测与延后专程减少折返。官方演练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 </w:t>
      </w:r>
      <w:r>
        <w:rPr>
          <w:rFonts w:ascii="Times New Roman" w:hAnsi="Times New Roman" w:cs="Times New Roman" w:eastAsia="宋体"/>
          <w:b w:val="0"/>
          <w:sz w:val="21"/>
        </w:rPr>
        <w:t>局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10/10 </w:t>
      </w:r>
      <w:r>
        <w:rPr>
          <w:rFonts w:ascii="Times New Roman" w:hAnsi="Times New Roman" w:cs="Times New Roman" w:eastAsia="宋体"/>
          <w:b w:val="0"/>
          <w:sz w:val="21"/>
        </w:rPr>
        <w:t>全清，平均虚拟时间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5245 s</w:t>
      </w:r>
      <w:r>
        <w:rPr>
          <w:rFonts w:ascii="Times New Roman" w:hAnsi="Times New Roman" w:cs="Times New Roman" w:eastAsia="宋体"/>
          <w:b w:val="0"/>
          <w:sz w:val="21"/>
        </w:rPr>
        <w:t>，约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475 s</w:t>
      </w:r>
      <w:r>
        <w:rPr>
          <w:rFonts w:ascii="Times New Roman" w:hAnsi="Times New Roman" w:cs="Times New Roman" w:eastAsia="宋体"/>
          <w:b w:val="0"/>
          <w:sz w:val="21"/>
        </w:rPr>
        <w:t>·源</w:t>
      </w:r>
      <m:oMath>
        <m:sSup>
          <m:e>
            <m:r>
              <m:t/>
            </m:r>
          </m:e>
          <m:sup>
            <m:r>
              <m:t>−1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，较仅接入定位核的版本下降约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16.2%</w:t>
      </w:r>
      <w:r>
        <w:rPr>
          <w:rFonts w:ascii="Times New Roman" w:hAnsi="Times New Roman" w:cs="Times New Roman" w:eastAsia="宋体"/>
          <w:b w:val="0"/>
          <w:sz w:val="21"/>
        </w:rPr>
        <w:t>。虚拟时间由覆盖路径长度主导。经覆盖采样、调度消融与计时闭合，该内环与几何核一并作为问题四定向扩展的基础。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doNotHyphenateCap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