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633D9" w14:textId="4C23B21C" w:rsidR="00F807EF" w:rsidRPr="00F051ED" w:rsidRDefault="00F051ED" w:rsidP="00F807EF">
      <w:pPr>
        <w:spacing w:line="360" w:lineRule="auto"/>
        <w:jc w:val="center"/>
        <w:rPr>
          <w:sz w:val="26"/>
          <w:szCs w:val="26"/>
          <w:lang w:val="en-US"/>
        </w:rPr>
      </w:pPr>
      <w:r>
        <w:rPr>
          <w:b/>
          <w:smallCaps/>
          <w:sz w:val="26"/>
          <w:szCs w:val="26"/>
          <w:lang w:val="en-US"/>
        </w:rPr>
        <w:t xml:space="preserve">Experimental analysis of corruption in auction </w:t>
      </w:r>
      <w:r w:rsidR="00072AAC">
        <w:rPr>
          <w:b/>
          <w:smallCaps/>
          <w:sz w:val="26"/>
          <w:szCs w:val="26"/>
          <w:lang w:val="en-US"/>
        </w:rPr>
        <w:t>procurements</w:t>
      </w:r>
    </w:p>
    <w:p w14:paraId="5069DCCF" w14:textId="77777777" w:rsidR="00F807EF" w:rsidRPr="00F051ED" w:rsidRDefault="00F807EF" w:rsidP="00F807EF">
      <w:pPr>
        <w:spacing w:line="360" w:lineRule="auto"/>
        <w:jc w:val="center"/>
        <w:rPr>
          <w:sz w:val="26"/>
          <w:szCs w:val="26"/>
          <w:lang w:val="en-US"/>
        </w:rPr>
      </w:pPr>
    </w:p>
    <w:tbl>
      <w:tblPr>
        <w:tblW w:w="4820" w:type="dxa"/>
        <w:tblLayout w:type="fixed"/>
        <w:tblLook w:val="0000" w:firstRow="0" w:lastRow="0" w:firstColumn="0" w:lastColumn="0" w:noHBand="0" w:noVBand="0"/>
      </w:tblPr>
      <w:tblGrid>
        <w:gridCol w:w="4820"/>
      </w:tblGrid>
      <w:tr w:rsidR="00F051ED" w:rsidRPr="00072AAC" w14:paraId="5AA77E50" w14:textId="77777777" w:rsidTr="00F051ED">
        <w:trPr>
          <w:trHeight w:val="4080"/>
        </w:trPr>
        <w:tc>
          <w:tcPr>
            <w:tcW w:w="4820" w:type="dxa"/>
            <w:shd w:val="clear" w:color="auto" w:fill="auto"/>
          </w:tcPr>
          <w:p w14:paraId="0848BEE7" w14:textId="77777777" w:rsidR="00F051ED" w:rsidRPr="00F051ED" w:rsidRDefault="00F051ED" w:rsidP="004806C8">
            <w:pPr>
              <w:spacing w:line="276" w:lineRule="auto"/>
              <w:rPr>
                <w:sz w:val="26"/>
                <w:szCs w:val="26"/>
                <w:lang w:val="en-US"/>
              </w:rPr>
            </w:pPr>
          </w:p>
          <w:p w14:paraId="69D06541" w14:textId="77777777" w:rsidR="00F051ED" w:rsidRPr="00F051ED" w:rsidRDefault="00F051ED" w:rsidP="004806C8">
            <w:pPr>
              <w:spacing w:line="276" w:lineRule="auto"/>
              <w:rPr>
                <w:sz w:val="26"/>
                <w:szCs w:val="26"/>
                <w:lang w:val="en-US"/>
              </w:rPr>
            </w:pPr>
          </w:p>
          <w:p w14:paraId="7AC9576F" w14:textId="77777777" w:rsidR="00F051ED" w:rsidRPr="00F051ED" w:rsidRDefault="00F051ED" w:rsidP="004806C8">
            <w:pPr>
              <w:spacing w:line="276" w:lineRule="auto"/>
              <w:rPr>
                <w:sz w:val="26"/>
                <w:szCs w:val="26"/>
                <w:lang w:val="en-US"/>
              </w:rPr>
            </w:pPr>
          </w:p>
          <w:p w14:paraId="192C41F3" w14:textId="77777777" w:rsidR="00F051ED" w:rsidRPr="00F051ED" w:rsidRDefault="00F051ED" w:rsidP="004806C8">
            <w:pPr>
              <w:spacing w:line="276" w:lineRule="auto"/>
              <w:rPr>
                <w:sz w:val="26"/>
                <w:szCs w:val="26"/>
                <w:lang w:val="en-US"/>
              </w:rPr>
            </w:pPr>
          </w:p>
          <w:p w14:paraId="51EACE3C" w14:textId="77777777" w:rsidR="00F051ED" w:rsidRPr="00F051ED" w:rsidRDefault="00F051ED" w:rsidP="004806C8">
            <w:pPr>
              <w:spacing w:line="276" w:lineRule="auto"/>
              <w:jc w:val="right"/>
              <w:rPr>
                <w:sz w:val="26"/>
                <w:szCs w:val="26"/>
                <w:lang w:val="en-US"/>
              </w:rPr>
            </w:pPr>
          </w:p>
          <w:p w14:paraId="37F6AE29" w14:textId="77777777" w:rsidR="00F051ED" w:rsidRPr="00F051ED" w:rsidRDefault="00F051ED" w:rsidP="004806C8">
            <w:pPr>
              <w:spacing w:line="276" w:lineRule="auto"/>
              <w:jc w:val="right"/>
              <w:rPr>
                <w:sz w:val="26"/>
                <w:szCs w:val="26"/>
                <w:lang w:val="en-US"/>
              </w:rPr>
            </w:pPr>
          </w:p>
          <w:p w14:paraId="0D8436FC" w14:textId="77777777" w:rsidR="00F051ED" w:rsidRPr="00F051ED" w:rsidRDefault="00F051ED" w:rsidP="004806C8">
            <w:pPr>
              <w:spacing w:line="276" w:lineRule="auto"/>
              <w:jc w:val="right"/>
              <w:rPr>
                <w:sz w:val="26"/>
                <w:szCs w:val="26"/>
                <w:lang w:val="en-US"/>
              </w:rPr>
            </w:pPr>
          </w:p>
          <w:p w14:paraId="243E1E17" w14:textId="77777777" w:rsidR="00F051ED" w:rsidRPr="00F051ED" w:rsidRDefault="00F051ED" w:rsidP="004806C8">
            <w:pPr>
              <w:spacing w:line="276" w:lineRule="auto"/>
              <w:jc w:val="right"/>
              <w:rPr>
                <w:sz w:val="26"/>
                <w:szCs w:val="26"/>
                <w:lang w:val="en-US"/>
              </w:rPr>
            </w:pPr>
          </w:p>
          <w:p w14:paraId="7E152933" w14:textId="77777777" w:rsidR="00F051ED" w:rsidRPr="00F051ED" w:rsidRDefault="00F051ED" w:rsidP="004806C8">
            <w:pPr>
              <w:spacing w:line="276" w:lineRule="auto"/>
              <w:jc w:val="right"/>
              <w:rPr>
                <w:sz w:val="26"/>
                <w:szCs w:val="26"/>
                <w:lang w:val="en-US"/>
              </w:rPr>
            </w:pPr>
          </w:p>
          <w:p w14:paraId="0CDA895C" w14:textId="77777777" w:rsidR="00F051ED" w:rsidRPr="00F051ED" w:rsidRDefault="00F051ED" w:rsidP="004806C8">
            <w:pPr>
              <w:spacing w:line="276" w:lineRule="auto"/>
              <w:jc w:val="right"/>
              <w:rPr>
                <w:sz w:val="26"/>
                <w:szCs w:val="26"/>
                <w:lang w:val="en-US"/>
              </w:rPr>
            </w:pPr>
          </w:p>
          <w:p w14:paraId="36D43D67" w14:textId="77777777" w:rsidR="00F051ED" w:rsidRPr="00F051ED" w:rsidRDefault="00F051ED" w:rsidP="004806C8">
            <w:pPr>
              <w:spacing w:line="276" w:lineRule="auto"/>
              <w:jc w:val="right"/>
              <w:rPr>
                <w:sz w:val="26"/>
                <w:szCs w:val="26"/>
                <w:lang w:val="en-US"/>
              </w:rPr>
            </w:pPr>
          </w:p>
          <w:p w14:paraId="07446DFD" w14:textId="77777777" w:rsidR="00F051ED" w:rsidRPr="00F051ED" w:rsidRDefault="00F051ED" w:rsidP="004806C8">
            <w:pPr>
              <w:spacing w:line="276" w:lineRule="auto"/>
              <w:jc w:val="right"/>
              <w:rPr>
                <w:sz w:val="26"/>
                <w:szCs w:val="26"/>
                <w:lang w:val="en-US"/>
              </w:rPr>
            </w:pPr>
          </w:p>
          <w:p w14:paraId="673C4705" w14:textId="77777777" w:rsidR="00F051ED" w:rsidRPr="00F051ED" w:rsidRDefault="00F051ED" w:rsidP="004806C8">
            <w:pPr>
              <w:spacing w:line="276" w:lineRule="auto"/>
              <w:jc w:val="right"/>
              <w:rPr>
                <w:sz w:val="26"/>
                <w:szCs w:val="26"/>
                <w:lang w:val="en-US"/>
              </w:rPr>
            </w:pPr>
          </w:p>
          <w:p w14:paraId="0E7D68EE" w14:textId="77777777" w:rsidR="00F051ED" w:rsidRPr="00F051ED" w:rsidRDefault="00F051ED" w:rsidP="004806C8">
            <w:pPr>
              <w:spacing w:line="276" w:lineRule="auto"/>
              <w:jc w:val="right"/>
              <w:rPr>
                <w:sz w:val="26"/>
                <w:szCs w:val="26"/>
                <w:lang w:val="en-US"/>
              </w:rPr>
            </w:pPr>
          </w:p>
          <w:p w14:paraId="7C2F2B54" w14:textId="77777777" w:rsidR="00F051ED" w:rsidRPr="00F051ED" w:rsidRDefault="00F051ED" w:rsidP="004806C8">
            <w:pPr>
              <w:spacing w:line="276" w:lineRule="auto"/>
              <w:jc w:val="right"/>
              <w:rPr>
                <w:sz w:val="26"/>
                <w:szCs w:val="26"/>
                <w:lang w:val="en-US"/>
              </w:rPr>
            </w:pPr>
          </w:p>
          <w:p w14:paraId="389E308C" w14:textId="77777777" w:rsidR="00F051ED" w:rsidRPr="00F051ED" w:rsidRDefault="00F051ED" w:rsidP="004806C8">
            <w:pPr>
              <w:spacing w:line="276" w:lineRule="auto"/>
              <w:jc w:val="right"/>
              <w:rPr>
                <w:sz w:val="26"/>
                <w:szCs w:val="26"/>
                <w:lang w:val="en-US"/>
              </w:rPr>
            </w:pPr>
          </w:p>
          <w:p w14:paraId="27B94E97" w14:textId="77777777" w:rsidR="00F051ED" w:rsidRPr="00F051ED" w:rsidRDefault="00F051ED" w:rsidP="004806C8">
            <w:pPr>
              <w:spacing w:line="276" w:lineRule="auto"/>
              <w:jc w:val="right"/>
              <w:rPr>
                <w:sz w:val="26"/>
                <w:szCs w:val="26"/>
                <w:lang w:val="en-US"/>
              </w:rPr>
            </w:pPr>
          </w:p>
          <w:p w14:paraId="0B08C7A2" w14:textId="77777777" w:rsidR="00F051ED" w:rsidRPr="00F051ED" w:rsidRDefault="00F051ED" w:rsidP="004806C8">
            <w:pPr>
              <w:spacing w:line="276" w:lineRule="auto"/>
              <w:jc w:val="right"/>
              <w:rPr>
                <w:sz w:val="26"/>
                <w:szCs w:val="26"/>
                <w:lang w:val="en-US"/>
              </w:rPr>
            </w:pPr>
          </w:p>
          <w:p w14:paraId="6ADF3DFB" w14:textId="77777777" w:rsidR="00F051ED" w:rsidRPr="00F051ED" w:rsidRDefault="00F051ED" w:rsidP="004806C8">
            <w:pPr>
              <w:spacing w:line="276" w:lineRule="auto"/>
              <w:jc w:val="right"/>
              <w:rPr>
                <w:sz w:val="26"/>
                <w:szCs w:val="26"/>
                <w:lang w:val="en-US"/>
              </w:rPr>
            </w:pPr>
          </w:p>
          <w:p w14:paraId="1159C5DD" w14:textId="77777777" w:rsidR="00F051ED" w:rsidRPr="00F051ED" w:rsidRDefault="00F051ED" w:rsidP="004806C8">
            <w:pPr>
              <w:spacing w:line="276" w:lineRule="auto"/>
              <w:jc w:val="right"/>
              <w:rPr>
                <w:sz w:val="26"/>
                <w:szCs w:val="26"/>
                <w:lang w:val="en-US"/>
              </w:rPr>
            </w:pPr>
          </w:p>
          <w:p w14:paraId="3C08768B" w14:textId="4A048B09" w:rsidR="00F051ED" w:rsidRPr="00F051ED" w:rsidRDefault="00F051ED" w:rsidP="004806C8">
            <w:pPr>
              <w:spacing w:line="276" w:lineRule="auto"/>
              <w:jc w:val="right"/>
              <w:rPr>
                <w:sz w:val="26"/>
                <w:szCs w:val="26"/>
                <w:lang w:val="en-US"/>
              </w:rPr>
            </w:pPr>
          </w:p>
        </w:tc>
      </w:tr>
    </w:tbl>
    <w:p w14:paraId="66A596D5" w14:textId="77777777" w:rsidR="00F807EF" w:rsidRPr="00F051ED" w:rsidRDefault="00F807EF" w:rsidP="00F807EF">
      <w:pPr>
        <w:rPr>
          <w:sz w:val="28"/>
          <w:szCs w:val="28"/>
          <w:lang w:val="en-US"/>
        </w:rPr>
      </w:pPr>
    </w:p>
    <w:p w14:paraId="79985187" w14:textId="77777777" w:rsidR="00F807EF" w:rsidRPr="00F051ED" w:rsidRDefault="00F807EF" w:rsidP="00F807EF">
      <w:pPr>
        <w:spacing w:line="360" w:lineRule="auto"/>
        <w:rPr>
          <w:sz w:val="28"/>
          <w:szCs w:val="28"/>
          <w:lang w:val="en-US"/>
        </w:rPr>
      </w:pPr>
    </w:p>
    <w:p w14:paraId="637C9450" w14:textId="77777777" w:rsidR="00F807EF" w:rsidRPr="00F051ED" w:rsidRDefault="00F807EF" w:rsidP="00F807EF">
      <w:pPr>
        <w:spacing w:line="360" w:lineRule="auto"/>
        <w:rPr>
          <w:lang w:val="en-US"/>
        </w:rPr>
        <w:sectPr w:rsidR="00F807EF" w:rsidRPr="00F051ED" w:rsidSect="004806C8">
          <w:footerReference w:type="even" r:id="rId8"/>
          <w:footerReference w:type="default" r:id="rId9"/>
          <w:pgSz w:w="11906" w:h="16838"/>
          <w:pgMar w:top="1440" w:right="1800" w:bottom="851" w:left="1800" w:header="720" w:footer="720" w:gutter="0"/>
          <w:cols w:space="720"/>
          <w:titlePg/>
          <w:docGrid w:linePitch="360"/>
        </w:sectPr>
      </w:pPr>
    </w:p>
    <w:p w14:paraId="30578B2F" w14:textId="17ACA4D7" w:rsidR="00A674A6" w:rsidRPr="00220BD0" w:rsidRDefault="00A674A6" w:rsidP="00116F5F">
      <w:pPr>
        <w:jc w:val="center"/>
        <w:rPr>
          <w:b/>
          <w:sz w:val="28"/>
          <w:szCs w:val="28"/>
          <w:lang w:val="en-AU"/>
        </w:rPr>
      </w:pPr>
      <w:r w:rsidRPr="00220BD0">
        <w:rPr>
          <w:b/>
          <w:sz w:val="28"/>
          <w:szCs w:val="28"/>
          <w:lang w:val="en-AU"/>
        </w:rPr>
        <w:lastRenderedPageBreak/>
        <w:t>Conten</w:t>
      </w:r>
      <w:r w:rsidR="00116F5F" w:rsidRPr="00220BD0">
        <w:rPr>
          <w:b/>
          <w:sz w:val="28"/>
          <w:szCs w:val="28"/>
          <w:lang w:val="en-AU"/>
        </w:rPr>
        <w:t>t</w:t>
      </w:r>
    </w:p>
    <w:p w14:paraId="29834D96" w14:textId="11A79BEA" w:rsidR="00A674A6" w:rsidRDefault="00A674A6" w:rsidP="00A674A6">
      <w:pPr>
        <w:rPr>
          <w:sz w:val="28"/>
          <w:lang w:val="en-AU"/>
        </w:rPr>
      </w:pPr>
    </w:p>
    <w:p w14:paraId="6A48DF4F" w14:textId="29D4879D" w:rsidR="00116F5F" w:rsidRDefault="00116F5F" w:rsidP="00220BD0">
      <w:pPr>
        <w:pStyle w:val="a6"/>
        <w:rPr>
          <w:sz w:val="28"/>
          <w:lang w:val="en-AU"/>
        </w:rPr>
      </w:pPr>
    </w:p>
    <w:sdt>
      <w:sdtPr>
        <w:rPr>
          <w:rFonts w:ascii="Times New Roman" w:eastAsiaTheme="minorHAnsi" w:hAnsi="Times New Roman" w:cs="Times New Roman"/>
          <w:b w:val="0"/>
          <w:bCs w:val="0"/>
          <w:color w:val="auto"/>
          <w:sz w:val="24"/>
          <w:szCs w:val="24"/>
        </w:rPr>
        <w:id w:val="-365757465"/>
        <w:docPartObj>
          <w:docPartGallery w:val="Table of Contents"/>
          <w:docPartUnique/>
        </w:docPartObj>
      </w:sdtPr>
      <w:sdtEndPr>
        <w:rPr>
          <w:noProof/>
          <w:sz w:val="32"/>
          <w:szCs w:val="32"/>
        </w:rPr>
      </w:sdtEndPr>
      <w:sdtContent>
        <w:p w14:paraId="0F293625" w14:textId="69490240" w:rsidR="00220BD0" w:rsidRPr="003B72AC" w:rsidRDefault="00220BD0">
          <w:pPr>
            <w:pStyle w:val="af6"/>
            <w:rPr>
              <w:rFonts w:ascii="Times New Roman" w:hAnsi="Times New Roman" w:cs="Times New Roman"/>
            </w:rPr>
          </w:pPr>
        </w:p>
        <w:p w14:paraId="567A62DD" w14:textId="77777777" w:rsidR="003B72AC" w:rsidRPr="003B72AC" w:rsidRDefault="00220BD0">
          <w:pPr>
            <w:pStyle w:val="11"/>
            <w:tabs>
              <w:tab w:val="right" w:leader="dot" w:pos="9339"/>
            </w:tabs>
            <w:rPr>
              <w:rFonts w:eastAsiaTheme="minorEastAsia" w:cstheme="minorBidi"/>
              <w:b w:val="0"/>
              <w:bCs w:val="0"/>
              <w:noProof/>
              <w:sz w:val="28"/>
              <w:szCs w:val="28"/>
            </w:rPr>
          </w:pPr>
          <w:r w:rsidRPr="003B72AC">
            <w:rPr>
              <w:rFonts w:ascii="Times New Roman" w:hAnsi="Times New Roman"/>
              <w:b w:val="0"/>
              <w:bCs w:val="0"/>
              <w:sz w:val="28"/>
              <w:szCs w:val="28"/>
            </w:rPr>
            <w:fldChar w:fldCharType="begin"/>
          </w:r>
          <w:r w:rsidRPr="003B72AC">
            <w:rPr>
              <w:rFonts w:ascii="Times New Roman" w:hAnsi="Times New Roman"/>
              <w:sz w:val="28"/>
              <w:szCs w:val="28"/>
            </w:rPr>
            <w:instrText>TOC \o "1-3" \h \z \u</w:instrText>
          </w:r>
          <w:r w:rsidRPr="003B72AC">
            <w:rPr>
              <w:rFonts w:ascii="Times New Roman" w:hAnsi="Times New Roman"/>
              <w:b w:val="0"/>
              <w:bCs w:val="0"/>
              <w:sz w:val="28"/>
              <w:szCs w:val="28"/>
            </w:rPr>
            <w:fldChar w:fldCharType="separate"/>
          </w:r>
          <w:hyperlink w:anchor="_Toc17522263" w:history="1">
            <w:r w:rsidR="003B72AC" w:rsidRPr="003B72AC">
              <w:rPr>
                <w:rStyle w:val="a7"/>
                <w:rFonts w:ascii="Times New Roman" w:hAnsi="Times New Roman"/>
                <w:noProof/>
                <w:sz w:val="28"/>
                <w:szCs w:val="28"/>
                <w:lang w:val="en-US"/>
              </w:rPr>
              <w:t>Introduction</w:t>
            </w:r>
            <w:r w:rsidR="003B72AC" w:rsidRPr="003B72AC">
              <w:rPr>
                <w:noProof/>
                <w:webHidden/>
                <w:sz w:val="28"/>
                <w:szCs w:val="28"/>
              </w:rPr>
              <w:tab/>
            </w:r>
            <w:r w:rsidR="003B72AC" w:rsidRPr="003B72AC">
              <w:rPr>
                <w:noProof/>
                <w:webHidden/>
                <w:sz w:val="28"/>
                <w:szCs w:val="28"/>
              </w:rPr>
              <w:fldChar w:fldCharType="begin"/>
            </w:r>
            <w:r w:rsidR="003B72AC" w:rsidRPr="003B72AC">
              <w:rPr>
                <w:noProof/>
                <w:webHidden/>
                <w:sz w:val="28"/>
                <w:szCs w:val="28"/>
              </w:rPr>
              <w:instrText xml:space="preserve"> PAGEREF _Toc17522263 \h </w:instrText>
            </w:r>
            <w:r w:rsidR="003B72AC" w:rsidRPr="003B72AC">
              <w:rPr>
                <w:noProof/>
                <w:webHidden/>
                <w:sz w:val="28"/>
                <w:szCs w:val="28"/>
              </w:rPr>
            </w:r>
            <w:r w:rsidR="003B72AC" w:rsidRPr="003B72AC">
              <w:rPr>
                <w:noProof/>
                <w:webHidden/>
                <w:sz w:val="28"/>
                <w:szCs w:val="28"/>
              </w:rPr>
              <w:fldChar w:fldCharType="separate"/>
            </w:r>
            <w:r w:rsidR="003B72AC" w:rsidRPr="003B72AC">
              <w:rPr>
                <w:noProof/>
                <w:webHidden/>
                <w:sz w:val="28"/>
                <w:szCs w:val="28"/>
              </w:rPr>
              <w:t>3</w:t>
            </w:r>
            <w:r w:rsidR="003B72AC" w:rsidRPr="003B72AC">
              <w:rPr>
                <w:noProof/>
                <w:webHidden/>
                <w:sz w:val="28"/>
                <w:szCs w:val="28"/>
              </w:rPr>
              <w:fldChar w:fldCharType="end"/>
            </w:r>
          </w:hyperlink>
        </w:p>
        <w:p w14:paraId="302FA6E1" w14:textId="77777777" w:rsidR="003B72AC" w:rsidRPr="003B72AC" w:rsidRDefault="0067260F" w:rsidP="003B72AC">
          <w:pPr>
            <w:pStyle w:val="21"/>
            <w:tabs>
              <w:tab w:val="right" w:leader="dot" w:pos="9339"/>
            </w:tabs>
            <w:ind w:left="0"/>
            <w:rPr>
              <w:rFonts w:eastAsiaTheme="minorEastAsia" w:cstheme="minorBidi"/>
              <w:b w:val="0"/>
              <w:bCs w:val="0"/>
              <w:noProof/>
              <w:sz w:val="28"/>
              <w:szCs w:val="28"/>
            </w:rPr>
          </w:pPr>
          <w:hyperlink w:anchor="_Toc17522264" w:history="1">
            <w:r w:rsidR="003B72AC" w:rsidRPr="003B72AC">
              <w:rPr>
                <w:rStyle w:val="a7"/>
                <w:rFonts w:ascii="Times New Roman" w:hAnsi="Times New Roman"/>
                <w:noProof/>
                <w:sz w:val="28"/>
                <w:szCs w:val="28"/>
                <w:lang w:val="en-GB"/>
              </w:rPr>
              <w:t>1 Defining corruption</w:t>
            </w:r>
            <w:r w:rsidR="003B72AC" w:rsidRPr="003B72AC">
              <w:rPr>
                <w:noProof/>
                <w:webHidden/>
                <w:sz w:val="28"/>
                <w:szCs w:val="28"/>
              </w:rPr>
              <w:tab/>
            </w:r>
            <w:r w:rsidR="003B72AC" w:rsidRPr="003B72AC">
              <w:rPr>
                <w:noProof/>
                <w:webHidden/>
                <w:sz w:val="28"/>
                <w:szCs w:val="28"/>
              </w:rPr>
              <w:fldChar w:fldCharType="begin"/>
            </w:r>
            <w:r w:rsidR="003B72AC" w:rsidRPr="003B72AC">
              <w:rPr>
                <w:noProof/>
                <w:webHidden/>
                <w:sz w:val="28"/>
                <w:szCs w:val="28"/>
              </w:rPr>
              <w:instrText xml:space="preserve"> PAGEREF _Toc17522264 \h </w:instrText>
            </w:r>
            <w:r w:rsidR="003B72AC" w:rsidRPr="003B72AC">
              <w:rPr>
                <w:noProof/>
                <w:webHidden/>
                <w:sz w:val="28"/>
                <w:szCs w:val="28"/>
              </w:rPr>
            </w:r>
            <w:r w:rsidR="003B72AC" w:rsidRPr="003B72AC">
              <w:rPr>
                <w:noProof/>
                <w:webHidden/>
                <w:sz w:val="28"/>
                <w:szCs w:val="28"/>
              </w:rPr>
              <w:fldChar w:fldCharType="separate"/>
            </w:r>
            <w:r w:rsidR="003B72AC" w:rsidRPr="003B72AC">
              <w:rPr>
                <w:noProof/>
                <w:webHidden/>
                <w:sz w:val="28"/>
                <w:szCs w:val="28"/>
              </w:rPr>
              <w:t>3</w:t>
            </w:r>
            <w:r w:rsidR="003B72AC" w:rsidRPr="003B72AC">
              <w:rPr>
                <w:noProof/>
                <w:webHidden/>
                <w:sz w:val="28"/>
                <w:szCs w:val="28"/>
              </w:rPr>
              <w:fldChar w:fldCharType="end"/>
            </w:r>
          </w:hyperlink>
        </w:p>
        <w:p w14:paraId="2F21E37A" w14:textId="77777777" w:rsidR="003B72AC" w:rsidRPr="003B72AC" w:rsidRDefault="0067260F">
          <w:pPr>
            <w:pStyle w:val="11"/>
            <w:tabs>
              <w:tab w:val="right" w:leader="dot" w:pos="9339"/>
            </w:tabs>
            <w:rPr>
              <w:rFonts w:eastAsiaTheme="minorEastAsia" w:cstheme="minorBidi"/>
              <w:b w:val="0"/>
              <w:bCs w:val="0"/>
              <w:noProof/>
              <w:sz w:val="28"/>
              <w:szCs w:val="28"/>
            </w:rPr>
          </w:pPr>
          <w:hyperlink w:anchor="_Toc17522265" w:history="1">
            <w:r w:rsidR="003B72AC" w:rsidRPr="003B72AC">
              <w:rPr>
                <w:rStyle w:val="a7"/>
                <w:rFonts w:ascii="Times New Roman" w:eastAsia="Times New Roman" w:hAnsi="Times New Roman"/>
                <w:noProof/>
                <w:sz w:val="28"/>
                <w:szCs w:val="28"/>
                <w:lang w:val="en-AU"/>
              </w:rPr>
              <w:t>1</w:t>
            </w:r>
            <w:r w:rsidR="003B72AC" w:rsidRPr="003B72AC">
              <w:rPr>
                <w:rStyle w:val="a7"/>
                <w:rFonts w:ascii="Times New Roman" w:eastAsia="Times New Roman" w:hAnsi="Times New Roman"/>
                <w:noProof/>
                <w:sz w:val="28"/>
                <w:szCs w:val="28"/>
                <w:lang w:val="en-US"/>
              </w:rPr>
              <w:t xml:space="preserve">.1 </w:t>
            </w:r>
            <w:r w:rsidR="003B72AC" w:rsidRPr="003B72AC">
              <w:rPr>
                <w:rStyle w:val="a7"/>
                <w:rFonts w:ascii="Times New Roman" w:eastAsia="Times New Roman" w:hAnsi="Times New Roman"/>
                <w:noProof/>
                <w:sz w:val="28"/>
                <w:szCs w:val="28"/>
                <w:lang w:val="en-AU"/>
              </w:rPr>
              <w:t>How procurement auctions are conducted</w:t>
            </w:r>
            <w:r w:rsidR="003B72AC" w:rsidRPr="003B72AC">
              <w:rPr>
                <w:noProof/>
                <w:webHidden/>
                <w:sz w:val="28"/>
                <w:szCs w:val="28"/>
              </w:rPr>
              <w:tab/>
            </w:r>
            <w:r w:rsidR="003B72AC" w:rsidRPr="003B72AC">
              <w:rPr>
                <w:noProof/>
                <w:webHidden/>
                <w:sz w:val="28"/>
                <w:szCs w:val="28"/>
              </w:rPr>
              <w:fldChar w:fldCharType="begin"/>
            </w:r>
            <w:r w:rsidR="003B72AC" w:rsidRPr="003B72AC">
              <w:rPr>
                <w:noProof/>
                <w:webHidden/>
                <w:sz w:val="28"/>
                <w:szCs w:val="28"/>
              </w:rPr>
              <w:instrText xml:space="preserve"> PAGEREF _Toc17522265 \h </w:instrText>
            </w:r>
            <w:r w:rsidR="003B72AC" w:rsidRPr="003B72AC">
              <w:rPr>
                <w:noProof/>
                <w:webHidden/>
                <w:sz w:val="28"/>
                <w:szCs w:val="28"/>
              </w:rPr>
            </w:r>
            <w:r w:rsidR="003B72AC" w:rsidRPr="003B72AC">
              <w:rPr>
                <w:noProof/>
                <w:webHidden/>
                <w:sz w:val="28"/>
                <w:szCs w:val="28"/>
              </w:rPr>
              <w:fldChar w:fldCharType="separate"/>
            </w:r>
            <w:r w:rsidR="003B72AC" w:rsidRPr="003B72AC">
              <w:rPr>
                <w:noProof/>
                <w:webHidden/>
                <w:sz w:val="28"/>
                <w:szCs w:val="28"/>
              </w:rPr>
              <w:t>4</w:t>
            </w:r>
            <w:r w:rsidR="003B72AC" w:rsidRPr="003B72AC">
              <w:rPr>
                <w:noProof/>
                <w:webHidden/>
                <w:sz w:val="28"/>
                <w:szCs w:val="28"/>
              </w:rPr>
              <w:fldChar w:fldCharType="end"/>
            </w:r>
          </w:hyperlink>
        </w:p>
        <w:p w14:paraId="42207BB6" w14:textId="77777777" w:rsidR="003B72AC" w:rsidRPr="003B72AC" w:rsidRDefault="0067260F">
          <w:pPr>
            <w:pStyle w:val="11"/>
            <w:tabs>
              <w:tab w:val="right" w:leader="dot" w:pos="9339"/>
            </w:tabs>
            <w:rPr>
              <w:rFonts w:eastAsiaTheme="minorEastAsia" w:cstheme="minorBidi"/>
              <w:b w:val="0"/>
              <w:bCs w:val="0"/>
              <w:noProof/>
              <w:sz w:val="28"/>
              <w:szCs w:val="28"/>
            </w:rPr>
          </w:pPr>
          <w:hyperlink w:anchor="_Toc17522266" w:history="1">
            <w:r w:rsidR="003B72AC" w:rsidRPr="003B72AC">
              <w:rPr>
                <w:rStyle w:val="a7"/>
                <w:rFonts w:ascii="Times New Roman" w:hAnsi="Times New Roman"/>
                <w:noProof/>
                <w:sz w:val="28"/>
                <w:szCs w:val="28"/>
                <w:lang w:val="en-GB"/>
              </w:rPr>
              <w:t>1.2 Corruption in procurement</w:t>
            </w:r>
            <w:r w:rsidR="003B72AC" w:rsidRPr="003B72AC">
              <w:rPr>
                <w:noProof/>
                <w:webHidden/>
                <w:sz w:val="28"/>
                <w:szCs w:val="28"/>
              </w:rPr>
              <w:tab/>
            </w:r>
            <w:r w:rsidR="003B72AC" w:rsidRPr="003B72AC">
              <w:rPr>
                <w:noProof/>
                <w:webHidden/>
                <w:sz w:val="28"/>
                <w:szCs w:val="28"/>
              </w:rPr>
              <w:fldChar w:fldCharType="begin"/>
            </w:r>
            <w:r w:rsidR="003B72AC" w:rsidRPr="003B72AC">
              <w:rPr>
                <w:noProof/>
                <w:webHidden/>
                <w:sz w:val="28"/>
                <w:szCs w:val="28"/>
              </w:rPr>
              <w:instrText xml:space="preserve"> PAGEREF _Toc17522266 \h </w:instrText>
            </w:r>
            <w:r w:rsidR="003B72AC" w:rsidRPr="003B72AC">
              <w:rPr>
                <w:noProof/>
                <w:webHidden/>
                <w:sz w:val="28"/>
                <w:szCs w:val="28"/>
              </w:rPr>
            </w:r>
            <w:r w:rsidR="003B72AC" w:rsidRPr="003B72AC">
              <w:rPr>
                <w:noProof/>
                <w:webHidden/>
                <w:sz w:val="28"/>
                <w:szCs w:val="28"/>
              </w:rPr>
              <w:fldChar w:fldCharType="separate"/>
            </w:r>
            <w:r w:rsidR="003B72AC" w:rsidRPr="003B72AC">
              <w:rPr>
                <w:noProof/>
                <w:webHidden/>
                <w:sz w:val="28"/>
                <w:szCs w:val="28"/>
              </w:rPr>
              <w:t>4</w:t>
            </w:r>
            <w:r w:rsidR="003B72AC" w:rsidRPr="003B72AC">
              <w:rPr>
                <w:noProof/>
                <w:webHidden/>
                <w:sz w:val="28"/>
                <w:szCs w:val="28"/>
              </w:rPr>
              <w:fldChar w:fldCharType="end"/>
            </w:r>
          </w:hyperlink>
        </w:p>
        <w:p w14:paraId="7336DE63" w14:textId="77777777" w:rsidR="003B72AC" w:rsidRPr="003B72AC" w:rsidRDefault="0067260F">
          <w:pPr>
            <w:pStyle w:val="11"/>
            <w:tabs>
              <w:tab w:val="right" w:leader="dot" w:pos="9339"/>
            </w:tabs>
            <w:rPr>
              <w:rFonts w:eastAsiaTheme="minorEastAsia" w:cstheme="minorBidi"/>
              <w:b w:val="0"/>
              <w:bCs w:val="0"/>
              <w:noProof/>
              <w:sz w:val="28"/>
              <w:szCs w:val="28"/>
            </w:rPr>
          </w:pPr>
          <w:hyperlink w:anchor="_Toc17522267" w:history="1">
            <w:r w:rsidR="003B72AC" w:rsidRPr="003B72AC">
              <w:rPr>
                <w:rStyle w:val="a7"/>
                <w:rFonts w:ascii="Times New Roman" w:hAnsi="Times New Roman"/>
                <w:noProof/>
                <w:sz w:val="28"/>
                <w:szCs w:val="28"/>
                <w:lang w:val="en-GB"/>
              </w:rPr>
              <w:t>1.3 Theoretical background</w:t>
            </w:r>
            <w:r w:rsidR="003B72AC" w:rsidRPr="003B72AC">
              <w:rPr>
                <w:noProof/>
                <w:webHidden/>
                <w:sz w:val="28"/>
                <w:szCs w:val="28"/>
              </w:rPr>
              <w:tab/>
            </w:r>
            <w:r w:rsidR="003B72AC" w:rsidRPr="003B72AC">
              <w:rPr>
                <w:noProof/>
                <w:webHidden/>
                <w:sz w:val="28"/>
                <w:szCs w:val="28"/>
              </w:rPr>
              <w:fldChar w:fldCharType="begin"/>
            </w:r>
            <w:r w:rsidR="003B72AC" w:rsidRPr="003B72AC">
              <w:rPr>
                <w:noProof/>
                <w:webHidden/>
                <w:sz w:val="28"/>
                <w:szCs w:val="28"/>
              </w:rPr>
              <w:instrText xml:space="preserve"> PAGEREF _Toc17522267 \h </w:instrText>
            </w:r>
            <w:r w:rsidR="003B72AC" w:rsidRPr="003B72AC">
              <w:rPr>
                <w:noProof/>
                <w:webHidden/>
                <w:sz w:val="28"/>
                <w:szCs w:val="28"/>
              </w:rPr>
            </w:r>
            <w:r w:rsidR="003B72AC" w:rsidRPr="003B72AC">
              <w:rPr>
                <w:noProof/>
                <w:webHidden/>
                <w:sz w:val="28"/>
                <w:szCs w:val="28"/>
              </w:rPr>
              <w:fldChar w:fldCharType="separate"/>
            </w:r>
            <w:r w:rsidR="003B72AC" w:rsidRPr="003B72AC">
              <w:rPr>
                <w:noProof/>
                <w:webHidden/>
                <w:sz w:val="28"/>
                <w:szCs w:val="28"/>
              </w:rPr>
              <w:t>5</w:t>
            </w:r>
            <w:r w:rsidR="003B72AC" w:rsidRPr="003B72AC">
              <w:rPr>
                <w:noProof/>
                <w:webHidden/>
                <w:sz w:val="28"/>
                <w:szCs w:val="28"/>
              </w:rPr>
              <w:fldChar w:fldCharType="end"/>
            </w:r>
          </w:hyperlink>
        </w:p>
        <w:p w14:paraId="1AFE840A" w14:textId="77777777" w:rsidR="003B72AC" w:rsidRPr="003B72AC" w:rsidRDefault="0067260F">
          <w:pPr>
            <w:pStyle w:val="11"/>
            <w:tabs>
              <w:tab w:val="right" w:leader="dot" w:pos="9339"/>
            </w:tabs>
            <w:rPr>
              <w:rFonts w:eastAsiaTheme="minorEastAsia" w:cstheme="minorBidi"/>
              <w:b w:val="0"/>
              <w:bCs w:val="0"/>
              <w:noProof/>
              <w:sz w:val="28"/>
              <w:szCs w:val="28"/>
            </w:rPr>
          </w:pPr>
          <w:hyperlink w:anchor="_Toc17522268" w:history="1">
            <w:r w:rsidR="003B72AC" w:rsidRPr="003B72AC">
              <w:rPr>
                <w:rStyle w:val="a7"/>
                <w:rFonts w:ascii="Times New Roman" w:hAnsi="Times New Roman"/>
                <w:noProof/>
                <w:sz w:val="28"/>
                <w:szCs w:val="28"/>
                <w:lang w:val="en-US"/>
              </w:rPr>
              <w:t>2 Data</w:t>
            </w:r>
            <w:r w:rsidR="003B72AC" w:rsidRPr="003B72AC">
              <w:rPr>
                <w:noProof/>
                <w:webHidden/>
                <w:sz w:val="28"/>
                <w:szCs w:val="28"/>
              </w:rPr>
              <w:tab/>
            </w:r>
            <w:r w:rsidR="003B72AC" w:rsidRPr="003B72AC">
              <w:rPr>
                <w:noProof/>
                <w:webHidden/>
                <w:sz w:val="28"/>
                <w:szCs w:val="28"/>
              </w:rPr>
              <w:fldChar w:fldCharType="begin"/>
            </w:r>
            <w:r w:rsidR="003B72AC" w:rsidRPr="003B72AC">
              <w:rPr>
                <w:noProof/>
                <w:webHidden/>
                <w:sz w:val="28"/>
                <w:szCs w:val="28"/>
              </w:rPr>
              <w:instrText xml:space="preserve"> PAGEREF _Toc17522268 \h </w:instrText>
            </w:r>
            <w:r w:rsidR="003B72AC" w:rsidRPr="003B72AC">
              <w:rPr>
                <w:noProof/>
                <w:webHidden/>
                <w:sz w:val="28"/>
                <w:szCs w:val="28"/>
              </w:rPr>
            </w:r>
            <w:r w:rsidR="003B72AC" w:rsidRPr="003B72AC">
              <w:rPr>
                <w:noProof/>
                <w:webHidden/>
                <w:sz w:val="28"/>
                <w:szCs w:val="28"/>
              </w:rPr>
              <w:fldChar w:fldCharType="separate"/>
            </w:r>
            <w:r w:rsidR="003B72AC" w:rsidRPr="003B72AC">
              <w:rPr>
                <w:noProof/>
                <w:webHidden/>
                <w:sz w:val="28"/>
                <w:szCs w:val="28"/>
              </w:rPr>
              <w:t>6</w:t>
            </w:r>
            <w:r w:rsidR="003B72AC" w:rsidRPr="003B72AC">
              <w:rPr>
                <w:noProof/>
                <w:webHidden/>
                <w:sz w:val="28"/>
                <w:szCs w:val="28"/>
              </w:rPr>
              <w:fldChar w:fldCharType="end"/>
            </w:r>
          </w:hyperlink>
        </w:p>
        <w:p w14:paraId="311C21B7" w14:textId="77777777" w:rsidR="003B72AC" w:rsidRPr="003B72AC" w:rsidRDefault="0067260F">
          <w:pPr>
            <w:pStyle w:val="11"/>
            <w:tabs>
              <w:tab w:val="right" w:leader="dot" w:pos="9339"/>
            </w:tabs>
            <w:rPr>
              <w:rFonts w:eastAsiaTheme="minorEastAsia" w:cstheme="minorBidi"/>
              <w:b w:val="0"/>
              <w:bCs w:val="0"/>
              <w:noProof/>
              <w:sz w:val="28"/>
              <w:szCs w:val="28"/>
            </w:rPr>
          </w:pPr>
          <w:hyperlink w:anchor="_Toc17522269" w:history="1">
            <w:r w:rsidR="003B72AC" w:rsidRPr="003B72AC">
              <w:rPr>
                <w:rStyle w:val="a7"/>
                <w:rFonts w:ascii="Times New Roman" w:hAnsi="Times New Roman"/>
                <w:noProof/>
                <w:sz w:val="28"/>
                <w:szCs w:val="28"/>
                <w:lang w:val="en-US"/>
              </w:rPr>
              <w:t>3 Detection of corruption</w:t>
            </w:r>
            <w:r w:rsidR="003B72AC" w:rsidRPr="003B72AC">
              <w:rPr>
                <w:noProof/>
                <w:webHidden/>
                <w:sz w:val="28"/>
                <w:szCs w:val="28"/>
              </w:rPr>
              <w:tab/>
            </w:r>
            <w:r w:rsidR="003B72AC" w:rsidRPr="003B72AC">
              <w:rPr>
                <w:noProof/>
                <w:webHidden/>
                <w:sz w:val="28"/>
                <w:szCs w:val="28"/>
              </w:rPr>
              <w:fldChar w:fldCharType="begin"/>
            </w:r>
            <w:r w:rsidR="003B72AC" w:rsidRPr="003B72AC">
              <w:rPr>
                <w:noProof/>
                <w:webHidden/>
                <w:sz w:val="28"/>
                <w:szCs w:val="28"/>
              </w:rPr>
              <w:instrText xml:space="preserve"> PAGEREF _Toc17522269 \h </w:instrText>
            </w:r>
            <w:r w:rsidR="003B72AC" w:rsidRPr="003B72AC">
              <w:rPr>
                <w:noProof/>
                <w:webHidden/>
                <w:sz w:val="28"/>
                <w:szCs w:val="28"/>
              </w:rPr>
            </w:r>
            <w:r w:rsidR="003B72AC" w:rsidRPr="003B72AC">
              <w:rPr>
                <w:noProof/>
                <w:webHidden/>
                <w:sz w:val="28"/>
                <w:szCs w:val="28"/>
              </w:rPr>
              <w:fldChar w:fldCharType="separate"/>
            </w:r>
            <w:r w:rsidR="003B72AC" w:rsidRPr="003B72AC">
              <w:rPr>
                <w:noProof/>
                <w:webHidden/>
                <w:sz w:val="28"/>
                <w:szCs w:val="28"/>
              </w:rPr>
              <w:t>6</w:t>
            </w:r>
            <w:r w:rsidR="003B72AC" w:rsidRPr="003B72AC">
              <w:rPr>
                <w:noProof/>
                <w:webHidden/>
                <w:sz w:val="28"/>
                <w:szCs w:val="28"/>
              </w:rPr>
              <w:fldChar w:fldCharType="end"/>
            </w:r>
          </w:hyperlink>
        </w:p>
        <w:p w14:paraId="1F463828" w14:textId="77777777" w:rsidR="003B72AC" w:rsidRPr="003B72AC" w:rsidRDefault="0067260F">
          <w:pPr>
            <w:pStyle w:val="11"/>
            <w:tabs>
              <w:tab w:val="right" w:leader="dot" w:pos="9339"/>
            </w:tabs>
            <w:rPr>
              <w:rFonts w:eastAsiaTheme="minorEastAsia" w:cstheme="minorBidi"/>
              <w:b w:val="0"/>
              <w:bCs w:val="0"/>
              <w:noProof/>
              <w:sz w:val="28"/>
              <w:szCs w:val="28"/>
            </w:rPr>
          </w:pPr>
          <w:hyperlink w:anchor="_Toc17522270" w:history="1">
            <w:r w:rsidR="003B72AC" w:rsidRPr="003B72AC">
              <w:rPr>
                <w:rStyle w:val="a7"/>
                <w:rFonts w:ascii="Times New Roman" w:hAnsi="Times New Roman"/>
                <w:noProof/>
                <w:sz w:val="28"/>
                <w:szCs w:val="28"/>
                <w:lang w:val="en-US"/>
              </w:rPr>
              <w:t>4 The model</w:t>
            </w:r>
            <w:r w:rsidR="003B72AC" w:rsidRPr="003B72AC">
              <w:rPr>
                <w:noProof/>
                <w:webHidden/>
                <w:sz w:val="28"/>
                <w:szCs w:val="28"/>
              </w:rPr>
              <w:tab/>
            </w:r>
            <w:r w:rsidR="003B72AC" w:rsidRPr="003B72AC">
              <w:rPr>
                <w:noProof/>
                <w:webHidden/>
                <w:sz w:val="28"/>
                <w:szCs w:val="28"/>
              </w:rPr>
              <w:fldChar w:fldCharType="begin"/>
            </w:r>
            <w:r w:rsidR="003B72AC" w:rsidRPr="003B72AC">
              <w:rPr>
                <w:noProof/>
                <w:webHidden/>
                <w:sz w:val="28"/>
                <w:szCs w:val="28"/>
              </w:rPr>
              <w:instrText xml:space="preserve"> PAGEREF _Toc17522270 \h </w:instrText>
            </w:r>
            <w:r w:rsidR="003B72AC" w:rsidRPr="003B72AC">
              <w:rPr>
                <w:noProof/>
                <w:webHidden/>
                <w:sz w:val="28"/>
                <w:szCs w:val="28"/>
              </w:rPr>
            </w:r>
            <w:r w:rsidR="003B72AC" w:rsidRPr="003B72AC">
              <w:rPr>
                <w:noProof/>
                <w:webHidden/>
                <w:sz w:val="28"/>
                <w:szCs w:val="28"/>
              </w:rPr>
              <w:fldChar w:fldCharType="separate"/>
            </w:r>
            <w:r w:rsidR="003B72AC" w:rsidRPr="003B72AC">
              <w:rPr>
                <w:noProof/>
                <w:webHidden/>
                <w:sz w:val="28"/>
                <w:szCs w:val="28"/>
              </w:rPr>
              <w:t>11</w:t>
            </w:r>
            <w:r w:rsidR="003B72AC" w:rsidRPr="003B72AC">
              <w:rPr>
                <w:noProof/>
                <w:webHidden/>
                <w:sz w:val="28"/>
                <w:szCs w:val="28"/>
              </w:rPr>
              <w:fldChar w:fldCharType="end"/>
            </w:r>
          </w:hyperlink>
        </w:p>
        <w:p w14:paraId="63E525BB" w14:textId="77777777" w:rsidR="003B72AC" w:rsidRPr="003B72AC" w:rsidRDefault="0067260F">
          <w:pPr>
            <w:pStyle w:val="11"/>
            <w:tabs>
              <w:tab w:val="right" w:leader="dot" w:pos="9339"/>
            </w:tabs>
            <w:rPr>
              <w:rFonts w:eastAsiaTheme="minorEastAsia" w:cstheme="minorBidi"/>
              <w:b w:val="0"/>
              <w:bCs w:val="0"/>
              <w:noProof/>
              <w:sz w:val="28"/>
              <w:szCs w:val="28"/>
            </w:rPr>
          </w:pPr>
          <w:hyperlink w:anchor="_Toc17522271" w:history="1">
            <w:r w:rsidR="003B72AC" w:rsidRPr="003B72AC">
              <w:rPr>
                <w:rStyle w:val="a7"/>
                <w:rFonts w:ascii="Times New Roman" w:hAnsi="Times New Roman"/>
                <w:noProof/>
                <w:sz w:val="28"/>
                <w:szCs w:val="28"/>
                <w:lang w:val="en-US"/>
              </w:rPr>
              <w:t>4.1 Testing the model</w:t>
            </w:r>
            <w:r w:rsidR="003B72AC" w:rsidRPr="003B72AC">
              <w:rPr>
                <w:noProof/>
                <w:webHidden/>
                <w:sz w:val="28"/>
                <w:szCs w:val="28"/>
              </w:rPr>
              <w:tab/>
            </w:r>
            <w:r w:rsidR="003B72AC" w:rsidRPr="003B72AC">
              <w:rPr>
                <w:noProof/>
                <w:webHidden/>
                <w:sz w:val="28"/>
                <w:szCs w:val="28"/>
              </w:rPr>
              <w:fldChar w:fldCharType="begin"/>
            </w:r>
            <w:r w:rsidR="003B72AC" w:rsidRPr="003B72AC">
              <w:rPr>
                <w:noProof/>
                <w:webHidden/>
                <w:sz w:val="28"/>
                <w:szCs w:val="28"/>
              </w:rPr>
              <w:instrText xml:space="preserve"> PAGEREF _Toc17522271 \h </w:instrText>
            </w:r>
            <w:r w:rsidR="003B72AC" w:rsidRPr="003B72AC">
              <w:rPr>
                <w:noProof/>
                <w:webHidden/>
                <w:sz w:val="28"/>
                <w:szCs w:val="28"/>
              </w:rPr>
            </w:r>
            <w:r w:rsidR="003B72AC" w:rsidRPr="003B72AC">
              <w:rPr>
                <w:noProof/>
                <w:webHidden/>
                <w:sz w:val="28"/>
                <w:szCs w:val="28"/>
              </w:rPr>
              <w:fldChar w:fldCharType="separate"/>
            </w:r>
            <w:r w:rsidR="003B72AC" w:rsidRPr="003B72AC">
              <w:rPr>
                <w:noProof/>
                <w:webHidden/>
                <w:sz w:val="28"/>
                <w:szCs w:val="28"/>
              </w:rPr>
              <w:t>12</w:t>
            </w:r>
            <w:r w:rsidR="003B72AC" w:rsidRPr="003B72AC">
              <w:rPr>
                <w:noProof/>
                <w:webHidden/>
                <w:sz w:val="28"/>
                <w:szCs w:val="28"/>
              </w:rPr>
              <w:fldChar w:fldCharType="end"/>
            </w:r>
          </w:hyperlink>
        </w:p>
        <w:p w14:paraId="68E5508C" w14:textId="77777777" w:rsidR="003B72AC" w:rsidRPr="003B72AC" w:rsidRDefault="0067260F">
          <w:pPr>
            <w:pStyle w:val="11"/>
            <w:tabs>
              <w:tab w:val="right" w:leader="dot" w:pos="9339"/>
            </w:tabs>
            <w:rPr>
              <w:rFonts w:eastAsiaTheme="minorEastAsia" w:cstheme="minorBidi"/>
              <w:b w:val="0"/>
              <w:bCs w:val="0"/>
              <w:noProof/>
              <w:sz w:val="28"/>
              <w:szCs w:val="28"/>
            </w:rPr>
          </w:pPr>
          <w:hyperlink w:anchor="_Toc17522272" w:history="1">
            <w:r w:rsidR="003B72AC" w:rsidRPr="003B72AC">
              <w:rPr>
                <w:rStyle w:val="a7"/>
                <w:rFonts w:ascii="Times New Roman" w:hAnsi="Times New Roman"/>
                <w:noProof/>
                <w:sz w:val="28"/>
                <w:szCs w:val="28"/>
                <w:lang w:val="en-US"/>
              </w:rPr>
              <w:t>5 Limitations</w:t>
            </w:r>
            <w:r w:rsidR="003B72AC" w:rsidRPr="003B72AC">
              <w:rPr>
                <w:noProof/>
                <w:webHidden/>
                <w:sz w:val="28"/>
                <w:szCs w:val="28"/>
              </w:rPr>
              <w:tab/>
            </w:r>
            <w:r w:rsidR="003B72AC" w:rsidRPr="003B72AC">
              <w:rPr>
                <w:noProof/>
                <w:webHidden/>
                <w:sz w:val="28"/>
                <w:szCs w:val="28"/>
              </w:rPr>
              <w:fldChar w:fldCharType="begin"/>
            </w:r>
            <w:r w:rsidR="003B72AC" w:rsidRPr="003B72AC">
              <w:rPr>
                <w:noProof/>
                <w:webHidden/>
                <w:sz w:val="28"/>
                <w:szCs w:val="28"/>
              </w:rPr>
              <w:instrText xml:space="preserve"> PAGEREF _Toc17522272 \h </w:instrText>
            </w:r>
            <w:r w:rsidR="003B72AC" w:rsidRPr="003B72AC">
              <w:rPr>
                <w:noProof/>
                <w:webHidden/>
                <w:sz w:val="28"/>
                <w:szCs w:val="28"/>
              </w:rPr>
            </w:r>
            <w:r w:rsidR="003B72AC" w:rsidRPr="003B72AC">
              <w:rPr>
                <w:noProof/>
                <w:webHidden/>
                <w:sz w:val="28"/>
                <w:szCs w:val="28"/>
              </w:rPr>
              <w:fldChar w:fldCharType="separate"/>
            </w:r>
            <w:r w:rsidR="003B72AC" w:rsidRPr="003B72AC">
              <w:rPr>
                <w:noProof/>
                <w:webHidden/>
                <w:sz w:val="28"/>
                <w:szCs w:val="28"/>
              </w:rPr>
              <w:t>13</w:t>
            </w:r>
            <w:r w:rsidR="003B72AC" w:rsidRPr="003B72AC">
              <w:rPr>
                <w:noProof/>
                <w:webHidden/>
                <w:sz w:val="28"/>
                <w:szCs w:val="28"/>
              </w:rPr>
              <w:fldChar w:fldCharType="end"/>
            </w:r>
          </w:hyperlink>
        </w:p>
        <w:p w14:paraId="404FEDFD" w14:textId="77777777" w:rsidR="003B72AC" w:rsidRPr="003B72AC" w:rsidRDefault="0067260F">
          <w:pPr>
            <w:pStyle w:val="11"/>
            <w:tabs>
              <w:tab w:val="right" w:leader="dot" w:pos="9339"/>
            </w:tabs>
            <w:rPr>
              <w:rFonts w:eastAsiaTheme="minorEastAsia" w:cstheme="minorBidi"/>
              <w:b w:val="0"/>
              <w:bCs w:val="0"/>
              <w:noProof/>
              <w:sz w:val="28"/>
              <w:szCs w:val="28"/>
            </w:rPr>
          </w:pPr>
          <w:hyperlink w:anchor="_Toc17522273" w:history="1">
            <w:r w:rsidR="003B72AC" w:rsidRPr="003B72AC">
              <w:rPr>
                <w:rStyle w:val="a7"/>
                <w:rFonts w:ascii="Times New Roman" w:eastAsia="Times New Roman" w:hAnsi="Times New Roman"/>
                <w:noProof/>
                <w:sz w:val="28"/>
                <w:szCs w:val="28"/>
                <w:lang w:val="en-US"/>
              </w:rPr>
              <w:t>Conclusion</w:t>
            </w:r>
            <w:r w:rsidR="003B72AC" w:rsidRPr="003B72AC">
              <w:rPr>
                <w:noProof/>
                <w:webHidden/>
                <w:sz w:val="28"/>
                <w:szCs w:val="28"/>
              </w:rPr>
              <w:tab/>
            </w:r>
            <w:r w:rsidR="003B72AC" w:rsidRPr="003B72AC">
              <w:rPr>
                <w:noProof/>
                <w:webHidden/>
                <w:sz w:val="28"/>
                <w:szCs w:val="28"/>
              </w:rPr>
              <w:fldChar w:fldCharType="begin"/>
            </w:r>
            <w:r w:rsidR="003B72AC" w:rsidRPr="003B72AC">
              <w:rPr>
                <w:noProof/>
                <w:webHidden/>
                <w:sz w:val="28"/>
                <w:szCs w:val="28"/>
              </w:rPr>
              <w:instrText xml:space="preserve"> PAGEREF _Toc17522273 \h </w:instrText>
            </w:r>
            <w:r w:rsidR="003B72AC" w:rsidRPr="003B72AC">
              <w:rPr>
                <w:noProof/>
                <w:webHidden/>
                <w:sz w:val="28"/>
                <w:szCs w:val="28"/>
              </w:rPr>
            </w:r>
            <w:r w:rsidR="003B72AC" w:rsidRPr="003B72AC">
              <w:rPr>
                <w:noProof/>
                <w:webHidden/>
                <w:sz w:val="28"/>
                <w:szCs w:val="28"/>
              </w:rPr>
              <w:fldChar w:fldCharType="separate"/>
            </w:r>
            <w:r w:rsidR="003B72AC" w:rsidRPr="003B72AC">
              <w:rPr>
                <w:noProof/>
                <w:webHidden/>
                <w:sz w:val="28"/>
                <w:szCs w:val="28"/>
              </w:rPr>
              <w:t>14</w:t>
            </w:r>
            <w:r w:rsidR="003B72AC" w:rsidRPr="003B72AC">
              <w:rPr>
                <w:noProof/>
                <w:webHidden/>
                <w:sz w:val="28"/>
                <w:szCs w:val="28"/>
              </w:rPr>
              <w:fldChar w:fldCharType="end"/>
            </w:r>
          </w:hyperlink>
        </w:p>
        <w:p w14:paraId="5569E8A9" w14:textId="77777777" w:rsidR="003B72AC" w:rsidRPr="003B72AC" w:rsidRDefault="0067260F">
          <w:pPr>
            <w:pStyle w:val="11"/>
            <w:tabs>
              <w:tab w:val="right" w:leader="dot" w:pos="9339"/>
            </w:tabs>
            <w:rPr>
              <w:rFonts w:eastAsiaTheme="minorEastAsia" w:cstheme="minorBidi"/>
              <w:b w:val="0"/>
              <w:bCs w:val="0"/>
              <w:noProof/>
              <w:sz w:val="28"/>
              <w:szCs w:val="28"/>
            </w:rPr>
          </w:pPr>
          <w:hyperlink w:anchor="_Toc17522274" w:history="1">
            <w:r w:rsidR="003B72AC" w:rsidRPr="003B72AC">
              <w:rPr>
                <w:rStyle w:val="a7"/>
                <w:rFonts w:ascii="Times New Roman" w:hAnsi="Times New Roman"/>
                <w:noProof/>
                <w:sz w:val="28"/>
                <w:szCs w:val="28"/>
                <w:lang w:val="en-US"/>
              </w:rPr>
              <w:t>References</w:t>
            </w:r>
            <w:r w:rsidR="003B72AC" w:rsidRPr="003B72AC">
              <w:rPr>
                <w:noProof/>
                <w:webHidden/>
                <w:sz w:val="28"/>
                <w:szCs w:val="28"/>
              </w:rPr>
              <w:tab/>
            </w:r>
            <w:r w:rsidR="003B72AC" w:rsidRPr="003B72AC">
              <w:rPr>
                <w:noProof/>
                <w:webHidden/>
                <w:sz w:val="28"/>
                <w:szCs w:val="28"/>
              </w:rPr>
              <w:fldChar w:fldCharType="begin"/>
            </w:r>
            <w:r w:rsidR="003B72AC" w:rsidRPr="003B72AC">
              <w:rPr>
                <w:noProof/>
                <w:webHidden/>
                <w:sz w:val="28"/>
                <w:szCs w:val="28"/>
              </w:rPr>
              <w:instrText xml:space="preserve"> PAGEREF _Toc17522274 \h </w:instrText>
            </w:r>
            <w:r w:rsidR="003B72AC" w:rsidRPr="003B72AC">
              <w:rPr>
                <w:noProof/>
                <w:webHidden/>
                <w:sz w:val="28"/>
                <w:szCs w:val="28"/>
              </w:rPr>
            </w:r>
            <w:r w:rsidR="003B72AC" w:rsidRPr="003B72AC">
              <w:rPr>
                <w:noProof/>
                <w:webHidden/>
                <w:sz w:val="28"/>
                <w:szCs w:val="28"/>
              </w:rPr>
              <w:fldChar w:fldCharType="separate"/>
            </w:r>
            <w:r w:rsidR="003B72AC" w:rsidRPr="003B72AC">
              <w:rPr>
                <w:noProof/>
                <w:webHidden/>
                <w:sz w:val="28"/>
                <w:szCs w:val="28"/>
              </w:rPr>
              <w:t>15</w:t>
            </w:r>
            <w:r w:rsidR="003B72AC" w:rsidRPr="003B72AC">
              <w:rPr>
                <w:noProof/>
                <w:webHidden/>
                <w:sz w:val="28"/>
                <w:szCs w:val="28"/>
              </w:rPr>
              <w:fldChar w:fldCharType="end"/>
            </w:r>
          </w:hyperlink>
        </w:p>
        <w:p w14:paraId="3B0EF412" w14:textId="28430D7D" w:rsidR="00220BD0" w:rsidRPr="00220BD0" w:rsidRDefault="00220BD0">
          <w:pPr>
            <w:rPr>
              <w:sz w:val="32"/>
              <w:szCs w:val="32"/>
            </w:rPr>
          </w:pPr>
          <w:r w:rsidRPr="003B72AC">
            <w:rPr>
              <w:b/>
              <w:bCs/>
              <w:noProof/>
              <w:sz w:val="28"/>
              <w:szCs w:val="28"/>
            </w:rPr>
            <w:fldChar w:fldCharType="end"/>
          </w:r>
        </w:p>
      </w:sdtContent>
    </w:sdt>
    <w:p w14:paraId="59636834" w14:textId="77777777" w:rsidR="00220BD0" w:rsidRPr="00220BD0" w:rsidRDefault="00220BD0" w:rsidP="00220BD0">
      <w:pPr>
        <w:pStyle w:val="a6"/>
        <w:rPr>
          <w:sz w:val="32"/>
          <w:szCs w:val="32"/>
          <w:lang w:val="en-AU"/>
        </w:rPr>
      </w:pPr>
    </w:p>
    <w:p w14:paraId="55A16862" w14:textId="77777777" w:rsidR="00220BD0" w:rsidRPr="00220BD0" w:rsidRDefault="00220BD0" w:rsidP="00220BD0">
      <w:pPr>
        <w:pStyle w:val="a6"/>
        <w:rPr>
          <w:sz w:val="32"/>
          <w:szCs w:val="32"/>
          <w:lang w:val="en-AU"/>
        </w:rPr>
      </w:pPr>
    </w:p>
    <w:p w14:paraId="2C2E5B1C" w14:textId="77777777" w:rsidR="00220BD0" w:rsidRPr="00220BD0" w:rsidRDefault="00220BD0" w:rsidP="00220BD0">
      <w:pPr>
        <w:pStyle w:val="a6"/>
        <w:rPr>
          <w:sz w:val="32"/>
          <w:szCs w:val="32"/>
          <w:lang w:val="en-AU"/>
        </w:rPr>
      </w:pPr>
    </w:p>
    <w:p w14:paraId="0969FD0B" w14:textId="77777777" w:rsidR="00220BD0" w:rsidRDefault="00220BD0" w:rsidP="00220BD0">
      <w:pPr>
        <w:pStyle w:val="a6"/>
        <w:rPr>
          <w:sz w:val="28"/>
          <w:lang w:val="en-AU"/>
        </w:rPr>
      </w:pPr>
    </w:p>
    <w:p w14:paraId="421D477E" w14:textId="77777777" w:rsidR="00220BD0" w:rsidRDefault="00220BD0" w:rsidP="00220BD0">
      <w:pPr>
        <w:pStyle w:val="a6"/>
        <w:rPr>
          <w:sz w:val="28"/>
          <w:lang w:val="en-AU"/>
        </w:rPr>
      </w:pPr>
    </w:p>
    <w:p w14:paraId="784C84F6" w14:textId="77777777" w:rsidR="00220BD0" w:rsidRDefault="00220BD0" w:rsidP="00220BD0">
      <w:pPr>
        <w:pStyle w:val="a6"/>
        <w:rPr>
          <w:sz w:val="28"/>
          <w:lang w:val="en-AU"/>
        </w:rPr>
      </w:pPr>
    </w:p>
    <w:p w14:paraId="2A95C98E" w14:textId="77777777" w:rsidR="00220BD0" w:rsidRDefault="00220BD0" w:rsidP="00220BD0">
      <w:pPr>
        <w:pStyle w:val="a6"/>
        <w:rPr>
          <w:sz w:val="28"/>
          <w:lang w:val="en-AU"/>
        </w:rPr>
      </w:pPr>
    </w:p>
    <w:p w14:paraId="4F620D8C" w14:textId="77777777" w:rsidR="00220BD0" w:rsidRDefault="00220BD0" w:rsidP="00220BD0">
      <w:pPr>
        <w:pStyle w:val="a6"/>
        <w:rPr>
          <w:sz w:val="28"/>
          <w:lang w:val="en-AU"/>
        </w:rPr>
      </w:pPr>
    </w:p>
    <w:p w14:paraId="7FAEA034" w14:textId="77777777" w:rsidR="00220BD0" w:rsidRDefault="00220BD0" w:rsidP="00220BD0">
      <w:pPr>
        <w:pStyle w:val="a6"/>
        <w:rPr>
          <w:sz w:val="28"/>
          <w:lang w:val="en-AU"/>
        </w:rPr>
      </w:pPr>
    </w:p>
    <w:p w14:paraId="6944DDC1" w14:textId="77777777" w:rsidR="00220BD0" w:rsidRDefault="00220BD0" w:rsidP="00220BD0">
      <w:pPr>
        <w:pStyle w:val="a6"/>
        <w:rPr>
          <w:sz w:val="28"/>
          <w:lang w:val="en-AU"/>
        </w:rPr>
      </w:pPr>
    </w:p>
    <w:p w14:paraId="11FC207D" w14:textId="77777777" w:rsidR="00220BD0" w:rsidRDefault="00220BD0" w:rsidP="00220BD0">
      <w:pPr>
        <w:pStyle w:val="a6"/>
        <w:rPr>
          <w:sz w:val="28"/>
          <w:lang w:val="en-AU"/>
        </w:rPr>
      </w:pPr>
    </w:p>
    <w:p w14:paraId="10771A0E" w14:textId="77777777" w:rsidR="00220BD0" w:rsidRDefault="00220BD0" w:rsidP="00220BD0">
      <w:pPr>
        <w:pStyle w:val="a6"/>
        <w:rPr>
          <w:sz w:val="28"/>
          <w:lang w:val="en-AU"/>
        </w:rPr>
      </w:pPr>
    </w:p>
    <w:p w14:paraId="442F38DE" w14:textId="77777777" w:rsidR="00220BD0" w:rsidRDefault="00220BD0" w:rsidP="00220BD0">
      <w:pPr>
        <w:pStyle w:val="a6"/>
        <w:rPr>
          <w:sz w:val="28"/>
          <w:lang w:val="en-AU"/>
        </w:rPr>
      </w:pPr>
    </w:p>
    <w:p w14:paraId="62A575D0" w14:textId="77777777" w:rsidR="00220BD0" w:rsidRDefault="00220BD0" w:rsidP="00220BD0">
      <w:pPr>
        <w:pStyle w:val="a6"/>
        <w:rPr>
          <w:sz w:val="28"/>
          <w:lang w:val="en-AU"/>
        </w:rPr>
      </w:pPr>
    </w:p>
    <w:p w14:paraId="00A58C40" w14:textId="77777777" w:rsidR="00220BD0" w:rsidRDefault="00220BD0" w:rsidP="00220BD0">
      <w:pPr>
        <w:pStyle w:val="a6"/>
        <w:rPr>
          <w:sz w:val="28"/>
          <w:lang w:val="en-AU"/>
        </w:rPr>
      </w:pPr>
    </w:p>
    <w:p w14:paraId="6A022500" w14:textId="77777777" w:rsidR="00220BD0" w:rsidRDefault="00220BD0" w:rsidP="00220BD0">
      <w:pPr>
        <w:pStyle w:val="a6"/>
        <w:rPr>
          <w:sz w:val="28"/>
          <w:lang w:val="en-AU"/>
        </w:rPr>
      </w:pPr>
    </w:p>
    <w:p w14:paraId="6F526237" w14:textId="77777777" w:rsidR="00220BD0" w:rsidRDefault="00220BD0" w:rsidP="00220BD0">
      <w:pPr>
        <w:pStyle w:val="a6"/>
        <w:rPr>
          <w:sz w:val="28"/>
          <w:lang w:val="en-AU"/>
        </w:rPr>
      </w:pPr>
    </w:p>
    <w:p w14:paraId="468ECEE4" w14:textId="77777777" w:rsidR="00220BD0" w:rsidRDefault="00220BD0" w:rsidP="00220BD0">
      <w:pPr>
        <w:pStyle w:val="a6"/>
        <w:rPr>
          <w:sz w:val="28"/>
          <w:lang w:val="en-AU"/>
        </w:rPr>
      </w:pPr>
    </w:p>
    <w:p w14:paraId="02761B82" w14:textId="77777777" w:rsidR="00220BD0" w:rsidRDefault="00220BD0" w:rsidP="00966615">
      <w:pPr>
        <w:rPr>
          <w:sz w:val="28"/>
          <w:lang w:val="en-AU"/>
        </w:rPr>
      </w:pPr>
    </w:p>
    <w:p w14:paraId="080A05A6" w14:textId="77777777" w:rsidR="00220BD0" w:rsidRDefault="00220BD0" w:rsidP="00966615">
      <w:pPr>
        <w:rPr>
          <w:sz w:val="28"/>
          <w:lang w:val="en-AU"/>
        </w:rPr>
      </w:pPr>
    </w:p>
    <w:p w14:paraId="7C6E929A" w14:textId="77777777" w:rsidR="00220BD0" w:rsidRDefault="00220BD0" w:rsidP="00966615">
      <w:pPr>
        <w:rPr>
          <w:sz w:val="28"/>
          <w:lang w:val="en-AU"/>
        </w:rPr>
      </w:pPr>
    </w:p>
    <w:p w14:paraId="08B41438" w14:textId="77777777" w:rsidR="00116F5F" w:rsidRPr="00116F5F" w:rsidRDefault="00116F5F" w:rsidP="00966615">
      <w:pPr>
        <w:rPr>
          <w:lang w:val="en-AU"/>
        </w:rPr>
      </w:pPr>
    </w:p>
    <w:p w14:paraId="25883B13" w14:textId="29622B86" w:rsidR="005153AB" w:rsidRDefault="00A674A6" w:rsidP="003B72AC">
      <w:pPr>
        <w:pStyle w:val="1"/>
        <w:ind w:left="360"/>
        <w:rPr>
          <w:rFonts w:ascii="Times New Roman" w:hAnsi="Times New Roman" w:cs="Times New Roman"/>
          <w:b/>
          <w:color w:val="000000" w:themeColor="text1"/>
          <w:lang w:val="en-US"/>
        </w:rPr>
      </w:pPr>
      <w:bookmarkStart w:id="0" w:name="_Toc17519673"/>
      <w:bookmarkStart w:id="1" w:name="_Toc17519815"/>
      <w:bookmarkStart w:id="2" w:name="_Toc17522263"/>
      <w:r w:rsidRPr="00B03082">
        <w:rPr>
          <w:rFonts w:ascii="Times New Roman" w:hAnsi="Times New Roman" w:cs="Times New Roman"/>
          <w:b/>
          <w:color w:val="000000" w:themeColor="text1"/>
          <w:lang w:val="en-US"/>
        </w:rPr>
        <w:t>Introduction</w:t>
      </w:r>
      <w:bookmarkStart w:id="3" w:name="_Toc17519674"/>
      <w:bookmarkEnd w:id="0"/>
      <w:bookmarkEnd w:id="1"/>
      <w:bookmarkEnd w:id="2"/>
    </w:p>
    <w:p w14:paraId="4FAFE5E4" w14:textId="77777777" w:rsidR="003B72AC" w:rsidRPr="003B72AC" w:rsidRDefault="003B72AC" w:rsidP="003B72AC">
      <w:pPr>
        <w:rPr>
          <w:lang w:val="en-US"/>
        </w:rPr>
      </w:pPr>
    </w:p>
    <w:p w14:paraId="764F19CC" w14:textId="77777777" w:rsidR="005153AB" w:rsidRDefault="005153AB" w:rsidP="005153AB">
      <w:pPr>
        <w:pStyle w:val="2"/>
        <w:rPr>
          <w:rFonts w:ascii="Times New Roman" w:eastAsiaTheme="minorHAnsi" w:hAnsi="Times New Roman" w:cs="Times New Roman"/>
          <w:color w:val="auto"/>
          <w:sz w:val="24"/>
          <w:szCs w:val="24"/>
          <w:lang w:val="en-GB"/>
        </w:rPr>
      </w:pPr>
    </w:p>
    <w:p w14:paraId="7470D8EA" w14:textId="70194796" w:rsidR="006E0C79" w:rsidRPr="005153AB" w:rsidRDefault="005153AB" w:rsidP="00796830">
      <w:pPr>
        <w:pStyle w:val="2"/>
        <w:jc w:val="both"/>
        <w:rPr>
          <w:rFonts w:ascii="Times New Roman" w:hAnsi="Times New Roman" w:cs="Times New Roman"/>
          <w:b/>
          <w:color w:val="000000" w:themeColor="text1"/>
          <w:sz w:val="28"/>
          <w:szCs w:val="28"/>
          <w:lang w:val="en-GB"/>
        </w:rPr>
      </w:pPr>
      <w:bookmarkStart w:id="4" w:name="_Toc17519816"/>
      <w:bookmarkStart w:id="5" w:name="_Toc17522264"/>
      <w:r w:rsidRPr="005153AB">
        <w:rPr>
          <w:rFonts w:ascii="Times New Roman" w:hAnsi="Times New Roman" w:cs="Times New Roman"/>
          <w:b/>
          <w:color w:val="000000" w:themeColor="text1"/>
          <w:sz w:val="28"/>
          <w:szCs w:val="28"/>
          <w:lang w:val="en-GB"/>
        </w:rPr>
        <w:t xml:space="preserve">1 </w:t>
      </w:r>
      <w:r w:rsidR="006E0C79" w:rsidRPr="005153AB">
        <w:rPr>
          <w:rFonts w:ascii="Times New Roman" w:hAnsi="Times New Roman" w:cs="Times New Roman"/>
          <w:b/>
          <w:color w:val="000000" w:themeColor="text1"/>
          <w:sz w:val="28"/>
          <w:szCs w:val="28"/>
          <w:lang w:val="en-GB"/>
        </w:rPr>
        <w:t>Defining corruption</w:t>
      </w:r>
      <w:bookmarkEnd w:id="3"/>
      <w:bookmarkEnd w:id="4"/>
      <w:bookmarkEnd w:id="5"/>
      <w:r w:rsidR="006E0C79" w:rsidRPr="005153AB">
        <w:rPr>
          <w:rFonts w:ascii="Times New Roman" w:hAnsi="Times New Roman" w:cs="Times New Roman"/>
          <w:b/>
          <w:color w:val="000000" w:themeColor="text1"/>
          <w:sz w:val="28"/>
          <w:szCs w:val="28"/>
          <w:lang w:val="en-GB"/>
        </w:rPr>
        <w:t xml:space="preserve">  </w:t>
      </w:r>
    </w:p>
    <w:p w14:paraId="7B5ACCB0" w14:textId="77777777" w:rsidR="006E0C79" w:rsidRDefault="006E0C79" w:rsidP="00796830">
      <w:pPr>
        <w:jc w:val="both"/>
        <w:rPr>
          <w:lang w:val="en-GB"/>
        </w:rPr>
      </w:pPr>
    </w:p>
    <w:p w14:paraId="72CD3C5A" w14:textId="77777777" w:rsidR="003D34F4" w:rsidRDefault="006E59EF" w:rsidP="00796830">
      <w:pPr>
        <w:jc w:val="both"/>
        <w:rPr>
          <w:rFonts w:eastAsia="Times New Roman"/>
          <w:lang w:val="en-GB"/>
        </w:rPr>
      </w:pPr>
      <w:r w:rsidRPr="003160A2">
        <w:rPr>
          <w:lang w:val="en-GB"/>
        </w:rPr>
        <w:t>Corruption is recognized as a</w:t>
      </w:r>
      <w:r w:rsidR="00513A49" w:rsidRPr="003160A2">
        <w:rPr>
          <w:lang w:val="en-GB"/>
        </w:rPr>
        <w:t xml:space="preserve"> widespread </w:t>
      </w:r>
      <w:r w:rsidRPr="003160A2">
        <w:rPr>
          <w:lang w:val="en-GB"/>
        </w:rPr>
        <w:t xml:space="preserve">issue </w:t>
      </w:r>
      <w:r w:rsidR="005A0F87" w:rsidRPr="003160A2">
        <w:rPr>
          <w:lang w:val="en-GB"/>
        </w:rPr>
        <w:t xml:space="preserve">and a </w:t>
      </w:r>
      <w:r w:rsidR="005A0F87" w:rsidRPr="003160A2">
        <w:rPr>
          <w:rFonts w:eastAsia="Times New Roman"/>
          <w:lang w:val="en-GB"/>
        </w:rPr>
        <w:t>major obstacle to growth and development</w:t>
      </w:r>
      <w:r w:rsidR="005A0F87" w:rsidRPr="003160A2">
        <w:rPr>
          <w:lang w:val="en-GB"/>
        </w:rPr>
        <w:t xml:space="preserve"> which tends to be higher for developing and transitioning economies due to the lack of regulation </w:t>
      </w:r>
      <w:r w:rsidR="00B3505A" w:rsidRPr="003160A2">
        <w:rPr>
          <w:lang w:val="en-GB"/>
        </w:rPr>
        <w:t>and control</w:t>
      </w:r>
      <w:r w:rsidR="00271512">
        <w:rPr>
          <w:lang w:val="en-GB"/>
        </w:rPr>
        <w:t xml:space="preserve"> </w:t>
      </w:r>
      <w:r w:rsidR="00B3505A" w:rsidRPr="003160A2">
        <w:rPr>
          <w:lang w:val="en-GB"/>
        </w:rPr>
        <w:t>(</w:t>
      </w:r>
      <w:r w:rsidR="004A3BA2" w:rsidRPr="003160A2">
        <w:rPr>
          <w:rFonts w:eastAsia="Times New Roman"/>
          <w:lang w:val="en-GB"/>
        </w:rPr>
        <w:t xml:space="preserve">Shleifer, </w:t>
      </w:r>
      <w:proofErr w:type="spellStart"/>
      <w:r w:rsidR="00B3505A" w:rsidRPr="003160A2">
        <w:rPr>
          <w:rFonts w:eastAsia="Times New Roman"/>
          <w:lang w:val="en-GB"/>
        </w:rPr>
        <w:t>Vishny</w:t>
      </w:r>
      <w:proofErr w:type="spellEnd"/>
      <w:r w:rsidR="00B3505A" w:rsidRPr="003160A2">
        <w:rPr>
          <w:rFonts w:eastAsia="Times New Roman"/>
          <w:lang w:val="en-GB"/>
        </w:rPr>
        <w:t xml:space="preserve"> </w:t>
      </w:r>
      <w:r w:rsidR="004A3BA2" w:rsidRPr="003160A2">
        <w:rPr>
          <w:rFonts w:eastAsia="Times New Roman"/>
          <w:lang w:val="en-GB"/>
        </w:rPr>
        <w:t>1993)</w:t>
      </w:r>
      <w:r w:rsidR="00271512">
        <w:rPr>
          <w:rFonts w:eastAsia="Times New Roman"/>
          <w:lang w:val="en-GB"/>
        </w:rPr>
        <w:t xml:space="preserve">. </w:t>
      </w:r>
    </w:p>
    <w:p w14:paraId="46913232" w14:textId="77777777" w:rsidR="003D34F4" w:rsidRPr="00F051ED" w:rsidRDefault="003D34F4" w:rsidP="00796830">
      <w:pPr>
        <w:jc w:val="both"/>
        <w:rPr>
          <w:rFonts w:eastAsia="Times New Roman"/>
          <w:lang w:val="en-US"/>
        </w:rPr>
      </w:pPr>
    </w:p>
    <w:p w14:paraId="7DCDA84D" w14:textId="77777777" w:rsidR="00CE05AD" w:rsidRPr="00F051ED" w:rsidRDefault="003D3F99" w:rsidP="00796830">
      <w:pPr>
        <w:jc w:val="both"/>
        <w:rPr>
          <w:rFonts w:eastAsia="Times New Roman"/>
          <w:lang w:val="en-US"/>
        </w:rPr>
      </w:pPr>
      <w:r>
        <w:rPr>
          <w:rFonts w:eastAsia="Times New Roman"/>
          <w:lang w:val="en-GB"/>
        </w:rPr>
        <w:t xml:space="preserve">Corruption </w:t>
      </w:r>
      <w:r w:rsidR="00725568">
        <w:rPr>
          <w:rFonts w:eastAsia="Times New Roman"/>
          <w:lang w:val="en-GB"/>
        </w:rPr>
        <w:t xml:space="preserve">can be simply defined as </w:t>
      </w:r>
      <w:r>
        <w:rPr>
          <w:rFonts w:eastAsia="Times New Roman"/>
          <w:lang w:val="en-GB"/>
        </w:rPr>
        <w:t>“</w:t>
      </w:r>
      <w:r w:rsidRPr="003D3F99">
        <w:rPr>
          <w:rFonts w:eastAsia="Times New Roman"/>
          <w:lang w:val="en-GB"/>
        </w:rPr>
        <w:t>Misuse of public offic</w:t>
      </w:r>
      <w:r>
        <w:rPr>
          <w:rFonts w:eastAsia="Times New Roman"/>
          <w:lang w:val="en-GB"/>
        </w:rPr>
        <w:t xml:space="preserve">e for private or political gain” </w:t>
      </w:r>
      <w:r w:rsidR="00725568">
        <w:rPr>
          <w:rFonts w:eastAsia="Times New Roman"/>
          <w:lang w:val="en-GB"/>
        </w:rPr>
        <w:t>(</w:t>
      </w:r>
      <w:r w:rsidR="00725568" w:rsidRPr="00F051ED">
        <w:rPr>
          <w:rFonts w:eastAsia="Times New Roman"/>
          <w:lang w:val="en-US"/>
        </w:rPr>
        <w:t>Rose-Ackerman 1999)</w:t>
      </w:r>
      <w:r w:rsidR="00294C90" w:rsidRPr="00F051ED">
        <w:rPr>
          <w:rFonts w:eastAsia="Times New Roman"/>
          <w:lang w:val="en-US"/>
        </w:rPr>
        <w:t>.</w:t>
      </w:r>
      <w:r w:rsidR="00646E45" w:rsidRPr="00F051ED">
        <w:rPr>
          <w:rFonts w:eastAsia="Times New Roman"/>
          <w:lang w:val="en-US"/>
        </w:rPr>
        <w:t xml:space="preserve"> </w:t>
      </w:r>
    </w:p>
    <w:p w14:paraId="0D11420B" w14:textId="77777777" w:rsidR="00CE05AD" w:rsidRPr="00F051ED" w:rsidRDefault="00CE05AD" w:rsidP="00796830">
      <w:pPr>
        <w:jc w:val="both"/>
        <w:rPr>
          <w:rFonts w:eastAsia="Times New Roman"/>
          <w:lang w:val="en-US"/>
        </w:rPr>
      </w:pPr>
    </w:p>
    <w:p w14:paraId="21A0DE61" w14:textId="45FCABD2" w:rsidR="00EA0344" w:rsidRPr="00571BD4" w:rsidRDefault="00646E45" w:rsidP="00EA0344">
      <w:pPr>
        <w:rPr>
          <w:rFonts w:eastAsia="Times New Roman"/>
          <w:lang w:val="en-US"/>
        </w:rPr>
      </w:pPr>
      <w:r>
        <w:rPr>
          <w:rFonts w:eastAsia="Times New Roman"/>
          <w:lang w:val="en-AU"/>
        </w:rPr>
        <w:t>According to The World Bank corrupt practice</w:t>
      </w:r>
      <w:r w:rsidR="00E758CE">
        <w:rPr>
          <w:rFonts w:eastAsia="Times New Roman"/>
          <w:lang w:val="en-AU"/>
        </w:rPr>
        <w:t xml:space="preserve"> in procurement</w:t>
      </w:r>
      <w:r>
        <w:rPr>
          <w:rFonts w:eastAsia="Times New Roman"/>
          <w:lang w:val="en-AU"/>
        </w:rPr>
        <w:t xml:space="preserve"> is defined as “the offering, giving, receiving or soliciting, directly or indirectly, of </w:t>
      </w:r>
      <w:proofErr w:type="spellStart"/>
      <w:r>
        <w:rPr>
          <w:rFonts w:eastAsia="Times New Roman"/>
          <w:lang w:val="en-AU"/>
        </w:rPr>
        <w:t>anyt</w:t>
      </w:r>
      <w:r w:rsidRPr="00B34A1E">
        <w:rPr>
          <w:rFonts w:eastAsia="Times New Roman"/>
          <w:lang w:val="en-GB"/>
        </w:rPr>
        <w:t>hing</w:t>
      </w:r>
      <w:proofErr w:type="spellEnd"/>
      <w:r w:rsidRPr="00B34A1E">
        <w:rPr>
          <w:rFonts w:eastAsia="Times New Roman"/>
          <w:lang w:val="en-GB"/>
        </w:rPr>
        <w:t xml:space="preserve"> of value to influence the action of public official in the procurement process or in contract execution</w:t>
      </w:r>
      <w:r w:rsidR="00CE05AD" w:rsidRPr="00B34A1E">
        <w:rPr>
          <w:rFonts w:eastAsia="Times New Roman"/>
          <w:lang w:val="en-GB"/>
        </w:rPr>
        <w:t>”.</w:t>
      </w:r>
      <w:r w:rsidR="00EA0344" w:rsidRPr="00B34A1E">
        <w:rPr>
          <w:rFonts w:eastAsia="Times New Roman"/>
          <w:lang w:val="en-GB"/>
        </w:rPr>
        <w:t xml:space="preserve"> OECD estimate that corruption in public procurement </w:t>
      </w:r>
      <w:r w:rsidR="00B34A1E" w:rsidRPr="00B34A1E">
        <w:rPr>
          <w:rFonts w:eastAsia="Times New Roman"/>
          <w:lang w:val="en-GB"/>
        </w:rPr>
        <w:t>reduces national procurement budgets roughly by 20-25%</w:t>
      </w:r>
      <w:r w:rsidR="00B34A1E">
        <w:rPr>
          <w:rStyle w:val="af4"/>
          <w:rFonts w:eastAsia="Times New Roman"/>
          <w:lang w:val="en-GB"/>
        </w:rPr>
        <w:footnoteReference w:id="1"/>
      </w:r>
      <w:r w:rsidR="00B34A1E" w:rsidRPr="00B34A1E">
        <w:rPr>
          <w:rFonts w:eastAsia="Times New Roman"/>
          <w:lang w:val="en-GB"/>
        </w:rPr>
        <w:t>.</w:t>
      </w:r>
    </w:p>
    <w:p w14:paraId="4D48CB38" w14:textId="77777777" w:rsidR="00EA0344" w:rsidRPr="00F051ED" w:rsidRDefault="00EA0344" w:rsidP="00EA0344">
      <w:pPr>
        <w:rPr>
          <w:rFonts w:eastAsia="Times New Roman"/>
          <w:lang w:val="en-US"/>
        </w:rPr>
      </w:pPr>
    </w:p>
    <w:p w14:paraId="2E366AA8" w14:textId="77777777" w:rsidR="005B770F" w:rsidRPr="00F051ED" w:rsidRDefault="005B770F" w:rsidP="00796830">
      <w:pPr>
        <w:jc w:val="both"/>
        <w:rPr>
          <w:rFonts w:eastAsia="Times New Roman"/>
          <w:lang w:val="en-US"/>
        </w:rPr>
      </w:pPr>
    </w:p>
    <w:p w14:paraId="0A5AA745" w14:textId="1225D579" w:rsidR="009A5B24" w:rsidRPr="00C4444C" w:rsidRDefault="003160A2" w:rsidP="00796830">
      <w:pPr>
        <w:jc w:val="both"/>
        <w:rPr>
          <w:rFonts w:eastAsia="Times New Roman"/>
          <w:lang w:val="en-GB"/>
        </w:rPr>
      </w:pPr>
      <w:r>
        <w:rPr>
          <w:rFonts w:eastAsia="Times New Roman"/>
          <w:lang w:val="en-GB"/>
        </w:rPr>
        <w:t>In context of public procurement</w:t>
      </w:r>
      <w:r w:rsidR="00B13C7A">
        <w:rPr>
          <w:rFonts w:eastAsia="Times New Roman"/>
          <w:lang w:val="en-GB"/>
        </w:rPr>
        <w:t>, corruption</w:t>
      </w:r>
      <w:r w:rsidR="00C4444C">
        <w:rPr>
          <w:rFonts w:eastAsia="Times New Roman"/>
          <w:lang w:val="en-GB"/>
        </w:rPr>
        <w:t xml:space="preserve"> is expressed via auctioneer twisting the </w:t>
      </w:r>
      <w:r w:rsidR="00C4444C">
        <w:rPr>
          <w:rFonts w:eastAsia="Times New Roman"/>
          <w:lang w:val="en-US"/>
        </w:rPr>
        <w:t xml:space="preserve">outcome of an </w:t>
      </w:r>
      <w:r w:rsidR="00C4444C">
        <w:rPr>
          <w:rFonts w:eastAsia="Times New Roman"/>
          <w:lang w:val="en-GB"/>
        </w:rPr>
        <w:t>auction in favour of some bidder in exchange for bribe. It</w:t>
      </w:r>
      <w:r w:rsidR="00B13C7A">
        <w:rPr>
          <w:rFonts w:eastAsia="Times New Roman"/>
          <w:lang w:val="en-GB"/>
        </w:rPr>
        <w:t xml:space="preserve"> </w:t>
      </w:r>
      <w:r w:rsidR="00CE05AD">
        <w:rPr>
          <w:rFonts w:eastAsia="Times New Roman"/>
          <w:lang w:val="en-GB"/>
        </w:rPr>
        <w:t>is a wide</w:t>
      </w:r>
      <w:r w:rsidR="004C3266">
        <w:rPr>
          <w:rFonts w:eastAsia="Times New Roman"/>
          <w:lang w:val="en-GB"/>
        </w:rPr>
        <w:t>spread issue all over the world</w:t>
      </w:r>
      <w:r w:rsidR="00B13C7A">
        <w:rPr>
          <w:rFonts w:eastAsia="Times New Roman"/>
          <w:lang w:val="en-GB"/>
        </w:rPr>
        <w:t xml:space="preserve"> since </w:t>
      </w:r>
      <w:r w:rsidR="004C3266">
        <w:rPr>
          <w:rFonts w:eastAsia="Times New Roman"/>
          <w:lang w:val="en-GB"/>
        </w:rPr>
        <w:t xml:space="preserve">it </w:t>
      </w:r>
      <w:r w:rsidR="00913448">
        <w:rPr>
          <w:rFonts w:eastAsia="Times New Roman"/>
          <w:lang w:val="en-GB"/>
        </w:rPr>
        <w:t xml:space="preserve">creates entry barriers and thus restricts competition by not allowing </w:t>
      </w:r>
      <w:r w:rsidR="00B13C7A">
        <w:rPr>
          <w:rFonts w:eastAsia="Times New Roman"/>
          <w:lang w:val="en-US"/>
        </w:rPr>
        <w:t xml:space="preserve">eligible </w:t>
      </w:r>
      <w:r w:rsidR="00913448">
        <w:rPr>
          <w:rFonts w:eastAsia="Times New Roman"/>
          <w:lang w:val="en-GB"/>
        </w:rPr>
        <w:t xml:space="preserve">firms </w:t>
      </w:r>
      <w:r w:rsidR="00E50AB1">
        <w:rPr>
          <w:rFonts w:eastAsia="Times New Roman"/>
          <w:lang w:val="en-GB"/>
        </w:rPr>
        <w:t>from</w:t>
      </w:r>
      <w:r w:rsidR="00B13C7A">
        <w:rPr>
          <w:rFonts w:eastAsia="Times New Roman"/>
          <w:lang w:val="en-GB"/>
        </w:rPr>
        <w:t xml:space="preserve"> </w:t>
      </w:r>
      <w:r w:rsidR="00E50AB1">
        <w:rPr>
          <w:rFonts w:eastAsia="Times New Roman"/>
          <w:lang w:val="en-GB"/>
        </w:rPr>
        <w:t>participating</w:t>
      </w:r>
      <w:r w:rsidR="00B13C7A">
        <w:rPr>
          <w:rFonts w:eastAsia="Times New Roman"/>
          <w:lang w:val="en-GB"/>
        </w:rPr>
        <w:t xml:space="preserve"> in the </w:t>
      </w:r>
      <w:r w:rsidR="00B13C7A" w:rsidRPr="00E50AB1">
        <w:rPr>
          <w:rFonts w:eastAsia="Times New Roman"/>
          <w:lang w:val="en-CA"/>
        </w:rPr>
        <w:t>auction</w:t>
      </w:r>
      <w:r w:rsidR="00E50AB1" w:rsidRPr="00E50AB1">
        <w:rPr>
          <w:rFonts w:eastAsia="Times New Roman"/>
          <w:lang w:val="en-CA"/>
        </w:rPr>
        <w:t>s</w:t>
      </w:r>
      <w:r w:rsidR="00E50AB1">
        <w:rPr>
          <w:rFonts w:eastAsia="Times New Roman"/>
          <w:lang w:val="en-CA"/>
        </w:rPr>
        <w:t xml:space="preserve"> and winning con</w:t>
      </w:r>
      <w:r w:rsidR="00E50AB1" w:rsidRPr="00E50AB1">
        <w:rPr>
          <w:rFonts w:eastAsia="Times New Roman"/>
          <w:lang w:val="en-CA"/>
        </w:rPr>
        <w:t>tracts</w:t>
      </w:r>
      <w:r w:rsidR="00B13C7A" w:rsidRPr="00E50AB1">
        <w:rPr>
          <w:rFonts w:eastAsia="Times New Roman"/>
          <w:lang w:val="en-CA"/>
        </w:rPr>
        <w:t xml:space="preserve">. </w:t>
      </w:r>
      <w:r w:rsidR="00CC714B" w:rsidRPr="00E50AB1">
        <w:rPr>
          <w:rFonts w:eastAsia="Times New Roman"/>
          <w:lang w:val="en-CA"/>
        </w:rPr>
        <w:t>Existing evidence (</w:t>
      </w:r>
      <w:r w:rsidR="00C2169F" w:rsidRPr="00E50AB1">
        <w:rPr>
          <w:rFonts w:eastAsia="Times New Roman"/>
          <w:lang w:val="en-CA"/>
        </w:rPr>
        <w:t xml:space="preserve">O. </w:t>
      </w:r>
      <w:proofErr w:type="spellStart"/>
      <w:r w:rsidR="00C2169F" w:rsidRPr="00E50AB1">
        <w:rPr>
          <w:rFonts w:eastAsia="Times New Roman"/>
          <w:lang w:val="en-CA"/>
        </w:rPr>
        <w:t>Compte</w:t>
      </w:r>
      <w:proofErr w:type="spellEnd"/>
      <w:r w:rsidR="00C2169F" w:rsidRPr="00E50AB1">
        <w:rPr>
          <w:rFonts w:eastAsia="Times New Roman"/>
          <w:lang w:val="en-CA"/>
        </w:rPr>
        <w:t>, A. Lambert-</w:t>
      </w:r>
      <w:proofErr w:type="spellStart"/>
      <w:r w:rsidR="00C2169F" w:rsidRPr="00E50AB1">
        <w:rPr>
          <w:rFonts w:eastAsia="Times New Roman"/>
          <w:lang w:val="en-CA"/>
        </w:rPr>
        <w:t>Mogiliansky</w:t>
      </w:r>
      <w:proofErr w:type="spellEnd"/>
      <w:r w:rsidR="00C2169F" w:rsidRPr="00E50AB1">
        <w:rPr>
          <w:rFonts w:eastAsia="Times New Roman"/>
          <w:lang w:val="en-CA"/>
        </w:rPr>
        <w:t xml:space="preserve"> and T. </w:t>
      </w:r>
      <w:proofErr w:type="spellStart"/>
      <w:r w:rsidR="00C2169F" w:rsidRPr="00E50AB1">
        <w:rPr>
          <w:rFonts w:eastAsia="Times New Roman"/>
          <w:lang w:val="en-CA"/>
        </w:rPr>
        <w:t>Verdier</w:t>
      </w:r>
      <w:proofErr w:type="spellEnd"/>
      <w:r w:rsidR="00C2169F" w:rsidRPr="00E50AB1">
        <w:rPr>
          <w:rFonts w:eastAsia="Times New Roman"/>
          <w:lang w:val="en-CA"/>
        </w:rPr>
        <w:t xml:space="preserve">, 2005 </w:t>
      </w:r>
      <w:r w:rsidR="00E82DA0" w:rsidRPr="00E50AB1">
        <w:rPr>
          <w:rFonts w:eastAsia="Times New Roman"/>
          <w:lang w:val="en-CA"/>
        </w:rPr>
        <w:t>8</w:t>
      </w:r>
      <w:r w:rsidR="00CC714B" w:rsidRPr="00E50AB1">
        <w:rPr>
          <w:rFonts w:eastAsia="Times New Roman"/>
          <w:lang w:val="en-CA"/>
        </w:rPr>
        <w:t xml:space="preserve">; </w:t>
      </w:r>
      <w:proofErr w:type="spellStart"/>
      <w:r w:rsidR="00CC714B" w:rsidRPr="00E50AB1">
        <w:rPr>
          <w:rFonts w:eastAsia="Times New Roman"/>
          <w:lang w:val="en-CA"/>
        </w:rPr>
        <w:t>Olken</w:t>
      </w:r>
      <w:proofErr w:type="spellEnd"/>
      <w:r w:rsidR="00CC714B" w:rsidRPr="00E50AB1">
        <w:rPr>
          <w:rFonts w:eastAsia="Times New Roman"/>
          <w:lang w:val="en-CA"/>
        </w:rPr>
        <w:t xml:space="preserve"> and </w:t>
      </w:r>
      <w:proofErr w:type="spellStart"/>
      <w:r w:rsidR="00CC714B" w:rsidRPr="00E50AB1">
        <w:rPr>
          <w:rFonts w:eastAsia="Times New Roman"/>
          <w:lang w:val="en-CA"/>
        </w:rPr>
        <w:t>Pande</w:t>
      </w:r>
      <w:proofErr w:type="spellEnd"/>
      <w:r w:rsidR="00CC714B" w:rsidRPr="00E50AB1">
        <w:rPr>
          <w:rFonts w:eastAsia="Times New Roman"/>
          <w:lang w:val="en-CA"/>
        </w:rPr>
        <w:t>, 2012</w:t>
      </w:r>
      <w:r w:rsidR="00054CA4" w:rsidRPr="00E50AB1">
        <w:rPr>
          <w:rFonts w:eastAsia="Times New Roman"/>
          <w:lang w:val="en-CA"/>
        </w:rPr>
        <w:t xml:space="preserve">) </w:t>
      </w:r>
      <w:r w:rsidR="00E136B6">
        <w:rPr>
          <w:rFonts w:eastAsia="Times New Roman"/>
          <w:lang w:val="en-CA"/>
        </w:rPr>
        <w:t>also supports given claim and states</w:t>
      </w:r>
      <w:r w:rsidR="00C2169F" w:rsidRPr="00E50AB1">
        <w:rPr>
          <w:rFonts w:eastAsia="Times New Roman"/>
          <w:lang w:val="en-CA"/>
        </w:rPr>
        <w:t xml:space="preserve"> that corruption in public procurement </w:t>
      </w:r>
      <w:r w:rsidR="00E136B6">
        <w:rPr>
          <w:rFonts w:eastAsia="Times New Roman"/>
          <w:lang w:val="en-CA"/>
        </w:rPr>
        <w:t xml:space="preserve">often </w:t>
      </w:r>
      <w:r w:rsidR="00C2169F" w:rsidRPr="00E50AB1">
        <w:rPr>
          <w:rFonts w:eastAsia="Times New Roman"/>
          <w:lang w:val="en-CA"/>
        </w:rPr>
        <w:t xml:space="preserve">leads to inefficient allocation of public funds. </w:t>
      </w:r>
      <w:r w:rsidR="00E50AB1" w:rsidRPr="00E50AB1">
        <w:rPr>
          <w:rFonts w:eastAsia="Times New Roman"/>
          <w:lang w:val="en-CA"/>
        </w:rPr>
        <w:t xml:space="preserve">Moreover, sometimes </w:t>
      </w:r>
      <w:r w:rsidR="00E50AB1">
        <w:rPr>
          <w:rFonts w:eastAsia="Times New Roman"/>
          <w:lang w:val="en-CA"/>
        </w:rPr>
        <w:t xml:space="preserve">collusion between corrupted firm and public official </w:t>
      </w:r>
      <w:r w:rsidR="000B1477">
        <w:rPr>
          <w:rFonts w:eastAsia="Times New Roman"/>
          <w:lang w:val="en-US"/>
        </w:rPr>
        <w:t>may</w:t>
      </w:r>
      <w:r w:rsidR="00E50AB1" w:rsidRPr="00E50AB1">
        <w:rPr>
          <w:rFonts w:eastAsia="Times New Roman"/>
          <w:lang w:val="en-CA"/>
        </w:rPr>
        <w:t xml:space="preserve"> result</w:t>
      </w:r>
      <w:r w:rsidR="000B1477">
        <w:rPr>
          <w:rFonts w:eastAsia="Times New Roman"/>
          <w:lang w:val="en-CA"/>
        </w:rPr>
        <w:t xml:space="preserve"> </w:t>
      </w:r>
      <w:r w:rsidR="008B17C0">
        <w:rPr>
          <w:rFonts w:eastAsia="Times New Roman"/>
          <w:lang w:val="en-CA"/>
        </w:rPr>
        <w:t xml:space="preserve">in </w:t>
      </w:r>
      <w:r w:rsidR="008B17C0" w:rsidRPr="008B17C0">
        <w:rPr>
          <w:rFonts w:eastAsia="Times New Roman"/>
          <w:lang w:val="en-CA"/>
        </w:rPr>
        <w:t>deterioration</w:t>
      </w:r>
      <w:r w:rsidR="008B17C0">
        <w:rPr>
          <w:rFonts w:eastAsia="Times New Roman"/>
          <w:lang w:val="en-CA"/>
        </w:rPr>
        <w:t xml:space="preserve"> of quality of services provided (materials, goods) while pushing the price paid up.</w:t>
      </w:r>
    </w:p>
    <w:p w14:paraId="054C28FB" w14:textId="77777777" w:rsidR="009A5B24" w:rsidRDefault="009A5B24" w:rsidP="00796830">
      <w:pPr>
        <w:jc w:val="both"/>
        <w:rPr>
          <w:rFonts w:eastAsia="Times New Roman"/>
          <w:lang w:val="en-CA"/>
        </w:rPr>
      </w:pPr>
    </w:p>
    <w:p w14:paraId="62165421" w14:textId="0828410F" w:rsidR="00CC714B" w:rsidRDefault="009A5B24" w:rsidP="00796830">
      <w:pPr>
        <w:jc w:val="both"/>
        <w:rPr>
          <w:rFonts w:eastAsia="Times New Roman"/>
          <w:lang w:val="en-US"/>
        </w:rPr>
      </w:pPr>
      <w:r w:rsidRPr="00513A49">
        <w:rPr>
          <w:lang w:val="en-GB"/>
        </w:rPr>
        <w:t xml:space="preserve">This paper </w:t>
      </w:r>
      <w:r w:rsidR="001B4E8F" w:rsidRPr="00513A49">
        <w:rPr>
          <w:lang w:val="en-GB"/>
        </w:rPr>
        <w:t>analyses</w:t>
      </w:r>
      <w:r w:rsidRPr="00513A49">
        <w:rPr>
          <w:lang w:val="en-GB"/>
        </w:rPr>
        <w:t xml:space="preserve"> and</w:t>
      </w:r>
      <w:r w:rsidRPr="00513A49">
        <w:rPr>
          <w:rFonts w:eastAsia="Times New Roman"/>
          <w:lang w:val="en-GB"/>
        </w:rPr>
        <w:t xml:space="preserve"> investigates the effect of corruption on competition in procurement in </w:t>
      </w:r>
      <w:r w:rsidR="00CE7952">
        <w:rPr>
          <w:rFonts w:eastAsia="Times New Roman"/>
          <w:lang w:val="en-GB"/>
        </w:rPr>
        <w:t>Russia</w:t>
      </w:r>
      <w:r w:rsidRPr="00C536E2">
        <w:rPr>
          <w:rFonts w:eastAsia="Times New Roman"/>
          <w:lang w:val="en-GB"/>
        </w:rPr>
        <w:t>.</w:t>
      </w:r>
      <w:r w:rsidR="008B17C0" w:rsidRPr="00C536E2">
        <w:rPr>
          <w:rFonts w:eastAsia="Times New Roman"/>
          <w:lang w:val="en-CA"/>
        </w:rPr>
        <w:t xml:space="preserve"> </w:t>
      </w:r>
      <w:r w:rsidR="000F5B6F" w:rsidRPr="00C536E2">
        <w:rPr>
          <w:rFonts w:eastAsia="Times New Roman"/>
          <w:lang w:val="en-US"/>
        </w:rPr>
        <w:t>Rus</w:t>
      </w:r>
      <w:r w:rsidRPr="00C536E2">
        <w:rPr>
          <w:rFonts w:eastAsia="Times New Roman"/>
          <w:lang w:val="en-US"/>
        </w:rPr>
        <w:t>sian context is no different</w:t>
      </w:r>
      <w:r>
        <w:rPr>
          <w:rFonts w:eastAsia="Times New Roman"/>
          <w:lang w:val="en-US"/>
        </w:rPr>
        <w:t xml:space="preserve"> from the rest of the world a</w:t>
      </w:r>
      <w:r w:rsidR="00212C1C">
        <w:rPr>
          <w:rFonts w:eastAsia="Times New Roman"/>
          <w:lang w:val="en-US"/>
        </w:rPr>
        <w:t xml:space="preserve">nd it order to understand </w:t>
      </w:r>
      <w:r w:rsidR="00CA3C4B">
        <w:rPr>
          <w:rFonts w:eastAsia="Times New Roman"/>
          <w:lang w:val="en-US"/>
        </w:rPr>
        <w:t>consequences</w:t>
      </w:r>
      <w:r>
        <w:rPr>
          <w:rFonts w:eastAsia="Times New Roman"/>
          <w:lang w:val="en-US"/>
        </w:rPr>
        <w:t xml:space="preserve"> of corruption there it</w:t>
      </w:r>
      <w:r w:rsidR="000F5B6F">
        <w:rPr>
          <w:rFonts w:eastAsia="Times New Roman"/>
          <w:lang w:val="en-US"/>
        </w:rPr>
        <w:t xml:space="preserve"> is </w:t>
      </w:r>
      <w:r w:rsidR="00C3059D">
        <w:rPr>
          <w:rFonts w:eastAsia="Times New Roman"/>
          <w:lang w:val="en-US"/>
        </w:rPr>
        <w:t>enough to recall the scandal concerning em</w:t>
      </w:r>
      <w:r w:rsidR="00BF5C89">
        <w:rPr>
          <w:rFonts w:eastAsia="Times New Roman"/>
          <w:lang w:val="en-US"/>
        </w:rPr>
        <w:t xml:space="preserve">bezzlement of 256 </w:t>
      </w:r>
      <w:r w:rsidR="00FE65A4">
        <w:rPr>
          <w:rFonts w:eastAsia="Times New Roman"/>
          <w:lang w:val="en-US"/>
        </w:rPr>
        <w:t xml:space="preserve">billion rubles from the state budget during </w:t>
      </w:r>
      <w:r w:rsidR="00D55293">
        <w:rPr>
          <w:rFonts w:eastAsia="Times New Roman"/>
          <w:lang w:val="en-US"/>
        </w:rPr>
        <w:t xml:space="preserve">the construction of the Moscow Ring Road for which no one </w:t>
      </w:r>
      <w:r>
        <w:rPr>
          <w:rFonts w:eastAsia="Times New Roman"/>
          <w:lang w:val="en-US"/>
        </w:rPr>
        <w:t xml:space="preserve">has been held responsible for so far. </w:t>
      </w:r>
    </w:p>
    <w:p w14:paraId="099D4289" w14:textId="77777777" w:rsidR="00212C1C" w:rsidRDefault="00212C1C" w:rsidP="00796830">
      <w:pPr>
        <w:jc w:val="both"/>
        <w:rPr>
          <w:rFonts w:eastAsia="Times New Roman"/>
          <w:lang w:val="en-US"/>
        </w:rPr>
      </w:pPr>
    </w:p>
    <w:p w14:paraId="15A9B1A0" w14:textId="34A1F22B" w:rsidR="00824017" w:rsidRPr="00E20DE0" w:rsidRDefault="00E20DE0" w:rsidP="00796830">
      <w:pPr>
        <w:jc w:val="both"/>
        <w:rPr>
          <w:rFonts w:eastAsia="Times New Roman"/>
          <w:lang w:val="en-US"/>
        </w:rPr>
      </w:pPr>
      <w:r>
        <w:rPr>
          <w:rFonts w:eastAsia="Times New Roman"/>
          <w:lang w:val="en-US"/>
        </w:rPr>
        <w:t xml:space="preserve">Moreover, regarding corruption in public procurement, </w:t>
      </w:r>
      <w:r w:rsidR="00C536E2">
        <w:rPr>
          <w:rFonts w:eastAsia="Times New Roman"/>
          <w:lang w:val="en-US"/>
        </w:rPr>
        <w:t xml:space="preserve">it can be recalled that </w:t>
      </w:r>
      <w:r w:rsidR="003709EE">
        <w:rPr>
          <w:rFonts w:eastAsia="Times New Roman"/>
          <w:lang w:val="en-US"/>
        </w:rPr>
        <w:t xml:space="preserve">Russian transport infrastructure market maintains inefficient methods of </w:t>
      </w:r>
      <w:r w:rsidR="00406601">
        <w:rPr>
          <w:rFonts w:eastAsia="Times New Roman"/>
          <w:lang w:val="en-US"/>
        </w:rPr>
        <w:t xml:space="preserve">road pavement construction </w:t>
      </w:r>
      <w:r w:rsidR="001D6658">
        <w:rPr>
          <w:rFonts w:eastAsia="Times New Roman"/>
          <w:lang w:val="en-US"/>
        </w:rPr>
        <w:t xml:space="preserve">which cause their lifecycle to be not more than 3 years without repair </w:t>
      </w:r>
      <w:r w:rsidR="00B33C47">
        <w:rPr>
          <w:rFonts w:eastAsia="Times New Roman"/>
          <w:lang w:val="en-US"/>
        </w:rPr>
        <w:t>which is lower than a lifecycle</w:t>
      </w:r>
      <w:r w:rsidR="00824017">
        <w:rPr>
          <w:rFonts w:eastAsia="Times New Roman"/>
          <w:lang w:val="en-US"/>
        </w:rPr>
        <w:t xml:space="preserve"> of roads in EU countries</w:t>
      </w:r>
      <w:r w:rsidR="00B33C47">
        <w:rPr>
          <w:rFonts w:eastAsia="Times New Roman"/>
          <w:lang w:val="en-US"/>
        </w:rPr>
        <w:t xml:space="preserve"> </w:t>
      </w:r>
      <w:r w:rsidR="001D6658">
        <w:rPr>
          <w:rFonts w:eastAsia="Times New Roman"/>
          <w:lang w:val="en-US"/>
        </w:rPr>
        <w:t>while the cost of construction</w:t>
      </w:r>
      <w:r w:rsidR="00824017">
        <w:rPr>
          <w:rFonts w:eastAsia="Times New Roman"/>
          <w:lang w:val="en-US"/>
        </w:rPr>
        <w:t xml:space="preserve">, in turn, </w:t>
      </w:r>
      <w:r w:rsidR="001D6658">
        <w:rPr>
          <w:rFonts w:eastAsia="Times New Roman"/>
          <w:lang w:val="en-US"/>
        </w:rPr>
        <w:t xml:space="preserve">appears to </w:t>
      </w:r>
      <w:r w:rsidR="00824017">
        <w:rPr>
          <w:rFonts w:eastAsia="Times New Roman"/>
          <w:lang w:val="en-US"/>
        </w:rPr>
        <w:t xml:space="preserve">be many times higher. This happens </w:t>
      </w:r>
      <w:r w:rsidR="00824017" w:rsidRPr="003709EE">
        <w:rPr>
          <w:rFonts w:eastAsia="Times New Roman"/>
          <w:lang w:val="en-US"/>
        </w:rPr>
        <w:t>the</w:t>
      </w:r>
      <w:r w:rsidR="00824017">
        <w:rPr>
          <w:rFonts w:eastAsia="Times New Roman"/>
          <w:lang w:val="en-US"/>
        </w:rPr>
        <w:t xml:space="preserve"> use of non-optimal modifiers or due to their scarcity as a state-owned monopolistic road construction company </w:t>
      </w:r>
      <w:r>
        <w:rPr>
          <w:rFonts w:eastAsia="Times New Roman"/>
          <w:lang w:val="en-US"/>
        </w:rPr>
        <w:t>allows to produce only one type of modifier which is unsuitable for</w:t>
      </w:r>
      <w:r w:rsidRPr="00E20DE0">
        <w:rPr>
          <w:rFonts w:eastAsia="Times New Roman"/>
          <w:lang w:val="en-US"/>
        </w:rPr>
        <w:t xml:space="preserve"> low temperature conditions</w:t>
      </w:r>
      <w:r>
        <w:rPr>
          <w:rFonts w:eastAsia="Times New Roman"/>
          <w:lang w:val="en-US"/>
        </w:rPr>
        <w:t xml:space="preserve">. Moreover, tenders for the supply of this modifier are consistently won by the same several companies directly or indirectly associated with the director of the same state companies (headed by his wife, close partners). Thus, presence corruption patterns in Russian </w:t>
      </w:r>
      <w:r>
        <w:rPr>
          <w:rFonts w:eastAsia="Times New Roman"/>
          <w:lang w:val="en-US"/>
        </w:rPr>
        <w:lastRenderedPageBreak/>
        <w:t>public procurement allows to intentionally limit competition between manufactures and as a result reduces lifetime of Russian roads.</w:t>
      </w:r>
    </w:p>
    <w:p w14:paraId="6E3CA6E7" w14:textId="63606486" w:rsidR="003709EE" w:rsidRDefault="00824017" w:rsidP="00796830">
      <w:pPr>
        <w:tabs>
          <w:tab w:val="left" w:pos="2880"/>
        </w:tabs>
        <w:jc w:val="both"/>
        <w:rPr>
          <w:rFonts w:eastAsia="Times New Roman"/>
          <w:lang w:val="en-US"/>
        </w:rPr>
      </w:pPr>
      <w:r>
        <w:rPr>
          <w:rFonts w:eastAsia="Times New Roman"/>
          <w:lang w:val="en-US"/>
        </w:rPr>
        <w:tab/>
      </w:r>
    </w:p>
    <w:p w14:paraId="1DADE760" w14:textId="77777777" w:rsidR="00FA6F84" w:rsidRPr="00F051ED" w:rsidRDefault="00FA6F84" w:rsidP="00796830">
      <w:pPr>
        <w:jc w:val="both"/>
        <w:rPr>
          <w:rFonts w:ascii="Helvetica" w:hAnsi="Helvetica" w:cs="Helvetica"/>
          <w:lang w:val="en-US"/>
        </w:rPr>
      </w:pPr>
    </w:p>
    <w:p w14:paraId="43D42EA4" w14:textId="77777777" w:rsidR="00C536E2" w:rsidRDefault="00C536E2" w:rsidP="00796830">
      <w:pPr>
        <w:jc w:val="both"/>
        <w:rPr>
          <w:rFonts w:eastAsia="Times New Roman"/>
          <w:lang w:val="en-GB"/>
        </w:rPr>
      </w:pPr>
    </w:p>
    <w:p w14:paraId="0EFCE03D" w14:textId="3C0401ED" w:rsidR="005153AB" w:rsidRPr="005153AB" w:rsidRDefault="005153AB" w:rsidP="00796830">
      <w:pPr>
        <w:pStyle w:val="1"/>
        <w:jc w:val="both"/>
        <w:rPr>
          <w:rFonts w:ascii="Times New Roman" w:eastAsia="Times New Roman" w:hAnsi="Times New Roman" w:cs="Times New Roman"/>
          <w:b/>
          <w:color w:val="000000" w:themeColor="text1"/>
          <w:sz w:val="28"/>
          <w:szCs w:val="28"/>
          <w:lang w:val="en-AU"/>
        </w:rPr>
      </w:pPr>
      <w:bookmarkStart w:id="6" w:name="_Toc17519675"/>
      <w:bookmarkStart w:id="7" w:name="_Toc17519817"/>
      <w:bookmarkStart w:id="8" w:name="_Toc17522265"/>
      <w:r w:rsidRPr="005153AB">
        <w:rPr>
          <w:rFonts w:ascii="Times New Roman" w:eastAsia="Times New Roman" w:hAnsi="Times New Roman" w:cs="Times New Roman"/>
          <w:b/>
          <w:color w:val="000000" w:themeColor="text1"/>
          <w:sz w:val="28"/>
          <w:szCs w:val="28"/>
          <w:lang w:val="en-AU"/>
        </w:rPr>
        <w:t>1</w:t>
      </w:r>
      <w:r>
        <w:rPr>
          <w:rFonts w:ascii="Times New Roman" w:eastAsia="Times New Roman" w:hAnsi="Times New Roman" w:cs="Times New Roman"/>
          <w:b/>
          <w:color w:val="000000" w:themeColor="text1"/>
          <w:sz w:val="28"/>
          <w:szCs w:val="28"/>
          <w:lang w:val="en-US"/>
        </w:rPr>
        <w:t xml:space="preserve">.1 </w:t>
      </w:r>
      <w:r w:rsidR="009A00AF" w:rsidRPr="005153AB">
        <w:rPr>
          <w:rFonts w:ascii="Times New Roman" w:eastAsia="Times New Roman" w:hAnsi="Times New Roman" w:cs="Times New Roman"/>
          <w:b/>
          <w:color w:val="000000" w:themeColor="text1"/>
          <w:sz w:val="28"/>
          <w:szCs w:val="28"/>
          <w:lang w:val="en-AU"/>
        </w:rPr>
        <w:t>How procurement auctions are conducted</w:t>
      </w:r>
      <w:bookmarkEnd w:id="6"/>
      <w:bookmarkEnd w:id="7"/>
      <w:bookmarkEnd w:id="8"/>
      <w:r w:rsidR="009A00AF" w:rsidRPr="005153AB">
        <w:rPr>
          <w:rFonts w:ascii="Times New Roman" w:eastAsia="Times New Roman" w:hAnsi="Times New Roman" w:cs="Times New Roman"/>
          <w:b/>
          <w:color w:val="000000" w:themeColor="text1"/>
          <w:sz w:val="28"/>
          <w:szCs w:val="28"/>
          <w:lang w:val="en-AU"/>
        </w:rPr>
        <w:t xml:space="preserve"> </w:t>
      </w:r>
      <w:r w:rsidRPr="005153AB">
        <w:rPr>
          <w:rFonts w:ascii="Times New Roman" w:eastAsia="Times New Roman" w:hAnsi="Times New Roman" w:cs="Times New Roman"/>
          <w:b/>
          <w:color w:val="000000" w:themeColor="text1"/>
          <w:sz w:val="28"/>
          <w:szCs w:val="28"/>
          <w:lang w:val="en-AU"/>
        </w:rPr>
        <w:t xml:space="preserve"> </w:t>
      </w:r>
    </w:p>
    <w:p w14:paraId="4593FDC4" w14:textId="77777777" w:rsidR="005153AB" w:rsidRPr="005153AB" w:rsidRDefault="005153AB" w:rsidP="00796830">
      <w:pPr>
        <w:jc w:val="both"/>
        <w:rPr>
          <w:lang w:val="en-AU"/>
        </w:rPr>
      </w:pPr>
    </w:p>
    <w:p w14:paraId="3E5EA70B" w14:textId="77777777" w:rsidR="009A00AF" w:rsidRDefault="009A00AF" w:rsidP="00796830">
      <w:pPr>
        <w:jc w:val="both"/>
        <w:rPr>
          <w:rFonts w:eastAsia="Times New Roman"/>
          <w:lang w:val="en-AU"/>
        </w:rPr>
      </w:pPr>
    </w:p>
    <w:p w14:paraId="33AEC43B" w14:textId="77777777" w:rsidR="009A00AF" w:rsidRPr="00CD4905" w:rsidRDefault="009A00AF" w:rsidP="00796830">
      <w:pPr>
        <w:jc w:val="both"/>
        <w:rPr>
          <w:rFonts w:eastAsia="Times New Roman"/>
          <w:lang w:val="en-AU"/>
        </w:rPr>
      </w:pPr>
    </w:p>
    <w:p w14:paraId="3C3C9437" w14:textId="307D7D4A" w:rsidR="00CD4905" w:rsidRPr="00CD4905" w:rsidRDefault="00CD4905" w:rsidP="00796830">
      <w:pPr>
        <w:jc w:val="both"/>
        <w:rPr>
          <w:rFonts w:eastAsia="Times New Roman"/>
          <w:lang w:val="en-US"/>
        </w:rPr>
      </w:pPr>
      <w:r w:rsidRPr="00CD4905">
        <w:rPr>
          <w:rFonts w:eastAsia="Times New Roman"/>
          <w:lang w:val="en-AU"/>
        </w:rPr>
        <w:t>Auctions are an efficient mechanism to procure.</w:t>
      </w:r>
      <w:r>
        <w:rPr>
          <w:rFonts w:eastAsia="Times New Roman"/>
          <w:lang w:val="en-AU"/>
        </w:rPr>
        <w:t xml:space="preserve"> </w:t>
      </w:r>
      <w:r w:rsidR="006925BC">
        <w:rPr>
          <w:rFonts w:eastAsia="Times New Roman"/>
          <w:lang w:val="en-US"/>
        </w:rPr>
        <w:t>In relation to procurement auctions, the auctioneer is represented by government official while bidders correspond to firms who participate in the auction. The timeline of every procurement auction is as follows: firstly, the auctioneer arranges procedure and a maximum possible price; afterwards firms start their bidding</w:t>
      </w:r>
      <w:r w:rsidR="00CC4B33">
        <w:rPr>
          <w:rFonts w:eastAsia="Times New Roman"/>
          <w:lang w:val="en-US"/>
        </w:rPr>
        <w:t xml:space="preserve"> either competing with each other or anonymously a</w:t>
      </w:r>
      <w:r w:rsidR="006925BC">
        <w:rPr>
          <w:rFonts w:eastAsia="Times New Roman"/>
          <w:lang w:val="en-US"/>
        </w:rPr>
        <w:t xml:space="preserve">nd finally, after the end of the bidding process, the contract is assigned to a firm with a lower bid. </w:t>
      </w:r>
    </w:p>
    <w:p w14:paraId="597269CA" w14:textId="77777777" w:rsidR="00F14F4E" w:rsidRDefault="00F14F4E" w:rsidP="00796830">
      <w:pPr>
        <w:jc w:val="both"/>
        <w:rPr>
          <w:rFonts w:eastAsia="Times New Roman"/>
          <w:lang w:val="en-AU"/>
        </w:rPr>
      </w:pPr>
    </w:p>
    <w:p w14:paraId="30307924" w14:textId="4A9941FE" w:rsidR="00F14F4E" w:rsidRDefault="00D2305F" w:rsidP="00796830">
      <w:pPr>
        <w:jc w:val="both"/>
        <w:rPr>
          <w:lang w:val="en-US"/>
        </w:rPr>
      </w:pPr>
      <w:r>
        <w:rPr>
          <w:rFonts w:eastAsia="Times New Roman"/>
          <w:lang w:val="en-US"/>
        </w:rPr>
        <w:t>Russian public procurement corresponds to 6.8 trillion rubles</w:t>
      </w:r>
      <w:r w:rsidR="00030C29">
        <w:rPr>
          <w:rStyle w:val="af4"/>
          <w:rFonts w:eastAsia="Times New Roman"/>
          <w:lang w:val="en-US"/>
        </w:rPr>
        <w:footnoteReference w:id="2"/>
      </w:r>
      <w:r>
        <w:rPr>
          <w:rFonts w:eastAsia="Times New Roman"/>
          <w:lang w:val="en-US"/>
        </w:rPr>
        <w:t xml:space="preserve"> and is roughly 8% of GDP for 2018. Majority of given contracts are conducted through</w:t>
      </w:r>
      <w:r w:rsidR="005B14C9">
        <w:rPr>
          <w:rFonts w:eastAsia="Times New Roman"/>
          <w:lang w:val="en-US"/>
        </w:rPr>
        <w:t xml:space="preserve"> actions.</w:t>
      </w:r>
      <w:r w:rsidR="005B14C9" w:rsidRPr="00F051ED">
        <w:rPr>
          <w:rFonts w:eastAsia="Times New Roman"/>
          <w:lang w:val="en-US"/>
        </w:rPr>
        <w:t xml:space="preserve"> </w:t>
      </w:r>
      <w:r w:rsidR="000577D1">
        <w:rPr>
          <w:rFonts w:eastAsia="Times New Roman"/>
          <w:lang w:val="en-US"/>
        </w:rPr>
        <w:t xml:space="preserve">In order to </w:t>
      </w:r>
      <w:r w:rsidR="000D3EDF">
        <w:rPr>
          <w:rFonts w:eastAsia="Times New Roman"/>
          <w:lang w:val="en-US"/>
        </w:rPr>
        <w:t xml:space="preserve">monitor activity and reduce </w:t>
      </w:r>
      <w:r w:rsidR="00BE7E7B">
        <w:rPr>
          <w:rFonts w:eastAsia="Times New Roman"/>
          <w:lang w:val="en-US"/>
        </w:rPr>
        <w:t xml:space="preserve">probability </w:t>
      </w:r>
      <w:r w:rsidR="000D3EDF">
        <w:rPr>
          <w:rFonts w:eastAsia="Times New Roman"/>
          <w:lang w:val="en-US"/>
        </w:rPr>
        <w:t xml:space="preserve">of </w:t>
      </w:r>
      <w:r w:rsidR="00BE7E7B">
        <w:rPr>
          <w:rFonts w:eastAsia="Times New Roman"/>
          <w:lang w:val="en-US"/>
        </w:rPr>
        <w:t xml:space="preserve">corruption government uses regulation (Federal law </w:t>
      </w:r>
      <w:r w:rsidR="00BE7E7B" w:rsidRPr="00F051ED">
        <w:rPr>
          <w:rFonts w:eastAsia="Times New Roman"/>
          <w:lang w:val="en-US"/>
        </w:rPr>
        <w:t xml:space="preserve">№44 </w:t>
      </w:r>
      <w:r w:rsidR="00BE7E7B">
        <w:rPr>
          <w:rFonts w:eastAsia="Times New Roman"/>
          <w:lang w:val="en-US"/>
        </w:rPr>
        <w:t xml:space="preserve">which was imposed in 2013 right after Federal law </w:t>
      </w:r>
      <w:r w:rsidR="00BE7E7B" w:rsidRPr="00F051ED">
        <w:rPr>
          <w:rFonts w:eastAsia="Times New Roman"/>
          <w:lang w:val="en-US"/>
        </w:rPr>
        <w:t>№94</w:t>
      </w:r>
      <w:r w:rsidR="0096491B" w:rsidRPr="00F051ED">
        <w:rPr>
          <w:rFonts w:eastAsia="Times New Roman"/>
          <w:lang w:val="en-US"/>
        </w:rPr>
        <w:t xml:space="preserve"> (2005)</w:t>
      </w:r>
      <w:r w:rsidR="00BE7E7B">
        <w:rPr>
          <w:rFonts w:eastAsia="Times New Roman"/>
          <w:lang w:val="en-US"/>
        </w:rPr>
        <w:t>)</w:t>
      </w:r>
      <w:r w:rsidR="00766DE8">
        <w:rPr>
          <w:rFonts w:eastAsia="Times New Roman"/>
          <w:lang w:val="en-US"/>
        </w:rPr>
        <w:t xml:space="preserve">. </w:t>
      </w:r>
      <w:r w:rsidR="00F14F4E">
        <w:rPr>
          <w:rFonts w:eastAsia="Times New Roman"/>
          <w:lang w:val="en-US"/>
        </w:rPr>
        <w:t xml:space="preserve">According to given regulation public must be given all procurement information thus </w:t>
      </w:r>
      <w:r w:rsidR="000510C5">
        <w:rPr>
          <w:lang w:val="en-AU"/>
        </w:rPr>
        <w:t>all pro</w:t>
      </w:r>
      <w:r w:rsidR="000510C5" w:rsidRPr="008C644B">
        <w:rPr>
          <w:lang w:val="en-AU"/>
        </w:rPr>
        <w:t>curement auctions</w:t>
      </w:r>
      <w:r w:rsidR="00D26D3F" w:rsidRPr="008C644B">
        <w:rPr>
          <w:lang w:val="en-AU"/>
        </w:rPr>
        <w:t xml:space="preserve"> above hundred thousand </w:t>
      </w:r>
      <w:proofErr w:type="spellStart"/>
      <w:r w:rsidR="00D26D3F" w:rsidRPr="008C644B">
        <w:rPr>
          <w:lang w:val="en-AU"/>
        </w:rPr>
        <w:t>rubles</w:t>
      </w:r>
      <w:proofErr w:type="spellEnd"/>
      <w:r w:rsidR="000510C5">
        <w:rPr>
          <w:lang w:val="en-AU"/>
        </w:rPr>
        <w:t xml:space="preserve"> must be </w:t>
      </w:r>
      <w:r w:rsidR="00E833C6">
        <w:rPr>
          <w:lang w:val="en-AU"/>
        </w:rPr>
        <w:t>con</w:t>
      </w:r>
      <w:r w:rsidR="000510C5">
        <w:rPr>
          <w:lang w:val="en-AU"/>
        </w:rPr>
        <w:t xml:space="preserve">ducted through </w:t>
      </w:r>
      <w:r w:rsidR="009C4526">
        <w:rPr>
          <w:lang w:val="en-AU"/>
        </w:rPr>
        <w:t xml:space="preserve">similar </w:t>
      </w:r>
      <w:r w:rsidR="000510C5">
        <w:rPr>
          <w:lang w:val="en-AU"/>
        </w:rPr>
        <w:t xml:space="preserve">competitive procedure </w:t>
      </w:r>
      <w:r w:rsidR="00D26D3F">
        <w:rPr>
          <w:lang w:val="en-AU"/>
        </w:rPr>
        <w:t>and all the information concerning the</w:t>
      </w:r>
      <w:r w:rsidR="009C4526">
        <w:rPr>
          <w:lang w:val="en-US"/>
        </w:rPr>
        <w:t xml:space="preserve"> matter of an auction, its</w:t>
      </w:r>
      <w:r w:rsidR="00D26D3F">
        <w:rPr>
          <w:lang w:val="en-AU"/>
        </w:rPr>
        <w:t xml:space="preserve"> timeline</w:t>
      </w:r>
      <w:r w:rsidR="009C4526">
        <w:rPr>
          <w:lang w:val="en-AU"/>
        </w:rPr>
        <w:t>, number of bidders, winning firm and a starting price is published on specific (and centralized fo</w:t>
      </w:r>
      <w:r w:rsidR="006A5563">
        <w:rPr>
          <w:lang w:val="en-AU"/>
        </w:rPr>
        <w:t>r whole Russia) website which is</w:t>
      </w:r>
      <w:r w:rsidR="009C4526">
        <w:rPr>
          <w:lang w:val="en-AU"/>
        </w:rPr>
        <w:t xml:space="preserve"> </w:t>
      </w:r>
      <w:r w:rsidR="009C4526">
        <w:rPr>
          <w:lang w:val="en-US"/>
        </w:rPr>
        <w:t>going to be used during the analysis in a given paper</w:t>
      </w:r>
      <w:r w:rsidR="00686FDB">
        <w:rPr>
          <w:rStyle w:val="af4"/>
          <w:lang w:val="en-US"/>
        </w:rPr>
        <w:footnoteReference w:id="3"/>
      </w:r>
      <w:r w:rsidR="009C4526">
        <w:rPr>
          <w:lang w:val="en-US"/>
        </w:rPr>
        <w:t xml:space="preserve">. </w:t>
      </w:r>
      <w:r w:rsidR="00F14F4E">
        <w:rPr>
          <w:lang w:val="en-US"/>
        </w:rPr>
        <w:t>Moreover</w:t>
      </w:r>
      <w:r w:rsidR="007F7259">
        <w:rPr>
          <w:lang w:val="en-US"/>
        </w:rPr>
        <w:t>,</w:t>
      </w:r>
      <w:r w:rsidR="00A43C19">
        <w:rPr>
          <w:lang w:val="en-US"/>
        </w:rPr>
        <w:t xml:space="preserve"> electronic bidding system is being implemented </w:t>
      </w:r>
      <w:r w:rsidR="00A800FB">
        <w:rPr>
          <w:lang w:val="en-US"/>
        </w:rPr>
        <w:t xml:space="preserve">during last few years </w:t>
      </w:r>
      <w:r w:rsidR="00A43C19">
        <w:rPr>
          <w:lang w:val="en-US"/>
        </w:rPr>
        <w:t xml:space="preserve">and one of the recent </w:t>
      </w:r>
      <w:r w:rsidR="008C644B">
        <w:rPr>
          <w:lang w:val="en-US"/>
        </w:rPr>
        <w:t xml:space="preserve">legislative </w:t>
      </w:r>
      <w:r w:rsidR="00A43C19">
        <w:rPr>
          <w:lang w:val="en-US"/>
        </w:rPr>
        <w:t>changes made was</w:t>
      </w:r>
      <w:r w:rsidR="00D740D6">
        <w:rPr>
          <w:lang w:val="en-US"/>
        </w:rPr>
        <w:t xml:space="preserve"> forcing </w:t>
      </w:r>
      <w:r w:rsidR="008C644B">
        <w:rPr>
          <w:lang w:val="en-US"/>
        </w:rPr>
        <w:t xml:space="preserve">almost </w:t>
      </w:r>
      <w:r w:rsidR="00D740D6">
        <w:rPr>
          <w:lang w:val="en-US"/>
        </w:rPr>
        <w:t xml:space="preserve">all </w:t>
      </w:r>
      <w:r w:rsidR="008C644B">
        <w:rPr>
          <w:lang w:val="en-US"/>
        </w:rPr>
        <w:t>types of procurements to be conducted in an electronic form.</w:t>
      </w:r>
    </w:p>
    <w:p w14:paraId="4137E716" w14:textId="77777777" w:rsidR="008C644B" w:rsidRDefault="008C644B" w:rsidP="00796830">
      <w:pPr>
        <w:jc w:val="both"/>
        <w:rPr>
          <w:lang w:val="en-US"/>
        </w:rPr>
      </w:pPr>
    </w:p>
    <w:p w14:paraId="25E094CE" w14:textId="6A9BE5E7" w:rsidR="00E833C6" w:rsidRPr="00F14F4E" w:rsidRDefault="00D2305F" w:rsidP="00796830">
      <w:pPr>
        <w:jc w:val="both"/>
        <w:rPr>
          <w:rFonts w:eastAsia="Times New Roman"/>
          <w:lang w:val="en-US"/>
        </w:rPr>
      </w:pPr>
      <w:r>
        <w:rPr>
          <w:lang w:val="en-US"/>
        </w:rPr>
        <w:t xml:space="preserve">There are three </w:t>
      </w:r>
      <w:r w:rsidR="00DF73FA">
        <w:rPr>
          <w:lang w:val="en-US"/>
        </w:rPr>
        <w:t xml:space="preserve">types of frequently used auctions in Russian procurement: </w:t>
      </w:r>
      <w:r w:rsidR="005B14C9">
        <w:rPr>
          <w:lang w:val="en-US"/>
        </w:rPr>
        <w:t>requests for quotation (</w:t>
      </w:r>
      <w:r w:rsidR="00CC4B33">
        <w:rPr>
          <w:lang w:val="en-US"/>
        </w:rPr>
        <w:t xml:space="preserve">first price </w:t>
      </w:r>
      <w:r w:rsidR="005B14C9">
        <w:rPr>
          <w:lang w:val="en-US"/>
        </w:rPr>
        <w:t xml:space="preserve">sealed bid auctions which </w:t>
      </w:r>
      <w:r w:rsidR="00DF73FA">
        <w:rPr>
          <w:lang w:val="en-US"/>
        </w:rPr>
        <w:t>can be used only for auctions below 500 thous</w:t>
      </w:r>
      <w:r w:rsidR="005B14C9">
        <w:rPr>
          <w:lang w:val="en-US"/>
        </w:rPr>
        <w:t>and rubles),</w:t>
      </w:r>
      <w:r w:rsidR="00DF73FA">
        <w:rPr>
          <w:lang w:val="en-US"/>
        </w:rPr>
        <w:t xml:space="preserve"> open electronic auctions (</w:t>
      </w:r>
      <w:r w:rsidR="00F66565">
        <w:rPr>
          <w:lang w:val="en-US"/>
        </w:rPr>
        <w:t xml:space="preserve">corresponds to an online English action and </w:t>
      </w:r>
      <w:r w:rsidR="00DF73FA">
        <w:rPr>
          <w:lang w:val="en-US"/>
        </w:rPr>
        <w:t xml:space="preserve">can be used for any auctions and are obligatory for the ones above 500 thousand rubles) </w:t>
      </w:r>
      <w:r w:rsidR="005B14C9">
        <w:rPr>
          <w:lang w:val="en-US"/>
        </w:rPr>
        <w:t>and open tenders</w:t>
      </w:r>
      <w:r w:rsidR="00F66565">
        <w:rPr>
          <w:lang w:val="en-US"/>
        </w:rPr>
        <w:t xml:space="preserve"> (first price sealed-bid auctions with also taking into account quality</w:t>
      </w:r>
      <w:r w:rsidR="00CC4B33">
        <w:rPr>
          <w:lang w:val="en-US"/>
        </w:rPr>
        <w:t xml:space="preserve"> which bidder can provide). This work focuses on sealed-bid auctions which usually are used for </w:t>
      </w:r>
      <w:r w:rsidR="005B7257">
        <w:rPr>
          <w:lang w:val="en-US"/>
        </w:rPr>
        <w:t xml:space="preserve">procurement of office supplies, street cleaning </w:t>
      </w:r>
      <w:r w:rsidR="00D4776E">
        <w:rPr>
          <w:lang w:val="en-US"/>
        </w:rPr>
        <w:t xml:space="preserve">and other types of needs of public agencies. The timeline of this particular type of auction is as follows: auctioneer (public body) posts a notice with requirements (such as a list of needed materials, submission date e </w:t>
      </w:r>
      <w:proofErr w:type="spellStart"/>
      <w:r w:rsidR="00D4776E">
        <w:rPr>
          <w:lang w:val="en-US"/>
        </w:rPr>
        <w:t>t.c</w:t>
      </w:r>
      <w:proofErr w:type="spellEnd"/>
      <w:r w:rsidR="00D4776E">
        <w:rPr>
          <w:lang w:val="en-US"/>
        </w:rPr>
        <w:t>) and a starting</w:t>
      </w:r>
      <w:r w:rsidR="006E0C79">
        <w:rPr>
          <w:lang w:val="en-US"/>
        </w:rPr>
        <w:t xml:space="preserve"> </w:t>
      </w:r>
      <w:r w:rsidR="00D4776E">
        <w:rPr>
          <w:lang w:val="en-US"/>
        </w:rPr>
        <w:t>(max</w:t>
      </w:r>
      <w:r w:rsidR="006E0C79">
        <w:rPr>
          <w:lang w:val="en-US"/>
        </w:rPr>
        <w:t>imum</w:t>
      </w:r>
      <w:r w:rsidR="00D4776E">
        <w:rPr>
          <w:lang w:val="en-US"/>
        </w:rPr>
        <w:t xml:space="preserve">) price of a contract </w:t>
      </w:r>
      <w:r w:rsidR="006E0C79">
        <w:rPr>
          <w:lang w:val="en-US"/>
        </w:rPr>
        <w:t>therefore announces</w:t>
      </w:r>
      <w:r w:rsidR="00D4776E">
        <w:rPr>
          <w:lang w:val="en-US"/>
        </w:rPr>
        <w:t xml:space="preserve"> an auction. Then, interested firms respond by submitting a bid (an application with a contract price) which is unavailable for other firms </w:t>
      </w:r>
      <w:r w:rsidR="009A00AF">
        <w:rPr>
          <w:lang w:val="en-US"/>
        </w:rPr>
        <w:t xml:space="preserve">during </w:t>
      </w:r>
      <w:r w:rsidR="00D4776E">
        <w:rPr>
          <w:lang w:val="en-US"/>
        </w:rPr>
        <w:t>auction.</w:t>
      </w:r>
      <w:r w:rsidR="009A00AF">
        <w:rPr>
          <w:lang w:val="en-US"/>
        </w:rPr>
        <w:t xml:space="preserve"> After the end of auction, the contract is assigned to the lowest eligible bidder (some applications may be removed if they do not satisfy </w:t>
      </w:r>
      <w:r w:rsidR="006E0C79">
        <w:rPr>
          <w:lang w:val="en-US"/>
        </w:rPr>
        <w:t>given</w:t>
      </w:r>
      <w:r w:rsidR="009A00AF">
        <w:rPr>
          <w:lang w:val="en-US"/>
        </w:rPr>
        <w:t xml:space="preserve"> requirements).</w:t>
      </w:r>
    </w:p>
    <w:p w14:paraId="7F3235F5" w14:textId="77777777" w:rsidR="006925BC" w:rsidRDefault="006925BC" w:rsidP="00796830">
      <w:pPr>
        <w:jc w:val="both"/>
        <w:rPr>
          <w:lang w:val="en-AU"/>
        </w:rPr>
      </w:pPr>
    </w:p>
    <w:p w14:paraId="1E8F65C6" w14:textId="77777777" w:rsidR="00DF73FA" w:rsidRDefault="00DF73FA" w:rsidP="00796830">
      <w:pPr>
        <w:jc w:val="both"/>
        <w:rPr>
          <w:lang w:val="en-GB"/>
        </w:rPr>
      </w:pPr>
    </w:p>
    <w:p w14:paraId="3869AFFF" w14:textId="77777777" w:rsidR="00C16DAC" w:rsidRDefault="004858D6" w:rsidP="00796830">
      <w:pPr>
        <w:pStyle w:val="1"/>
        <w:jc w:val="both"/>
        <w:rPr>
          <w:rFonts w:ascii="Times New Roman" w:hAnsi="Times New Roman" w:cs="Times New Roman"/>
          <w:b/>
          <w:color w:val="000000" w:themeColor="text1"/>
          <w:sz w:val="28"/>
          <w:szCs w:val="28"/>
          <w:lang w:val="en-GB"/>
        </w:rPr>
      </w:pPr>
      <w:r w:rsidRPr="005153AB">
        <w:rPr>
          <w:rFonts w:ascii="Times New Roman" w:hAnsi="Times New Roman" w:cs="Times New Roman"/>
          <w:b/>
          <w:color w:val="000000" w:themeColor="text1"/>
          <w:sz w:val="28"/>
          <w:szCs w:val="28"/>
          <w:lang w:val="en-GB"/>
        </w:rPr>
        <w:lastRenderedPageBreak/>
        <w:t xml:space="preserve"> </w:t>
      </w:r>
      <w:bookmarkStart w:id="9" w:name="_Toc17519676"/>
      <w:bookmarkStart w:id="10" w:name="_Toc17519818"/>
      <w:bookmarkStart w:id="11" w:name="_Toc17522266"/>
    </w:p>
    <w:p w14:paraId="5A321090" w14:textId="4991AAD2" w:rsidR="00686FDB" w:rsidRPr="005153AB" w:rsidRDefault="005153AB" w:rsidP="00796830">
      <w:pPr>
        <w:pStyle w:val="1"/>
        <w:jc w:val="both"/>
        <w:rPr>
          <w:rFonts w:ascii="Times New Roman" w:hAnsi="Times New Roman" w:cs="Times New Roman"/>
          <w:b/>
          <w:color w:val="000000" w:themeColor="text1"/>
          <w:sz w:val="28"/>
          <w:szCs w:val="28"/>
          <w:lang w:val="en-GB"/>
        </w:rPr>
      </w:pPr>
      <w:r>
        <w:rPr>
          <w:rFonts w:ascii="Times New Roman" w:hAnsi="Times New Roman" w:cs="Times New Roman"/>
          <w:b/>
          <w:color w:val="000000" w:themeColor="text1"/>
          <w:sz w:val="28"/>
          <w:szCs w:val="28"/>
          <w:lang w:val="en-GB"/>
        </w:rPr>
        <w:t xml:space="preserve">1.2 </w:t>
      </w:r>
      <w:r w:rsidR="006E0C79" w:rsidRPr="005153AB">
        <w:rPr>
          <w:rFonts w:ascii="Times New Roman" w:hAnsi="Times New Roman" w:cs="Times New Roman"/>
          <w:b/>
          <w:color w:val="000000" w:themeColor="text1"/>
          <w:sz w:val="28"/>
          <w:szCs w:val="28"/>
          <w:lang w:val="en-GB"/>
        </w:rPr>
        <w:t>Corruption in procurement</w:t>
      </w:r>
      <w:bookmarkEnd w:id="9"/>
      <w:bookmarkEnd w:id="10"/>
      <w:bookmarkEnd w:id="11"/>
    </w:p>
    <w:p w14:paraId="4DB25A19" w14:textId="77777777" w:rsidR="00686FDB" w:rsidRDefault="00686FDB" w:rsidP="00796830">
      <w:pPr>
        <w:jc w:val="both"/>
        <w:rPr>
          <w:lang w:val="en-GB"/>
        </w:rPr>
      </w:pPr>
    </w:p>
    <w:p w14:paraId="5CAB13B5" w14:textId="32C792A8" w:rsidR="00D84A37" w:rsidRPr="00976A1C" w:rsidRDefault="00DF73FA" w:rsidP="00796830">
      <w:pPr>
        <w:jc w:val="both"/>
        <w:rPr>
          <w:rFonts w:eastAsia="Times New Roman"/>
          <w:lang w:val="en-US"/>
        </w:rPr>
      </w:pPr>
      <w:r w:rsidRPr="00C7401B">
        <w:rPr>
          <w:rFonts w:eastAsia="Times New Roman"/>
          <w:lang w:val="en-GB"/>
        </w:rPr>
        <w:t>Different forms of corruption</w:t>
      </w:r>
      <w:r w:rsidR="00D84A37">
        <w:rPr>
          <w:rFonts w:eastAsia="Times New Roman"/>
          <w:lang w:val="en-GB"/>
        </w:rPr>
        <w:t xml:space="preserve"> </w:t>
      </w:r>
      <w:r w:rsidR="00D84A37">
        <w:rPr>
          <w:rFonts w:eastAsia="Times New Roman"/>
          <w:lang w:val="en-US"/>
        </w:rPr>
        <w:t>may arise during a sealed-bid procurement auction</w:t>
      </w:r>
      <w:r w:rsidR="00CB0BB8">
        <w:rPr>
          <w:rFonts w:eastAsia="Times New Roman"/>
          <w:lang w:val="en-GB"/>
        </w:rPr>
        <w:t xml:space="preserve">. The </w:t>
      </w:r>
      <w:r w:rsidR="00976A1C">
        <w:rPr>
          <w:rFonts w:eastAsia="Times New Roman"/>
          <w:lang w:val="en-US"/>
        </w:rPr>
        <w:t>existing literature on this matter (</w:t>
      </w:r>
      <w:r w:rsidR="00135CFC">
        <w:rPr>
          <w:rFonts w:eastAsia="Times New Roman"/>
          <w:lang w:val="en-US"/>
        </w:rPr>
        <w:t>Y.</w:t>
      </w:r>
      <w:r w:rsidR="00135CFC" w:rsidRPr="00135CFC">
        <w:rPr>
          <w:rFonts w:eastAsia="Times New Roman"/>
          <w:lang w:val="en-US"/>
        </w:rPr>
        <w:t xml:space="preserve"> </w:t>
      </w:r>
      <w:proofErr w:type="spellStart"/>
      <w:r w:rsidR="00135CFC" w:rsidRPr="00135CFC">
        <w:rPr>
          <w:rFonts w:eastAsia="Times New Roman"/>
          <w:lang w:val="en-US"/>
        </w:rPr>
        <w:t>Lengwiler</w:t>
      </w:r>
      <w:proofErr w:type="spellEnd"/>
      <w:r w:rsidR="00135CFC">
        <w:rPr>
          <w:rFonts w:eastAsia="Times New Roman"/>
          <w:lang w:val="en-US"/>
        </w:rPr>
        <w:t xml:space="preserve">, </w:t>
      </w:r>
      <w:proofErr w:type="spellStart"/>
      <w:proofErr w:type="gramStart"/>
      <w:r w:rsidR="00135CFC">
        <w:rPr>
          <w:rFonts w:eastAsia="Times New Roman"/>
          <w:lang w:val="en-US"/>
        </w:rPr>
        <w:t>E.</w:t>
      </w:r>
      <w:r w:rsidR="00135CFC" w:rsidRPr="00135CFC">
        <w:rPr>
          <w:rFonts w:eastAsia="Times New Roman"/>
          <w:lang w:val="en-US"/>
        </w:rPr>
        <w:t>Wolfstetter</w:t>
      </w:r>
      <w:proofErr w:type="spellEnd"/>
      <w:proofErr w:type="gramEnd"/>
      <w:r w:rsidR="00135CFC">
        <w:rPr>
          <w:rFonts w:eastAsia="Times New Roman"/>
          <w:lang w:val="en-US"/>
        </w:rPr>
        <w:t>,</w:t>
      </w:r>
      <w:r w:rsidR="003C24C9">
        <w:rPr>
          <w:rFonts w:eastAsia="Times New Roman"/>
          <w:lang w:val="en-US"/>
        </w:rPr>
        <w:t xml:space="preserve"> 2006) outlines:</w:t>
      </w:r>
    </w:p>
    <w:p w14:paraId="7BA32427" w14:textId="77777777" w:rsidR="00CB0BB8" w:rsidRDefault="00CB0BB8" w:rsidP="00796830">
      <w:pPr>
        <w:jc w:val="both"/>
        <w:rPr>
          <w:rFonts w:eastAsia="Times New Roman"/>
          <w:lang w:val="en-GB"/>
        </w:rPr>
      </w:pPr>
    </w:p>
    <w:p w14:paraId="44BDA65F" w14:textId="3777CA58" w:rsidR="00DF73FA" w:rsidRDefault="00D84A37" w:rsidP="00796830">
      <w:pPr>
        <w:pStyle w:val="a6"/>
        <w:numPr>
          <w:ilvl w:val="0"/>
          <w:numId w:val="8"/>
        </w:numPr>
        <w:jc w:val="both"/>
        <w:rPr>
          <w:rFonts w:eastAsia="Times New Roman"/>
          <w:lang w:val="en-US"/>
        </w:rPr>
      </w:pPr>
      <w:r w:rsidRPr="00D84A37">
        <w:rPr>
          <w:rFonts w:eastAsia="Times New Roman"/>
          <w:lang w:val="en-GB"/>
        </w:rPr>
        <w:t xml:space="preserve">public body can initially make requirements </w:t>
      </w:r>
      <w:r w:rsidRPr="00D84A37">
        <w:rPr>
          <w:rFonts w:eastAsia="Times New Roman"/>
          <w:lang w:val="en-US"/>
        </w:rPr>
        <w:t>so hard so that it is impossible to carry out the needed work</w:t>
      </w:r>
      <w:r>
        <w:rPr>
          <w:rFonts w:eastAsia="Times New Roman"/>
          <w:lang w:val="en-US"/>
        </w:rPr>
        <w:t xml:space="preserve"> so that the competition is reduced and only favored firm participates</w:t>
      </w:r>
      <w:r w:rsidRPr="00D84A37">
        <w:rPr>
          <w:rFonts w:eastAsia="Times New Roman"/>
          <w:lang w:val="en-US"/>
        </w:rPr>
        <w:t>.</w:t>
      </w:r>
    </w:p>
    <w:p w14:paraId="721C01A3" w14:textId="4C704FFC" w:rsidR="00D84A37" w:rsidRDefault="002A058A" w:rsidP="00796830">
      <w:pPr>
        <w:pStyle w:val="a6"/>
        <w:numPr>
          <w:ilvl w:val="0"/>
          <w:numId w:val="8"/>
        </w:numPr>
        <w:jc w:val="both"/>
        <w:rPr>
          <w:rFonts w:eastAsia="Times New Roman"/>
          <w:lang w:val="en-US"/>
        </w:rPr>
      </w:pPr>
      <w:r>
        <w:rPr>
          <w:rFonts w:eastAsia="Times New Roman"/>
          <w:lang w:val="en-US"/>
        </w:rPr>
        <w:t>bid rigging (auctioneer shares some information regarding already received bids so that</w:t>
      </w:r>
      <w:r w:rsidR="00B652C5">
        <w:rPr>
          <w:rFonts w:eastAsia="Times New Roman"/>
          <w:lang w:val="en-US"/>
        </w:rPr>
        <w:t xml:space="preserve"> favored firm could win by adjusting its bid to the “right” value)</w:t>
      </w:r>
    </w:p>
    <w:p w14:paraId="22F869FF" w14:textId="542DEF58" w:rsidR="00760FCC" w:rsidRDefault="00760FCC" w:rsidP="00796830">
      <w:pPr>
        <w:pStyle w:val="a6"/>
        <w:numPr>
          <w:ilvl w:val="0"/>
          <w:numId w:val="8"/>
        </w:numPr>
        <w:jc w:val="both"/>
        <w:rPr>
          <w:rFonts w:eastAsia="Times New Roman"/>
          <w:lang w:val="en-US"/>
        </w:rPr>
      </w:pPr>
      <w:r>
        <w:rPr>
          <w:rFonts w:eastAsia="Times New Roman"/>
          <w:lang w:val="en-US"/>
        </w:rPr>
        <w:t>public body and winner firm can adjust contract terms during the fulfilment process (for example, choose materials of lower quality)</w:t>
      </w:r>
    </w:p>
    <w:p w14:paraId="6FAC38A5" w14:textId="1C6B5FE8" w:rsidR="00DF73FA" w:rsidRDefault="00B921FB" w:rsidP="00796830">
      <w:pPr>
        <w:pStyle w:val="a6"/>
        <w:numPr>
          <w:ilvl w:val="0"/>
          <w:numId w:val="8"/>
        </w:numPr>
        <w:jc w:val="both"/>
        <w:rPr>
          <w:rFonts w:eastAsia="Times New Roman"/>
          <w:lang w:val="en-US"/>
        </w:rPr>
      </w:pPr>
      <w:r>
        <w:rPr>
          <w:rFonts w:eastAsia="Times New Roman"/>
          <w:lang w:val="en-US"/>
        </w:rPr>
        <w:t xml:space="preserve">in scoring auctions </w:t>
      </w:r>
      <w:r w:rsidR="006218F4">
        <w:rPr>
          <w:rFonts w:eastAsia="Times New Roman"/>
          <w:lang w:val="en-US"/>
        </w:rPr>
        <w:t xml:space="preserve">auctioneer can adjust the quality </w:t>
      </w:r>
      <w:r w:rsidR="00CB0BB8">
        <w:rPr>
          <w:rFonts w:eastAsia="Times New Roman"/>
          <w:lang w:val="en-US"/>
        </w:rPr>
        <w:t xml:space="preserve">estimate </w:t>
      </w:r>
      <w:r>
        <w:rPr>
          <w:rFonts w:eastAsia="Times New Roman"/>
          <w:lang w:val="en-US"/>
        </w:rPr>
        <w:t xml:space="preserve">given to the favored firm so that </w:t>
      </w:r>
      <w:r w:rsidR="00CB0BB8">
        <w:rPr>
          <w:rFonts w:eastAsia="Times New Roman"/>
          <w:lang w:val="en-US"/>
        </w:rPr>
        <w:t>it wou</w:t>
      </w:r>
      <w:r w:rsidR="00760FCC">
        <w:rPr>
          <w:rFonts w:eastAsia="Times New Roman"/>
          <w:lang w:val="en-US"/>
        </w:rPr>
        <w:t>ld have more chances of winning</w:t>
      </w:r>
    </w:p>
    <w:p w14:paraId="0FCE68D0" w14:textId="77777777" w:rsidR="00817FEE" w:rsidRPr="00C14E04" w:rsidRDefault="00817FEE" w:rsidP="00796830">
      <w:pPr>
        <w:ind w:left="360"/>
        <w:jc w:val="both"/>
        <w:rPr>
          <w:rFonts w:eastAsia="Times New Roman"/>
          <w:lang w:val="en-US"/>
        </w:rPr>
      </w:pPr>
    </w:p>
    <w:p w14:paraId="5E4B02D9" w14:textId="445F73C7" w:rsidR="00760FCC" w:rsidRPr="00760FCC" w:rsidRDefault="00760FCC" w:rsidP="00796830">
      <w:pPr>
        <w:ind w:left="360"/>
        <w:jc w:val="both"/>
        <w:rPr>
          <w:rFonts w:eastAsia="Times New Roman"/>
          <w:lang w:val="en-US"/>
        </w:rPr>
      </w:pPr>
    </w:p>
    <w:p w14:paraId="6B1723CA" w14:textId="77777777" w:rsidR="00686FDB" w:rsidRDefault="00686FDB" w:rsidP="00796830">
      <w:pPr>
        <w:jc w:val="both"/>
        <w:rPr>
          <w:rFonts w:eastAsia="Times New Roman"/>
          <w:lang w:val="en-US"/>
        </w:rPr>
      </w:pPr>
    </w:p>
    <w:p w14:paraId="71C4FF6E" w14:textId="77777777" w:rsidR="00686FDB" w:rsidRDefault="00686FDB" w:rsidP="00796830">
      <w:pPr>
        <w:jc w:val="both"/>
        <w:rPr>
          <w:rFonts w:eastAsia="Times New Roman"/>
          <w:lang w:val="en-US"/>
        </w:rPr>
      </w:pPr>
    </w:p>
    <w:p w14:paraId="585A3470" w14:textId="31142428" w:rsidR="00686FDB" w:rsidRPr="00F051ED" w:rsidRDefault="00686FDB" w:rsidP="00796830">
      <w:pPr>
        <w:jc w:val="both"/>
        <w:rPr>
          <w:lang w:val="en-US"/>
        </w:rPr>
      </w:pPr>
      <w:r>
        <w:rPr>
          <w:lang w:val="en-GB"/>
        </w:rPr>
        <w:t xml:space="preserve">In spite of the fact that information regarding procurement activity is published online and is now public, corruption and inefficiency in competition are still </w:t>
      </w:r>
      <w:r>
        <w:rPr>
          <w:lang w:val="en-US"/>
        </w:rPr>
        <w:t xml:space="preserve">relevant for </w:t>
      </w:r>
      <w:r>
        <w:rPr>
          <w:lang w:val="en-GB"/>
        </w:rPr>
        <w:t>Russian public procurement system.</w:t>
      </w:r>
      <w:r w:rsidR="00D422C9">
        <w:rPr>
          <w:lang w:val="en-GB"/>
        </w:rPr>
        <w:t xml:space="preserve"> </w:t>
      </w:r>
    </w:p>
    <w:p w14:paraId="2D881353" w14:textId="77777777" w:rsidR="00686FDB" w:rsidRDefault="00686FDB" w:rsidP="00796830">
      <w:pPr>
        <w:jc w:val="both"/>
        <w:rPr>
          <w:rFonts w:eastAsia="Times New Roman"/>
          <w:lang w:val="en-US"/>
        </w:rPr>
      </w:pPr>
    </w:p>
    <w:p w14:paraId="6A1C2D40" w14:textId="77777777" w:rsidR="00A20533" w:rsidRPr="000510C5" w:rsidRDefault="00A20533" w:rsidP="00796830">
      <w:pPr>
        <w:jc w:val="both"/>
        <w:rPr>
          <w:lang w:val="en-AU"/>
        </w:rPr>
      </w:pPr>
    </w:p>
    <w:p w14:paraId="5600E357" w14:textId="39A815C8" w:rsidR="00A20533" w:rsidRPr="00DE05D4" w:rsidRDefault="00A20533" w:rsidP="00796830">
      <w:pPr>
        <w:jc w:val="both"/>
        <w:rPr>
          <w:rFonts w:eastAsia="Times New Roman"/>
          <w:lang w:val="en-US"/>
        </w:rPr>
      </w:pPr>
      <w:r>
        <w:rPr>
          <w:rFonts w:eastAsia="Times New Roman"/>
          <w:lang w:val="en-US"/>
        </w:rPr>
        <w:t>This work focuses on analyzing bid rigging, namely l</w:t>
      </w:r>
      <w:r w:rsidRPr="00DE05D4">
        <w:rPr>
          <w:rFonts w:eastAsia="Times New Roman"/>
          <w:lang w:val="en-US"/>
        </w:rPr>
        <w:t xml:space="preserve">eaking of bid </w:t>
      </w:r>
      <w:r w:rsidR="00D531DF" w:rsidRPr="00DE05D4">
        <w:rPr>
          <w:rFonts w:eastAsia="Times New Roman"/>
          <w:lang w:val="en-US"/>
        </w:rPr>
        <w:t>information</w:t>
      </w:r>
      <w:r w:rsidR="00D531DF">
        <w:rPr>
          <w:rFonts w:eastAsia="Times New Roman"/>
          <w:lang w:val="en-US"/>
        </w:rPr>
        <w:t xml:space="preserve"> in first-price sealed-bid</w:t>
      </w:r>
      <w:r w:rsidR="00D55D8D">
        <w:rPr>
          <w:rFonts w:eastAsia="Times New Roman"/>
          <w:lang w:val="en-US"/>
        </w:rPr>
        <w:t xml:space="preserve"> procurement auction</w:t>
      </w:r>
      <w:r w:rsidR="00D531DF">
        <w:rPr>
          <w:rFonts w:eastAsia="Times New Roman"/>
          <w:lang w:val="en-US"/>
        </w:rPr>
        <w:t>s</w:t>
      </w:r>
      <w:r w:rsidR="00D55D8D">
        <w:rPr>
          <w:rFonts w:eastAsia="Times New Roman"/>
          <w:lang w:val="en-US"/>
        </w:rPr>
        <w:t xml:space="preserve"> in Moscow</w:t>
      </w:r>
      <w:r w:rsidR="00D531DF">
        <w:rPr>
          <w:rFonts w:eastAsia="Times New Roman"/>
          <w:lang w:val="en-US"/>
        </w:rPr>
        <w:t xml:space="preserve"> region</w:t>
      </w:r>
      <w:r w:rsidR="00D55D8D">
        <w:rPr>
          <w:rFonts w:eastAsia="Times New Roman"/>
          <w:lang w:val="en-US"/>
        </w:rPr>
        <w:t xml:space="preserve"> </w:t>
      </w:r>
      <w:r w:rsidR="00CE7952">
        <w:rPr>
          <w:rFonts w:eastAsia="Times New Roman"/>
          <w:lang w:val="en-US"/>
        </w:rPr>
        <w:t>and suggests that</w:t>
      </w:r>
      <w:r w:rsidR="00D55D8D">
        <w:rPr>
          <w:rFonts w:eastAsia="Times New Roman"/>
          <w:lang w:val="en-US"/>
        </w:rPr>
        <w:t xml:space="preserve"> a big share of these auctions </w:t>
      </w:r>
      <w:proofErr w:type="gramStart"/>
      <w:r w:rsidR="00D55D8D">
        <w:rPr>
          <w:rFonts w:eastAsia="Times New Roman"/>
          <w:lang w:val="en-US"/>
        </w:rPr>
        <w:t>are</w:t>
      </w:r>
      <w:proofErr w:type="gramEnd"/>
      <w:r w:rsidR="00D55D8D">
        <w:rPr>
          <w:rFonts w:eastAsia="Times New Roman"/>
          <w:lang w:val="en-US"/>
        </w:rPr>
        <w:t xml:space="preserve"> non-competitive.</w:t>
      </w:r>
      <w:r w:rsidR="00D531DF">
        <w:rPr>
          <w:rFonts w:eastAsia="Times New Roman"/>
          <w:lang w:val="en-US"/>
        </w:rPr>
        <w:t xml:space="preserve"> By analyzing data archive for 2014-2019 possible suspicious patterns which may act as indicator of corruption are outlined and examined.</w:t>
      </w:r>
    </w:p>
    <w:p w14:paraId="41D6B185" w14:textId="77777777" w:rsidR="00D31074" w:rsidRPr="000510C5" w:rsidRDefault="00D31074" w:rsidP="00796830">
      <w:pPr>
        <w:jc w:val="both"/>
        <w:rPr>
          <w:lang w:val="en-AU"/>
        </w:rPr>
      </w:pPr>
    </w:p>
    <w:p w14:paraId="553344F4" w14:textId="77777777" w:rsidR="006469EE" w:rsidRDefault="006469EE" w:rsidP="00796830">
      <w:pPr>
        <w:jc w:val="both"/>
        <w:rPr>
          <w:lang w:val="en-GB"/>
        </w:rPr>
      </w:pPr>
    </w:p>
    <w:p w14:paraId="5F40B54F" w14:textId="77777777" w:rsidR="00294C90" w:rsidRPr="00F051ED" w:rsidRDefault="00294C90" w:rsidP="00796830">
      <w:pPr>
        <w:jc w:val="both"/>
        <w:rPr>
          <w:lang w:val="en-US"/>
        </w:rPr>
      </w:pPr>
    </w:p>
    <w:p w14:paraId="50787210" w14:textId="77777777" w:rsidR="00294C90" w:rsidRPr="00513A49" w:rsidRDefault="00294C90" w:rsidP="00796830">
      <w:pPr>
        <w:jc w:val="both"/>
        <w:rPr>
          <w:lang w:val="en-GB"/>
        </w:rPr>
      </w:pPr>
    </w:p>
    <w:p w14:paraId="17828E13" w14:textId="77777777" w:rsidR="00A674A6" w:rsidRPr="00513A49" w:rsidRDefault="00A674A6" w:rsidP="00796830">
      <w:pPr>
        <w:jc w:val="both"/>
        <w:rPr>
          <w:b/>
          <w:lang w:val="en-GB"/>
        </w:rPr>
      </w:pPr>
    </w:p>
    <w:p w14:paraId="59F8FAD7" w14:textId="3FBBF3E8" w:rsidR="005153AB" w:rsidRPr="005153AB" w:rsidRDefault="005153AB" w:rsidP="00796830">
      <w:pPr>
        <w:pStyle w:val="1"/>
        <w:jc w:val="both"/>
        <w:rPr>
          <w:rFonts w:ascii="Times New Roman" w:hAnsi="Times New Roman" w:cs="Times New Roman"/>
          <w:b/>
          <w:color w:val="000000" w:themeColor="text1"/>
          <w:sz w:val="28"/>
          <w:szCs w:val="28"/>
          <w:lang w:val="en-GB"/>
        </w:rPr>
      </w:pPr>
      <w:bookmarkStart w:id="12" w:name="_Toc17519677"/>
      <w:bookmarkStart w:id="13" w:name="_Toc17519819"/>
      <w:bookmarkStart w:id="14" w:name="_Toc17522267"/>
      <w:r>
        <w:rPr>
          <w:rFonts w:ascii="Times New Roman" w:hAnsi="Times New Roman" w:cs="Times New Roman"/>
          <w:b/>
          <w:color w:val="000000" w:themeColor="text1"/>
          <w:sz w:val="28"/>
          <w:szCs w:val="28"/>
          <w:lang w:val="en-GB"/>
        </w:rPr>
        <w:t>1.3</w:t>
      </w:r>
      <w:r w:rsidR="00500926" w:rsidRPr="005153AB">
        <w:rPr>
          <w:rFonts w:ascii="Times New Roman" w:hAnsi="Times New Roman" w:cs="Times New Roman"/>
          <w:b/>
          <w:color w:val="000000" w:themeColor="text1"/>
          <w:sz w:val="28"/>
          <w:szCs w:val="28"/>
          <w:lang w:val="en-GB"/>
        </w:rPr>
        <w:t xml:space="preserve"> </w:t>
      </w:r>
      <w:r w:rsidR="0006390C" w:rsidRPr="005153AB">
        <w:rPr>
          <w:rFonts w:ascii="Times New Roman" w:hAnsi="Times New Roman" w:cs="Times New Roman"/>
          <w:b/>
          <w:color w:val="000000" w:themeColor="text1"/>
          <w:sz w:val="28"/>
          <w:szCs w:val="28"/>
          <w:lang w:val="en-GB"/>
        </w:rPr>
        <w:t>Theoretical background</w:t>
      </w:r>
      <w:bookmarkEnd w:id="12"/>
      <w:bookmarkEnd w:id="13"/>
      <w:bookmarkEnd w:id="14"/>
    </w:p>
    <w:p w14:paraId="0ACF1EAB" w14:textId="77777777" w:rsidR="00513A49" w:rsidRPr="00513A49" w:rsidRDefault="00513A49" w:rsidP="00796830">
      <w:pPr>
        <w:jc w:val="both"/>
        <w:rPr>
          <w:b/>
          <w:lang w:val="en-GB"/>
        </w:rPr>
      </w:pPr>
    </w:p>
    <w:p w14:paraId="662D72E2" w14:textId="50C8494E" w:rsidR="000F5938" w:rsidRPr="00D40C76" w:rsidRDefault="000D6557" w:rsidP="00796830">
      <w:pPr>
        <w:jc w:val="both"/>
        <w:rPr>
          <w:lang w:val="en-US"/>
        </w:rPr>
      </w:pPr>
      <w:r>
        <w:rPr>
          <w:lang w:val="en-GB"/>
        </w:rPr>
        <w:t xml:space="preserve">The study of corruption </w:t>
      </w:r>
      <w:r w:rsidR="000671E3">
        <w:rPr>
          <w:lang w:val="en-GB"/>
        </w:rPr>
        <w:t xml:space="preserve">has managed to </w:t>
      </w:r>
      <w:r w:rsidR="00CC608D">
        <w:rPr>
          <w:lang w:val="en-US"/>
        </w:rPr>
        <w:t xml:space="preserve">identify </w:t>
      </w:r>
      <w:r w:rsidR="009F3278">
        <w:rPr>
          <w:lang w:val="en-US"/>
        </w:rPr>
        <w:t xml:space="preserve">key factors which determine the level of corruption and explain </w:t>
      </w:r>
      <w:r w:rsidR="006721AB">
        <w:rPr>
          <w:lang w:val="en-US"/>
        </w:rPr>
        <w:t>its cross-country variations: (</w:t>
      </w:r>
      <w:proofErr w:type="spellStart"/>
      <w:r w:rsidR="00F44916">
        <w:rPr>
          <w:lang w:val="en-US"/>
        </w:rPr>
        <w:t>Treisman</w:t>
      </w:r>
      <w:proofErr w:type="spellEnd"/>
      <w:r w:rsidR="006721AB">
        <w:rPr>
          <w:lang w:val="en-US"/>
        </w:rPr>
        <w:t>, 2000) concludes that countries with Protestant traditions and more developed economies are considered to be less corrupt</w:t>
      </w:r>
      <w:r w:rsidR="00D40C76">
        <w:rPr>
          <w:lang w:val="en-US"/>
        </w:rPr>
        <w:t>, (</w:t>
      </w:r>
      <w:proofErr w:type="spellStart"/>
      <w:r w:rsidR="00D40C76">
        <w:rPr>
          <w:lang w:val="en-US"/>
        </w:rPr>
        <w:t>Olken</w:t>
      </w:r>
      <w:proofErr w:type="spellEnd"/>
      <w:r w:rsidR="00D40C76">
        <w:rPr>
          <w:lang w:val="en-US"/>
        </w:rPr>
        <w:t xml:space="preserve">, 2007) addresses the importance of auditioning and monitoring government agencies on reducing corruption </w:t>
      </w:r>
      <w:r w:rsidR="006721AB">
        <w:rPr>
          <w:lang w:val="en-US"/>
        </w:rPr>
        <w:t xml:space="preserve">while </w:t>
      </w:r>
      <w:r w:rsidR="00EF27DF">
        <w:rPr>
          <w:lang w:val="en-US"/>
        </w:rPr>
        <w:t xml:space="preserve">some papers even establish correlation </w:t>
      </w:r>
      <w:r w:rsidR="000F5938">
        <w:rPr>
          <w:lang w:val="en-US"/>
        </w:rPr>
        <w:t>of presence of women in parliament with lower corruption levels (</w:t>
      </w:r>
      <w:r w:rsidR="00E758CE" w:rsidRPr="00293577">
        <w:rPr>
          <w:rFonts w:eastAsia="Times New Roman"/>
          <w:lang w:val="en-GB"/>
        </w:rPr>
        <w:t>Swamy et al., 2001</w:t>
      </w:r>
      <w:r w:rsidR="00E758CE">
        <w:rPr>
          <w:rFonts w:eastAsia="Times New Roman"/>
          <w:lang w:val="en-GB"/>
        </w:rPr>
        <w:t>)</w:t>
      </w:r>
      <w:r w:rsidR="00D40C76">
        <w:rPr>
          <w:rFonts w:eastAsia="Times New Roman"/>
          <w:lang w:val="en-GB"/>
        </w:rPr>
        <w:t>.</w:t>
      </w:r>
    </w:p>
    <w:p w14:paraId="1174A8D9" w14:textId="77777777" w:rsidR="00E758CE" w:rsidRPr="00F051ED" w:rsidRDefault="00E758CE" w:rsidP="00796830">
      <w:pPr>
        <w:jc w:val="both"/>
        <w:rPr>
          <w:rFonts w:eastAsia="Times New Roman"/>
          <w:lang w:val="en-US"/>
        </w:rPr>
      </w:pPr>
    </w:p>
    <w:p w14:paraId="3D455272" w14:textId="77777777" w:rsidR="00DF3E96" w:rsidRDefault="00DF3E96" w:rsidP="00796830">
      <w:pPr>
        <w:jc w:val="both"/>
        <w:rPr>
          <w:lang w:val="en-GB"/>
        </w:rPr>
      </w:pPr>
    </w:p>
    <w:p w14:paraId="6550BE7A" w14:textId="77777777" w:rsidR="0059278A" w:rsidRDefault="004647E8" w:rsidP="001E01E8">
      <w:pPr>
        <w:rPr>
          <w:rFonts w:eastAsia="Times New Roman"/>
          <w:lang w:val="en-GB"/>
        </w:rPr>
      </w:pPr>
      <w:r>
        <w:rPr>
          <w:lang w:val="en-GB"/>
        </w:rPr>
        <w:t>The research on corruption in auctions developed from (</w:t>
      </w:r>
      <w:proofErr w:type="spellStart"/>
      <w:r>
        <w:rPr>
          <w:lang w:val="en-GB"/>
        </w:rPr>
        <w:t>Laffont</w:t>
      </w:r>
      <w:proofErr w:type="spellEnd"/>
      <w:r>
        <w:rPr>
          <w:lang w:val="en-GB"/>
        </w:rPr>
        <w:t xml:space="preserve">, </w:t>
      </w:r>
      <w:proofErr w:type="spellStart"/>
      <w:r>
        <w:rPr>
          <w:lang w:val="en-GB"/>
        </w:rPr>
        <w:t>Tirole</w:t>
      </w:r>
      <w:proofErr w:type="spellEnd"/>
      <w:r>
        <w:rPr>
          <w:lang w:val="en-GB"/>
        </w:rPr>
        <w:t xml:space="preserve"> </w:t>
      </w:r>
      <w:r w:rsidRPr="004647E8">
        <w:rPr>
          <w:lang w:val="en-GB"/>
        </w:rPr>
        <w:t>1991)</w:t>
      </w:r>
      <w:r>
        <w:rPr>
          <w:lang w:val="en-GB"/>
        </w:rPr>
        <w:t xml:space="preserve"> paper </w:t>
      </w:r>
      <w:r w:rsidR="00910842">
        <w:rPr>
          <w:lang w:val="en-US"/>
        </w:rPr>
        <w:t xml:space="preserve">which suggests </w:t>
      </w:r>
      <w:r w:rsidR="00E03806">
        <w:rPr>
          <w:lang w:val="en-US"/>
        </w:rPr>
        <w:t xml:space="preserve">the possibility of favoritism between auctioneer and a bidder and </w:t>
      </w:r>
      <w:r w:rsidR="00F64160">
        <w:rPr>
          <w:lang w:val="en-US"/>
        </w:rPr>
        <w:t xml:space="preserve">analyzes ways of reducing it. </w:t>
      </w:r>
      <w:r w:rsidR="006F494E">
        <w:rPr>
          <w:lang w:val="en-US"/>
        </w:rPr>
        <w:t>(</w:t>
      </w:r>
      <w:proofErr w:type="spellStart"/>
      <w:proofErr w:type="gramStart"/>
      <w:r w:rsidR="006F494E" w:rsidRPr="00F051ED">
        <w:rPr>
          <w:rFonts w:eastAsia="Times New Roman"/>
          <w:lang w:val="en-US"/>
        </w:rPr>
        <w:t>Arozamena</w:t>
      </w:r>
      <w:proofErr w:type="spellEnd"/>
      <w:r w:rsidR="006F494E" w:rsidRPr="00F051ED">
        <w:rPr>
          <w:rFonts w:eastAsia="Times New Roman"/>
          <w:lang w:val="en-US"/>
        </w:rPr>
        <w:t xml:space="preserve"> ,</w:t>
      </w:r>
      <w:proofErr w:type="gramEnd"/>
      <w:r w:rsidR="006F494E" w:rsidRPr="00F051ED">
        <w:rPr>
          <w:rFonts w:eastAsia="Times New Roman"/>
          <w:lang w:val="en-US"/>
        </w:rPr>
        <w:t xml:space="preserve"> </w:t>
      </w:r>
      <w:proofErr w:type="spellStart"/>
      <w:r w:rsidR="006F494E" w:rsidRPr="00F051ED">
        <w:rPr>
          <w:rFonts w:eastAsia="Times New Roman"/>
          <w:lang w:val="en-US"/>
        </w:rPr>
        <w:t>Weinschelbaum</w:t>
      </w:r>
      <w:proofErr w:type="spellEnd"/>
      <w:r w:rsidR="006F494E">
        <w:rPr>
          <w:rFonts w:eastAsia="Times New Roman"/>
          <w:lang w:val="en-US"/>
        </w:rPr>
        <w:t xml:space="preserve">, </w:t>
      </w:r>
      <w:r w:rsidR="006F494E" w:rsidRPr="00F051ED">
        <w:rPr>
          <w:rFonts w:eastAsia="Times New Roman"/>
          <w:lang w:val="en-US"/>
        </w:rPr>
        <w:t xml:space="preserve">2009) </w:t>
      </w:r>
      <w:r w:rsidR="006F494E" w:rsidRPr="006F494E">
        <w:rPr>
          <w:rFonts w:eastAsia="Times New Roman"/>
          <w:lang w:val="en-GB"/>
        </w:rPr>
        <w:t>also model favouritism</w:t>
      </w:r>
      <w:r w:rsidR="006F494E">
        <w:rPr>
          <w:rFonts w:eastAsia="Times New Roman"/>
          <w:lang w:val="en-GB"/>
        </w:rPr>
        <w:t xml:space="preserve"> in first price auctions </w:t>
      </w:r>
      <w:r w:rsidR="001E01E8">
        <w:rPr>
          <w:rFonts w:eastAsia="Times New Roman"/>
          <w:lang w:val="en-GB"/>
        </w:rPr>
        <w:t xml:space="preserve">and indicate that </w:t>
      </w:r>
      <w:r w:rsidR="001E01E8" w:rsidRPr="001E01E8">
        <w:rPr>
          <w:rFonts w:eastAsia="Times New Roman"/>
          <w:lang w:val="en-GB"/>
        </w:rPr>
        <w:t xml:space="preserve"> </w:t>
      </w:r>
      <w:r w:rsidR="001E01E8">
        <w:rPr>
          <w:rFonts w:eastAsia="Times New Roman"/>
          <w:lang w:val="en-GB"/>
        </w:rPr>
        <w:t>“</w:t>
      </w:r>
      <w:r w:rsidR="001E01E8" w:rsidRPr="001E01E8">
        <w:rPr>
          <w:rFonts w:eastAsia="Times New Roman"/>
          <w:lang w:val="en-GB"/>
        </w:rPr>
        <w:t>corruption can make honest bidders more or less aggressive, or thei</w:t>
      </w:r>
      <w:r w:rsidR="001E01E8">
        <w:rPr>
          <w:rFonts w:eastAsia="Times New Roman"/>
          <w:lang w:val="en-GB"/>
        </w:rPr>
        <w:t xml:space="preserve">r </w:t>
      </w:r>
      <w:proofErr w:type="spellStart"/>
      <w:r w:rsidR="001E01E8">
        <w:rPr>
          <w:rFonts w:eastAsia="Times New Roman"/>
          <w:lang w:val="en-GB"/>
        </w:rPr>
        <w:t>behavior</w:t>
      </w:r>
      <w:proofErr w:type="spellEnd"/>
      <w:r w:rsidR="001E01E8">
        <w:rPr>
          <w:rFonts w:eastAsia="Times New Roman"/>
          <w:lang w:val="en-GB"/>
        </w:rPr>
        <w:t xml:space="preserve"> can remain unchanged”. </w:t>
      </w:r>
    </w:p>
    <w:p w14:paraId="634BF620" w14:textId="65A82EE7" w:rsidR="005F0A76" w:rsidRPr="001E01E8" w:rsidRDefault="00CD5A65" w:rsidP="001E01E8">
      <w:pPr>
        <w:rPr>
          <w:rFonts w:eastAsia="Times New Roman"/>
          <w:lang w:val="en-GB"/>
        </w:rPr>
      </w:pPr>
      <w:r>
        <w:rPr>
          <w:lang w:val="en-US"/>
        </w:rPr>
        <w:t xml:space="preserve">Then, a branch of different papers </w:t>
      </w:r>
      <w:r w:rsidR="00B24477">
        <w:rPr>
          <w:lang w:val="en-US"/>
        </w:rPr>
        <w:t xml:space="preserve">concerning bid rigging </w:t>
      </w:r>
      <w:r>
        <w:rPr>
          <w:lang w:val="en-US"/>
        </w:rPr>
        <w:t>were published</w:t>
      </w:r>
      <w:r w:rsidR="00147331">
        <w:rPr>
          <w:lang w:val="en-US"/>
        </w:rPr>
        <w:t>.</w:t>
      </w:r>
      <w:r w:rsidR="00A253F6">
        <w:rPr>
          <w:lang w:val="en-US"/>
        </w:rPr>
        <w:t xml:space="preserve"> (</w:t>
      </w:r>
      <w:proofErr w:type="spellStart"/>
      <w:r w:rsidR="00A253F6" w:rsidRPr="00A253F6">
        <w:rPr>
          <w:lang w:val="en-US"/>
        </w:rPr>
        <w:t>Co</w:t>
      </w:r>
      <w:r w:rsidR="006F494E">
        <w:rPr>
          <w:lang w:val="en-US"/>
        </w:rPr>
        <w:t>mpte</w:t>
      </w:r>
      <w:proofErr w:type="spellEnd"/>
      <w:r w:rsidR="006F494E">
        <w:rPr>
          <w:lang w:val="en-US"/>
        </w:rPr>
        <w:t>, Lambert-</w:t>
      </w:r>
      <w:proofErr w:type="spellStart"/>
      <w:proofErr w:type="gramStart"/>
      <w:r w:rsidR="006F494E">
        <w:rPr>
          <w:lang w:val="en-US"/>
        </w:rPr>
        <w:t>Mogiliansky</w:t>
      </w:r>
      <w:proofErr w:type="spellEnd"/>
      <w:r w:rsidR="006F494E">
        <w:rPr>
          <w:lang w:val="en-US"/>
        </w:rPr>
        <w:t xml:space="preserve">, </w:t>
      </w:r>
      <w:r w:rsidR="00A253F6" w:rsidRPr="00A253F6">
        <w:rPr>
          <w:lang w:val="en-US"/>
        </w:rPr>
        <w:t xml:space="preserve"> </w:t>
      </w:r>
      <w:proofErr w:type="spellStart"/>
      <w:r w:rsidR="00A253F6" w:rsidRPr="00A253F6">
        <w:rPr>
          <w:lang w:val="en-US"/>
        </w:rPr>
        <w:t>Verdier</w:t>
      </w:r>
      <w:proofErr w:type="spellEnd"/>
      <w:proofErr w:type="gramEnd"/>
      <w:r w:rsidR="00D16B37">
        <w:rPr>
          <w:lang w:val="en-US"/>
        </w:rPr>
        <w:t xml:space="preserve">, </w:t>
      </w:r>
      <w:r w:rsidR="00E152CE">
        <w:rPr>
          <w:lang w:val="en-US"/>
        </w:rPr>
        <w:t>2005)</w:t>
      </w:r>
      <w:r w:rsidR="00817FEE">
        <w:rPr>
          <w:lang w:val="en-US"/>
        </w:rPr>
        <w:t xml:space="preserve"> </w:t>
      </w:r>
      <w:r w:rsidR="00ED5243">
        <w:rPr>
          <w:lang w:val="en-US"/>
        </w:rPr>
        <w:t>analyze</w:t>
      </w:r>
      <w:r w:rsidR="00ED5243" w:rsidRPr="00ED5243">
        <w:rPr>
          <w:lang w:val="en-US"/>
        </w:rPr>
        <w:t xml:space="preserve"> </w:t>
      </w:r>
      <w:r w:rsidR="00ED5243">
        <w:rPr>
          <w:lang w:val="en-US"/>
        </w:rPr>
        <w:t>bid rigging assuming</w:t>
      </w:r>
      <w:r w:rsidR="00ED6EAB">
        <w:rPr>
          <w:lang w:val="en-US"/>
        </w:rPr>
        <w:t xml:space="preserve"> that auctioneer</w:t>
      </w:r>
      <w:r w:rsidR="00495A63">
        <w:rPr>
          <w:lang w:val="en-US"/>
        </w:rPr>
        <w:t xml:space="preserve"> </w:t>
      </w:r>
      <w:r w:rsidR="00ED6EAB">
        <w:rPr>
          <w:lang w:val="en-US"/>
        </w:rPr>
        <w:t>encourages firms t</w:t>
      </w:r>
      <w:r w:rsidR="00966615">
        <w:rPr>
          <w:lang w:val="en-US"/>
        </w:rPr>
        <w:t xml:space="preserve">o collude so that he can obtain </w:t>
      </w:r>
      <w:r w:rsidR="00ED6EAB">
        <w:rPr>
          <w:lang w:val="en-US"/>
        </w:rPr>
        <w:t xml:space="preserve">a maximum possible profit and </w:t>
      </w:r>
      <w:r w:rsidR="00817FEE">
        <w:rPr>
          <w:lang w:val="en-US"/>
        </w:rPr>
        <w:t xml:space="preserve">concludes that corruption erodes </w:t>
      </w:r>
      <w:r w:rsidR="00817FEE">
        <w:rPr>
          <w:lang w:val="en-US"/>
        </w:rPr>
        <w:lastRenderedPageBreak/>
        <w:t>competition and</w:t>
      </w:r>
      <w:r w:rsidR="00E152CE">
        <w:rPr>
          <w:lang w:val="en-US"/>
        </w:rPr>
        <w:t xml:space="preserve"> </w:t>
      </w:r>
      <w:r w:rsidR="00144A2D">
        <w:rPr>
          <w:lang w:val="en-US"/>
        </w:rPr>
        <w:t>that t</w:t>
      </w:r>
      <w:r w:rsidR="00147331">
        <w:rPr>
          <w:lang w:val="en-US"/>
        </w:rPr>
        <w:t xml:space="preserve">he contract price during auction may depend on firms expecting to pay a bribe to public official afterwards. </w:t>
      </w:r>
      <w:r w:rsidR="005F02CF">
        <w:rPr>
          <w:lang w:val="en-US"/>
        </w:rPr>
        <w:t>Particular type of corruption when auctioneer colludes with a favored bidder after</w:t>
      </w:r>
      <w:r w:rsidR="001C0069">
        <w:rPr>
          <w:lang w:val="en-US"/>
        </w:rPr>
        <w:t xml:space="preserve"> he observes all the bids is analyzed in (Menezes, Monteiro, </w:t>
      </w:r>
      <w:r w:rsidR="001C0069" w:rsidRPr="001C0069">
        <w:rPr>
          <w:lang w:val="en-US"/>
        </w:rPr>
        <w:t>2006)</w:t>
      </w:r>
      <w:r w:rsidR="001C0069">
        <w:rPr>
          <w:lang w:val="en-US"/>
        </w:rPr>
        <w:t xml:space="preserve"> who show the impact of corruption on the outcome of a sealed-bid auction and conclude that auctioneer proposes only </w:t>
      </w:r>
      <w:r w:rsidR="00083E1E">
        <w:rPr>
          <w:lang w:val="en-US"/>
        </w:rPr>
        <w:t xml:space="preserve">to </w:t>
      </w:r>
      <w:r w:rsidR="001C0069">
        <w:rPr>
          <w:lang w:val="en-US"/>
        </w:rPr>
        <w:t xml:space="preserve">winner bidder to reduce contract terms in exchange </w:t>
      </w:r>
      <w:r w:rsidR="00A20533">
        <w:rPr>
          <w:lang w:val="en-US"/>
        </w:rPr>
        <w:t xml:space="preserve">for a bribe. </w:t>
      </w:r>
      <w:r w:rsidR="001C0069">
        <w:rPr>
          <w:lang w:val="en-US"/>
        </w:rPr>
        <w:t>(</w:t>
      </w:r>
      <w:r w:rsidR="001C0069" w:rsidRPr="00B42E94">
        <w:rPr>
          <w:lang w:val="en-US"/>
        </w:rPr>
        <w:t xml:space="preserve">Cai, J. </w:t>
      </w:r>
      <w:r w:rsidR="001C0069">
        <w:rPr>
          <w:lang w:val="en-US"/>
        </w:rPr>
        <w:t xml:space="preserve">Henderson, </w:t>
      </w:r>
      <w:r w:rsidR="001C0069" w:rsidRPr="00B42E94">
        <w:rPr>
          <w:lang w:val="en-US"/>
        </w:rPr>
        <w:t>Zhang</w:t>
      </w:r>
      <w:r w:rsidR="001C0069">
        <w:rPr>
          <w:lang w:val="en-US"/>
        </w:rPr>
        <w:t xml:space="preserve">, 2009) </w:t>
      </w:r>
      <w:r w:rsidR="001C0069" w:rsidRPr="002266AB">
        <w:rPr>
          <w:lang w:val="en-US"/>
        </w:rPr>
        <w:t>show that both sales prices and competition are significantly less for two-</w:t>
      </w:r>
      <w:r w:rsidR="001C0069">
        <w:rPr>
          <w:lang w:val="en-US"/>
        </w:rPr>
        <w:t>stage than English auctions in C</w:t>
      </w:r>
      <w:r w:rsidR="001C0069" w:rsidRPr="002266AB">
        <w:rPr>
          <w:lang w:val="en-US"/>
        </w:rPr>
        <w:t>hinese land market</w:t>
      </w:r>
      <w:r w:rsidR="001C0069">
        <w:rPr>
          <w:lang w:val="en-US"/>
        </w:rPr>
        <w:t>.</w:t>
      </w:r>
    </w:p>
    <w:p w14:paraId="19D4F1AA" w14:textId="77777777" w:rsidR="005F02CF" w:rsidRDefault="005F02CF" w:rsidP="00796830">
      <w:pPr>
        <w:jc w:val="both"/>
        <w:rPr>
          <w:lang w:val="en-US"/>
        </w:rPr>
      </w:pPr>
    </w:p>
    <w:p w14:paraId="61F34CD5" w14:textId="77777777" w:rsidR="005F02CF" w:rsidRDefault="005F02CF" w:rsidP="00796830">
      <w:pPr>
        <w:jc w:val="both"/>
        <w:rPr>
          <w:lang w:val="en-US"/>
        </w:rPr>
      </w:pPr>
    </w:p>
    <w:p w14:paraId="37BE78D4" w14:textId="77777777" w:rsidR="00796830" w:rsidRDefault="00796830" w:rsidP="00796830">
      <w:pPr>
        <w:pStyle w:val="1"/>
        <w:jc w:val="both"/>
        <w:rPr>
          <w:rFonts w:ascii="Times New Roman" w:eastAsiaTheme="minorHAnsi" w:hAnsi="Times New Roman" w:cs="Times New Roman"/>
          <w:b/>
          <w:color w:val="auto"/>
          <w:sz w:val="24"/>
          <w:szCs w:val="24"/>
          <w:lang w:val="en-US"/>
        </w:rPr>
      </w:pPr>
      <w:bookmarkStart w:id="15" w:name="_Toc17519678"/>
      <w:bookmarkStart w:id="16" w:name="_Toc17519820"/>
    </w:p>
    <w:p w14:paraId="5137D0C4" w14:textId="77777777" w:rsidR="0059278A" w:rsidRPr="00F051ED" w:rsidRDefault="0059278A" w:rsidP="0059278A">
      <w:pPr>
        <w:rPr>
          <w:lang w:val="en-US"/>
        </w:rPr>
      </w:pPr>
    </w:p>
    <w:p w14:paraId="5ABCDF70" w14:textId="77777777" w:rsidR="00220BD0" w:rsidRPr="00F051ED" w:rsidRDefault="00220BD0" w:rsidP="00220BD0">
      <w:pPr>
        <w:rPr>
          <w:lang w:val="en-US"/>
        </w:rPr>
      </w:pPr>
    </w:p>
    <w:p w14:paraId="1DC3A1F6" w14:textId="2888D10B" w:rsidR="002C359C" w:rsidRPr="005153AB" w:rsidRDefault="005153AB" w:rsidP="00796830">
      <w:pPr>
        <w:pStyle w:val="1"/>
        <w:jc w:val="both"/>
        <w:rPr>
          <w:rFonts w:ascii="Times New Roman" w:hAnsi="Times New Roman" w:cs="Times New Roman"/>
          <w:b/>
          <w:color w:val="000000" w:themeColor="text1"/>
          <w:sz w:val="28"/>
          <w:szCs w:val="28"/>
          <w:lang w:val="en-US"/>
        </w:rPr>
      </w:pPr>
      <w:bookmarkStart w:id="17" w:name="_Toc17522268"/>
      <w:r>
        <w:rPr>
          <w:rFonts w:ascii="Times New Roman" w:hAnsi="Times New Roman" w:cs="Times New Roman"/>
          <w:b/>
          <w:color w:val="000000" w:themeColor="text1"/>
          <w:sz w:val="28"/>
          <w:szCs w:val="28"/>
          <w:lang w:val="en-US"/>
        </w:rPr>
        <w:t xml:space="preserve">2 </w:t>
      </w:r>
      <w:r w:rsidR="002C359C" w:rsidRPr="005153AB">
        <w:rPr>
          <w:rFonts w:ascii="Times New Roman" w:hAnsi="Times New Roman" w:cs="Times New Roman"/>
          <w:b/>
          <w:color w:val="000000" w:themeColor="text1"/>
          <w:sz w:val="28"/>
          <w:szCs w:val="28"/>
          <w:lang w:val="en-US"/>
        </w:rPr>
        <w:t>Data</w:t>
      </w:r>
      <w:bookmarkEnd w:id="15"/>
      <w:bookmarkEnd w:id="16"/>
      <w:bookmarkEnd w:id="17"/>
    </w:p>
    <w:p w14:paraId="23C84A98" w14:textId="77777777" w:rsidR="005153AB" w:rsidRDefault="005153AB" w:rsidP="00796830">
      <w:pPr>
        <w:jc w:val="both"/>
        <w:rPr>
          <w:b/>
          <w:sz w:val="28"/>
          <w:szCs w:val="28"/>
          <w:lang w:val="en-US"/>
        </w:rPr>
      </w:pPr>
    </w:p>
    <w:p w14:paraId="37EB1F6D" w14:textId="0CF6F5EF" w:rsidR="00C548B2" w:rsidRDefault="00751567" w:rsidP="00796830">
      <w:pPr>
        <w:jc w:val="both"/>
        <w:rPr>
          <w:lang w:val="en-GB"/>
        </w:rPr>
      </w:pPr>
      <w:r>
        <w:rPr>
          <w:lang w:val="en-US"/>
        </w:rPr>
        <w:t xml:space="preserve">Database </w:t>
      </w:r>
      <w:r w:rsidR="00C14E04" w:rsidRPr="00F671BC">
        <w:rPr>
          <w:lang w:val="en-GB"/>
        </w:rPr>
        <w:t xml:space="preserve">for the first part of the analysis </w:t>
      </w:r>
      <w:r w:rsidR="00F671BC" w:rsidRPr="00F671BC">
        <w:rPr>
          <w:lang w:val="en-GB"/>
        </w:rPr>
        <w:t>comprises</w:t>
      </w:r>
      <w:r w:rsidRPr="00F671BC">
        <w:rPr>
          <w:lang w:val="en-GB"/>
        </w:rPr>
        <w:t xml:space="preserve"> all procurement auctions conducted </w:t>
      </w:r>
      <w:r w:rsidR="0028125E" w:rsidRPr="00F671BC">
        <w:rPr>
          <w:lang w:val="en-GB"/>
        </w:rPr>
        <w:t xml:space="preserve">in Moscow </w:t>
      </w:r>
      <w:r w:rsidR="00F671BC">
        <w:rPr>
          <w:lang w:val="en-GB"/>
        </w:rPr>
        <w:t>from June 2014</w:t>
      </w:r>
      <w:r w:rsidR="00165212" w:rsidRPr="00F671BC">
        <w:rPr>
          <w:lang w:val="en-GB"/>
        </w:rPr>
        <w:t xml:space="preserve"> </w:t>
      </w:r>
      <w:r w:rsidR="00F671BC">
        <w:rPr>
          <w:lang w:val="en-GB"/>
        </w:rPr>
        <w:t>to J</w:t>
      </w:r>
      <w:r w:rsidR="00165212" w:rsidRPr="00F671BC">
        <w:rPr>
          <w:lang w:val="en-GB"/>
        </w:rPr>
        <w:t xml:space="preserve">une 2019 in xml format. </w:t>
      </w:r>
      <w:r w:rsidR="00F671BC" w:rsidRPr="00F671BC">
        <w:rPr>
          <w:lang w:val="en-GB"/>
        </w:rPr>
        <w:t xml:space="preserve">It includes both notifications and protocols of </w:t>
      </w:r>
      <w:r w:rsidR="00F671BC">
        <w:rPr>
          <w:lang w:val="en-GB"/>
        </w:rPr>
        <w:t xml:space="preserve">every auction. </w:t>
      </w:r>
    </w:p>
    <w:p w14:paraId="69D7201F" w14:textId="77777777" w:rsidR="00C548B2" w:rsidRDefault="00C548B2" w:rsidP="00796830">
      <w:pPr>
        <w:jc w:val="both"/>
        <w:rPr>
          <w:lang w:val="en-GB"/>
        </w:rPr>
      </w:pPr>
    </w:p>
    <w:p w14:paraId="4AA02DB4" w14:textId="77777777" w:rsidR="00EB289A" w:rsidRPr="00F051ED" w:rsidRDefault="00F671BC" w:rsidP="00796830">
      <w:pPr>
        <w:jc w:val="both"/>
        <w:rPr>
          <w:lang w:val="en-US"/>
        </w:rPr>
      </w:pPr>
      <w:r>
        <w:rPr>
          <w:lang w:val="en-GB"/>
        </w:rPr>
        <w:t>Each no</w:t>
      </w:r>
      <w:r w:rsidR="00C548B2">
        <w:rPr>
          <w:lang w:val="en-GB"/>
        </w:rPr>
        <w:t>tification has an information about</w:t>
      </w:r>
      <w:r>
        <w:rPr>
          <w:lang w:val="en-GB"/>
        </w:rPr>
        <w:t xml:space="preserve"> </w:t>
      </w:r>
      <w:r w:rsidR="00C548B2">
        <w:rPr>
          <w:lang w:val="en-GB"/>
        </w:rPr>
        <w:t xml:space="preserve">following important in given research variables: </w:t>
      </w:r>
      <w:r>
        <w:rPr>
          <w:lang w:val="en-GB"/>
        </w:rPr>
        <w:t>contract terms, starting price</w:t>
      </w:r>
      <w:r w:rsidR="00C548B2">
        <w:rPr>
          <w:lang w:val="en-GB"/>
        </w:rPr>
        <w:t xml:space="preserve"> and opening and closing dates of auction. Protocols, in turn, store information concerning the number of bidders, their corresponding bids</w:t>
      </w:r>
      <w:r w:rsidR="00DB743B">
        <w:rPr>
          <w:lang w:val="en-GB"/>
        </w:rPr>
        <w:t>, time at which they were placed</w:t>
      </w:r>
      <w:r w:rsidR="00C548B2">
        <w:rPr>
          <w:lang w:val="en-GB"/>
        </w:rPr>
        <w:t xml:space="preserve"> and</w:t>
      </w:r>
      <w:r w:rsidR="00DB743B">
        <w:rPr>
          <w:lang w:val="en-US"/>
        </w:rPr>
        <w:t xml:space="preserve"> </w:t>
      </w:r>
      <w:r w:rsidR="00EB289A">
        <w:rPr>
          <w:lang w:val="en-US"/>
        </w:rPr>
        <w:t>an information regarding the outcome</w:t>
      </w:r>
      <w:r w:rsidR="00DB743B">
        <w:rPr>
          <w:lang w:val="en-US"/>
        </w:rPr>
        <w:t>.</w:t>
      </w:r>
    </w:p>
    <w:p w14:paraId="4FC72EFD" w14:textId="77777777" w:rsidR="00EB289A" w:rsidRPr="00F051ED" w:rsidRDefault="00EB289A" w:rsidP="00796830">
      <w:pPr>
        <w:jc w:val="both"/>
        <w:rPr>
          <w:lang w:val="en-US"/>
        </w:rPr>
      </w:pPr>
    </w:p>
    <w:p w14:paraId="68D680F9" w14:textId="212E30CA" w:rsidR="00FE4B45" w:rsidRDefault="0080211F" w:rsidP="00796830">
      <w:pPr>
        <w:jc w:val="both"/>
        <w:rPr>
          <w:lang w:val="en-US"/>
        </w:rPr>
      </w:pPr>
      <w:r w:rsidRPr="0080211F">
        <w:rPr>
          <w:lang w:val="en-GB"/>
        </w:rPr>
        <w:t xml:space="preserve">Using R notifications are merged with protocols, respectively </w:t>
      </w:r>
      <w:r w:rsidR="00AD2912">
        <w:rPr>
          <w:lang w:val="en-GB"/>
        </w:rPr>
        <w:t>and</w:t>
      </w:r>
      <w:r w:rsidR="00AD2912">
        <w:rPr>
          <w:lang w:val="en-US"/>
        </w:rPr>
        <w:t xml:space="preserve"> </w:t>
      </w:r>
      <w:r w:rsidR="00CA6196">
        <w:rPr>
          <w:lang w:val="en-US"/>
        </w:rPr>
        <w:t xml:space="preserve">several interesting </w:t>
      </w:r>
      <w:r w:rsidR="00796830">
        <w:rPr>
          <w:lang w:val="en-US"/>
        </w:rPr>
        <w:t xml:space="preserve">and strange </w:t>
      </w:r>
      <w:r w:rsidR="00CA6196">
        <w:rPr>
          <w:lang w:val="en-US"/>
        </w:rPr>
        <w:t>patterns are discovered:</w:t>
      </w:r>
    </w:p>
    <w:p w14:paraId="36036A79" w14:textId="38903B4B" w:rsidR="00432CFC" w:rsidRPr="00F051ED" w:rsidRDefault="00432CFC" w:rsidP="00796830">
      <w:pPr>
        <w:pStyle w:val="a6"/>
        <w:numPr>
          <w:ilvl w:val="0"/>
          <w:numId w:val="8"/>
        </w:numPr>
        <w:jc w:val="both"/>
        <w:rPr>
          <w:lang w:val="en-US"/>
        </w:rPr>
      </w:pPr>
      <w:r w:rsidRPr="00432CFC">
        <w:rPr>
          <w:lang w:val="en-US"/>
        </w:rPr>
        <w:t>there is relatively small number of participants in auctions (major</w:t>
      </w:r>
      <w:r>
        <w:rPr>
          <w:lang w:val="en-US"/>
        </w:rPr>
        <w:t>ity corresponds to 1-2 bidders)</w:t>
      </w:r>
    </w:p>
    <w:p w14:paraId="50CBBD3F" w14:textId="5E1873DB" w:rsidR="00432CFC" w:rsidRDefault="001C395A" w:rsidP="00796830">
      <w:pPr>
        <w:pStyle w:val="a6"/>
        <w:numPr>
          <w:ilvl w:val="0"/>
          <w:numId w:val="8"/>
        </w:numPr>
        <w:jc w:val="both"/>
        <w:rPr>
          <w:lang w:val="en-US"/>
        </w:rPr>
      </w:pPr>
      <w:r>
        <w:rPr>
          <w:lang w:val="en-US"/>
        </w:rPr>
        <w:t>in more than 30%</w:t>
      </w:r>
      <w:r w:rsidR="00432CFC">
        <w:rPr>
          <w:lang w:val="en-US"/>
        </w:rPr>
        <w:t xml:space="preserve"> of all auctions </w:t>
      </w:r>
      <w:r>
        <w:rPr>
          <w:lang w:val="en-US"/>
        </w:rPr>
        <w:t xml:space="preserve">starting price </w:t>
      </w:r>
      <w:r w:rsidR="0071715A">
        <w:rPr>
          <w:lang w:val="en-US"/>
        </w:rPr>
        <w:t xml:space="preserve">is identical </w:t>
      </w:r>
      <w:r>
        <w:rPr>
          <w:lang w:val="en-US"/>
        </w:rPr>
        <w:t>to the resulted winning bid</w:t>
      </w:r>
    </w:p>
    <w:p w14:paraId="003A9071" w14:textId="1B08744C" w:rsidR="00CA6196" w:rsidRDefault="00080D91" w:rsidP="00796830">
      <w:pPr>
        <w:pStyle w:val="a6"/>
        <w:numPr>
          <w:ilvl w:val="0"/>
          <w:numId w:val="8"/>
        </w:numPr>
        <w:jc w:val="both"/>
        <w:rPr>
          <w:lang w:val="en-US"/>
        </w:rPr>
      </w:pPr>
      <w:r>
        <w:rPr>
          <w:lang w:val="en-US"/>
        </w:rPr>
        <w:t>there are ap</w:t>
      </w:r>
      <w:r w:rsidR="00F85737">
        <w:rPr>
          <w:lang w:val="en-US"/>
        </w:rPr>
        <w:t>proximately 5</w:t>
      </w:r>
      <w:r>
        <w:rPr>
          <w:lang w:val="en-US"/>
        </w:rPr>
        <w:t xml:space="preserve">% of </w:t>
      </w:r>
      <w:r w:rsidR="00F85737">
        <w:rPr>
          <w:lang w:val="en-US"/>
        </w:rPr>
        <w:t xml:space="preserve">suspicious </w:t>
      </w:r>
      <w:r>
        <w:rPr>
          <w:lang w:val="en-US"/>
        </w:rPr>
        <w:t>auctions</w:t>
      </w:r>
      <w:r w:rsidR="002B22B2">
        <w:rPr>
          <w:lang w:val="en-US"/>
        </w:rPr>
        <w:t xml:space="preserve"> without prolongation notice</w:t>
      </w:r>
      <w:r>
        <w:rPr>
          <w:lang w:val="en-US"/>
        </w:rPr>
        <w:t xml:space="preserve"> where the last bid was made after the deadline</w:t>
      </w:r>
      <w:r w:rsidR="002B22B2">
        <w:rPr>
          <w:lang w:val="en-US"/>
        </w:rPr>
        <w:t xml:space="preserve">. </w:t>
      </w:r>
    </w:p>
    <w:p w14:paraId="0CF0178A" w14:textId="08FE95AE" w:rsidR="006564C1" w:rsidRDefault="006564C1" w:rsidP="00796830">
      <w:pPr>
        <w:pStyle w:val="a6"/>
        <w:numPr>
          <w:ilvl w:val="0"/>
          <w:numId w:val="8"/>
        </w:numPr>
        <w:jc w:val="both"/>
        <w:rPr>
          <w:lang w:val="en-US"/>
        </w:rPr>
      </w:pPr>
      <w:r>
        <w:rPr>
          <w:lang w:val="en-US"/>
        </w:rPr>
        <w:t xml:space="preserve">there are many auctions with unavailable information on procurement process (identification of bidders, their bids e </w:t>
      </w:r>
      <w:proofErr w:type="spellStart"/>
      <w:r>
        <w:rPr>
          <w:lang w:val="en-US"/>
        </w:rPr>
        <w:t>t.c</w:t>
      </w:r>
      <w:proofErr w:type="spellEnd"/>
      <w:r>
        <w:rPr>
          <w:lang w:val="en-US"/>
        </w:rPr>
        <w:t>)</w:t>
      </w:r>
    </w:p>
    <w:p w14:paraId="5652416A" w14:textId="77777777" w:rsidR="00AD2912" w:rsidRDefault="00AD2912" w:rsidP="00796830">
      <w:pPr>
        <w:jc w:val="both"/>
        <w:rPr>
          <w:lang w:val="en-US"/>
        </w:rPr>
      </w:pPr>
    </w:p>
    <w:p w14:paraId="2CA45E38" w14:textId="77777777" w:rsidR="00AD2912" w:rsidRPr="0080211F" w:rsidRDefault="00AD2912" w:rsidP="00796830">
      <w:pPr>
        <w:jc w:val="both"/>
        <w:rPr>
          <w:lang w:val="en-GB"/>
        </w:rPr>
      </w:pPr>
    </w:p>
    <w:p w14:paraId="752909CB" w14:textId="3B5ECBDA" w:rsidR="002C359C" w:rsidRPr="005153AB" w:rsidRDefault="005153AB" w:rsidP="00796830">
      <w:pPr>
        <w:pStyle w:val="1"/>
        <w:jc w:val="both"/>
        <w:rPr>
          <w:rFonts w:ascii="Times New Roman" w:hAnsi="Times New Roman" w:cs="Times New Roman"/>
          <w:b/>
          <w:color w:val="000000" w:themeColor="text1"/>
          <w:sz w:val="28"/>
          <w:szCs w:val="28"/>
          <w:lang w:val="en-US"/>
        </w:rPr>
      </w:pPr>
      <w:bookmarkStart w:id="18" w:name="_Toc17519679"/>
      <w:bookmarkStart w:id="19" w:name="_Toc17519821"/>
      <w:bookmarkStart w:id="20" w:name="_Toc17522269"/>
      <w:r>
        <w:rPr>
          <w:rFonts w:ascii="Times New Roman" w:hAnsi="Times New Roman" w:cs="Times New Roman"/>
          <w:b/>
          <w:color w:val="000000" w:themeColor="text1"/>
          <w:sz w:val="28"/>
          <w:szCs w:val="28"/>
          <w:lang w:val="en-US"/>
        </w:rPr>
        <w:t xml:space="preserve">3 </w:t>
      </w:r>
      <w:r w:rsidR="00165212" w:rsidRPr="005153AB">
        <w:rPr>
          <w:rFonts w:ascii="Times New Roman" w:hAnsi="Times New Roman" w:cs="Times New Roman"/>
          <w:b/>
          <w:color w:val="000000" w:themeColor="text1"/>
          <w:sz w:val="28"/>
          <w:szCs w:val="28"/>
          <w:lang w:val="en-US"/>
        </w:rPr>
        <w:t xml:space="preserve">Detection of </w:t>
      </w:r>
      <w:r w:rsidR="00175BB9" w:rsidRPr="005153AB">
        <w:rPr>
          <w:rFonts w:ascii="Times New Roman" w:hAnsi="Times New Roman" w:cs="Times New Roman"/>
          <w:b/>
          <w:color w:val="000000" w:themeColor="text1"/>
          <w:sz w:val="28"/>
          <w:szCs w:val="28"/>
          <w:lang w:val="en-US"/>
        </w:rPr>
        <w:t>corruption</w:t>
      </w:r>
      <w:bookmarkEnd w:id="18"/>
      <w:bookmarkEnd w:id="19"/>
      <w:bookmarkEnd w:id="20"/>
    </w:p>
    <w:p w14:paraId="7A52E627" w14:textId="77777777" w:rsidR="00165212" w:rsidRDefault="00165212" w:rsidP="00796830">
      <w:pPr>
        <w:jc w:val="both"/>
        <w:rPr>
          <w:b/>
          <w:lang w:val="en-US"/>
        </w:rPr>
      </w:pPr>
    </w:p>
    <w:p w14:paraId="046C389E" w14:textId="0AEF5DA6" w:rsidR="00B2650A" w:rsidRDefault="00EB232C" w:rsidP="00796830">
      <w:pPr>
        <w:jc w:val="both"/>
        <w:rPr>
          <w:lang w:val="en-US"/>
        </w:rPr>
      </w:pPr>
      <w:r>
        <w:rPr>
          <w:lang w:val="en-US"/>
        </w:rPr>
        <w:t>This</w:t>
      </w:r>
      <w:r w:rsidR="00C14E04">
        <w:rPr>
          <w:lang w:val="en-US"/>
        </w:rPr>
        <w:t xml:space="preserve"> part of the research is focused on analyzing corruptive patterns in sealed-price auctions –</w:t>
      </w:r>
      <w:r w:rsidR="006C6BD1">
        <w:rPr>
          <w:lang w:val="en-US"/>
        </w:rPr>
        <w:t xml:space="preserve"> bid rigging. </w:t>
      </w:r>
      <w:r w:rsidR="006A1708">
        <w:rPr>
          <w:lang w:val="en-US"/>
        </w:rPr>
        <w:t>Under this scenario auctioneer is able to obs</w:t>
      </w:r>
      <w:r w:rsidR="008A4207">
        <w:rPr>
          <w:lang w:val="en-US"/>
        </w:rPr>
        <w:t xml:space="preserve">erve all placed bids and share </w:t>
      </w:r>
      <w:r w:rsidR="006A1708">
        <w:rPr>
          <w:lang w:val="en-US"/>
        </w:rPr>
        <w:t xml:space="preserve">this information with favored firm so that it could outbid other participants by </w:t>
      </w:r>
      <w:r w:rsidR="00FB63D8">
        <w:rPr>
          <w:lang w:val="en-US"/>
        </w:rPr>
        <w:t>placing a</w:t>
      </w:r>
      <w:r w:rsidR="00C81D0F">
        <w:rPr>
          <w:lang w:val="en-US"/>
        </w:rPr>
        <w:t xml:space="preserve"> smaller price than the current “winner” firm has placed. </w:t>
      </w:r>
    </w:p>
    <w:p w14:paraId="15C6BDCE" w14:textId="77777777" w:rsidR="00B2650A" w:rsidRDefault="00B2650A" w:rsidP="00796830">
      <w:pPr>
        <w:jc w:val="both"/>
        <w:rPr>
          <w:lang w:val="en-US"/>
        </w:rPr>
      </w:pPr>
    </w:p>
    <w:p w14:paraId="2576D0D6" w14:textId="77777777" w:rsidR="007F2EBE" w:rsidRDefault="008550EE" w:rsidP="00796830">
      <w:pPr>
        <w:jc w:val="both"/>
        <w:rPr>
          <w:lang w:val="en-US"/>
        </w:rPr>
      </w:pPr>
      <w:r>
        <w:rPr>
          <w:lang w:val="en-US"/>
        </w:rPr>
        <w:t>F</w:t>
      </w:r>
      <w:r w:rsidR="00C81D0F">
        <w:rPr>
          <w:lang w:val="en-US"/>
        </w:rPr>
        <w:t xml:space="preserve">or this </w:t>
      </w:r>
      <w:r>
        <w:rPr>
          <w:lang w:val="en-US"/>
        </w:rPr>
        <w:t xml:space="preserve">corruption scheme </w:t>
      </w:r>
      <w:r w:rsidR="00C81D0F">
        <w:rPr>
          <w:lang w:val="en-US"/>
        </w:rPr>
        <w:t xml:space="preserve">to work, favored </w:t>
      </w:r>
      <w:r w:rsidR="00B2650A">
        <w:rPr>
          <w:lang w:val="en-US"/>
        </w:rPr>
        <w:t xml:space="preserve">firm would have to wait </w:t>
      </w:r>
      <w:r w:rsidR="009E364E">
        <w:rPr>
          <w:lang w:val="en-US"/>
        </w:rPr>
        <w:t xml:space="preserve">as long as possible </w:t>
      </w:r>
      <w:r w:rsidR="00B2650A">
        <w:rPr>
          <w:lang w:val="en-US"/>
        </w:rPr>
        <w:t xml:space="preserve">until all </w:t>
      </w:r>
      <w:r w:rsidR="002F00BD">
        <w:rPr>
          <w:lang w:val="en-US"/>
        </w:rPr>
        <w:t xml:space="preserve">other participants place their bids and then </w:t>
      </w:r>
      <w:r w:rsidR="00BA3927">
        <w:rPr>
          <w:lang w:val="en-US"/>
        </w:rPr>
        <w:t>outbid</w:t>
      </w:r>
      <w:r w:rsidR="002F00BD">
        <w:rPr>
          <w:lang w:val="en-US"/>
        </w:rPr>
        <w:t xml:space="preserve"> </w:t>
      </w:r>
      <w:r w:rsidR="003E3FFD">
        <w:rPr>
          <w:lang w:val="en-US"/>
        </w:rPr>
        <w:t xml:space="preserve">them </w:t>
      </w:r>
      <w:r w:rsidR="002F00BD">
        <w:rPr>
          <w:lang w:val="en-US"/>
        </w:rPr>
        <w:t xml:space="preserve">by bidding with a slightly smaller price. </w:t>
      </w:r>
    </w:p>
    <w:p w14:paraId="74F0EEAA" w14:textId="77777777" w:rsidR="007F2EBE" w:rsidRDefault="007F2EBE" w:rsidP="00796830">
      <w:pPr>
        <w:jc w:val="both"/>
        <w:rPr>
          <w:lang w:val="en-US"/>
        </w:rPr>
      </w:pPr>
    </w:p>
    <w:p w14:paraId="5A00DBBA" w14:textId="77777777" w:rsidR="007F2EBE" w:rsidRDefault="007F2EBE" w:rsidP="00796830">
      <w:pPr>
        <w:jc w:val="both"/>
        <w:rPr>
          <w:lang w:val="en-US"/>
        </w:rPr>
      </w:pPr>
    </w:p>
    <w:p w14:paraId="60E2D041" w14:textId="70F957E3" w:rsidR="007F2EBE" w:rsidRPr="008C644B" w:rsidRDefault="007F2EBE" w:rsidP="00796830">
      <w:pPr>
        <w:jc w:val="both"/>
        <w:rPr>
          <w:lang w:val="en-US"/>
        </w:rPr>
      </w:pPr>
      <w:r w:rsidRPr="008C644B">
        <w:rPr>
          <w:lang w:val="en-US"/>
        </w:rPr>
        <w:t>In</w:t>
      </w:r>
      <w:r w:rsidR="00B8358A" w:rsidRPr="008C644B">
        <w:rPr>
          <w:lang w:val="en-US"/>
        </w:rPr>
        <w:t xml:space="preserve"> contras</w:t>
      </w:r>
      <w:r w:rsidRPr="008C644B">
        <w:rPr>
          <w:lang w:val="en-US"/>
        </w:rPr>
        <w:t>t, in case of a corruption-free auction, under the assumption of independence of time and bidding the probability to win should be equal for each bidder, uniformly distributed</w:t>
      </w:r>
      <w:r w:rsidR="008C644B" w:rsidRPr="008C644B">
        <w:rPr>
          <w:lang w:val="en-US"/>
        </w:rPr>
        <w:t xml:space="preserve">. Therefore, “last minute” bidding and being a final bidder </w:t>
      </w:r>
      <w:r w:rsidRPr="008C644B">
        <w:rPr>
          <w:lang w:val="en-US"/>
        </w:rPr>
        <w:t xml:space="preserve">should not affect the probability of winning. </w:t>
      </w:r>
    </w:p>
    <w:p w14:paraId="7C4FC8F3" w14:textId="77777777" w:rsidR="009E364E" w:rsidRDefault="009E364E" w:rsidP="00796830">
      <w:pPr>
        <w:jc w:val="both"/>
        <w:rPr>
          <w:lang w:val="en-US"/>
        </w:rPr>
      </w:pPr>
    </w:p>
    <w:p w14:paraId="60371598" w14:textId="3578657A" w:rsidR="009E364E" w:rsidRDefault="009E364E" w:rsidP="00796830">
      <w:pPr>
        <w:jc w:val="both"/>
        <w:rPr>
          <w:lang w:val="en-US"/>
        </w:rPr>
      </w:pPr>
      <w:r>
        <w:rPr>
          <w:lang w:val="en-US"/>
        </w:rPr>
        <w:lastRenderedPageBreak/>
        <w:t>Thus,</w:t>
      </w:r>
      <w:r w:rsidR="0035369F">
        <w:rPr>
          <w:lang w:val="en-US"/>
        </w:rPr>
        <w:t xml:space="preserve"> in order to detect corruption,</w:t>
      </w:r>
      <w:r>
        <w:rPr>
          <w:lang w:val="en-US"/>
        </w:rPr>
        <w:t xml:space="preserve"> </w:t>
      </w:r>
      <w:r w:rsidR="002F00BD">
        <w:rPr>
          <w:lang w:val="en-US"/>
        </w:rPr>
        <w:t xml:space="preserve">it is needed </w:t>
      </w:r>
      <w:r>
        <w:rPr>
          <w:lang w:val="en-US"/>
        </w:rPr>
        <w:t xml:space="preserve">to </w:t>
      </w:r>
      <w:r w:rsidR="008550EE">
        <w:rPr>
          <w:lang w:val="en-US"/>
        </w:rPr>
        <w:t xml:space="preserve">look at </w:t>
      </w:r>
      <w:r w:rsidR="00BA3927">
        <w:rPr>
          <w:lang w:val="en-US"/>
        </w:rPr>
        <w:t>the following patterns</w:t>
      </w:r>
      <w:r w:rsidR="00666B92">
        <w:rPr>
          <w:lang w:val="en-US"/>
        </w:rPr>
        <w:t>: auction</w:t>
      </w:r>
      <w:r w:rsidR="00EB289A">
        <w:rPr>
          <w:lang w:val="en-US"/>
        </w:rPr>
        <w:t xml:space="preserve">s where winner bids last and </w:t>
      </w:r>
      <w:r w:rsidR="00614FEF">
        <w:rPr>
          <w:lang w:val="en-US"/>
        </w:rPr>
        <w:t xml:space="preserve">also </w:t>
      </w:r>
      <w:r w:rsidR="00EB289A">
        <w:rPr>
          <w:lang w:val="en-US"/>
        </w:rPr>
        <w:t xml:space="preserve">waits until </w:t>
      </w:r>
      <w:r w:rsidR="00666B92">
        <w:rPr>
          <w:lang w:val="en-US"/>
        </w:rPr>
        <w:t>the very end</w:t>
      </w:r>
      <w:r w:rsidR="00614FEF">
        <w:rPr>
          <w:lang w:val="en-US"/>
        </w:rPr>
        <w:t xml:space="preserve"> to bid</w:t>
      </w:r>
      <w:r w:rsidR="00666B92">
        <w:rPr>
          <w:lang w:val="en-US"/>
        </w:rPr>
        <w:t xml:space="preserve">. </w:t>
      </w:r>
      <w:r w:rsidR="00614FEF">
        <w:rPr>
          <w:lang w:val="en-US"/>
        </w:rPr>
        <w:t xml:space="preserve">And if corruptive patterns </w:t>
      </w:r>
      <w:r w:rsidR="00022162">
        <w:rPr>
          <w:lang w:val="en-US"/>
        </w:rPr>
        <w:t>d</w:t>
      </w:r>
      <w:r w:rsidR="008550EE">
        <w:rPr>
          <w:lang w:val="en-US"/>
        </w:rPr>
        <w:t xml:space="preserve">o </w:t>
      </w:r>
      <w:r w:rsidR="000B0396">
        <w:rPr>
          <w:lang w:val="en-US"/>
        </w:rPr>
        <w:t>hold, then</w:t>
      </w:r>
      <w:r w:rsidR="008550EE">
        <w:rPr>
          <w:lang w:val="en-US"/>
        </w:rPr>
        <w:t xml:space="preserve"> it is logical to</w:t>
      </w:r>
      <w:r w:rsidR="00CB3A40">
        <w:rPr>
          <w:lang w:val="en-US"/>
        </w:rPr>
        <w:t xml:space="preserve"> claim</w:t>
      </w:r>
      <w:r w:rsidR="008550EE">
        <w:rPr>
          <w:lang w:val="en-US"/>
        </w:rPr>
        <w:t xml:space="preserve"> that</w:t>
      </w:r>
      <w:r w:rsidR="000B0396">
        <w:rPr>
          <w:lang w:val="en-US"/>
        </w:rPr>
        <w:t>:</w:t>
      </w:r>
    </w:p>
    <w:p w14:paraId="0B08BED6" w14:textId="77777777" w:rsidR="000B0396" w:rsidRDefault="000B0396" w:rsidP="00796830">
      <w:pPr>
        <w:jc w:val="both"/>
        <w:rPr>
          <w:b/>
          <w:lang w:val="en-US"/>
        </w:rPr>
      </w:pPr>
    </w:p>
    <w:p w14:paraId="6D70E7F9" w14:textId="74F9CA03" w:rsidR="005373A4" w:rsidRPr="00CB3A40" w:rsidRDefault="00CB3A40" w:rsidP="00796830">
      <w:pPr>
        <w:jc w:val="both"/>
        <w:rPr>
          <w:b/>
          <w:lang w:val="en-US"/>
        </w:rPr>
      </w:pPr>
      <w:r>
        <w:rPr>
          <w:b/>
          <w:lang w:val="en-US"/>
        </w:rPr>
        <w:t>Claim</w:t>
      </w:r>
      <w:r w:rsidR="008C1138">
        <w:rPr>
          <w:b/>
          <w:lang w:val="en-US"/>
        </w:rPr>
        <w:t xml:space="preserve"> 1: winner</w:t>
      </w:r>
      <w:r w:rsidR="00022162">
        <w:rPr>
          <w:b/>
          <w:lang w:val="en-US"/>
        </w:rPr>
        <w:t>s</w:t>
      </w:r>
      <w:r w:rsidR="008C1138">
        <w:rPr>
          <w:b/>
          <w:lang w:val="en-US"/>
        </w:rPr>
        <w:t xml:space="preserve"> bid more </w:t>
      </w:r>
      <w:r w:rsidR="000E11F3">
        <w:rPr>
          <w:b/>
          <w:lang w:val="en-US"/>
        </w:rPr>
        <w:t>during last hours before the deadline relatively to</w:t>
      </w:r>
      <w:r w:rsidR="008C1138">
        <w:rPr>
          <w:b/>
          <w:lang w:val="en-US"/>
        </w:rPr>
        <w:t xml:space="preserve"> other bidders </w:t>
      </w:r>
    </w:p>
    <w:p w14:paraId="0279952C" w14:textId="77777777" w:rsidR="00B8358A" w:rsidRDefault="00B8358A" w:rsidP="00796830">
      <w:pPr>
        <w:jc w:val="both"/>
        <w:rPr>
          <w:lang w:val="en-US"/>
        </w:rPr>
      </w:pPr>
    </w:p>
    <w:p w14:paraId="5672D0D0" w14:textId="1D9C452F" w:rsidR="000E11F3" w:rsidRDefault="00275298" w:rsidP="00796830">
      <w:pPr>
        <w:jc w:val="both"/>
        <w:rPr>
          <w:lang w:val="en-US"/>
        </w:rPr>
      </w:pPr>
      <w:r>
        <w:rPr>
          <w:lang w:val="en-US"/>
        </w:rPr>
        <w:t>Figure</w:t>
      </w:r>
      <w:r w:rsidR="000E11F3">
        <w:rPr>
          <w:lang w:val="en-US"/>
        </w:rPr>
        <w:t xml:space="preserve"> 1 shows the probability density function of winners and second-best bidders during last 24 hours before the deadline.</w:t>
      </w:r>
      <w:r w:rsidR="00DC115E">
        <w:rPr>
          <w:lang w:val="en-US"/>
        </w:rPr>
        <w:t xml:space="preserve"> It is</w:t>
      </w:r>
      <w:r w:rsidR="000E11F3">
        <w:rPr>
          <w:lang w:val="en-US"/>
        </w:rPr>
        <w:t xml:space="preserve"> evident that despite the fact that both </w:t>
      </w:r>
      <w:proofErr w:type="gramStart"/>
      <w:r w:rsidR="000E11F3">
        <w:rPr>
          <w:lang w:val="en-US"/>
        </w:rPr>
        <w:t>pdf’s</w:t>
      </w:r>
      <w:proofErr w:type="gramEnd"/>
      <w:r w:rsidR="000E11F3">
        <w:rPr>
          <w:lang w:val="en-US"/>
        </w:rPr>
        <w:t xml:space="preserve"> drastically increase winners still do bid more </w:t>
      </w:r>
      <w:r w:rsidR="00D32829">
        <w:rPr>
          <w:lang w:val="en-US"/>
        </w:rPr>
        <w:t>often</w:t>
      </w:r>
      <w:r w:rsidR="000E11F3">
        <w:rPr>
          <w:lang w:val="en-US"/>
        </w:rPr>
        <w:t xml:space="preserve"> </w:t>
      </w:r>
      <w:r w:rsidR="00D32829">
        <w:rPr>
          <w:lang w:val="en-US"/>
        </w:rPr>
        <w:t>during last hours</w:t>
      </w:r>
      <w:r w:rsidR="000E11F3">
        <w:rPr>
          <w:lang w:val="en-US"/>
        </w:rPr>
        <w:t xml:space="preserve">. </w:t>
      </w:r>
    </w:p>
    <w:p w14:paraId="6F68691B" w14:textId="705323BD" w:rsidR="005D3762" w:rsidRDefault="00796830" w:rsidP="00796830">
      <w:pPr>
        <w:jc w:val="both"/>
        <w:rPr>
          <w:lang w:val="en-US"/>
        </w:rPr>
      </w:pPr>
      <w:r>
        <w:rPr>
          <w:noProof/>
        </w:rPr>
        <mc:AlternateContent>
          <mc:Choice Requires="wps">
            <w:drawing>
              <wp:anchor distT="0" distB="0" distL="114300" distR="114300" simplePos="0" relativeHeight="251660288" behindDoc="0" locked="0" layoutInCell="1" allowOverlap="1" wp14:anchorId="6BE4F01C" wp14:editId="532E587A">
                <wp:simplePos x="0" y="0"/>
                <wp:positionH relativeFrom="column">
                  <wp:posOffset>-457835</wp:posOffset>
                </wp:positionH>
                <wp:positionV relativeFrom="paragraph">
                  <wp:posOffset>201295</wp:posOffset>
                </wp:positionV>
                <wp:extent cx="5603875" cy="1291590"/>
                <wp:effectExtent l="0" t="0" r="0" b="3810"/>
                <wp:wrapSquare wrapText="bothSides"/>
                <wp:docPr id="5" name="Надпись 5"/>
                <wp:cNvGraphicFramePr/>
                <a:graphic xmlns:a="http://schemas.openxmlformats.org/drawingml/2006/main">
                  <a:graphicData uri="http://schemas.microsoft.com/office/word/2010/wordprocessingShape">
                    <wps:wsp>
                      <wps:cNvSpPr txBox="1"/>
                      <wps:spPr>
                        <a:xfrm>
                          <a:off x="0" y="0"/>
                          <a:ext cx="5603875" cy="1291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id="1">
                        <w:txbxContent>
                          <w:p w14:paraId="1F638580" w14:textId="5DF3BC96" w:rsidR="00220BD0" w:rsidRPr="00796830" w:rsidRDefault="00220BD0">
                            <w:pPr>
                              <w:rPr>
                                <w:b/>
                                <w:lang w:val="en-US"/>
                              </w:rPr>
                            </w:pPr>
                            <w:r w:rsidRPr="00796830">
                              <w:rPr>
                                <w:b/>
                                <w:lang w:val="en-US"/>
                              </w:rPr>
                              <w:t>Figure 1. Probability density function</w:t>
                            </w:r>
                            <w:r w:rsidR="00F85737">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E4F01C" id="_x0000_t202" coordsize="21600,21600" o:spt="202" path="m,l,21600r21600,l21600,xe">
                <v:stroke joinstyle="miter"/>
                <v:path gradientshapeok="t" o:connecttype="rect"/>
              </v:shapetype>
              <v:shape id="Надпись 5" o:spid="_x0000_s1026" type="#_x0000_t202" style="position:absolute;left:0;text-align:left;margin-left:-36.05pt;margin-top:15.85pt;width:441.25pt;height:10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" filled="f" stroked="f">
                <v:textbox style="mso-next-textbox:#Надпись 4">
                  <w:txbxContent>
                    <w:p w14:paraId="1F638580" w14:textId="5DF3BC96" w:rsidR="00220BD0" w:rsidRPr="00796830" w:rsidRDefault="00220BD0">
                      <w:pPr>
                        <w:rPr>
                          <w:b/>
                          <w:lang w:val="en-US"/>
                        </w:rPr>
                      </w:pPr>
                      <w:r w:rsidRPr="00796830">
                        <w:rPr>
                          <w:b/>
                          <w:lang w:val="en-US"/>
                        </w:rPr>
                        <w:t>Figure 1. Probability density function</w:t>
                      </w:r>
                      <w:r w:rsidR="00F85737">
                        <w:rPr>
                          <w:b/>
                          <w:lang w:val="en-US"/>
                        </w:rPr>
                        <w:t xml:space="preserve"> </w:t>
                      </w:r>
                    </w:p>
                  </w:txbxContent>
                </v:textbox>
                <w10:wrap type="square"/>
              </v:shape>
            </w:pict>
          </mc:Fallback>
        </mc:AlternateContent>
      </w:r>
    </w:p>
    <w:p w14:paraId="1987A950" w14:textId="53577A2C" w:rsidR="009E364E" w:rsidRDefault="000E11F3" w:rsidP="00796830">
      <w:pPr>
        <w:jc w:val="both"/>
        <w:rPr>
          <w:lang w:val="en-US"/>
        </w:rPr>
      </w:pPr>
      <w:r>
        <w:rPr>
          <w:noProof/>
        </w:rPr>
        <mc:AlternateContent>
          <mc:Choice Requires="wps">
            <w:drawing>
              <wp:anchor distT="0" distB="0" distL="114300" distR="114300" simplePos="0" relativeHeight="251659264" behindDoc="0" locked="0" layoutInCell="1" allowOverlap="1" wp14:anchorId="469A0C52" wp14:editId="278EC3EB">
                <wp:simplePos x="0" y="0"/>
                <wp:positionH relativeFrom="column">
                  <wp:posOffset>110712</wp:posOffset>
                </wp:positionH>
                <wp:positionV relativeFrom="paragraph">
                  <wp:posOffset>0</wp:posOffset>
                </wp:positionV>
                <wp:extent cx="678180" cy="1063374"/>
                <wp:effectExtent l="0" t="0" r="0" b="3810"/>
                <wp:wrapSquare wrapText="bothSides"/>
                <wp:docPr id="4" name="Надпись 4"/>
                <wp:cNvGraphicFramePr/>
                <a:graphic xmlns:a="http://schemas.openxmlformats.org/drawingml/2006/main">
                  <a:graphicData uri="http://schemas.microsoft.com/office/word/2010/wordprocessingShape">
                    <wps:wsp>
                      <wps:cNvSpPr txBox="1"/>
                      <wps:spPr>
                        <a:xfrm>
                          <a:off x="0" y="0"/>
                          <a:ext cx="678180" cy="106337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linkedTxbx id="1" seq="1"/>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w14:anchorId="469A0C52" id="Надпись 4" o:spid="_x0000_s1027" type="#_x0000_t202" style="position:absolute;left:0;text-align:left;margin-left:8.7pt;margin-top:0;width:53.4pt;height:8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" filled="f" stroked="f">
                <v:textbox>
                  <w:txbxContent/>
                </v:textbox>
                <w10:wrap type="square"/>
              </v:shape>
            </w:pict>
          </mc:Fallback>
        </mc:AlternateContent>
      </w:r>
      <w:r w:rsidR="009E364E">
        <w:rPr>
          <w:lang w:val="en-US"/>
        </w:rPr>
        <w:t xml:space="preserve"> </w:t>
      </w:r>
    </w:p>
    <w:p w14:paraId="7E712AD3" w14:textId="408F0691" w:rsidR="007866F4" w:rsidRDefault="00F051ED" w:rsidP="00796830">
      <w:pPr>
        <w:jc w:val="both"/>
        <w:rPr>
          <w:lang w:val="en-US"/>
        </w:rPr>
      </w:pPr>
      <w:r>
        <w:rPr>
          <w:noProof/>
        </w:rPr>
        <w:drawing>
          <wp:anchor distT="0" distB="0" distL="114300" distR="114300" simplePos="0" relativeHeight="251658240" behindDoc="0" locked="0" layoutInCell="1" allowOverlap="1" wp14:anchorId="7E73FC69" wp14:editId="255183FD">
            <wp:simplePos x="0" y="0"/>
            <wp:positionH relativeFrom="column">
              <wp:posOffset>-685800</wp:posOffset>
            </wp:positionH>
            <wp:positionV relativeFrom="paragraph">
              <wp:posOffset>323850</wp:posOffset>
            </wp:positionV>
            <wp:extent cx="7088505" cy="4879975"/>
            <wp:effectExtent l="0" t="0" r="0" b="0"/>
            <wp:wrapTight wrapText="bothSides">
              <wp:wrapPolygon edited="0">
                <wp:start x="0" y="0"/>
                <wp:lineTo x="0" y="21474"/>
                <wp:lineTo x="21517" y="21474"/>
                <wp:lineTo x="21517" y="0"/>
                <wp:lineTo x="0" y="0"/>
              </wp:wrapPolygon>
            </wp:wrapTight>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19-08-23 в 1.23.29.png"/>
                    <pic:cNvPicPr/>
                  </pic:nvPicPr>
                  <pic:blipFill>
                    <a:blip r:embed="rId10">
                      <a:extLst>
                        <a:ext uri="{28A0092B-C50C-407E-A947-70E740481C1C}">
                          <a14:useLocalDpi xmlns:a14="http://schemas.microsoft.com/office/drawing/2010/main" val="0"/>
                        </a:ext>
                      </a:extLst>
                    </a:blip>
                    <a:stretch>
                      <a:fillRect/>
                    </a:stretch>
                  </pic:blipFill>
                  <pic:spPr>
                    <a:xfrm>
                      <a:off x="0" y="0"/>
                      <a:ext cx="7088505" cy="4879975"/>
                    </a:xfrm>
                    <a:prstGeom prst="rect">
                      <a:avLst/>
                    </a:prstGeom>
                  </pic:spPr>
                </pic:pic>
              </a:graphicData>
            </a:graphic>
            <wp14:sizeRelH relativeFrom="page">
              <wp14:pctWidth>0</wp14:pctWidth>
            </wp14:sizeRelH>
            <wp14:sizeRelV relativeFrom="page">
              <wp14:pctHeight>0</wp14:pctHeight>
            </wp14:sizeRelV>
          </wp:anchor>
        </w:drawing>
      </w:r>
    </w:p>
    <w:p w14:paraId="5684EE7E" w14:textId="42528A4E" w:rsidR="007866F4" w:rsidRDefault="007866F4" w:rsidP="00796830">
      <w:pPr>
        <w:jc w:val="both"/>
        <w:rPr>
          <w:lang w:val="en-US"/>
        </w:rPr>
      </w:pPr>
    </w:p>
    <w:p w14:paraId="44BE2BC5" w14:textId="77777777" w:rsidR="007866F4" w:rsidRDefault="007866F4" w:rsidP="00796830">
      <w:pPr>
        <w:jc w:val="both"/>
        <w:rPr>
          <w:lang w:val="en-US"/>
        </w:rPr>
      </w:pPr>
    </w:p>
    <w:p w14:paraId="03CD6BDB" w14:textId="77777777" w:rsidR="007866F4" w:rsidRDefault="007866F4" w:rsidP="00796830">
      <w:pPr>
        <w:jc w:val="both"/>
        <w:rPr>
          <w:lang w:val="en-US"/>
        </w:rPr>
      </w:pPr>
    </w:p>
    <w:p w14:paraId="7AAF5C17" w14:textId="77777777" w:rsidR="007866F4" w:rsidRDefault="007866F4" w:rsidP="00796830">
      <w:pPr>
        <w:jc w:val="both"/>
        <w:rPr>
          <w:lang w:val="en-US"/>
        </w:rPr>
      </w:pPr>
    </w:p>
    <w:p w14:paraId="62FD3891" w14:textId="5BAC67B9" w:rsidR="007D669A" w:rsidRDefault="007D669A" w:rsidP="00796830">
      <w:pPr>
        <w:jc w:val="both"/>
        <w:rPr>
          <w:lang w:val="en-US"/>
        </w:rPr>
      </w:pPr>
      <w:r>
        <w:rPr>
          <w:lang w:val="en-US"/>
        </w:rPr>
        <w:t>I</w:t>
      </w:r>
      <w:r w:rsidR="00D64D6D">
        <w:rPr>
          <w:lang w:val="en-US"/>
        </w:rPr>
        <w:t xml:space="preserve">n order to </w:t>
      </w:r>
      <w:r>
        <w:rPr>
          <w:lang w:val="en-US"/>
        </w:rPr>
        <w:t xml:space="preserve">provide supporting evidence for </w:t>
      </w:r>
      <w:r w:rsidR="00D64D6D">
        <w:rPr>
          <w:lang w:val="en-US"/>
        </w:rPr>
        <w:t xml:space="preserve">Claim 1 </w:t>
      </w:r>
      <w:r>
        <w:rPr>
          <w:lang w:val="en-US"/>
        </w:rPr>
        <w:t>it is needed to estimate the following relationship:</w:t>
      </w:r>
    </w:p>
    <w:p w14:paraId="547222A7" w14:textId="77777777" w:rsidR="00163E3B" w:rsidRDefault="00163E3B" w:rsidP="00796830">
      <w:pPr>
        <w:jc w:val="both"/>
        <w:rPr>
          <w:lang w:val="en-US"/>
        </w:rPr>
      </w:pPr>
    </w:p>
    <w:p w14:paraId="39A84838" w14:textId="77777777" w:rsidR="00163E3B" w:rsidRDefault="00163E3B" w:rsidP="00796830">
      <w:pPr>
        <w:jc w:val="both"/>
        <w:rPr>
          <w:lang w:val="en-US"/>
        </w:rPr>
      </w:pPr>
    </w:p>
    <w:p w14:paraId="666DAF6F" w14:textId="451F3C1A" w:rsidR="008550EE" w:rsidRDefault="0067260F" w:rsidP="00796830">
      <w:pPr>
        <w:jc w:val="both"/>
        <w:rPr>
          <w:lang w:val="en-US"/>
        </w:rPr>
      </w:pPr>
      <m:oMathPara>
        <m:oMath>
          <m:sSub>
            <m:sSubPr>
              <m:ctrlPr>
                <w:rPr>
                  <w:rFonts w:ascii="Cambria Math" w:hAnsi="Cambria Math"/>
                  <w:i/>
                  <w:lang w:val="en-US"/>
                </w:rPr>
              </m:ctrlPr>
            </m:sSubPr>
            <m:e>
              <m:r>
                <w:rPr>
                  <w:rFonts w:ascii="Cambria Math" w:hAnsi="Cambria Math"/>
                  <w:lang w:val="en-US"/>
                </w:rPr>
                <m:t>winner last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d>
            <m:dPr>
              <m:ctrlPr>
                <w:rPr>
                  <w:rFonts w:ascii="Cambria Math" w:eastAsiaTheme="minorEastAsia" w:hAnsi="Cambria Math"/>
                  <w:lang w:val="en-US"/>
                </w:rPr>
              </m:ctrlPr>
            </m:dPr>
            <m:e>
              <m:sSub>
                <m:sSubPr>
                  <m:ctrlPr>
                    <w:rPr>
                      <w:rFonts w:ascii="Cambria Math" w:hAnsi="Cambria Math"/>
                      <w:i/>
                      <w:lang w:val="en-US"/>
                    </w:rPr>
                  </m:ctrlPr>
                </m:sSubPr>
                <m:e>
                  <m:r>
                    <w:rPr>
                      <w:rFonts w:ascii="Cambria Math" w:hAnsi="Cambria Math"/>
                      <w:lang w:val="en-US"/>
                    </w:rPr>
                    <m:t>last moment bid</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m:t>
          </m:r>
          <m:sSub>
            <m:sSubPr>
              <m:ctrlPr>
                <w:rPr>
                  <w:rFonts w:ascii="Cambria Math" w:hAnsi="Cambria Math"/>
                  <w:i/>
                  <w:lang w:val="en-US"/>
                </w:rPr>
              </m:ctrlPr>
            </m:sSubPr>
            <m:e>
              <m:r>
                <m:rPr>
                  <m:sty m:val="p"/>
                </m:rPr>
                <w:rPr>
                  <w:rFonts w:ascii="Cambria Math" w:eastAsiaTheme="minorEastAsia" w:hAnsi="Cambria Math"/>
                  <w:lang w:val="en-US"/>
                </w:rPr>
                <m:t>β</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bidders</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i</m:t>
              </m:r>
            </m:sub>
          </m:sSub>
        </m:oMath>
      </m:oMathPara>
    </w:p>
    <w:p w14:paraId="18F02CFD" w14:textId="441AC91E" w:rsidR="008550EE" w:rsidRDefault="008550EE" w:rsidP="00796830">
      <w:pPr>
        <w:jc w:val="both"/>
        <w:rPr>
          <w:lang w:val="en-US"/>
        </w:rPr>
      </w:pPr>
    </w:p>
    <w:p w14:paraId="620DFF90" w14:textId="35FFD8ED" w:rsidR="00442AE4" w:rsidRPr="00442AE4" w:rsidRDefault="00442AE4" w:rsidP="00796830">
      <w:pPr>
        <w:jc w:val="both"/>
        <w:rPr>
          <w:rFonts w:eastAsiaTheme="minorEastAsia"/>
          <w:lang w:val="en-US"/>
        </w:rPr>
      </w:pPr>
      <w:proofErr w:type="gramStart"/>
      <w:r>
        <w:rPr>
          <w:lang w:val="en-US"/>
        </w:rPr>
        <w:t>where</w:t>
      </w:r>
      <w:proofErr w:type="gramEnd"/>
      <w:r>
        <w:rPr>
          <w:lang w:val="en-US"/>
        </w:rPr>
        <w:t xml:space="preserve"> </w:t>
      </w:r>
    </w:p>
    <w:p w14:paraId="105D8140" w14:textId="183E8D0B" w:rsidR="007D669A" w:rsidRDefault="0067260F" w:rsidP="00796830">
      <w:pPr>
        <w:jc w:val="both"/>
        <w:rPr>
          <w:lang w:val="en-US"/>
        </w:rPr>
      </w:pPr>
      <m:oMathPara>
        <m:oMath>
          <m:sSub>
            <m:sSubPr>
              <m:ctrlPr>
                <w:rPr>
                  <w:rFonts w:ascii="Cambria Math" w:hAnsi="Cambria Math"/>
                  <w:i/>
                  <w:lang w:val="en-US"/>
                </w:rPr>
              </m:ctrlPr>
            </m:sSubPr>
            <m:e>
              <m:r>
                <w:rPr>
                  <w:rFonts w:ascii="Cambria Math" w:hAnsi="Cambria Math"/>
                  <w:lang w:val="en-US"/>
                </w:rPr>
                <m:t>winner last</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if the winning bid was placed last</m:t>
                  </m:r>
                </m:e>
                <m:e>
                  <m:r>
                    <w:rPr>
                      <w:rFonts w:ascii="Cambria Math" w:hAnsi="Cambria Math"/>
                      <w:lang w:val="en-US"/>
                    </w:rPr>
                    <m:t xml:space="preserve">0       otherwise               </m:t>
                  </m:r>
                </m:e>
              </m:eqArr>
              <m:r>
                <w:rPr>
                  <w:rFonts w:ascii="Cambria Math" w:hAnsi="Cambria Math"/>
                  <w:lang w:val="en-US"/>
                </w:rPr>
                <m:t xml:space="preserve">; </m:t>
              </m:r>
            </m:e>
          </m:d>
        </m:oMath>
      </m:oMathPara>
    </w:p>
    <w:p w14:paraId="6E343A3B" w14:textId="77777777" w:rsidR="007D669A" w:rsidRDefault="007D669A" w:rsidP="00796830">
      <w:pPr>
        <w:jc w:val="both"/>
        <w:rPr>
          <w:lang w:val="en-US"/>
        </w:rPr>
      </w:pPr>
    </w:p>
    <w:p w14:paraId="64AADC4C" w14:textId="77777777" w:rsidR="007D669A" w:rsidRDefault="007D669A" w:rsidP="00796830">
      <w:pPr>
        <w:jc w:val="both"/>
        <w:rPr>
          <w:lang w:val="en-US"/>
        </w:rPr>
      </w:pPr>
    </w:p>
    <w:p w14:paraId="4C4E2ADE" w14:textId="4688C465" w:rsidR="00D31074" w:rsidRDefault="0067260F" w:rsidP="00796830">
      <w:pPr>
        <w:jc w:val="both"/>
        <w:rPr>
          <w:lang w:val="en-GB"/>
        </w:rPr>
      </w:pPr>
      <m:oMathPara>
        <m:oMath>
          <m:sSub>
            <m:sSubPr>
              <m:ctrlPr>
                <w:rPr>
                  <w:rFonts w:ascii="Cambria Math" w:hAnsi="Cambria Math"/>
                  <w:i/>
                  <w:lang w:val="en-US"/>
                </w:rPr>
              </m:ctrlPr>
            </m:sSubPr>
            <m:e>
              <m:r>
                <w:rPr>
                  <w:rFonts w:ascii="Cambria Math" w:hAnsi="Cambria Math"/>
                  <w:lang w:val="en-US"/>
                </w:rPr>
                <m:t>last moment bid</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1 if bid was made during last 15 minutes before deadline </m:t>
                  </m:r>
                </m:e>
                <m:e>
                  <m:r>
                    <w:rPr>
                      <w:rFonts w:ascii="Cambria Math" w:hAnsi="Cambria Math"/>
                      <w:lang w:val="en-US"/>
                    </w:rPr>
                    <m:t>0        otherwise</m:t>
                  </m:r>
                </m:e>
              </m:eqArr>
            </m:e>
          </m:d>
          <m:r>
            <w:rPr>
              <w:rFonts w:ascii="Cambria Math" w:hAnsi="Cambria Math"/>
              <w:lang w:val="en-US"/>
            </w:rPr>
            <m:t>;</m:t>
          </m:r>
        </m:oMath>
      </m:oMathPara>
    </w:p>
    <w:p w14:paraId="1E098BDA" w14:textId="77777777" w:rsidR="00442AE4" w:rsidRDefault="00442AE4" w:rsidP="00796830">
      <w:pPr>
        <w:jc w:val="both"/>
        <w:rPr>
          <w:lang w:val="en-GB"/>
        </w:rPr>
      </w:pPr>
    </w:p>
    <w:p w14:paraId="6F46FC17" w14:textId="77777777" w:rsidR="00442AE4" w:rsidRDefault="00442AE4" w:rsidP="00796830">
      <w:pPr>
        <w:jc w:val="both"/>
        <w:rPr>
          <w:lang w:val="en-GB"/>
        </w:rPr>
      </w:pPr>
    </w:p>
    <w:p w14:paraId="1141ECA7" w14:textId="502C5683" w:rsidR="00442AE4" w:rsidRDefault="00442AE4" w:rsidP="00796830">
      <w:pPr>
        <w:jc w:val="both"/>
        <w:rPr>
          <w:rFonts w:eastAsiaTheme="minorEastAsia"/>
          <w:lang w:val="en-US"/>
        </w:rPr>
      </w:pPr>
      <w:r>
        <w:rPr>
          <w:lang w:val="en-GB"/>
        </w:rPr>
        <w:t xml:space="preserve">and control for number of bidders </w:t>
      </w:r>
      <m:oMath>
        <m:sSub>
          <m:sSubPr>
            <m:ctrlPr>
              <w:rPr>
                <w:rFonts w:ascii="Cambria Math" w:hAnsi="Cambria Math"/>
                <w:i/>
                <w:lang w:val="en-US"/>
              </w:rPr>
            </m:ctrlPr>
          </m:sSubPr>
          <m:e>
            <m:r>
              <w:rPr>
                <w:rFonts w:ascii="Cambria Math" w:hAnsi="Cambria Math"/>
                <w:lang w:val="en-US"/>
              </w:rPr>
              <m:t>bidders</m:t>
            </m:r>
          </m:e>
          <m:sub>
            <m:r>
              <w:rPr>
                <w:rFonts w:ascii="Cambria Math" w:hAnsi="Cambria Math"/>
                <w:lang w:val="en-US"/>
              </w:rPr>
              <m:t>i</m:t>
            </m:r>
          </m:sub>
        </m:sSub>
      </m:oMath>
      <w:r w:rsidR="00454EE8">
        <w:rPr>
          <w:rFonts w:eastAsiaTheme="minorEastAsia"/>
          <w:lang w:val="en-US"/>
        </w:rPr>
        <w:t xml:space="preserve">. </w:t>
      </w:r>
    </w:p>
    <w:p w14:paraId="49E0B2B8" w14:textId="77777777" w:rsidR="005B6655" w:rsidRDefault="005B6655" w:rsidP="00796830">
      <w:pPr>
        <w:jc w:val="both"/>
        <w:rPr>
          <w:rFonts w:eastAsiaTheme="minorEastAsia"/>
          <w:lang w:val="en-US"/>
        </w:rPr>
      </w:pPr>
    </w:p>
    <w:p w14:paraId="3DE25756" w14:textId="0974141C" w:rsidR="00534649" w:rsidRPr="00F051ED" w:rsidRDefault="005B6655" w:rsidP="00796830">
      <w:pPr>
        <w:jc w:val="both"/>
        <w:rPr>
          <w:rFonts w:eastAsia="Times New Roman"/>
          <w:lang w:val="en-US"/>
        </w:rPr>
      </w:pPr>
      <w:r>
        <w:rPr>
          <w:rFonts w:eastAsiaTheme="minorEastAsia"/>
          <w:lang w:val="en-US"/>
        </w:rPr>
        <w:t xml:space="preserve">Figure 2 shows the results of an OLS estimation of this LPM model. </w:t>
      </w:r>
      <w:r w:rsidR="00534649">
        <w:rPr>
          <w:rFonts w:eastAsiaTheme="minorEastAsia"/>
          <w:lang w:val="en-US"/>
        </w:rPr>
        <w:t>There is positive and significant relat</w:t>
      </w:r>
      <w:r w:rsidR="00DF0ADC">
        <w:rPr>
          <w:rFonts w:eastAsiaTheme="minorEastAsia"/>
          <w:lang w:val="en-US"/>
        </w:rPr>
        <w:t>ionship between given variables:</w:t>
      </w:r>
    </w:p>
    <w:p w14:paraId="5C29DF4F" w14:textId="77777777" w:rsidR="00534649" w:rsidRDefault="00534649" w:rsidP="00796830">
      <w:pPr>
        <w:jc w:val="both"/>
        <w:rPr>
          <w:rFonts w:eastAsiaTheme="minorEastAsia"/>
          <w:lang w:val="en-US"/>
        </w:rPr>
      </w:pPr>
    </w:p>
    <w:p w14:paraId="2E75BAFF" w14:textId="77777777" w:rsidR="007552C2" w:rsidRDefault="007552C2" w:rsidP="00796830">
      <w:pPr>
        <w:jc w:val="both"/>
        <w:rPr>
          <w:rFonts w:eastAsiaTheme="minorEastAsia"/>
          <w:lang w:val="en-US"/>
        </w:rPr>
      </w:pPr>
    </w:p>
    <w:p w14:paraId="0C05D035" w14:textId="6DDE7311" w:rsidR="007552C2" w:rsidRDefault="007552C2" w:rsidP="00796830">
      <w:pPr>
        <w:jc w:val="both"/>
        <w:rPr>
          <w:lang w:val="en-GB"/>
        </w:rPr>
      </w:pPr>
    </w:p>
    <w:p w14:paraId="15C88A8D" w14:textId="1FECD7A7" w:rsidR="00D32829" w:rsidRPr="00796830" w:rsidRDefault="00D32829" w:rsidP="00796830">
      <w:pPr>
        <w:jc w:val="both"/>
        <w:rPr>
          <w:b/>
          <w:lang w:val="en-GB"/>
        </w:rPr>
      </w:pPr>
      <w:r w:rsidRPr="00796830">
        <w:rPr>
          <w:b/>
          <w:lang w:val="en-GB"/>
        </w:rPr>
        <w:t>Figure 2.</w:t>
      </w:r>
      <w:r w:rsidR="005D611E" w:rsidRPr="00796830">
        <w:rPr>
          <w:b/>
          <w:lang w:val="en-GB"/>
        </w:rPr>
        <w:t xml:space="preserve"> LPM results</w:t>
      </w:r>
    </w:p>
    <w:p w14:paraId="29208488" w14:textId="77777777" w:rsidR="00442AE4" w:rsidRDefault="00442AE4" w:rsidP="00796830">
      <w:pPr>
        <w:jc w:val="both"/>
        <w:rPr>
          <w:lang w:val="en-GB"/>
        </w:rPr>
      </w:pPr>
    </w:p>
    <w:p w14:paraId="5F892248" w14:textId="499A7FAA" w:rsidR="00442AE4" w:rsidRDefault="005D611E" w:rsidP="00796830">
      <w:pPr>
        <w:jc w:val="both"/>
        <w:rPr>
          <w:lang w:val="en-GB"/>
        </w:rPr>
      </w:pPr>
      <w:r>
        <w:rPr>
          <w:noProof/>
        </w:rPr>
        <w:drawing>
          <wp:anchor distT="0" distB="0" distL="114300" distR="114300" simplePos="0" relativeHeight="251663360" behindDoc="0" locked="0" layoutInCell="1" allowOverlap="1" wp14:anchorId="67DCA42C" wp14:editId="49F9756F">
            <wp:simplePos x="0" y="0"/>
            <wp:positionH relativeFrom="column">
              <wp:posOffset>3810</wp:posOffset>
            </wp:positionH>
            <wp:positionV relativeFrom="paragraph">
              <wp:posOffset>71120</wp:posOffset>
            </wp:positionV>
            <wp:extent cx="5481955" cy="3606800"/>
            <wp:effectExtent l="0" t="0" r="4445" b="0"/>
            <wp:wrapTight wrapText="bothSides">
              <wp:wrapPolygon edited="0">
                <wp:start x="0" y="0"/>
                <wp:lineTo x="0" y="21448"/>
                <wp:lineTo x="21517" y="21448"/>
                <wp:lineTo x="21517" y="0"/>
                <wp:lineTo x="0" y="0"/>
              </wp:wrapPolygon>
            </wp:wrapTight>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19-08-23 в 21.32.20.png"/>
                    <pic:cNvPicPr/>
                  </pic:nvPicPr>
                  <pic:blipFill>
                    <a:blip r:embed="rId11">
                      <a:extLst>
                        <a:ext uri="{28A0092B-C50C-407E-A947-70E740481C1C}">
                          <a14:useLocalDpi xmlns:a14="http://schemas.microsoft.com/office/drawing/2010/main" val="0"/>
                        </a:ext>
                      </a:extLst>
                    </a:blip>
                    <a:stretch>
                      <a:fillRect/>
                    </a:stretch>
                  </pic:blipFill>
                  <pic:spPr>
                    <a:xfrm>
                      <a:off x="0" y="0"/>
                      <a:ext cx="5481955" cy="3606800"/>
                    </a:xfrm>
                    <a:prstGeom prst="rect">
                      <a:avLst/>
                    </a:prstGeom>
                  </pic:spPr>
                </pic:pic>
              </a:graphicData>
            </a:graphic>
            <wp14:sizeRelH relativeFrom="page">
              <wp14:pctWidth>0</wp14:pctWidth>
            </wp14:sizeRelH>
            <wp14:sizeRelV relativeFrom="page">
              <wp14:pctHeight>0</wp14:pctHeight>
            </wp14:sizeRelV>
          </wp:anchor>
        </w:drawing>
      </w:r>
    </w:p>
    <w:p w14:paraId="2AF50BEF" w14:textId="77777777" w:rsidR="00442AE4" w:rsidRDefault="00442AE4" w:rsidP="00796830">
      <w:pPr>
        <w:jc w:val="both"/>
        <w:rPr>
          <w:lang w:val="en-GB"/>
        </w:rPr>
      </w:pPr>
    </w:p>
    <w:p w14:paraId="15D79942" w14:textId="77777777" w:rsidR="00442AE4" w:rsidRDefault="00442AE4" w:rsidP="00796830">
      <w:pPr>
        <w:jc w:val="both"/>
        <w:rPr>
          <w:lang w:val="en-GB"/>
        </w:rPr>
      </w:pPr>
    </w:p>
    <w:p w14:paraId="0B1F2CC1" w14:textId="77777777" w:rsidR="00442AE4" w:rsidRDefault="00442AE4" w:rsidP="00796830">
      <w:pPr>
        <w:jc w:val="both"/>
        <w:rPr>
          <w:lang w:val="en-GB"/>
        </w:rPr>
      </w:pPr>
    </w:p>
    <w:p w14:paraId="3CC5BF84" w14:textId="1D46FDFF" w:rsidR="00442AE4" w:rsidRDefault="00442AE4" w:rsidP="00796830">
      <w:pPr>
        <w:jc w:val="both"/>
        <w:rPr>
          <w:lang w:val="en-GB"/>
        </w:rPr>
      </w:pPr>
    </w:p>
    <w:p w14:paraId="4FFFBFCD" w14:textId="409BCAA9" w:rsidR="00454EE8" w:rsidRDefault="00454EE8" w:rsidP="00796830">
      <w:pPr>
        <w:jc w:val="both"/>
        <w:rPr>
          <w:lang w:val="en-GB"/>
        </w:rPr>
      </w:pPr>
    </w:p>
    <w:p w14:paraId="216DEEA5" w14:textId="1EFC9CC3" w:rsidR="00454EE8" w:rsidRDefault="00454EE8" w:rsidP="00796830">
      <w:pPr>
        <w:jc w:val="both"/>
        <w:rPr>
          <w:lang w:val="en-GB"/>
        </w:rPr>
      </w:pPr>
    </w:p>
    <w:p w14:paraId="1168FB3F" w14:textId="58FF6035" w:rsidR="00454EE8" w:rsidRDefault="00454EE8" w:rsidP="00796830">
      <w:pPr>
        <w:jc w:val="both"/>
        <w:rPr>
          <w:lang w:val="en-GB"/>
        </w:rPr>
      </w:pPr>
    </w:p>
    <w:p w14:paraId="037B686C" w14:textId="340FB178" w:rsidR="00454EE8" w:rsidRDefault="00454EE8" w:rsidP="00796830">
      <w:pPr>
        <w:jc w:val="both"/>
        <w:rPr>
          <w:lang w:val="en-GB"/>
        </w:rPr>
      </w:pPr>
    </w:p>
    <w:p w14:paraId="3061A41E" w14:textId="79DF4045" w:rsidR="00454EE8" w:rsidRDefault="00454EE8" w:rsidP="00796830">
      <w:pPr>
        <w:jc w:val="both"/>
        <w:rPr>
          <w:lang w:val="en-GB"/>
        </w:rPr>
      </w:pPr>
    </w:p>
    <w:p w14:paraId="2CE1E52C" w14:textId="28274040" w:rsidR="00454EE8" w:rsidRDefault="00454EE8" w:rsidP="00796830">
      <w:pPr>
        <w:jc w:val="both"/>
        <w:rPr>
          <w:lang w:val="en-GB"/>
        </w:rPr>
      </w:pPr>
    </w:p>
    <w:p w14:paraId="71218D64" w14:textId="0C86108D" w:rsidR="00454EE8" w:rsidRDefault="00454EE8" w:rsidP="00796830">
      <w:pPr>
        <w:jc w:val="both"/>
        <w:rPr>
          <w:lang w:val="en-GB"/>
        </w:rPr>
      </w:pPr>
    </w:p>
    <w:p w14:paraId="2F3A2F50" w14:textId="65A2DAF7" w:rsidR="00454EE8" w:rsidRDefault="00454EE8" w:rsidP="00796830">
      <w:pPr>
        <w:jc w:val="both"/>
        <w:rPr>
          <w:lang w:val="en-GB"/>
        </w:rPr>
      </w:pPr>
    </w:p>
    <w:p w14:paraId="6635DECF" w14:textId="77777777" w:rsidR="00454EE8" w:rsidRPr="008A4207" w:rsidRDefault="00454EE8" w:rsidP="00796830">
      <w:pPr>
        <w:jc w:val="both"/>
        <w:rPr>
          <w:lang w:val="en-US"/>
        </w:rPr>
      </w:pPr>
    </w:p>
    <w:p w14:paraId="3BB1A7BB" w14:textId="6B940B49" w:rsidR="00454EE8" w:rsidRDefault="00454EE8" w:rsidP="00796830">
      <w:pPr>
        <w:jc w:val="both"/>
        <w:rPr>
          <w:lang w:val="en-GB"/>
        </w:rPr>
      </w:pPr>
    </w:p>
    <w:p w14:paraId="297C866E" w14:textId="77777777" w:rsidR="00454EE8" w:rsidRDefault="00454EE8" w:rsidP="00796830">
      <w:pPr>
        <w:jc w:val="both"/>
        <w:rPr>
          <w:lang w:val="en-GB"/>
        </w:rPr>
      </w:pPr>
    </w:p>
    <w:p w14:paraId="293DE71B" w14:textId="46A6560D" w:rsidR="00454EE8" w:rsidRDefault="00454EE8" w:rsidP="00796830">
      <w:pPr>
        <w:jc w:val="both"/>
        <w:rPr>
          <w:lang w:val="en-GB"/>
        </w:rPr>
      </w:pPr>
    </w:p>
    <w:p w14:paraId="46D7B2AD" w14:textId="7DF6CBF4" w:rsidR="00454EE8" w:rsidRDefault="00454EE8" w:rsidP="00796830">
      <w:pPr>
        <w:jc w:val="both"/>
        <w:rPr>
          <w:lang w:val="en-GB"/>
        </w:rPr>
      </w:pPr>
    </w:p>
    <w:p w14:paraId="49BFB98F" w14:textId="2CE5CFEC" w:rsidR="00B55F9D" w:rsidRDefault="00B55F9D" w:rsidP="00796830">
      <w:pPr>
        <w:jc w:val="both"/>
        <w:rPr>
          <w:lang w:val="en-GB"/>
        </w:rPr>
      </w:pPr>
    </w:p>
    <w:p w14:paraId="13502693" w14:textId="7FC10B4F" w:rsidR="00B25AB7" w:rsidRDefault="00B25AB7" w:rsidP="00796830">
      <w:pPr>
        <w:jc w:val="both"/>
        <w:rPr>
          <w:lang w:val="en-GB"/>
        </w:rPr>
      </w:pPr>
    </w:p>
    <w:p w14:paraId="6FA01544" w14:textId="77777777" w:rsidR="00D64D6D" w:rsidRDefault="00D64D6D" w:rsidP="00796830">
      <w:pPr>
        <w:jc w:val="both"/>
        <w:rPr>
          <w:lang w:val="en-GB"/>
        </w:rPr>
      </w:pPr>
    </w:p>
    <w:p w14:paraId="021AF5F9" w14:textId="77777777" w:rsidR="00514909" w:rsidRDefault="00514909" w:rsidP="00796830">
      <w:pPr>
        <w:jc w:val="both"/>
        <w:rPr>
          <w:lang w:val="en-GB"/>
        </w:rPr>
      </w:pPr>
    </w:p>
    <w:p w14:paraId="5F5B1258" w14:textId="77777777" w:rsidR="00514909" w:rsidRDefault="00514909" w:rsidP="00796830">
      <w:pPr>
        <w:jc w:val="both"/>
        <w:rPr>
          <w:lang w:val="en-GB"/>
        </w:rPr>
      </w:pPr>
    </w:p>
    <w:p w14:paraId="4221733B" w14:textId="4F6FA3B4" w:rsidR="00DF0ADC" w:rsidRDefault="00DF0ADC" w:rsidP="00796830">
      <w:pPr>
        <w:jc w:val="both"/>
        <w:rPr>
          <w:lang w:val="en-US"/>
        </w:rPr>
      </w:pPr>
      <w:r>
        <w:rPr>
          <w:lang w:val="en-GB"/>
        </w:rPr>
        <w:t xml:space="preserve">But since we have a binary dependent </w:t>
      </w:r>
      <w:proofErr w:type="gramStart"/>
      <w:r>
        <w:rPr>
          <w:lang w:val="en-GB"/>
        </w:rPr>
        <w:t>variable</w:t>
      </w:r>
      <w:proofErr w:type="gramEnd"/>
      <w:r>
        <w:rPr>
          <w:lang w:val="en-GB"/>
        </w:rPr>
        <w:t xml:space="preserve"> it is </w:t>
      </w:r>
      <w:r>
        <w:rPr>
          <w:lang w:val="en-US"/>
        </w:rPr>
        <w:t>more appropriate to analyze this relationship using binary choice models. The resul</w:t>
      </w:r>
      <w:r w:rsidR="00B2385D">
        <w:rPr>
          <w:lang w:val="en-US"/>
        </w:rPr>
        <w:t xml:space="preserve">ts </w:t>
      </w:r>
      <w:r>
        <w:rPr>
          <w:lang w:val="en-US"/>
        </w:rPr>
        <w:t xml:space="preserve">of Logit model </w:t>
      </w:r>
      <w:r w:rsidR="00604A85">
        <w:rPr>
          <w:lang w:val="en-US"/>
        </w:rPr>
        <w:t>are shown in Figure 3 and are significan</w:t>
      </w:r>
      <w:r w:rsidR="00D32829">
        <w:rPr>
          <w:lang w:val="en-US"/>
        </w:rPr>
        <w:t>t as well</w:t>
      </w:r>
      <w:r w:rsidR="00604A85">
        <w:rPr>
          <w:lang w:val="en-US"/>
        </w:rPr>
        <w:t xml:space="preserve">. </w:t>
      </w:r>
      <w:proofErr w:type="gramStart"/>
      <w:r w:rsidR="00604A85">
        <w:rPr>
          <w:lang w:val="en-US"/>
        </w:rPr>
        <w:t>Thus</w:t>
      </w:r>
      <w:proofErr w:type="gramEnd"/>
      <w:r w:rsidR="00604A85">
        <w:rPr>
          <w:lang w:val="en-US"/>
        </w:rPr>
        <w:t xml:space="preserve"> it can be concluded that there is positive dependence between placing bid during last 15 minutes and winning an auction while being last bidder.</w:t>
      </w:r>
    </w:p>
    <w:p w14:paraId="544E5CFE" w14:textId="77777777" w:rsidR="001B4E8F" w:rsidRDefault="001B4E8F" w:rsidP="00796830">
      <w:pPr>
        <w:jc w:val="both"/>
        <w:rPr>
          <w:b/>
          <w:color w:val="000000" w:themeColor="text1"/>
          <w:lang w:val="en-US"/>
        </w:rPr>
      </w:pPr>
    </w:p>
    <w:p w14:paraId="5D5256DC" w14:textId="77777777" w:rsidR="001B4E8F" w:rsidRDefault="001B4E8F" w:rsidP="00796830">
      <w:pPr>
        <w:jc w:val="both"/>
        <w:rPr>
          <w:b/>
          <w:color w:val="000000" w:themeColor="text1"/>
          <w:lang w:val="en-US"/>
        </w:rPr>
      </w:pPr>
    </w:p>
    <w:p w14:paraId="3ADB26EA" w14:textId="77777777" w:rsidR="001B4E8F" w:rsidRDefault="001B4E8F" w:rsidP="00796830">
      <w:pPr>
        <w:jc w:val="both"/>
        <w:rPr>
          <w:b/>
          <w:color w:val="000000" w:themeColor="text1"/>
          <w:lang w:val="en-US"/>
        </w:rPr>
      </w:pPr>
    </w:p>
    <w:p w14:paraId="0470B58E" w14:textId="77777777" w:rsidR="001B4E8F" w:rsidRDefault="001B4E8F" w:rsidP="00796830">
      <w:pPr>
        <w:jc w:val="both"/>
        <w:rPr>
          <w:b/>
          <w:color w:val="000000" w:themeColor="text1"/>
          <w:lang w:val="en-US"/>
        </w:rPr>
      </w:pPr>
    </w:p>
    <w:p w14:paraId="72F1B431" w14:textId="77777777" w:rsidR="001B4E8F" w:rsidRDefault="001B4E8F" w:rsidP="00796830">
      <w:pPr>
        <w:jc w:val="both"/>
        <w:rPr>
          <w:b/>
          <w:color w:val="000000" w:themeColor="text1"/>
          <w:lang w:val="en-US"/>
        </w:rPr>
      </w:pPr>
    </w:p>
    <w:p w14:paraId="3D9AB110" w14:textId="77777777" w:rsidR="001B4E8F" w:rsidRDefault="001B4E8F" w:rsidP="00796830">
      <w:pPr>
        <w:jc w:val="both"/>
        <w:rPr>
          <w:b/>
          <w:color w:val="000000" w:themeColor="text1"/>
          <w:lang w:val="en-US"/>
        </w:rPr>
      </w:pPr>
    </w:p>
    <w:p w14:paraId="728796FD" w14:textId="77777777" w:rsidR="001B4E8F" w:rsidRDefault="001B4E8F" w:rsidP="00796830">
      <w:pPr>
        <w:jc w:val="both"/>
        <w:rPr>
          <w:b/>
          <w:color w:val="000000" w:themeColor="text1"/>
          <w:lang w:val="en-US"/>
        </w:rPr>
      </w:pPr>
    </w:p>
    <w:p w14:paraId="017DAED9" w14:textId="77777777" w:rsidR="001B4E8F" w:rsidRDefault="001B4E8F" w:rsidP="00796830">
      <w:pPr>
        <w:jc w:val="both"/>
        <w:rPr>
          <w:b/>
          <w:color w:val="000000" w:themeColor="text1"/>
          <w:lang w:val="en-US"/>
        </w:rPr>
      </w:pPr>
    </w:p>
    <w:p w14:paraId="7965B184" w14:textId="77777777" w:rsidR="0059278A" w:rsidRDefault="0059278A" w:rsidP="00796830">
      <w:pPr>
        <w:jc w:val="both"/>
        <w:rPr>
          <w:b/>
          <w:color w:val="000000" w:themeColor="text1"/>
          <w:lang w:val="en-US"/>
        </w:rPr>
      </w:pPr>
    </w:p>
    <w:p w14:paraId="4D581382" w14:textId="77777777" w:rsidR="0059278A" w:rsidRDefault="0059278A" w:rsidP="00796830">
      <w:pPr>
        <w:jc w:val="both"/>
        <w:rPr>
          <w:b/>
          <w:color w:val="000000" w:themeColor="text1"/>
          <w:lang w:val="en-US"/>
        </w:rPr>
      </w:pPr>
    </w:p>
    <w:p w14:paraId="46F13420" w14:textId="77777777" w:rsidR="0059278A" w:rsidRDefault="0059278A" w:rsidP="00796830">
      <w:pPr>
        <w:jc w:val="both"/>
        <w:rPr>
          <w:b/>
          <w:color w:val="000000" w:themeColor="text1"/>
          <w:lang w:val="en-US"/>
        </w:rPr>
      </w:pPr>
    </w:p>
    <w:p w14:paraId="2E69778F" w14:textId="77777777" w:rsidR="0059278A" w:rsidRDefault="0059278A" w:rsidP="00796830">
      <w:pPr>
        <w:jc w:val="both"/>
        <w:rPr>
          <w:b/>
          <w:color w:val="000000" w:themeColor="text1"/>
          <w:lang w:val="en-US"/>
        </w:rPr>
      </w:pPr>
    </w:p>
    <w:p w14:paraId="31E1DB72" w14:textId="77777777" w:rsidR="00674ECA" w:rsidRPr="00796830" w:rsidRDefault="00674ECA" w:rsidP="00796830">
      <w:pPr>
        <w:jc w:val="both"/>
        <w:rPr>
          <w:b/>
          <w:color w:val="000000" w:themeColor="text1"/>
          <w:lang w:val="en-US"/>
        </w:rPr>
      </w:pPr>
      <w:r w:rsidRPr="00796830">
        <w:rPr>
          <w:b/>
          <w:color w:val="000000" w:themeColor="text1"/>
          <w:lang w:val="en-US"/>
        </w:rPr>
        <w:t>Figure 3. Logit results</w:t>
      </w:r>
    </w:p>
    <w:p w14:paraId="43370C5B" w14:textId="7B5BA15B" w:rsidR="00674ECA" w:rsidRDefault="00674ECA" w:rsidP="00796830">
      <w:pPr>
        <w:jc w:val="both"/>
        <w:rPr>
          <w:lang w:val="en-US"/>
        </w:rPr>
      </w:pPr>
      <w:r>
        <w:rPr>
          <w:rFonts w:ascii="NimbusRomNo9L" w:hAnsi="NimbusRomNo9L"/>
          <w:noProof/>
        </w:rPr>
        <w:drawing>
          <wp:anchor distT="0" distB="0" distL="114300" distR="114300" simplePos="0" relativeHeight="251664384" behindDoc="0" locked="0" layoutInCell="1" allowOverlap="1" wp14:anchorId="1181A1DB" wp14:editId="3FFD672C">
            <wp:simplePos x="0" y="0"/>
            <wp:positionH relativeFrom="column">
              <wp:posOffset>930</wp:posOffset>
            </wp:positionH>
            <wp:positionV relativeFrom="paragraph">
              <wp:posOffset>78327</wp:posOffset>
            </wp:positionV>
            <wp:extent cx="5606415" cy="3388995"/>
            <wp:effectExtent l="0" t="0" r="6985" b="0"/>
            <wp:wrapTight wrapText="bothSides">
              <wp:wrapPolygon edited="0">
                <wp:start x="0" y="0"/>
                <wp:lineTo x="0" y="21369"/>
                <wp:lineTo x="21529" y="21369"/>
                <wp:lineTo x="21529" y="0"/>
                <wp:lineTo x="0" y="0"/>
              </wp:wrapPolygon>
            </wp:wrapTight>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19-08-23 в 21.33.32.png"/>
                    <pic:cNvPicPr/>
                  </pic:nvPicPr>
                  <pic:blipFill>
                    <a:blip r:embed="rId12">
                      <a:extLst>
                        <a:ext uri="{28A0092B-C50C-407E-A947-70E740481C1C}">
                          <a14:useLocalDpi xmlns:a14="http://schemas.microsoft.com/office/drawing/2010/main" val="0"/>
                        </a:ext>
                      </a:extLst>
                    </a:blip>
                    <a:stretch>
                      <a:fillRect/>
                    </a:stretch>
                  </pic:blipFill>
                  <pic:spPr>
                    <a:xfrm>
                      <a:off x="0" y="0"/>
                      <a:ext cx="5606415" cy="3388995"/>
                    </a:xfrm>
                    <a:prstGeom prst="rect">
                      <a:avLst/>
                    </a:prstGeom>
                  </pic:spPr>
                </pic:pic>
              </a:graphicData>
            </a:graphic>
            <wp14:sizeRelH relativeFrom="page">
              <wp14:pctWidth>0</wp14:pctWidth>
            </wp14:sizeRelH>
            <wp14:sizeRelV relativeFrom="page">
              <wp14:pctHeight>0</wp14:pctHeight>
            </wp14:sizeRelV>
          </wp:anchor>
        </w:drawing>
      </w:r>
    </w:p>
    <w:p w14:paraId="0B8E4323" w14:textId="6B43059D" w:rsidR="00D32829" w:rsidRDefault="00D32829" w:rsidP="00796830">
      <w:pPr>
        <w:jc w:val="both"/>
        <w:rPr>
          <w:lang w:val="en-US"/>
        </w:rPr>
      </w:pPr>
    </w:p>
    <w:p w14:paraId="5A487418" w14:textId="3FC91FD8" w:rsidR="00E84654" w:rsidRPr="00604A85" w:rsidRDefault="00E84654" w:rsidP="00796830">
      <w:pPr>
        <w:jc w:val="both"/>
        <w:rPr>
          <w:lang w:val="en-US"/>
        </w:rPr>
      </w:pPr>
    </w:p>
    <w:p w14:paraId="09DF249A" w14:textId="0407FA7C" w:rsidR="00DF0ADC" w:rsidRPr="00DF0ADC" w:rsidRDefault="00DF0ADC" w:rsidP="00796830">
      <w:pPr>
        <w:jc w:val="both"/>
        <w:rPr>
          <w:lang w:val="en-US"/>
        </w:rPr>
      </w:pPr>
    </w:p>
    <w:p w14:paraId="0AD30110" w14:textId="7D0B0D1D" w:rsidR="00B55F9D" w:rsidRDefault="00B55F9D" w:rsidP="00796830">
      <w:pPr>
        <w:jc w:val="both"/>
        <w:rPr>
          <w:lang w:val="en-GB"/>
        </w:rPr>
      </w:pPr>
    </w:p>
    <w:p w14:paraId="45FC8D6C" w14:textId="424BEAC2" w:rsidR="00604A85" w:rsidRPr="00F051ED" w:rsidRDefault="00604A85" w:rsidP="00796830">
      <w:pPr>
        <w:pStyle w:val="a9"/>
        <w:jc w:val="both"/>
        <w:rPr>
          <w:rFonts w:ascii="NimbusRomNo9L" w:hAnsi="NimbusRomNo9L"/>
          <w:highlight w:val="yellow"/>
          <w:lang w:val="en-US"/>
        </w:rPr>
      </w:pPr>
    </w:p>
    <w:p w14:paraId="66213CBE" w14:textId="18556341" w:rsidR="00604A85" w:rsidRDefault="00604A85" w:rsidP="00796830">
      <w:pPr>
        <w:jc w:val="both"/>
        <w:rPr>
          <w:rFonts w:eastAsiaTheme="minorEastAsia"/>
          <w:lang w:val="en-US"/>
        </w:rPr>
      </w:pPr>
    </w:p>
    <w:p w14:paraId="5EBFA4D8" w14:textId="03DF8758" w:rsidR="00B2385D" w:rsidRDefault="00B2385D" w:rsidP="00796830">
      <w:pPr>
        <w:jc w:val="both"/>
        <w:rPr>
          <w:rFonts w:eastAsiaTheme="minorEastAsia"/>
          <w:lang w:val="en-US"/>
        </w:rPr>
      </w:pPr>
    </w:p>
    <w:p w14:paraId="7923CF27" w14:textId="7B907FED" w:rsidR="00B2385D" w:rsidRDefault="00B2385D" w:rsidP="00796830">
      <w:pPr>
        <w:jc w:val="both"/>
        <w:rPr>
          <w:rFonts w:eastAsiaTheme="minorEastAsia"/>
          <w:lang w:val="en-US"/>
        </w:rPr>
      </w:pPr>
    </w:p>
    <w:p w14:paraId="6DCEFF74" w14:textId="07F76F40" w:rsidR="00B2385D" w:rsidRDefault="00B2385D" w:rsidP="00796830">
      <w:pPr>
        <w:jc w:val="both"/>
        <w:rPr>
          <w:rFonts w:eastAsiaTheme="minorEastAsia"/>
          <w:lang w:val="en-US"/>
        </w:rPr>
      </w:pPr>
    </w:p>
    <w:p w14:paraId="392B01BF" w14:textId="78DB922D" w:rsidR="00B2385D" w:rsidRDefault="00B2385D" w:rsidP="00796830">
      <w:pPr>
        <w:jc w:val="both"/>
        <w:rPr>
          <w:rFonts w:eastAsiaTheme="minorEastAsia"/>
          <w:lang w:val="en-US"/>
        </w:rPr>
      </w:pPr>
    </w:p>
    <w:p w14:paraId="41EED8EC" w14:textId="51E1FB29" w:rsidR="00B2385D" w:rsidRDefault="00B2385D" w:rsidP="00796830">
      <w:pPr>
        <w:jc w:val="both"/>
        <w:rPr>
          <w:rFonts w:eastAsiaTheme="minorEastAsia"/>
          <w:lang w:val="en-US"/>
        </w:rPr>
      </w:pPr>
    </w:p>
    <w:p w14:paraId="0304BC17" w14:textId="0C79721C" w:rsidR="00B2385D" w:rsidRDefault="00B2385D" w:rsidP="00796830">
      <w:pPr>
        <w:jc w:val="both"/>
        <w:rPr>
          <w:rFonts w:eastAsiaTheme="minorEastAsia"/>
          <w:lang w:val="en-US"/>
        </w:rPr>
      </w:pPr>
    </w:p>
    <w:p w14:paraId="67B0767A" w14:textId="29CB67D8" w:rsidR="00B2385D" w:rsidRDefault="00B2385D" w:rsidP="00796830">
      <w:pPr>
        <w:jc w:val="both"/>
        <w:rPr>
          <w:rFonts w:eastAsiaTheme="minorEastAsia"/>
          <w:lang w:val="en-US"/>
        </w:rPr>
      </w:pPr>
    </w:p>
    <w:p w14:paraId="77BE0208" w14:textId="4761230D" w:rsidR="00B2385D" w:rsidRDefault="00B2385D" w:rsidP="00796830">
      <w:pPr>
        <w:jc w:val="both"/>
        <w:rPr>
          <w:rFonts w:eastAsiaTheme="minorEastAsia"/>
          <w:lang w:val="en-US"/>
        </w:rPr>
      </w:pPr>
    </w:p>
    <w:p w14:paraId="4F60EA56" w14:textId="13F737C9" w:rsidR="00B2385D" w:rsidRDefault="00B2385D" w:rsidP="00796830">
      <w:pPr>
        <w:jc w:val="both"/>
        <w:rPr>
          <w:rFonts w:eastAsiaTheme="minorEastAsia"/>
          <w:lang w:val="en-US"/>
        </w:rPr>
      </w:pPr>
    </w:p>
    <w:p w14:paraId="540AC1C7" w14:textId="77777777" w:rsidR="00B2385D" w:rsidRDefault="00B2385D" w:rsidP="00796830">
      <w:pPr>
        <w:jc w:val="both"/>
        <w:rPr>
          <w:rFonts w:eastAsiaTheme="minorEastAsia"/>
          <w:lang w:val="en-US"/>
        </w:rPr>
      </w:pPr>
    </w:p>
    <w:p w14:paraId="3BB8D5A5" w14:textId="77777777" w:rsidR="00B2385D" w:rsidRDefault="00B2385D" w:rsidP="00796830">
      <w:pPr>
        <w:jc w:val="both"/>
        <w:rPr>
          <w:rFonts w:eastAsiaTheme="minorEastAsia"/>
          <w:lang w:val="en-US"/>
        </w:rPr>
      </w:pPr>
    </w:p>
    <w:p w14:paraId="3CE8F96D" w14:textId="77777777" w:rsidR="00B2385D" w:rsidRDefault="00B2385D" w:rsidP="00796830">
      <w:pPr>
        <w:jc w:val="both"/>
        <w:rPr>
          <w:rFonts w:eastAsiaTheme="minorEastAsia"/>
          <w:lang w:val="en-US"/>
        </w:rPr>
      </w:pPr>
    </w:p>
    <w:p w14:paraId="07D64A7A" w14:textId="68DD46C4" w:rsidR="00803734" w:rsidRDefault="00803734" w:rsidP="00796830">
      <w:pPr>
        <w:jc w:val="both"/>
        <w:rPr>
          <w:lang w:val="en-US"/>
        </w:rPr>
      </w:pPr>
      <w:r>
        <w:rPr>
          <w:rFonts w:eastAsiaTheme="minorEastAsia"/>
          <w:lang w:val="en-US"/>
        </w:rPr>
        <w:t>In addition, time differences in bids are expressed in Figure 4, which d</w:t>
      </w:r>
      <w:r>
        <w:rPr>
          <w:lang w:val="en-US"/>
        </w:rPr>
        <w:t>isplays noticeable difference in cumulative density functions of timing decisions for a winner and a second-best bidder during last 36 hours until deadline. (Both CDF and PDF functions of all remaining bidders are roughly equal to second bidder’s function thus they are neglected during this analysis for simplification).</w:t>
      </w:r>
    </w:p>
    <w:p w14:paraId="5DEAA09C" w14:textId="72153855" w:rsidR="00163E3B" w:rsidRDefault="00514909" w:rsidP="00796830">
      <w:pPr>
        <w:jc w:val="both"/>
        <w:rPr>
          <w:lang w:val="en-US"/>
        </w:rPr>
      </w:pPr>
      <w:r>
        <w:rPr>
          <w:noProof/>
        </w:rPr>
        <w:lastRenderedPageBreak/>
        <w:drawing>
          <wp:anchor distT="0" distB="0" distL="114300" distR="114300" simplePos="0" relativeHeight="251665408" behindDoc="0" locked="0" layoutInCell="1" allowOverlap="1" wp14:anchorId="32507BBF" wp14:editId="4D61533D">
            <wp:simplePos x="0" y="0"/>
            <wp:positionH relativeFrom="column">
              <wp:posOffset>-343875</wp:posOffset>
            </wp:positionH>
            <wp:positionV relativeFrom="paragraph">
              <wp:posOffset>-162</wp:posOffset>
            </wp:positionV>
            <wp:extent cx="5936615" cy="4761230"/>
            <wp:effectExtent l="0" t="0" r="6985" b="0"/>
            <wp:wrapTight wrapText="bothSides">
              <wp:wrapPolygon edited="0">
                <wp:start x="0" y="0"/>
                <wp:lineTo x="0" y="21433"/>
                <wp:lineTo x="21533" y="21433"/>
                <wp:lineTo x="21533" y="0"/>
                <wp:lineTo x="0" y="0"/>
              </wp:wrapPolygon>
            </wp:wrapTight>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019-08-23 в 23.16.14.png"/>
                    <pic:cNvPicPr/>
                  </pic:nvPicPr>
                  <pic:blipFill>
                    <a:blip r:embed="rId13">
                      <a:extLst>
                        <a:ext uri="{28A0092B-C50C-407E-A947-70E740481C1C}">
                          <a14:useLocalDpi xmlns:a14="http://schemas.microsoft.com/office/drawing/2010/main" val="0"/>
                        </a:ext>
                      </a:extLst>
                    </a:blip>
                    <a:stretch>
                      <a:fillRect/>
                    </a:stretch>
                  </pic:blipFill>
                  <pic:spPr>
                    <a:xfrm>
                      <a:off x="0" y="0"/>
                      <a:ext cx="5936615" cy="4761230"/>
                    </a:xfrm>
                    <a:prstGeom prst="rect">
                      <a:avLst/>
                    </a:prstGeom>
                  </pic:spPr>
                </pic:pic>
              </a:graphicData>
            </a:graphic>
            <wp14:sizeRelH relativeFrom="page">
              <wp14:pctWidth>0</wp14:pctWidth>
            </wp14:sizeRelH>
            <wp14:sizeRelV relativeFrom="page">
              <wp14:pctHeight>0</wp14:pctHeight>
            </wp14:sizeRelV>
          </wp:anchor>
        </w:drawing>
      </w:r>
      <w:r w:rsidR="00803734">
        <w:rPr>
          <w:noProof/>
        </w:rPr>
        <mc:AlternateContent>
          <mc:Choice Requires="wps">
            <w:drawing>
              <wp:anchor distT="0" distB="0" distL="114300" distR="114300" simplePos="0" relativeHeight="251669504" behindDoc="0" locked="0" layoutInCell="1" allowOverlap="1" wp14:anchorId="1FC37AE7" wp14:editId="4D8733B1">
                <wp:simplePos x="0" y="0"/>
                <wp:positionH relativeFrom="column">
                  <wp:posOffset>4572000</wp:posOffset>
                </wp:positionH>
                <wp:positionV relativeFrom="paragraph">
                  <wp:posOffset>3267710</wp:posOffset>
                </wp:positionV>
                <wp:extent cx="741680" cy="914400"/>
                <wp:effectExtent l="0" t="0" r="0" b="0"/>
                <wp:wrapSquare wrapText="bothSides"/>
                <wp:docPr id="19" name="Надпись 19"/>
                <wp:cNvGraphicFramePr/>
                <a:graphic xmlns:a="http://schemas.openxmlformats.org/drawingml/2006/main">
                  <a:graphicData uri="http://schemas.microsoft.com/office/word/2010/wordprocessingShape">
                    <wps:wsp>
                      <wps:cNvSpPr txBox="1"/>
                      <wps:spPr>
                        <a:xfrm>
                          <a:off x="0" y="0"/>
                          <a:ext cx="74168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3E1332" w14:textId="72B571C1" w:rsidR="00220BD0" w:rsidRDefault="00220BD0">
                            <w:pPr>
                              <w:rPr>
                                <w:lang w:val="en-US"/>
                              </w:rPr>
                            </w:pPr>
                            <w:r w:rsidRPr="00803734">
                              <w:rPr>
                                <w:color w:val="7030A0"/>
                                <w:highlight w:val="red"/>
                                <w:lang w:val="en-US"/>
                              </w:rPr>
                              <w:t>_</w:t>
                            </w:r>
                            <w:r>
                              <w:rPr>
                                <w:lang w:val="en-US"/>
                              </w:rPr>
                              <w:t xml:space="preserve">winners </w:t>
                            </w:r>
                          </w:p>
                          <w:p w14:paraId="64DAA09F" w14:textId="77777777" w:rsidR="00220BD0" w:rsidRDefault="00220BD0">
                            <w:pPr>
                              <w:rPr>
                                <w:lang w:val="en-US"/>
                              </w:rPr>
                            </w:pPr>
                          </w:p>
                          <w:p w14:paraId="56D6E245" w14:textId="44EDF035" w:rsidR="00220BD0" w:rsidRPr="00803734" w:rsidRDefault="00220BD0">
                            <w:pPr>
                              <w:rPr>
                                <w:lang w:val="en-US"/>
                              </w:rPr>
                            </w:pPr>
                            <w:r w:rsidRPr="00803734">
                              <w:rPr>
                                <w:highlight w:val="blue"/>
                                <w:lang w:val="en-US"/>
                              </w:rPr>
                              <w:t>_</w:t>
                            </w:r>
                            <w:r>
                              <w:rPr>
                                <w:lang w:val="en-US"/>
                              </w:rPr>
                              <w:t xml:space="preserve"> second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C37AE7" id="Надпись 19" o:spid="_x0000_s1028" type="#_x0000_t202" style="position:absolute;left:0;text-align:left;margin-left:5in;margin-top:257.3pt;width:58.4pt;height:1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" filled="f" stroked="f">
                <v:textbox>
                  <w:txbxContent>
                    <w:p w14:paraId="383E1332" w14:textId="72B571C1" w:rsidR="00220BD0" w:rsidRDefault="00220BD0">
                      <w:pPr>
                        <w:rPr>
                          <w:lang w:val="en-US"/>
                        </w:rPr>
                      </w:pPr>
                      <w:r w:rsidRPr="00803734">
                        <w:rPr>
                          <w:color w:val="7030A0"/>
                          <w:highlight w:val="red"/>
                          <w:lang w:val="en-US"/>
                        </w:rPr>
                        <w:t>_</w:t>
                      </w:r>
                      <w:r>
                        <w:rPr>
                          <w:lang w:val="en-US"/>
                        </w:rPr>
                        <w:t xml:space="preserve">winners </w:t>
                      </w:r>
                    </w:p>
                    <w:p w14:paraId="64DAA09F" w14:textId="77777777" w:rsidR="00220BD0" w:rsidRDefault="00220BD0">
                      <w:pPr>
                        <w:rPr>
                          <w:lang w:val="en-US"/>
                        </w:rPr>
                      </w:pPr>
                    </w:p>
                    <w:p w14:paraId="56D6E245" w14:textId="44EDF035" w:rsidR="00220BD0" w:rsidRPr="00803734" w:rsidRDefault="00220BD0">
                      <w:pPr>
                        <w:rPr>
                          <w:lang w:val="en-US"/>
                        </w:rPr>
                      </w:pPr>
                      <w:r w:rsidRPr="00803734">
                        <w:rPr>
                          <w:highlight w:val="blue"/>
                          <w:lang w:val="en-US"/>
                        </w:rPr>
                        <w:t>_</w:t>
                      </w:r>
                      <w:r>
                        <w:rPr>
                          <w:lang w:val="en-US"/>
                        </w:rPr>
                        <w:t xml:space="preserve"> second </w:t>
                      </w:r>
                    </w:p>
                  </w:txbxContent>
                </v:textbox>
                <w10:wrap type="square"/>
              </v:shape>
            </w:pict>
          </mc:Fallback>
        </mc:AlternateContent>
      </w:r>
      <w:r w:rsidR="00803734">
        <w:rPr>
          <w:noProof/>
        </w:rPr>
        <mc:AlternateContent>
          <mc:Choice Requires="wps">
            <w:drawing>
              <wp:anchor distT="0" distB="0" distL="114300" distR="114300" simplePos="0" relativeHeight="251668480" behindDoc="0" locked="0" layoutInCell="1" allowOverlap="1" wp14:anchorId="1045E8CD" wp14:editId="331EFBAE">
                <wp:simplePos x="0" y="0"/>
                <wp:positionH relativeFrom="column">
                  <wp:posOffset>635</wp:posOffset>
                </wp:positionH>
                <wp:positionV relativeFrom="paragraph">
                  <wp:posOffset>180975</wp:posOffset>
                </wp:positionV>
                <wp:extent cx="2562225" cy="914400"/>
                <wp:effectExtent l="0" t="0" r="0" b="0"/>
                <wp:wrapSquare wrapText="bothSides"/>
                <wp:docPr id="18" name="Надпись 18"/>
                <wp:cNvGraphicFramePr/>
                <a:graphic xmlns:a="http://schemas.openxmlformats.org/drawingml/2006/main">
                  <a:graphicData uri="http://schemas.microsoft.com/office/word/2010/wordprocessingShape">
                    <wps:wsp>
                      <wps:cNvSpPr txBox="1"/>
                      <wps:spPr>
                        <a:xfrm>
                          <a:off x="0" y="0"/>
                          <a:ext cx="256222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CD22E0" w14:textId="5E7FD362" w:rsidR="00220BD0" w:rsidRPr="00796830" w:rsidRDefault="00220BD0">
                            <w:pPr>
                              <w:rPr>
                                <w:b/>
                                <w:lang w:val="en-US"/>
                              </w:rPr>
                            </w:pPr>
                            <w:r w:rsidRPr="00796830">
                              <w:rPr>
                                <w:b/>
                                <w:lang w:val="en-US"/>
                              </w:rPr>
                              <w:t xml:space="preserve">Figure 4. Cumulative density of time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5E8CD" id="Надпись 18" o:spid="_x0000_s1029" type="#_x0000_t202" style="position:absolute;left:0;text-align:left;margin-left:.05pt;margin-top:14.25pt;width:201.75pt;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" filled="f" stroked="f">
                <v:textbox>
                  <w:txbxContent>
                    <w:p w14:paraId="69CD22E0" w14:textId="5E7FD362" w:rsidR="00220BD0" w:rsidRPr="00796830" w:rsidRDefault="00220BD0">
                      <w:pPr>
                        <w:rPr>
                          <w:b/>
                          <w:lang w:val="en-US"/>
                        </w:rPr>
                      </w:pPr>
                      <w:r w:rsidRPr="00796830">
                        <w:rPr>
                          <w:b/>
                          <w:lang w:val="en-US"/>
                        </w:rPr>
                        <w:t xml:space="preserve">Figure 4. Cumulative density of time  </w:t>
                      </w:r>
                    </w:p>
                  </w:txbxContent>
                </v:textbox>
                <w10:wrap type="square"/>
              </v:shape>
            </w:pict>
          </mc:Fallback>
        </mc:AlternateContent>
      </w:r>
    </w:p>
    <w:p w14:paraId="20C8921F" w14:textId="24D7BF2B" w:rsidR="001B7F21" w:rsidRDefault="001B7F21" w:rsidP="00796830">
      <w:pPr>
        <w:jc w:val="both"/>
        <w:rPr>
          <w:lang w:val="en-US"/>
        </w:rPr>
      </w:pPr>
    </w:p>
    <w:p w14:paraId="03FDA519" w14:textId="38E80E4D" w:rsidR="00966615" w:rsidRDefault="00966615" w:rsidP="00796830">
      <w:pPr>
        <w:jc w:val="both"/>
        <w:rPr>
          <w:lang w:val="en-US"/>
        </w:rPr>
      </w:pPr>
    </w:p>
    <w:p w14:paraId="4BA6B5F3" w14:textId="77777777" w:rsidR="00803734" w:rsidRDefault="00803734" w:rsidP="00796830">
      <w:pPr>
        <w:jc w:val="both"/>
        <w:rPr>
          <w:lang w:val="en-US"/>
        </w:rPr>
      </w:pPr>
    </w:p>
    <w:p w14:paraId="559EFAA0" w14:textId="77777777" w:rsidR="00803734" w:rsidRDefault="00803734" w:rsidP="00796830">
      <w:pPr>
        <w:jc w:val="both"/>
        <w:rPr>
          <w:lang w:val="en-US"/>
        </w:rPr>
      </w:pPr>
    </w:p>
    <w:p w14:paraId="1CCBA5DC" w14:textId="77777777" w:rsidR="00803734" w:rsidRDefault="00803734" w:rsidP="00796830">
      <w:pPr>
        <w:jc w:val="both"/>
        <w:rPr>
          <w:lang w:val="en-US"/>
        </w:rPr>
      </w:pPr>
      <w:r>
        <w:rPr>
          <w:lang w:val="en-US"/>
        </w:rPr>
        <w:t>Formally, the significance of difference in timing can be tested using two-sample Kolmogorov-Smirnov test:</w:t>
      </w:r>
    </w:p>
    <w:p w14:paraId="4CF637E8" w14:textId="77777777" w:rsidR="00803734" w:rsidRDefault="00803734" w:rsidP="00796830">
      <w:pPr>
        <w:jc w:val="both"/>
        <w:rPr>
          <w:lang w:val="en-US"/>
        </w:rPr>
      </w:pPr>
    </w:p>
    <w:p w14:paraId="582A3F18" w14:textId="60B140B0" w:rsidR="00D32829" w:rsidRPr="00966615" w:rsidRDefault="0035369F" w:rsidP="00796830">
      <w:pPr>
        <w:jc w:val="both"/>
        <w:rPr>
          <w:lang w:val="en-US"/>
        </w:rPr>
      </w:pPr>
      <w:r>
        <w:rPr>
          <w:noProof/>
        </w:rPr>
        <w:drawing>
          <wp:anchor distT="0" distB="0" distL="114300" distR="114300" simplePos="0" relativeHeight="251666432" behindDoc="0" locked="0" layoutInCell="1" allowOverlap="1" wp14:anchorId="5DEF5E78" wp14:editId="6EBF20F3">
            <wp:simplePos x="0" y="0"/>
            <wp:positionH relativeFrom="column">
              <wp:posOffset>635</wp:posOffset>
            </wp:positionH>
            <wp:positionV relativeFrom="paragraph">
              <wp:posOffset>27940</wp:posOffset>
            </wp:positionV>
            <wp:extent cx="3767455" cy="1235710"/>
            <wp:effectExtent l="0" t="0" r="0" b="8890"/>
            <wp:wrapTight wrapText="bothSides">
              <wp:wrapPolygon edited="0">
                <wp:start x="0" y="0"/>
                <wp:lineTo x="0" y="21311"/>
                <wp:lineTo x="21407" y="21311"/>
                <wp:lineTo x="21407" y="0"/>
                <wp:lineTo x="0" y="0"/>
              </wp:wrapPolygon>
            </wp:wrapTight>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19-08-24 в 0.04.19.png"/>
                    <pic:cNvPicPr/>
                  </pic:nvPicPr>
                  <pic:blipFill>
                    <a:blip r:embed="rId14">
                      <a:extLst>
                        <a:ext uri="{28A0092B-C50C-407E-A947-70E740481C1C}">
                          <a14:useLocalDpi xmlns:a14="http://schemas.microsoft.com/office/drawing/2010/main" val="0"/>
                        </a:ext>
                      </a:extLst>
                    </a:blip>
                    <a:stretch>
                      <a:fillRect/>
                    </a:stretch>
                  </pic:blipFill>
                  <pic:spPr>
                    <a:xfrm>
                      <a:off x="0" y="0"/>
                      <a:ext cx="3767455" cy="1235710"/>
                    </a:xfrm>
                    <a:prstGeom prst="rect">
                      <a:avLst/>
                    </a:prstGeom>
                  </pic:spPr>
                </pic:pic>
              </a:graphicData>
            </a:graphic>
            <wp14:sizeRelH relativeFrom="page">
              <wp14:pctWidth>0</wp14:pctWidth>
            </wp14:sizeRelH>
            <wp14:sizeRelV relativeFrom="page">
              <wp14:pctHeight>0</wp14:pctHeight>
            </wp14:sizeRelV>
          </wp:anchor>
        </w:drawing>
      </w:r>
      <w:r w:rsidR="00457E67">
        <w:rPr>
          <w:noProof/>
        </w:rPr>
        <mc:AlternateContent>
          <mc:Choice Requires="wps">
            <w:drawing>
              <wp:anchor distT="0" distB="0" distL="114300" distR="114300" simplePos="0" relativeHeight="251667456" behindDoc="0" locked="0" layoutInCell="1" allowOverlap="1" wp14:anchorId="007EA483" wp14:editId="65BFA109">
                <wp:simplePos x="0" y="0"/>
                <wp:positionH relativeFrom="column">
                  <wp:posOffset>-2540</wp:posOffset>
                </wp:positionH>
                <wp:positionV relativeFrom="paragraph">
                  <wp:posOffset>39370</wp:posOffset>
                </wp:positionV>
                <wp:extent cx="733425" cy="914400"/>
                <wp:effectExtent l="0" t="0" r="0" b="0"/>
                <wp:wrapSquare wrapText="bothSides"/>
                <wp:docPr id="15" name="Надпись 15"/>
                <wp:cNvGraphicFramePr/>
                <a:graphic xmlns:a="http://schemas.openxmlformats.org/drawingml/2006/main">
                  <a:graphicData uri="http://schemas.microsoft.com/office/word/2010/wordprocessingShape">
                    <wps:wsp>
                      <wps:cNvSpPr txBox="1"/>
                      <wps:spPr>
                        <a:xfrm>
                          <a:off x="0" y="0"/>
                          <a:ext cx="73342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C3E4CB" w14:textId="7EEC9D6A" w:rsidR="00220BD0" w:rsidRPr="00457E67" w:rsidRDefault="00220BD0">
                            <w:pPr>
                              <w:rPr>
                                <w:lang w:val="en-US"/>
                              </w:rPr>
                            </w:pPr>
                            <w:r>
                              <w:rPr>
                                <w:lang w:val="en-US"/>
                              </w:rPr>
                              <w:t>Figure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7EA483" id="Надпись 15" o:spid="_x0000_s1030" type="#_x0000_t202" style="position:absolute;left:0;text-align:left;margin-left:-.2pt;margin-top:3.1pt;width:57.75pt;height:1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" filled="f" stroked="f">
                <v:textbox>
                  <w:txbxContent>
                    <w:p w14:paraId="00C3E4CB" w14:textId="7EEC9D6A" w:rsidR="00220BD0" w:rsidRPr="00457E67" w:rsidRDefault="00220BD0">
                      <w:pPr>
                        <w:rPr>
                          <w:lang w:val="en-US"/>
                        </w:rPr>
                      </w:pPr>
                      <w:r>
                        <w:rPr>
                          <w:lang w:val="en-US"/>
                        </w:rPr>
                        <w:t>Figure 5.</w:t>
                      </w:r>
                    </w:p>
                  </w:txbxContent>
                </v:textbox>
                <w10:wrap type="square"/>
              </v:shape>
            </w:pict>
          </mc:Fallback>
        </mc:AlternateContent>
      </w:r>
      <w:r w:rsidR="00966615">
        <w:rPr>
          <w:lang w:val="en-US"/>
        </w:rPr>
        <w:t xml:space="preserve">It is evident that the time difference in bidding for winners (delta) and second-best bidders (delta_1) is significant. </w:t>
      </w:r>
    </w:p>
    <w:p w14:paraId="464CAE4F" w14:textId="720AED28" w:rsidR="00163E3B" w:rsidRDefault="00163E3B" w:rsidP="00796830">
      <w:pPr>
        <w:jc w:val="both"/>
        <w:rPr>
          <w:rFonts w:eastAsiaTheme="minorEastAsia"/>
          <w:lang w:val="en-US"/>
        </w:rPr>
      </w:pPr>
    </w:p>
    <w:p w14:paraId="24244587" w14:textId="5603966F" w:rsidR="00604A85" w:rsidRDefault="00604A85" w:rsidP="00796830">
      <w:pPr>
        <w:jc w:val="both"/>
        <w:rPr>
          <w:rFonts w:eastAsiaTheme="minorEastAsia"/>
          <w:lang w:val="en-US"/>
        </w:rPr>
      </w:pPr>
    </w:p>
    <w:p w14:paraId="42222C91" w14:textId="77777777" w:rsidR="00803734" w:rsidRPr="00F051ED" w:rsidRDefault="00803734" w:rsidP="00796830">
      <w:pPr>
        <w:pStyle w:val="a9"/>
        <w:jc w:val="both"/>
        <w:rPr>
          <w:rFonts w:ascii="NimbusRomNo9L" w:hAnsi="NimbusRomNo9L"/>
          <w:highlight w:val="yellow"/>
          <w:lang w:val="en-US"/>
        </w:rPr>
      </w:pPr>
    </w:p>
    <w:p w14:paraId="0BF0CA30" w14:textId="77777777" w:rsidR="00803734" w:rsidRDefault="00803734" w:rsidP="00796830">
      <w:pPr>
        <w:pStyle w:val="a9"/>
        <w:jc w:val="both"/>
        <w:rPr>
          <w:rFonts w:ascii="NimbusRomNo9L" w:hAnsi="NimbusRomNo9L"/>
          <w:lang w:val="en-GB"/>
        </w:rPr>
      </w:pPr>
    </w:p>
    <w:p w14:paraId="57DCF9D9" w14:textId="697C6569" w:rsidR="00674ECA" w:rsidRPr="00F051ED" w:rsidRDefault="00674ECA" w:rsidP="00796830">
      <w:pPr>
        <w:pStyle w:val="a9"/>
        <w:jc w:val="both"/>
        <w:rPr>
          <w:rFonts w:ascii="NimbusRomNo9L" w:hAnsi="NimbusRomNo9L"/>
          <w:lang w:val="en-US"/>
        </w:rPr>
      </w:pPr>
      <w:r w:rsidRPr="00674ECA">
        <w:rPr>
          <w:rFonts w:ascii="NimbusRomNo9L" w:hAnsi="NimbusRomNo9L"/>
          <w:lang w:val="en-GB"/>
        </w:rPr>
        <w:t xml:space="preserve">Moreover, </w:t>
      </w:r>
      <w:r>
        <w:rPr>
          <w:rFonts w:ascii="NimbusRomNo9L" w:hAnsi="NimbusRomNo9L"/>
          <w:lang w:val="en-GB"/>
        </w:rPr>
        <w:t xml:space="preserve">it is </w:t>
      </w:r>
      <w:r>
        <w:rPr>
          <w:rFonts w:ascii="NimbusRomNo9L" w:hAnsi="NimbusRomNo9L"/>
          <w:lang w:val="en-US"/>
        </w:rPr>
        <w:t xml:space="preserve">reasonable to assume that if favored firm has information regarding </w:t>
      </w:r>
      <w:r>
        <w:rPr>
          <w:rFonts w:ascii="NimbusRomNo9L" w:hAnsi="NimbusRomNo9L" w:hint="eastAsia"/>
          <w:lang w:val="en-US"/>
        </w:rPr>
        <w:t xml:space="preserve">all placed bids, </w:t>
      </w:r>
      <w:r>
        <w:rPr>
          <w:rFonts w:ascii="NimbusRomNo9L" w:hAnsi="NimbusRomNo9L"/>
          <w:lang w:val="en-US"/>
        </w:rPr>
        <w:t xml:space="preserve">it would </w:t>
      </w:r>
      <w:r w:rsidR="008F1CBC">
        <w:rPr>
          <w:rFonts w:ascii="NimbusRomNo9L" w:hAnsi="NimbusRomNo9L"/>
          <w:lang w:val="en-US"/>
        </w:rPr>
        <w:t>try to lower its contract price as little as possible</w:t>
      </w:r>
      <w:r>
        <w:rPr>
          <w:rFonts w:ascii="NimbusRomNo9L" w:hAnsi="NimbusRomNo9L"/>
          <w:lang w:val="en-US"/>
        </w:rPr>
        <w:t>. Thus, the resulted price change between second best and winning bid should be low. Figure 5 shows the probability density</w:t>
      </w:r>
      <w:r w:rsidR="009F1F22">
        <w:rPr>
          <w:rFonts w:ascii="NimbusRomNo9L" w:hAnsi="NimbusRomNo9L"/>
          <w:lang w:val="en-US"/>
        </w:rPr>
        <w:t xml:space="preserve"> of a relative percentage variation in price betw</w:t>
      </w:r>
      <w:r w:rsidR="0085253B">
        <w:rPr>
          <w:rFonts w:ascii="NimbusRomNo9L" w:hAnsi="NimbusRomNo9L"/>
          <w:lang w:val="en-US"/>
        </w:rPr>
        <w:t>een t</w:t>
      </w:r>
      <w:r w:rsidR="009F1F22">
        <w:rPr>
          <w:rFonts w:ascii="NimbusRomNo9L" w:hAnsi="NimbusRomNo9L"/>
          <w:lang w:val="en-US"/>
        </w:rPr>
        <w:t xml:space="preserve">wo best bids. Clearly, </w:t>
      </w:r>
      <w:r w:rsidR="00A527F8">
        <w:rPr>
          <w:rFonts w:ascii="NimbusRomNo9L" w:hAnsi="NimbusRomNo9L"/>
          <w:lang w:val="en-US"/>
        </w:rPr>
        <w:t xml:space="preserve">more than 30% of resulted </w:t>
      </w:r>
      <w:r w:rsidR="008F1CBC">
        <w:rPr>
          <w:rFonts w:ascii="NimbusRomNo9L" w:hAnsi="NimbusRomNo9L"/>
          <w:lang w:val="en-US"/>
        </w:rPr>
        <w:t xml:space="preserve">price changes are very insignificant (from 0 to </w:t>
      </w:r>
      <w:r w:rsidR="00175BB9">
        <w:rPr>
          <w:rFonts w:ascii="NimbusRomNo9L" w:hAnsi="NimbusRomNo9L"/>
          <w:lang w:val="en-US"/>
        </w:rPr>
        <w:t>1</w:t>
      </w:r>
      <w:r w:rsidR="008F1CBC">
        <w:rPr>
          <w:rFonts w:ascii="NimbusRomNo9L" w:hAnsi="NimbusRomNo9L"/>
          <w:lang w:val="en-US"/>
        </w:rPr>
        <w:t>%)</w:t>
      </w:r>
    </w:p>
    <w:p w14:paraId="2CD969C5" w14:textId="6301B6D4" w:rsidR="008F1CBC" w:rsidRPr="00F051ED" w:rsidRDefault="00F85737" w:rsidP="00796830">
      <w:pPr>
        <w:pStyle w:val="a9"/>
        <w:jc w:val="both"/>
        <w:rPr>
          <w:rFonts w:ascii="NimbusRomNo9L" w:hAnsi="NimbusRomNo9L"/>
          <w:lang w:val="en-US"/>
        </w:rPr>
      </w:pPr>
      <w:r>
        <w:rPr>
          <w:rFonts w:ascii="NimbusRomNo9L" w:hAnsi="NimbusRomNo9L"/>
          <w:noProof/>
        </w:rPr>
        <w:lastRenderedPageBreak/>
        <mc:AlternateContent>
          <mc:Choice Requires="wps">
            <w:drawing>
              <wp:anchor distT="0" distB="0" distL="114300" distR="114300" simplePos="0" relativeHeight="251670528" behindDoc="0" locked="0" layoutInCell="1" allowOverlap="1" wp14:anchorId="1DA54150" wp14:editId="3B10CA89">
                <wp:simplePos x="0" y="0"/>
                <wp:positionH relativeFrom="column">
                  <wp:posOffset>110490</wp:posOffset>
                </wp:positionH>
                <wp:positionV relativeFrom="paragraph">
                  <wp:posOffset>289560</wp:posOffset>
                </wp:positionV>
                <wp:extent cx="5032375" cy="914400"/>
                <wp:effectExtent l="0" t="0" r="0" b="0"/>
                <wp:wrapSquare wrapText="bothSides"/>
                <wp:docPr id="20" name="Надпись 20"/>
                <wp:cNvGraphicFramePr/>
                <a:graphic xmlns:a="http://schemas.openxmlformats.org/drawingml/2006/main">
                  <a:graphicData uri="http://schemas.microsoft.com/office/word/2010/wordprocessingShape">
                    <wps:wsp>
                      <wps:cNvSpPr txBox="1"/>
                      <wps:spPr>
                        <a:xfrm>
                          <a:off x="0" y="0"/>
                          <a:ext cx="503237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591987" w14:textId="4D695BCE" w:rsidR="00220BD0" w:rsidRPr="00796830" w:rsidRDefault="00220BD0">
                            <w:pPr>
                              <w:rPr>
                                <w:b/>
                                <w:lang w:val="en-US"/>
                              </w:rPr>
                            </w:pPr>
                            <w:r w:rsidRPr="00796830">
                              <w:rPr>
                                <w:b/>
                                <w:lang w:val="en-US"/>
                              </w:rPr>
                              <w:t>Figure 6. PDF</w:t>
                            </w:r>
                            <w:r w:rsidR="00F85737">
                              <w:rPr>
                                <w:b/>
                                <w:lang w:val="en-US"/>
                              </w:rPr>
                              <w:t xml:space="preserve"> of relative price change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A54150" id="Надпись 20" o:spid="_x0000_s1031" type="#_x0000_t202" style="position:absolute;left:0;text-align:left;margin-left:8.7pt;margin-top:22.8pt;width:396.25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" filled="f" stroked="f">
                <v:textbox>
                  <w:txbxContent>
                    <w:p w14:paraId="07591987" w14:textId="4D695BCE" w:rsidR="00220BD0" w:rsidRPr="00796830" w:rsidRDefault="00220BD0">
                      <w:pPr>
                        <w:rPr>
                          <w:b/>
                          <w:lang w:val="en-US"/>
                        </w:rPr>
                      </w:pPr>
                      <w:r w:rsidRPr="00796830">
                        <w:rPr>
                          <w:b/>
                          <w:lang w:val="en-US"/>
                        </w:rPr>
                        <w:t>Figure 6. PDF</w:t>
                      </w:r>
                      <w:r w:rsidR="00F85737">
                        <w:rPr>
                          <w:b/>
                          <w:lang w:val="en-US"/>
                        </w:rPr>
                        <w:t xml:space="preserve"> of relative price change </w:t>
                      </w:r>
                    </w:p>
                  </w:txbxContent>
                </v:textbox>
                <w10:wrap type="square"/>
              </v:shape>
            </w:pict>
          </mc:Fallback>
        </mc:AlternateContent>
      </w:r>
      <w:r w:rsidR="0085253B">
        <w:rPr>
          <w:rFonts w:ascii="NimbusRomNo9L" w:hAnsi="NimbusRomNo9L"/>
          <w:noProof/>
        </w:rPr>
        <w:drawing>
          <wp:anchor distT="0" distB="0" distL="114300" distR="114300" simplePos="0" relativeHeight="251657215" behindDoc="0" locked="0" layoutInCell="1" allowOverlap="1" wp14:anchorId="1306AD4E" wp14:editId="53CFDF19">
            <wp:simplePos x="0" y="0"/>
            <wp:positionH relativeFrom="column">
              <wp:posOffset>-118745</wp:posOffset>
            </wp:positionH>
            <wp:positionV relativeFrom="paragraph">
              <wp:posOffset>281305</wp:posOffset>
            </wp:positionV>
            <wp:extent cx="5936615" cy="4763770"/>
            <wp:effectExtent l="0" t="0" r="6985" b="11430"/>
            <wp:wrapTight wrapText="bothSides">
              <wp:wrapPolygon edited="0">
                <wp:start x="0" y="0"/>
                <wp:lineTo x="0" y="21537"/>
                <wp:lineTo x="21533" y="21537"/>
                <wp:lineTo x="21533" y="0"/>
                <wp:lineTo x="0" y="0"/>
              </wp:wrapPolygon>
            </wp:wrapTight>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9-08-23 в 21.11.43.png"/>
                    <pic:cNvPicPr/>
                  </pic:nvPicPr>
                  <pic:blipFill>
                    <a:blip r:embed="rId15">
                      <a:extLst>
                        <a:ext uri="{28A0092B-C50C-407E-A947-70E740481C1C}">
                          <a14:useLocalDpi xmlns:a14="http://schemas.microsoft.com/office/drawing/2010/main" val="0"/>
                        </a:ext>
                      </a:extLst>
                    </a:blip>
                    <a:stretch>
                      <a:fillRect/>
                    </a:stretch>
                  </pic:blipFill>
                  <pic:spPr>
                    <a:xfrm>
                      <a:off x="0" y="0"/>
                      <a:ext cx="5936615" cy="4763770"/>
                    </a:xfrm>
                    <a:prstGeom prst="rect">
                      <a:avLst/>
                    </a:prstGeom>
                  </pic:spPr>
                </pic:pic>
              </a:graphicData>
            </a:graphic>
            <wp14:sizeRelH relativeFrom="page">
              <wp14:pctWidth>0</wp14:pctWidth>
            </wp14:sizeRelH>
            <wp14:sizeRelV relativeFrom="page">
              <wp14:pctHeight>0</wp14:pctHeight>
            </wp14:sizeRelV>
          </wp:anchor>
        </w:drawing>
      </w:r>
    </w:p>
    <w:p w14:paraId="1CF157F8" w14:textId="644B60C2" w:rsidR="00457E67" w:rsidRPr="00175BB9" w:rsidRDefault="00674ECA" w:rsidP="00796830">
      <w:pPr>
        <w:pStyle w:val="a9"/>
        <w:jc w:val="both"/>
        <w:rPr>
          <w:rFonts w:ascii="NimbusRomNo9L" w:hAnsi="NimbusRomNo9L"/>
          <w:lang w:val="en-US"/>
        </w:rPr>
      </w:pPr>
      <w:r>
        <w:rPr>
          <w:rFonts w:ascii="NimbusRomNo9L" w:hAnsi="NimbusRomNo9L"/>
          <w:lang w:val="en-US"/>
        </w:rPr>
        <w:t xml:space="preserve"> </w:t>
      </w:r>
    </w:p>
    <w:p w14:paraId="34BF60D0" w14:textId="2CF1D24C" w:rsidR="0036116D" w:rsidRDefault="00175BB9" w:rsidP="00796830">
      <w:pPr>
        <w:pStyle w:val="a9"/>
        <w:jc w:val="both"/>
        <w:rPr>
          <w:rFonts w:ascii="NimbusRomNo9L" w:hAnsi="NimbusRomNo9L"/>
          <w:b/>
          <w:lang w:val="en-AU"/>
        </w:rPr>
      </w:pPr>
      <w:r w:rsidRPr="00175BB9">
        <w:rPr>
          <w:rFonts w:ascii="NimbusRomNo9L" w:hAnsi="NimbusRomNo9L"/>
          <w:b/>
          <w:lang w:val="en-AU"/>
        </w:rPr>
        <w:t>Claim 2:</w:t>
      </w:r>
      <w:r>
        <w:rPr>
          <w:rFonts w:ascii="NimbusRomNo9L" w:hAnsi="NimbusRomNo9L"/>
          <w:b/>
          <w:lang w:val="en-AU"/>
        </w:rPr>
        <w:t xml:space="preserve"> in presence of bid-rigging,</w:t>
      </w:r>
      <w:r w:rsidRPr="00175BB9">
        <w:rPr>
          <w:rFonts w:ascii="NimbusRomNo9L" w:hAnsi="NimbusRomNo9L"/>
          <w:b/>
          <w:lang w:val="en-AU"/>
        </w:rPr>
        <w:t xml:space="preserve"> relative price change</w:t>
      </w:r>
      <w:r>
        <w:rPr>
          <w:rFonts w:ascii="NimbusRomNo9L" w:hAnsi="NimbusRomNo9L"/>
          <w:b/>
          <w:lang w:val="en-AU"/>
        </w:rPr>
        <w:t xml:space="preserve"> between two best bids</w:t>
      </w:r>
      <w:r w:rsidRPr="00175BB9">
        <w:rPr>
          <w:rFonts w:ascii="NimbusRomNo9L" w:hAnsi="NimbusRomNo9L"/>
          <w:b/>
          <w:lang w:val="en-AU"/>
        </w:rPr>
        <w:t xml:space="preserve"> should be less than 1%</w:t>
      </w:r>
    </w:p>
    <w:p w14:paraId="541D7311" w14:textId="5E3C3F2F" w:rsidR="0036116D" w:rsidRDefault="0036116D" w:rsidP="00796830">
      <w:pPr>
        <w:pStyle w:val="a9"/>
        <w:jc w:val="both"/>
        <w:rPr>
          <w:rFonts w:ascii="NimbusRomNo9L" w:hAnsi="NimbusRomNo9L"/>
          <w:b/>
          <w:lang w:val="en-AU"/>
        </w:rPr>
      </w:pPr>
    </w:p>
    <w:p w14:paraId="05512FEA" w14:textId="77777777" w:rsidR="00213F16" w:rsidRDefault="00213F16" w:rsidP="00796830">
      <w:pPr>
        <w:pStyle w:val="a9"/>
        <w:jc w:val="both"/>
        <w:rPr>
          <w:rFonts w:ascii="NimbusRomNo9L" w:hAnsi="NimbusRomNo9L"/>
          <w:lang w:val="en-AU"/>
        </w:rPr>
      </w:pPr>
    </w:p>
    <w:p w14:paraId="1B0B1801" w14:textId="4C3FCC51" w:rsidR="00BA5529" w:rsidRPr="005153AB" w:rsidRDefault="005153AB" w:rsidP="00796830">
      <w:pPr>
        <w:pStyle w:val="1"/>
        <w:jc w:val="both"/>
        <w:rPr>
          <w:rFonts w:ascii="Times New Roman" w:hAnsi="Times New Roman" w:cs="Times New Roman"/>
          <w:b/>
          <w:color w:val="000000" w:themeColor="text1"/>
          <w:sz w:val="28"/>
          <w:szCs w:val="28"/>
          <w:lang w:val="en-US"/>
        </w:rPr>
      </w:pPr>
      <w:bookmarkStart w:id="21" w:name="_Toc17519680"/>
      <w:bookmarkStart w:id="22" w:name="_Toc17519822"/>
      <w:bookmarkStart w:id="23" w:name="_Toc17522270"/>
      <w:r>
        <w:rPr>
          <w:rFonts w:ascii="Times New Roman" w:hAnsi="Times New Roman" w:cs="Times New Roman"/>
          <w:b/>
          <w:color w:val="000000" w:themeColor="text1"/>
          <w:sz w:val="28"/>
          <w:szCs w:val="28"/>
          <w:lang w:val="en-US"/>
        </w:rPr>
        <w:t xml:space="preserve">4 </w:t>
      </w:r>
      <w:r w:rsidR="00BA5529" w:rsidRPr="005153AB">
        <w:rPr>
          <w:rFonts w:ascii="Times New Roman" w:hAnsi="Times New Roman" w:cs="Times New Roman"/>
          <w:b/>
          <w:color w:val="000000" w:themeColor="text1"/>
          <w:sz w:val="28"/>
          <w:szCs w:val="28"/>
          <w:lang w:val="en-US"/>
        </w:rPr>
        <w:t>The model</w:t>
      </w:r>
      <w:bookmarkEnd w:id="21"/>
      <w:bookmarkEnd w:id="22"/>
      <w:bookmarkEnd w:id="23"/>
    </w:p>
    <w:p w14:paraId="4850D207" w14:textId="6ABE4300" w:rsidR="00BA5529" w:rsidRDefault="00BA5529" w:rsidP="00796830">
      <w:pPr>
        <w:pStyle w:val="a9"/>
        <w:jc w:val="both"/>
        <w:rPr>
          <w:rFonts w:ascii="NimbusRomNo9L" w:hAnsi="NimbusRomNo9L"/>
          <w:lang w:val="en-US"/>
        </w:rPr>
      </w:pPr>
      <w:r>
        <w:rPr>
          <w:rFonts w:ascii="NimbusRomNo9L" w:hAnsi="NimbusRomNo9L"/>
          <w:lang w:val="en-US"/>
        </w:rPr>
        <w:t>As a result, the</w:t>
      </w:r>
      <w:r w:rsidR="006564C1">
        <w:rPr>
          <w:rFonts w:ascii="NimbusRomNo9L" w:hAnsi="NimbusRomNo9L"/>
          <w:lang w:val="en-US"/>
        </w:rPr>
        <w:t xml:space="preserve"> following</w:t>
      </w:r>
      <w:r>
        <w:rPr>
          <w:rFonts w:ascii="NimbusRomNo9L" w:hAnsi="NimbusRomNo9L"/>
          <w:lang w:val="en-US"/>
        </w:rPr>
        <w:t xml:space="preserve"> analysis focuses on the following variables:</w:t>
      </w:r>
    </w:p>
    <w:p w14:paraId="5A238EFE" w14:textId="1CB46245" w:rsidR="00BA5529" w:rsidRDefault="00BA5529" w:rsidP="00796830">
      <w:pPr>
        <w:pStyle w:val="a9"/>
        <w:numPr>
          <w:ilvl w:val="0"/>
          <w:numId w:val="8"/>
        </w:numPr>
        <w:jc w:val="both"/>
        <w:rPr>
          <w:rFonts w:ascii="NimbusRomNo9L" w:hAnsi="NimbusRomNo9L"/>
          <w:lang w:val="en-US"/>
        </w:rPr>
      </w:pPr>
      <w:r>
        <w:rPr>
          <w:rFonts w:ascii="NimbusRomNo9L" w:hAnsi="NimbusRomNo9L"/>
          <w:lang w:val="en-US"/>
        </w:rPr>
        <w:t>Relative price change between two best bids</w:t>
      </w:r>
      <w:r w:rsidR="004806C8">
        <w:rPr>
          <w:rFonts w:ascii="NimbusRomNo9L" w:hAnsi="NimbusRomNo9L"/>
          <w:lang w:val="en-US"/>
        </w:rPr>
        <w:t xml:space="preserve"> (used as dependent variable correspo</w:t>
      </w:r>
      <w:r w:rsidR="00C5227E">
        <w:rPr>
          <w:rFonts w:ascii="NimbusRomNo9L" w:hAnsi="NimbusRomNo9L"/>
          <w:lang w:val="en-US"/>
        </w:rPr>
        <w:t>nding to presence of corruption since</w:t>
      </w:r>
      <w:r w:rsidR="00213F16">
        <w:rPr>
          <w:rFonts w:ascii="NimbusRomNo9L" w:hAnsi="NimbusRomNo9L"/>
          <w:lang w:val="en-US"/>
        </w:rPr>
        <w:t xml:space="preserve"> price change &lt;1% should </w:t>
      </w:r>
      <w:r w:rsidR="00F738A9">
        <w:rPr>
          <w:rFonts w:ascii="NimbusRomNo9L" w:hAnsi="NimbusRomNo9L"/>
          <w:lang w:val="en-US"/>
        </w:rPr>
        <w:t>indicate of a corruptive pattern)</w:t>
      </w:r>
    </w:p>
    <w:p w14:paraId="05577DAB" w14:textId="7DCE80BA" w:rsidR="00BA5529" w:rsidRDefault="00BA5529" w:rsidP="00796830">
      <w:pPr>
        <w:pStyle w:val="a9"/>
        <w:numPr>
          <w:ilvl w:val="0"/>
          <w:numId w:val="8"/>
        </w:numPr>
        <w:jc w:val="both"/>
        <w:rPr>
          <w:rFonts w:ascii="NimbusRomNo9L" w:hAnsi="NimbusRomNo9L"/>
          <w:lang w:val="en-US"/>
        </w:rPr>
      </w:pPr>
      <w:r>
        <w:rPr>
          <w:rFonts w:ascii="NimbusRomNo9L" w:hAnsi="NimbusRomNo9L"/>
          <w:lang w:val="en-US"/>
        </w:rPr>
        <w:t xml:space="preserve">Number of bidders </w:t>
      </w:r>
      <w:r w:rsidR="00F738A9">
        <w:rPr>
          <w:rFonts w:ascii="NimbusRomNo9L" w:hAnsi="NimbusRomNo9L"/>
          <w:lang w:val="en-US"/>
        </w:rPr>
        <w:t xml:space="preserve">(should decline </w:t>
      </w:r>
      <w:r w:rsidR="00F738A9">
        <w:rPr>
          <w:rFonts w:ascii="NimbusRomNo9L" w:hAnsi="NimbusRomNo9L" w:hint="eastAsia"/>
          <w:lang w:val="en-US"/>
        </w:rPr>
        <w:t>probability</w:t>
      </w:r>
      <w:r w:rsidR="00F738A9">
        <w:rPr>
          <w:rFonts w:ascii="NimbusRomNo9L" w:hAnsi="NimbusRomNo9L"/>
          <w:lang w:val="en-US"/>
        </w:rPr>
        <w:t xml:space="preserve"> of corruption due to increased competition)</w:t>
      </w:r>
    </w:p>
    <w:p w14:paraId="32342416" w14:textId="663CE377" w:rsidR="00BA5529" w:rsidRDefault="00BA5529" w:rsidP="00796830">
      <w:pPr>
        <w:pStyle w:val="a9"/>
        <w:numPr>
          <w:ilvl w:val="0"/>
          <w:numId w:val="8"/>
        </w:numPr>
        <w:jc w:val="both"/>
        <w:rPr>
          <w:rFonts w:ascii="NimbusRomNo9L" w:hAnsi="NimbusRomNo9L"/>
          <w:lang w:val="en-US"/>
        </w:rPr>
      </w:pPr>
      <w:r>
        <w:rPr>
          <w:rFonts w:ascii="NimbusRomNo9L" w:hAnsi="NimbusRomNo9L"/>
          <w:lang w:val="en-US"/>
        </w:rPr>
        <w:t>Reserve price</w:t>
      </w:r>
      <w:r w:rsidR="00213F16">
        <w:rPr>
          <w:rFonts w:ascii="NimbusRomNo9L" w:hAnsi="NimbusRomNo9L"/>
          <w:lang w:val="en-US"/>
        </w:rPr>
        <w:t xml:space="preserve"> (more expensive auctions are more likely to be more corruptive due to bigger rent-seeking opportunities)</w:t>
      </w:r>
    </w:p>
    <w:p w14:paraId="18D34BA9" w14:textId="13E5B0C8" w:rsidR="00BA5529" w:rsidRDefault="00BA5529" w:rsidP="00796830">
      <w:pPr>
        <w:pStyle w:val="a9"/>
        <w:numPr>
          <w:ilvl w:val="0"/>
          <w:numId w:val="8"/>
        </w:numPr>
        <w:jc w:val="both"/>
        <w:rPr>
          <w:rFonts w:ascii="NimbusRomNo9L" w:hAnsi="NimbusRomNo9L"/>
          <w:lang w:val="en-US"/>
        </w:rPr>
      </w:pPr>
      <w:r>
        <w:rPr>
          <w:rFonts w:ascii="NimbusRomNo9L" w:hAnsi="NimbusRomNo9L"/>
          <w:lang w:val="en-US"/>
        </w:rPr>
        <w:t>Duration of an auction</w:t>
      </w:r>
      <w:r w:rsidR="0059278A">
        <w:rPr>
          <w:rFonts w:ascii="NimbusRomNo9L" w:hAnsi="NimbusRomNo9L"/>
          <w:lang w:val="en-US"/>
        </w:rPr>
        <w:t xml:space="preserve"> (corruption is more likely to be present in shorter auctions since if auctioneer and bidder collude prior to the start of auction, there</w:t>
      </w:r>
      <w:r w:rsidR="0059278A">
        <w:rPr>
          <w:rFonts w:ascii="NimbusRomNo9L" w:hAnsi="NimbusRomNo9L" w:hint="eastAsia"/>
          <w:lang w:val="en-US"/>
        </w:rPr>
        <w:t xml:space="preserve"> is no incentive for auctioneer to </w:t>
      </w:r>
      <w:r w:rsidR="0059278A">
        <w:rPr>
          <w:rFonts w:ascii="NimbusRomNo9L" w:hAnsi="NimbusRomNo9L"/>
          <w:lang w:val="en-US"/>
        </w:rPr>
        <w:t>extend the duration of tender)</w:t>
      </w:r>
    </w:p>
    <w:p w14:paraId="0FA2BC9E" w14:textId="32AFF365" w:rsidR="00BA5529" w:rsidRDefault="00BA5529" w:rsidP="00796830">
      <w:pPr>
        <w:pStyle w:val="a9"/>
        <w:numPr>
          <w:ilvl w:val="0"/>
          <w:numId w:val="8"/>
        </w:numPr>
        <w:jc w:val="both"/>
        <w:rPr>
          <w:rFonts w:ascii="NimbusRomNo9L" w:hAnsi="NimbusRomNo9L"/>
          <w:lang w:val="en-US"/>
        </w:rPr>
      </w:pPr>
      <w:r>
        <w:rPr>
          <w:rFonts w:ascii="NimbusRomNo9L" w:hAnsi="NimbusRomNo9L"/>
          <w:lang w:val="en-US"/>
        </w:rPr>
        <w:t>Timing of bids</w:t>
      </w:r>
    </w:p>
    <w:p w14:paraId="1149F698" w14:textId="48B6BE52" w:rsidR="008C644B" w:rsidRPr="008C644B" w:rsidRDefault="00BA5529" w:rsidP="00796830">
      <w:pPr>
        <w:pStyle w:val="a9"/>
        <w:numPr>
          <w:ilvl w:val="0"/>
          <w:numId w:val="8"/>
        </w:numPr>
        <w:jc w:val="both"/>
        <w:rPr>
          <w:rFonts w:ascii="NimbusRomNo9L" w:hAnsi="NimbusRomNo9L"/>
          <w:lang w:val="en-US"/>
        </w:rPr>
      </w:pPr>
      <w:r>
        <w:rPr>
          <w:rFonts w:ascii="NimbusRomNo9L" w:hAnsi="NimbusRomNo9L"/>
          <w:lang w:val="en-US"/>
        </w:rPr>
        <w:t>Position of winning bid in tim</w:t>
      </w:r>
      <w:r w:rsidR="008C644B">
        <w:rPr>
          <w:rFonts w:ascii="NimbusRomNo9L" w:hAnsi="NimbusRomNo9L"/>
          <w:lang w:val="en-US"/>
        </w:rPr>
        <w:t>e</w:t>
      </w:r>
    </w:p>
    <w:p w14:paraId="5D85D745" w14:textId="77777777" w:rsidR="008C644B" w:rsidRDefault="008C644B" w:rsidP="00796830">
      <w:pPr>
        <w:pStyle w:val="a9"/>
        <w:jc w:val="both"/>
        <w:rPr>
          <w:rFonts w:ascii="NimbusRomNo9L" w:hAnsi="NimbusRomNo9L"/>
          <w:lang w:val="en-US"/>
        </w:rPr>
      </w:pPr>
    </w:p>
    <w:p w14:paraId="71A73DC1" w14:textId="77777777" w:rsidR="008C644B" w:rsidRDefault="00F738A9" w:rsidP="00796830">
      <w:pPr>
        <w:pStyle w:val="a9"/>
        <w:jc w:val="both"/>
        <w:rPr>
          <w:rFonts w:ascii="NimbusRomNo9L" w:hAnsi="NimbusRomNo9L"/>
          <w:lang w:val="en-US"/>
        </w:rPr>
      </w:pPr>
      <w:r w:rsidRPr="008C644B">
        <w:rPr>
          <w:rFonts w:ascii="NimbusRomNo9L" w:hAnsi="NimbusRomNo9L"/>
          <w:lang w:val="en-US"/>
        </w:rPr>
        <w:t>If corruption is present, there should be big share of auctions with small relative price change and winner placing bid last and late</w:t>
      </w:r>
    </w:p>
    <w:p w14:paraId="75A9DD24" w14:textId="37F900DC" w:rsidR="009328EA" w:rsidRPr="008C644B" w:rsidRDefault="009328EA" w:rsidP="00796830">
      <w:pPr>
        <w:pStyle w:val="a9"/>
        <w:jc w:val="both"/>
        <w:rPr>
          <w:rFonts w:ascii="NimbusRomNo9L" w:hAnsi="NimbusRomNo9L"/>
          <w:lang w:val="en-US"/>
        </w:rPr>
      </w:pPr>
      <w:r>
        <w:rPr>
          <w:lang w:val="en-US"/>
        </w:rPr>
        <w:t>The model estimates the following relationship:</w:t>
      </w:r>
    </w:p>
    <w:p w14:paraId="72F7D8B0" w14:textId="77777777" w:rsidR="009328EA" w:rsidRDefault="009328EA" w:rsidP="00796830">
      <w:pPr>
        <w:jc w:val="both"/>
        <w:rPr>
          <w:lang w:val="en-US"/>
        </w:rPr>
      </w:pPr>
    </w:p>
    <w:p w14:paraId="2940BCF1" w14:textId="32320FCA" w:rsidR="009328EA" w:rsidRPr="00C5227E" w:rsidRDefault="0067260F" w:rsidP="00796830">
      <w:pPr>
        <w:jc w:val="both"/>
        <w:rPr>
          <w:lang w:val="en-US"/>
        </w:rPr>
      </w:pPr>
      <m:oMathPara>
        <m:oMathParaPr>
          <m:jc m:val="left"/>
        </m:oMathParaPr>
        <m:oMath>
          <m:sSub>
            <m:sSubPr>
              <m:ctrlPr>
                <w:rPr>
                  <w:rFonts w:ascii="Cambria Math" w:hAnsi="Cambria Math"/>
                  <w:i/>
                  <w:lang w:val="en-US"/>
                </w:rPr>
              </m:ctrlPr>
            </m:sSubPr>
            <m:e>
              <m:r>
                <w:rPr>
                  <w:rFonts w:ascii="Cambria Math" w:hAnsi="Cambria Math"/>
                  <w:lang w:val="en-US"/>
                </w:rPr>
                <m:t>suspect price change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winner last</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last moment bid</m:t>
              </m:r>
              <m:ctrlPr>
                <w:rPr>
                  <w:rFonts w:ascii="Cambria Math" w:hAnsi="Cambria Math"/>
                  <w:i/>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bidders</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reserve price</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duration</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ε</m:t>
              </m:r>
            </m:e>
            <m:sub>
              <m:r>
                <w:rPr>
                  <w:rFonts w:ascii="Cambria Math" w:eastAsiaTheme="minorEastAsia" w:hAnsi="Cambria Math"/>
                  <w:lang w:val="en-US"/>
                </w:rPr>
                <m:t>i</m:t>
              </m:r>
            </m:sub>
          </m:sSub>
        </m:oMath>
      </m:oMathPara>
    </w:p>
    <w:p w14:paraId="136F4B8C" w14:textId="77777777" w:rsidR="004806C8" w:rsidRDefault="004806C8" w:rsidP="00796830">
      <w:pPr>
        <w:jc w:val="both"/>
        <w:rPr>
          <w:lang w:val="en-US"/>
        </w:rPr>
      </w:pPr>
    </w:p>
    <w:p w14:paraId="4CD14ABC" w14:textId="77777777" w:rsidR="001310D2" w:rsidRDefault="001310D2" w:rsidP="00796830">
      <w:pPr>
        <w:jc w:val="both"/>
        <w:rPr>
          <w:lang w:val="en-US"/>
        </w:rPr>
      </w:pPr>
      <w:proofErr w:type="gramStart"/>
      <w:r>
        <w:rPr>
          <w:lang w:val="en-US"/>
        </w:rPr>
        <w:t>where</w:t>
      </w:r>
      <w:proofErr w:type="gramEnd"/>
      <w:r>
        <w:rPr>
          <w:lang w:val="en-US"/>
        </w:rPr>
        <w:t xml:space="preserve">   </w:t>
      </w:r>
    </w:p>
    <w:p w14:paraId="1B8184FE" w14:textId="117366BB" w:rsidR="001310D2" w:rsidRDefault="0067260F" w:rsidP="00796830">
      <w:pPr>
        <w:jc w:val="both"/>
        <w:rPr>
          <w:lang w:val="en-US"/>
        </w:rPr>
      </w:pPr>
      <m:oMathPara>
        <m:oMath>
          <m:sSub>
            <m:sSubPr>
              <m:ctrlPr>
                <w:rPr>
                  <w:rFonts w:ascii="Cambria Math" w:hAnsi="Cambria Math"/>
                  <w:i/>
                  <w:lang w:val="en-US"/>
                </w:rPr>
              </m:ctrlPr>
            </m:sSubPr>
            <m:e>
              <m:r>
                <w:rPr>
                  <w:rFonts w:ascii="Cambria Math" w:hAnsi="Cambria Math"/>
                  <w:lang w:val="en-US"/>
                </w:rPr>
                <m:t>suspect price change</m:t>
              </m:r>
            </m:e>
            <m:sub>
              <m:r>
                <w:rPr>
                  <w:rFonts w:ascii="Cambria Math" w:hAnsi="Cambria Math"/>
                  <w:lang w:val="en-US"/>
                </w:rPr>
                <m:t>i</m:t>
              </m:r>
            </m:sub>
          </m:sSub>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1 if the </m:t>
                  </m:r>
                  <m:f>
                    <m:fPr>
                      <m:ctrlPr>
                        <w:rPr>
                          <w:rFonts w:ascii="Cambria Math" w:hAnsi="Cambria Math"/>
                          <w:i/>
                          <w:lang w:val="en-US"/>
                        </w:rPr>
                      </m:ctrlPr>
                    </m:fPr>
                    <m:num>
                      <m:r>
                        <w:rPr>
                          <w:rFonts w:ascii="Cambria Math" w:hAnsi="Cambria Math"/>
                          <w:lang w:val="en-US"/>
                        </w:rPr>
                        <m:t>second</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bid-winning bid</m:t>
                          </m:r>
                        </m:e>
                      </m:func>
                    </m:num>
                    <m:den>
                      <m:r>
                        <w:rPr>
                          <w:rFonts w:ascii="Cambria Math" w:hAnsi="Cambria Math"/>
                          <w:lang w:val="en-US"/>
                        </w:rPr>
                        <m:t>second</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bid</m:t>
                          </m:r>
                        </m:e>
                      </m:func>
                    </m:den>
                  </m:f>
                  <m:r>
                    <w:rPr>
                      <w:rFonts w:ascii="Cambria Math" w:hAnsi="Cambria Math"/>
                      <w:lang w:val="en-US"/>
                    </w:rPr>
                    <m:t>≤1%</m:t>
                  </m:r>
                </m:e>
                <m:e>
                  <m:r>
                    <w:rPr>
                      <w:rFonts w:ascii="Cambria Math" w:hAnsi="Cambria Math"/>
                      <w:lang w:val="en-US"/>
                    </w:rPr>
                    <m:t>0</m:t>
                  </m:r>
                </m:e>
              </m:eqArr>
            </m:e>
          </m:d>
          <m:r>
            <w:rPr>
              <w:rFonts w:ascii="Cambria Math" w:hAnsi="Cambria Math"/>
              <w:lang w:val="en-US"/>
            </w:rPr>
            <m:t>;</m:t>
          </m:r>
        </m:oMath>
      </m:oMathPara>
    </w:p>
    <w:p w14:paraId="52D7B2F4" w14:textId="77777777" w:rsidR="001310D2" w:rsidRDefault="001310D2" w:rsidP="00796830">
      <w:pPr>
        <w:jc w:val="both"/>
        <w:rPr>
          <w:lang w:val="en-US"/>
        </w:rPr>
      </w:pPr>
    </w:p>
    <w:p w14:paraId="37F91AB3" w14:textId="77777777" w:rsidR="001310D2" w:rsidRDefault="001310D2" w:rsidP="00796830">
      <w:pPr>
        <w:jc w:val="both"/>
        <w:rPr>
          <w:lang w:val="en-US"/>
        </w:rPr>
      </w:pPr>
    </w:p>
    <w:p w14:paraId="6A82199E" w14:textId="77777777" w:rsidR="001310D2" w:rsidRDefault="001310D2" w:rsidP="00796830">
      <w:pPr>
        <w:jc w:val="both"/>
        <w:rPr>
          <w:lang w:val="en-US"/>
        </w:rPr>
      </w:pPr>
    </w:p>
    <w:p w14:paraId="78FE2DD5" w14:textId="640F8EE2" w:rsidR="001310D2" w:rsidRDefault="0067260F" w:rsidP="00796830">
      <w:pPr>
        <w:jc w:val="both"/>
        <w:rPr>
          <w:lang w:val="en-US"/>
        </w:rPr>
      </w:pPr>
      <m:oMathPara>
        <m:oMath>
          <m:sSub>
            <m:sSubPr>
              <m:ctrlPr>
                <w:rPr>
                  <w:rFonts w:ascii="Cambria Math" w:hAnsi="Cambria Math"/>
                  <w:i/>
                  <w:lang w:val="en-US"/>
                </w:rPr>
              </m:ctrlPr>
            </m:sSubPr>
            <m:e>
              <m:r>
                <w:rPr>
                  <w:rFonts w:ascii="Cambria Math" w:hAnsi="Cambria Math"/>
                  <w:lang w:val="en-US"/>
                </w:rPr>
                <m:t>winner last</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if the winning bid was placed last</m:t>
                  </m:r>
                </m:e>
                <m:e>
                  <m:r>
                    <w:rPr>
                      <w:rFonts w:ascii="Cambria Math" w:hAnsi="Cambria Math"/>
                      <w:lang w:val="en-US"/>
                    </w:rPr>
                    <m:t xml:space="preserve">0       otherwise               </m:t>
                  </m:r>
                </m:e>
              </m:eqArr>
              <m:r>
                <w:rPr>
                  <w:rFonts w:ascii="Cambria Math" w:hAnsi="Cambria Math"/>
                  <w:lang w:val="en-US"/>
                </w:rPr>
                <m:t xml:space="preserve"> ;</m:t>
              </m:r>
            </m:e>
          </m:d>
        </m:oMath>
      </m:oMathPara>
    </w:p>
    <w:p w14:paraId="4A313239" w14:textId="77777777" w:rsidR="001310D2" w:rsidRDefault="001310D2" w:rsidP="00796830">
      <w:pPr>
        <w:jc w:val="both"/>
        <w:rPr>
          <w:lang w:val="en-US"/>
        </w:rPr>
      </w:pPr>
    </w:p>
    <w:p w14:paraId="5C6099A2" w14:textId="77777777" w:rsidR="001310D2" w:rsidRDefault="001310D2" w:rsidP="00796830">
      <w:pPr>
        <w:jc w:val="both"/>
        <w:rPr>
          <w:lang w:val="en-US"/>
        </w:rPr>
      </w:pPr>
    </w:p>
    <w:p w14:paraId="00F2CF65" w14:textId="744BD19F" w:rsidR="001310D2" w:rsidRPr="00C5227E" w:rsidRDefault="0067260F" w:rsidP="00796830">
      <w:pPr>
        <w:jc w:val="both"/>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last moment bid</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1 if bid was made during last 15 minutes before deadline </m:t>
                  </m:r>
                </m:e>
                <m:e>
                  <m:r>
                    <w:rPr>
                      <w:rFonts w:ascii="Cambria Math" w:hAnsi="Cambria Math"/>
                      <w:lang w:val="en-US"/>
                    </w:rPr>
                    <m:t>0        otherwise</m:t>
                  </m:r>
                </m:e>
              </m:eqArr>
            </m:e>
          </m:d>
          <m:r>
            <w:rPr>
              <w:rFonts w:ascii="Cambria Math" w:hAnsi="Cambria Math"/>
              <w:lang w:val="en-US"/>
            </w:rPr>
            <m:t>;</m:t>
          </m:r>
        </m:oMath>
      </m:oMathPara>
    </w:p>
    <w:p w14:paraId="04FB62AE" w14:textId="77777777" w:rsidR="00C5227E" w:rsidRDefault="00C5227E" w:rsidP="00796830">
      <w:pPr>
        <w:jc w:val="both"/>
        <w:rPr>
          <w:rFonts w:eastAsiaTheme="minorEastAsia"/>
          <w:lang w:val="en-GB"/>
        </w:rPr>
      </w:pPr>
    </w:p>
    <w:p w14:paraId="3B05701F" w14:textId="77777777" w:rsidR="00C5227E" w:rsidRPr="00C5227E" w:rsidRDefault="00C5227E" w:rsidP="00796830">
      <w:pPr>
        <w:jc w:val="both"/>
        <w:rPr>
          <w:rFonts w:eastAsiaTheme="minorEastAsia"/>
          <w:lang w:val="en-GB"/>
        </w:rPr>
      </w:pPr>
    </w:p>
    <w:p w14:paraId="32D5AFE2" w14:textId="6C6866C1" w:rsidR="00C5227E" w:rsidRPr="00C5227E" w:rsidRDefault="0067260F" w:rsidP="00796830">
      <w:pPr>
        <w:jc w:val="both"/>
        <w:rPr>
          <w:rFonts w:eastAsiaTheme="minorEastAsia"/>
          <w:lang w:val="en-GB"/>
        </w:rPr>
      </w:pPr>
      <m:oMath>
        <m:sSub>
          <m:sSubPr>
            <m:ctrlPr>
              <w:rPr>
                <w:rFonts w:ascii="Cambria Math" w:hAnsi="Cambria Math"/>
                <w:i/>
                <w:lang w:val="en-GB"/>
              </w:rPr>
            </m:ctrlPr>
          </m:sSubPr>
          <m:e>
            <m:r>
              <w:rPr>
                <w:rFonts w:ascii="Cambria Math" w:hAnsi="Cambria Math"/>
                <w:lang w:val="en-GB"/>
              </w:rPr>
              <m:t>bidders</m:t>
            </m:r>
          </m:e>
          <m:sub>
            <m:r>
              <w:rPr>
                <w:rFonts w:ascii="Cambria Math" w:hAnsi="Cambria Math"/>
                <w:lang w:val="en-GB"/>
              </w:rPr>
              <m:t>i</m:t>
            </m:r>
          </m:sub>
        </m:sSub>
        <m:r>
          <w:rPr>
            <w:rFonts w:ascii="Cambria Math" w:hAnsi="Cambria Math"/>
            <w:lang w:val="en-GB"/>
          </w:rPr>
          <m:t>-number of bidders;</m:t>
        </m:r>
      </m:oMath>
      <w:r w:rsidR="00C5227E">
        <w:rPr>
          <w:rFonts w:eastAsiaTheme="minorEastAsia"/>
          <w:lang w:val="en-GB"/>
        </w:rPr>
        <w:t xml:space="preserve"> </w:t>
      </w:r>
    </w:p>
    <w:p w14:paraId="7E0B0C9C" w14:textId="2FB2F6F1" w:rsidR="001310D2" w:rsidRPr="00C5227E" w:rsidRDefault="0067260F" w:rsidP="00796830">
      <w:pPr>
        <w:jc w:val="both"/>
        <w:rPr>
          <w:rFonts w:eastAsiaTheme="minorEastAsia"/>
          <w:lang w:val="en-GB"/>
        </w:rPr>
      </w:pPr>
      <m:oMathPara>
        <m:oMathParaPr>
          <m:jc m:val="left"/>
        </m:oMathParaPr>
        <m:oMath>
          <m:sSub>
            <m:sSubPr>
              <m:ctrlPr>
                <w:rPr>
                  <w:rFonts w:ascii="Cambria Math" w:hAnsi="Cambria Math"/>
                  <w:i/>
                  <w:lang w:val="en-GB"/>
                </w:rPr>
              </m:ctrlPr>
            </m:sSubPr>
            <m:e>
              <m:r>
                <w:rPr>
                  <w:rFonts w:ascii="Cambria Math" w:hAnsi="Cambria Math"/>
                  <w:lang w:val="en-GB"/>
                </w:rPr>
                <m:t>reserve price</m:t>
              </m:r>
            </m:e>
            <m:sub>
              <m:r>
                <w:rPr>
                  <w:rFonts w:ascii="Cambria Math" w:hAnsi="Cambria Math"/>
                  <w:lang w:val="en-GB"/>
                </w:rPr>
                <m:t>i</m:t>
              </m:r>
            </m:sub>
          </m:sSub>
          <m:r>
            <w:rPr>
              <w:rFonts w:ascii="Cambria Math" w:hAnsi="Cambria Math"/>
              <w:lang w:val="en-GB"/>
            </w:rPr>
            <m:t xml:space="preserve">-starting maximum possible price; </m:t>
          </m:r>
        </m:oMath>
      </m:oMathPara>
    </w:p>
    <w:p w14:paraId="7C3AD9F1" w14:textId="717FD491" w:rsidR="00C5227E" w:rsidRPr="00C5227E" w:rsidRDefault="0067260F" w:rsidP="00796830">
      <w:pPr>
        <w:jc w:val="both"/>
        <w:rPr>
          <w:rFonts w:eastAsiaTheme="minorEastAsia"/>
          <w:lang w:val="en-GB"/>
        </w:rPr>
      </w:pPr>
      <m:oMathPara>
        <m:oMathParaPr>
          <m:jc m:val="left"/>
        </m:oMathParaPr>
        <m:oMath>
          <m:sSub>
            <m:sSubPr>
              <m:ctrlPr>
                <w:rPr>
                  <w:rFonts w:ascii="Cambria Math" w:eastAsiaTheme="minorEastAsia" w:hAnsi="Cambria Math"/>
                  <w:i/>
                  <w:lang w:val="en-GB"/>
                </w:rPr>
              </m:ctrlPr>
            </m:sSubPr>
            <m:e>
              <m:r>
                <w:rPr>
                  <w:rFonts w:ascii="Cambria Math" w:eastAsiaTheme="minorEastAsia" w:hAnsi="Cambria Math"/>
                  <w:lang w:val="en-GB"/>
                </w:rPr>
                <m:t>duration</m:t>
              </m:r>
            </m:e>
            <m:sub>
              <m:r>
                <w:rPr>
                  <w:rFonts w:ascii="Cambria Math" w:eastAsiaTheme="minorEastAsia" w:hAnsi="Cambria Math"/>
                  <w:lang w:val="en-GB"/>
                </w:rPr>
                <m:t>i</m:t>
              </m:r>
            </m:sub>
          </m:sSub>
          <m:r>
            <w:rPr>
              <w:rFonts w:ascii="Cambria Math" w:eastAsiaTheme="minorEastAsia" w:hAnsi="Cambria Math"/>
              <w:lang w:val="en-GB"/>
            </w:rPr>
            <m:t>-duration of auction in days.</m:t>
          </m:r>
        </m:oMath>
      </m:oMathPara>
    </w:p>
    <w:p w14:paraId="33669FDD" w14:textId="77777777" w:rsidR="00C5227E" w:rsidRPr="00C5227E" w:rsidRDefault="00C5227E" w:rsidP="00796830">
      <w:pPr>
        <w:jc w:val="both"/>
        <w:rPr>
          <w:rFonts w:eastAsiaTheme="minorEastAsia"/>
          <w:lang w:val="en-GB"/>
        </w:rPr>
      </w:pPr>
    </w:p>
    <w:p w14:paraId="515811C2" w14:textId="3AAE2AB3" w:rsidR="008E6F80" w:rsidRDefault="00C5227E" w:rsidP="00796830">
      <w:pPr>
        <w:jc w:val="both"/>
        <w:rPr>
          <w:rFonts w:eastAsiaTheme="minorEastAsia"/>
          <w:lang w:val="en-US"/>
        </w:rPr>
      </w:pPr>
      <w:r>
        <w:rPr>
          <w:lang w:val="en-US"/>
        </w:rPr>
        <w:t xml:space="preserve">Interactional dummy </w:t>
      </w:r>
      <m:oMath>
        <m:sSub>
          <m:sSubPr>
            <m:ctrlPr>
              <w:rPr>
                <w:rFonts w:ascii="Cambria Math" w:hAnsi="Cambria Math"/>
                <w:i/>
                <w:lang w:val="en-US"/>
              </w:rPr>
            </m:ctrlPr>
          </m:sSubPr>
          <m:e>
            <m:r>
              <w:rPr>
                <w:rFonts w:ascii="Cambria Math" w:hAnsi="Cambria Math"/>
                <w:lang w:val="en-US"/>
              </w:rPr>
              <m:t>winner last</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last moment bid</m:t>
            </m:r>
            <m:ctrlPr>
              <w:rPr>
                <w:rFonts w:ascii="Cambria Math" w:hAnsi="Cambria Math"/>
                <w:i/>
                <w:lang w:val="en-US"/>
              </w:rPr>
            </m:ctrlPr>
          </m:e>
          <m:sub>
            <m:r>
              <w:rPr>
                <w:rFonts w:ascii="Cambria Math" w:eastAsiaTheme="minorEastAsia" w:hAnsi="Cambria Math"/>
                <w:lang w:val="en-US"/>
              </w:rPr>
              <m:t>i</m:t>
            </m:r>
          </m:sub>
        </m:sSub>
      </m:oMath>
      <w:r>
        <w:rPr>
          <w:rFonts w:eastAsiaTheme="minorEastAsia"/>
          <w:lang w:val="en-US"/>
        </w:rPr>
        <w:t xml:space="preserve"> </w:t>
      </w:r>
      <w:r w:rsidR="009A01C7">
        <w:rPr>
          <w:rFonts w:eastAsiaTheme="minorEastAsia"/>
          <w:lang w:val="en-US"/>
        </w:rPr>
        <w:t xml:space="preserve">helps to </w:t>
      </w:r>
      <w:r>
        <w:rPr>
          <w:rFonts w:eastAsiaTheme="minorEastAsia"/>
          <w:lang w:val="en-US"/>
        </w:rPr>
        <w:t>account</w:t>
      </w:r>
      <w:r w:rsidR="009A01C7">
        <w:rPr>
          <w:rFonts w:eastAsiaTheme="minorEastAsia"/>
          <w:lang w:val="en-US"/>
        </w:rPr>
        <w:t>s</w:t>
      </w:r>
      <w:r>
        <w:rPr>
          <w:rFonts w:eastAsiaTheme="minorEastAsia"/>
          <w:lang w:val="en-US"/>
        </w:rPr>
        <w:t xml:space="preserve"> for two </w:t>
      </w:r>
      <w:proofErr w:type="gramStart"/>
      <w:r w:rsidR="009A01C7">
        <w:rPr>
          <w:rFonts w:eastAsiaTheme="minorEastAsia"/>
          <w:lang w:val="en-US"/>
        </w:rPr>
        <w:t>necessary</w:t>
      </w:r>
      <w:proofErr w:type="gramEnd"/>
      <w:r w:rsidR="009A01C7">
        <w:rPr>
          <w:rFonts w:eastAsiaTheme="minorEastAsia"/>
          <w:lang w:val="en-US"/>
        </w:rPr>
        <w:t xml:space="preserve"> for bid rigging conditions – bidding last and at the last mo</w:t>
      </w:r>
      <w:r w:rsidR="00213F16">
        <w:rPr>
          <w:rFonts w:eastAsiaTheme="minorEastAsia"/>
          <w:lang w:val="en-US"/>
        </w:rPr>
        <w:t>ment.</w:t>
      </w:r>
    </w:p>
    <w:p w14:paraId="46A8EC18" w14:textId="77777777" w:rsidR="008E6F80" w:rsidRDefault="008E6F80" w:rsidP="00796830">
      <w:pPr>
        <w:jc w:val="both"/>
        <w:rPr>
          <w:rFonts w:eastAsiaTheme="minorEastAsia"/>
          <w:lang w:val="en-US"/>
        </w:rPr>
      </w:pPr>
    </w:p>
    <w:p w14:paraId="5976311B" w14:textId="14373494" w:rsidR="008E6F80" w:rsidRPr="008E6F80" w:rsidRDefault="008E6F80" w:rsidP="00796830">
      <w:pPr>
        <w:jc w:val="both"/>
        <w:rPr>
          <w:rFonts w:eastAsiaTheme="minorEastAsia"/>
          <w:lang w:val="en-US"/>
        </w:rPr>
      </w:pPr>
      <w:r>
        <w:rPr>
          <w:rFonts w:eastAsiaTheme="minorEastAsia"/>
          <w:lang w:val="en-US"/>
        </w:rPr>
        <w:t>Choosing 1% price change upper bound is associated with a big cluster in PDF from Figure 6.</w:t>
      </w:r>
    </w:p>
    <w:p w14:paraId="7A896E16" w14:textId="77777777" w:rsidR="00213F16" w:rsidRDefault="00213F16" w:rsidP="00796830">
      <w:pPr>
        <w:jc w:val="both"/>
        <w:rPr>
          <w:lang w:val="en-US"/>
        </w:rPr>
      </w:pPr>
    </w:p>
    <w:p w14:paraId="27E2B615" w14:textId="77777777" w:rsidR="006564C1" w:rsidRDefault="006564C1" w:rsidP="00796830">
      <w:pPr>
        <w:jc w:val="both"/>
        <w:rPr>
          <w:lang w:val="en-GB"/>
        </w:rPr>
      </w:pPr>
      <w:r>
        <w:rPr>
          <w:lang w:val="en-US"/>
        </w:rPr>
        <w:t xml:space="preserve">In order for subsequent analysis to be possible, only those </w:t>
      </w:r>
      <w:r>
        <w:rPr>
          <w:lang w:val="en-GB"/>
        </w:rPr>
        <w:t xml:space="preserve">auctions </w:t>
      </w:r>
      <w:proofErr w:type="gramStart"/>
      <w:r>
        <w:rPr>
          <w:lang w:val="en-GB"/>
        </w:rPr>
        <w:t>where</w:t>
      </w:r>
      <w:proofErr w:type="gramEnd"/>
    </w:p>
    <w:p w14:paraId="3F701BBF" w14:textId="77777777" w:rsidR="006564C1" w:rsidRDefault="006564C1" w:rsidP="00796830">
      <w:pPr>
        <w:pStyle w:val="a6"/>
        <w:numPr>
          <w:ilvl w:val="0"/>
          <w:numId w:val="8"/>
        </w:numPr>
        <w:jc w:val="both"/>
        <w:rPr>
          <w:lang w:val="en-GB"/>
        </w:rPr>
      </w:pPr>
      <w:r w:rsidRPr="0080211F">
        <w:rPr>
          <w:lang w:val="en-GB"/>
        </w:rPr>
        <w:t xml:space="preserve">there are at </w:t>
      </w:r>
      <w:r>
        <w:rPr>
          <w:lang w:val="en-GB"/>
        </w:rPr>
        <w:t>least two bidders</w:t>
      </w:r>
    </w:p>
    <w:p w14:paraId="4AE5393D" w14:textId="77777777" w:rsidR="006564C1" w:rsidRPr="002D51CB" w:rsidRDefault="006564C1" w:rsidP="00796830">
      <w:pPr>
        <w:pStyle w:val="a6"/>
        <w:numPr>
          <w:ilvl w:val="0"/>
          <w:numId w:val="8"/>
        </w:numPr>
        <w:jc w:val="both"/>
        <w:rPr>
          <w:lang w:val="en-GB"/>
        </w:rPr>
      </w:pPr>
      <w:r>
        <w:rPr>
          <w:lang w:val="en-GB"/>
        </w:rPr>
        <w:t xml:space="preserve">all submission times are different </w:t>
      </w:r>
    </w:p>
    <w:p w14:paraId="56D1C49B" w14:textId="77777777" w:rsidR="006564C1" w:rsidRPr="002D51CB" w:rsidRDefault="006564C1" w:rsidP="00796830">
      <w:pPr>
        <w:pStyle w:val="a6"/>
        <w:numPr>
          <w:ilvl w:val="0"/>
          <w:numId w:val="8"/>
        </w:numPr>
        <w:jc w:val="both"/>
        <w:rPr>
          <w:lang w:val="en-GB"/>
        </w:rPr>
      </w:pPr>
      <w:r>
        <w:rPr>
          <w:lang w:val="en-GB"/>
        </w:rPr>
        <w:t>all submitted bids are different (reoccurring</w:t>
      </w:r>
      <w:r>
        <w:rPr>
          <w:lang w:val="en-US"/>
        </w:rPr>
        <w:t xml:space="preserve"> bids are simply removed from dataset)</w:t>
      </w:r>
    </w:p>
    <w:p w14:paraId="5768B4F9" w14:textId="77777777" w:rsidR="005153AB" w:rsidRDefault="006564C1" w:rsidP="00796830">
      <w:pPr>
        <w:jc w:val="both"/>
        <w:rPr>
          <w:lang w:val="en-GB"/>
        </w:rPr>
      </w:pPr>
      <w:r>
        <w:rPr>
          <w:lang w:val="en-GB"/>
        </w:rPr>
        <w:t>are taken into account.</w:t>
      </w:r>
    </w:p>
    <w:p w14:paraId="2B082FDE" w14:textId="77777777" w:rsidR="005153AB" w:rsidRDefault="005153AB" w:rsidP="00796830">
      <w:pPr>
        <w:jc w:val="both"/>
        <w:rPr>
          <w:lang w:val="en-GB"/>
        </w:rPr>
      </w:pPr>
    </w:p>
    <w:p w14:paraId="7421135D" w14:textId="77777777" w:rsidR="005153AB" w:rsidRDefault="005153AB" w:rsidP="00796830">
      <w:pPr>
        <w:jc w:val="both"/>
        <w:rPr>
          <w:lang w:val="en-GB"/>
        </w:rPr>
      </w:pPr>
    </w:p>
    <w:p w14:paraId="33F0CE12" w14:textId="77777777" w:rsidR="005153AB" w:rsidRDefault="005153AB" w:rsidP="00796830">
      <w:pPr>
        <w:jc w:val="both"/>
        <w:rPr>
          <w:lang w:val="en-GB"/>
        </w:rPr>
      </w:pPr>
    </w:p>
    <w:p w14:paraId="381E68F9" w14:textId="77777777" w:rsidR="005153AB" w:rsidRDefault="005153AB" w:rsidP="00796830">
      <w:pPr>
        <w:jc w:val="both"/>
        <w:rPr>
          <w:lang w:val="en-GB"/>
        </w:rPr>
      </w:pPr>
    </w:p>
    <w:p w14:paraId="01ADE989" w14:textId="77777777" w:rsidR="005153AB" w:rsidRDefault="005153AB" w:rsidP="00796830">
      <w:pPr>
        <w:jc w:val="both"/>
        <w:rPr>
          <w:lang w:val="en-GB"/>
        </w:rPr>
      </w:pPr>
    </w:p>
    <w:p w14:paraId="07E4CE6B" w14:textId="77777777" w:rsidR="005153AB" w:rsidRDefault="005153AB" w:rsidP="00796830">
      <w:pPr>
        <w:jc w:val="both"/>
        <w:rPr>
          <w:lang w:val="en-GB"/>
        </w:rPr>
      </w:pPr>
    </w:p>
    <w:p w14:paraId="06A1C65C" w14:textId="77777777" w:rsidR="005153AB" w:rsidRDefault="005153AB" w:rsidP="00796830">
      <w:pPr>
        <w:jc w:val="both"/>
        <w:rPr>
          <w:lang w:val="en-GB"/>
        </w:rPr>
      </w:pPr>
    </w:p>
    <w:p w14:paraId="584114BD" w14:textId="66F39E2E" w:rsidR="00D81BEE" w:rsidRPr="003B72AC" w:rsidRDefault="00D81BEE" w:rsidP="003B72AC">
      <w:pPr>
        <w:pStyle w:val="1"/>
        <w:rPr>
          <w:rFonts w:ascii="Times New Roman" w:hAnsi="Times New Roman" w:cs="Times New Roman"/>
          <w:b/>
          <w:color w:val="000000" w:themeColor="text1"/>
          <w:sz w:val="28"/>
          <w:szCs w:val="28"/>
          <w:lang w:val="en-GB"/>
        </w:rPr>
      </w:pPr>
      <w:bookmarkStart w:id="24" w:name="_Toc17522271"/>
      <w:r w:rsidRPr="003B72AC">
        <w:rPr>
          <w:rFonts w:ascii="Times New Roman" w:hAnsi="Times New Roman" w:cs="Times New Roman"/>
          <w:b/>
          <w:color w:val="000000" w:themeColor="text1"/>
          <w:sz w:val="28"/>
          <w:szCs w:val="28"/>
          <w:lang w:val="en-US"/>
        </w:rPr>
        <w:t>4.1 Testing the model</w:t>
      </w:r>
      <w:bookmarkEnd w:id="24"/>
      <w:r w:rsidRPr="003B72AC">
        <w:rPr>
          <w:rFonts w:ascii="Times New Roman" w:hAnsi="Times New Roman" w:cs="Times New Roman"/>
          <w:b/>
          <w:color w:val="000000" w:themeColor="text1"/>
          <w:sz w:val="28"/>
          <w:szCs w:val="28"/>
          <w:lang w:val="en-US"/>
        </w:rPr>
        <w:t xml:space="preserve"> </w:t>
      </w:r>
    </w:p>
    <w:p w14:paraId="353443CD" w14:textId="623D4DD0" w:rsidR="00F738A9" w:rsidRDefault="00091FAD" w:rsidP="00796830">
      <w:pPr>
        <w:pStyle w:val="a9"/>
        <w:jc w:val="both"/>
        <w:rPr>
          <w:rFonts w:ascii="NimbusRomNo9L" w:eastAsiaTheme="minorEastAsia" w:hAnsi="NimbusRomNo9L"/>
          <w:lang w:val="en-US"/>
        </w:rPr>
      </w:pPr>
      <w:r>
        <w:rPr>
          <w:rFonts w:ascii="NimbusRomNo9L" w:hAnsi="NimbusRomNo9L"/>
          <w:lang w:val="en-US"/>
        </w:rPr>
        <w:t xml:space="preserve">Estimated coefficients are presented in Figure 7. It can be seen that all variables are significant and there exists </w:t>
      </w:r>
      <w:r>
        <w:rPr>
          <w:rFonts w:ascii="NimbusRomNo9L" w:hAnsi="NimbusRomNo9L" w:hint="eastAsia"/>
          <w:lang w:val="en-US"/>
        </w:rPr>
        <w:t>positive</w:t>
      </w:r>
      <w:r>
        <w:rPr>
          <w:rFonts w:ascii="NimbusRomNo9L" w:hAnsi="NimbusRomNo9L"/>
          <w:lang w:val="en-US"/>
        </w:rPr>
        <w:t xml:space="preserve"> dependence of suggested corruptive patterns </w:t>
      </w:r>
      <m:oMath>
        <m:sSub>
          <m:sSubPr>
            <m:ctrlPr>
              <w:rPr>
                <w:rFonts w:ascii="Cambria Math" w:hAnsi="Cambria Math"/>
                <w:i/>
                <w:lang w:val="en-US"/>
              </w:rPr>
            </m:ctrlPr>
          </m:sSubPr>
          <m:e>
            <m:r>
              <w:rPr>
                <w:rFonts w:ascii="Cambria Math" w:hAnsi="Cambria Math"/>
                <w:lang w:val="en-US"/>
              </w:rPr>
              <m:t>(winner last</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last moment bid</m:t>
            </m:r>
            <m:ctrlPr>
              <w:rPr>
                <w:rFonts w:ascii="Cambria Math" w:hAnsi="Cambria Math"/>
                <w:i/>
                <w:lang w:val="en-US"/>
              </w:rPr>
            </m:ctrlPr>
          </m:e>
          <m:sub>
            <m:r>
              <w:rPr>
                <w:rFonts w:ascii="Cambria Math" w:eastAsiaTheme="minorEastAsia" w:hAnsi="Cambria Math"/>
                <w:lang w:val="en-US"/>
              </w:rPr>
              <m:t>i</m:t>
            </m:r>
          </m:sub>
        </m:sSub>
        <m:r>
          <w:rPr>
            <w:rFonts w:ascii="Cambria Math" w:eastAsiaTheme="minorEastAsia" w:hAnsi="Cambria Math"/>
            <w:lang w:val="en-US"/>
          </w:rPr>
          <m:t>)</m:t>
        </m:r>
      </m:oMath>
      <w:r>
        <w:rPr>
          <w:rFonts w:ascii="NimbusRomNo9L" w:eastAsiaTheme="minorEastAsia" w:hAnsi="NimbusRomNo9L"/>
          <w:lang w:val="en-US"/>
        </w:rPr>
        <w:t xml:space="preserve"> on </w:t>
      </w:r>
      <w:r>
        <w:rPr>
          <w:rFonts w:ascii="NimbusRomNo9L" w:eastAsiaTheme="minorEastAsia" w:hAnsi="NimbusRomNo9L" w:hint="eastAsia"/>
          <w:lang w:val="en-US"/>
        </w:rPr>
        <w:t>price</w:t>
      </w:r>
      <w:r>
        <w:rPr>
          <w:rFonts w:ascii="NimbusRomNo9L" w:eastAsiaTheme="minorEastAsia" w:hAnsi="NimbusRomNo9L"/>
          <w:lang w:val="en-US"/>
        </w:rPr>
        <w:t xml:space="preserve"> change being less than 1% (</w:t>
      </w:r>
      <m:oMath>
        <m:sSub>
          <m:sSubPr>
            <m:ctrlPr>
              <w:rPr>
                <w:rFonts w:ascii="Cambria Math" w:hAnsi="Cambria Math"/>
                <w:i/>
                <w:lang w:val="en-US"/>
              </w:rPr>
            </m:ctrlPr>
          </m:sSubPr>
          <m:e>
            <m:r>
              <w:rPr>
                <w:rFonts w:ascii="Cambria Math" w:hAnsi="Cambria Math"/>
                <w:lang w:val="en-US"/>
              </w:rPr>
              <m:t>suspect price change</m:t>
            </m:r>
          </m:e>
          <m:sub>
            <m:r>
              <w:rPr>
                <w:rFonts w:ascii="Cambria Math" w:hAnsi="Cambria Math"/>
                <w:lang w:val="en-US"/>
              </w:rPr>
              <m:t>i</m:t>
            </m:r>
          </m:sub>
        </m:sSub>
      </m:oMath>
      <w:r>
        <w:rPr>
          <w:rFonts w:ascii="NimbusRomNo9L" w:eastAsiaTheme="minorEastAsia" w:hAnsi="NimbusRomNo9L"/>
          <w:lang w:val="en-US"/>
        </w:rPr>
        <w:t xml:space="preserve">). Moreover, reserve price also positively impacts dependent variable, whereas </w:t>
      </w:r>
      <w:r w:rsidR="00F738A9">
        <w:rPr>
          <w:rFonts w:ascii="NimbusRomNo9L" w:eastAsiaTheme="minorEastAsia" w:hAnsi="NimbusRomNo9L" w:hint="eastAsia"/>
          <w:lang w:val="en-US"/>
        </w:rPr>
        <w:t>increase</w:t>
      </w:r>
      <w:r w:rsidR="00F738A9">
        <w:rPr>
          <w:rFonts w:ascii="NimbusRomNo9L" w:eastAsiaTheme="minorEastAsia" w:hAnsi="NimbusRomNo9L"/>
          <w:lang w:val="en-US"/>
        </w:rPr>
        <w:t xml:space="preserve"> in </w:t>
      </w:r>
      <w:r>
        <w:rPr>
          <w:rFonts w:ascii="NimbusRomNo9L" w:eastAsiaTheme="minorEastAsia" w:hAnsi="NimbusRomNo9L"/>
          <w:lang w:val="en-US"/>
        </w:rPr>
        <w:t>num</w:t>
      </w:r>
      <w:r w:rsidR="00F738A9">
        <w:rPr>
          <w:rFonts w:ascii="NimbusRomNo9L" w:eastAsiaTheme="minorEastAsia" w:hAnsi="NimbusRomNo9L"/>
          <w:lang w:val="en-US"/>
        </w:rPr>
        <w:t xml:space="preserve">ber of bidders </w:t>
      </w:r>
      <w:r w:rsidR="00F738A9" w:rsidRPr="006C74A1">
        <w:rPr>
          <w:rFonts w:ascii="NimbusRomNo9L" w:eastAsiaTheme="minorEastAsia" w:hAnsi="NimbusRomNo9L"/>
          <w:lang w:val="en-US"/>
        </w:rPr>
        <w:t>tends to negatively impact corruption pattern.</w:t>
      </w:r>
    </w:p>
    <w:p w14:paraId="18631BC0" w14:textId="2ABA5F59" w:rsidR="00796830" w:rsidRPr="00796830" w:rsidRDefault="00796830" w:rsidP="00796830">
      <w:pPr>
        <w:pStyle w:val="a9"/>
        <w:jc w:val="both"/>
        <w:rPr>
          <w:rFonts w:ascii="NimbusRomNo9L" w:eastAsiaTheme="minorEastAsia" w:hAnsi="NimbusRomNo9L"/>
          <w:b/>
          <w:lang w:val="en-US"/>
        </w:rPr>
      </w:pPr>
      <w:r w:rsidRPr="00796830">
        <w:rPr>
          <w:rFonts w:ascii="NimbusRomNo9L" w:hAnsi="NimbusRomNo9L"/>
          <w:b/>
          <w:noProof/>
        </w:rPr>
        <w:drawing>
          <wp:anchor distT="0" distB="0" distL="114300" distR="114300" simplePos="0" relativeHeight="251671552" behindDoc="0" locked="0" layoutInCell="1" allowOverlap="1" wp14:anchorId="3B0FF29D" wp14:editId="02B1D2AF">
            <wp:simplePos x="0" y="0"/>
            <wp:positionH relativeFrom="column">
              <wp:posOffset>-2540</wp:posOffset>
            </wp:positionH>
            <wp:positionV relativeFrom="paragraph">
              <wp:posOffset>289560</wp:posOffset>
            </wp:positionV>
            <wp:extent cx="5936615" cy="4271645"/>
            <wp:effectExtent l="0" t="0" r="6985" b="0"/>
            <wp:wrapTight wrapText="bothSides">
              <wp:wrapPolygon edited="0">
                <wp:start x="0" y="0"/>
                <wp:lineTo x="0" y="21449"/>
                <wp:lineTo x="21533" y="21449"/>
                <wp:lineTo x="21533" y="0"/>
                <wp:lineTo x="0" y="0"/>
              </wp:wrapPolygon>
            </wp:wrapTight>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 экрана 2019-08-24 в 3.47.40.png"/>
                    <pic:cNvPicPr/>
                  </pic:nvPicPr>
                  <pic:blipFill>
                    <a:blip r:embed="rId16">
                      <a:extLst>
                        <a:ext uri="{28A0092B-C50C-407E-A947-70E740481C1C}">
                          <a14:useLocalDpi xmlns:a14="http://schemas.microsoft.com/office/drawing/2010/main" val="0"/>
                        </a:ext>
                      </a:extLst>
                    </a:blip>
                    <a:stretch>
                      <a:fillRect/>
                    </a:stretch>
                  </pic:blipFill>
                  <pic:spPr>
                    <a:xfrm>
                      <a:off x="0" y="0"/>
                      <a:ext cx="5936615" cy="4271645"/>
                    </a:xfrm>
                    <a:prstGeom prst="rect">
                      <a:avLst/>
                    </a:prstGeom>
                  </pic:spPr>
                </pic:pic>
              </a:graphicData>
            </a:graphic>
            <wp14:sizeRelH relativeFrom="page">
              <wp14:pctWidth>0</wp14:pctWidth>
            </wp14:sizeRelH>
            <wp14:sizeRelV relativeFrom="page">
              <wp14:pctHeight>0</wp14:pctHeight>
            </wp14:sizeRelV>
          </wp:anchor>
        </w:drawing>
      </w:r>
      <w:r w:rsidRPr="00796830">
        <w:rPr>
          <w:rFonts w:ascii="NimbusRomNo9L" w:eastAsiaTheme="minorEastAsia" w:hAnsi="NimbusRomNo9L"/>
          <w:b/>
          <w:lang w:val="en-US"/>
        </w:rPr>
        <w:t>Figure 7. OLS results</w:t>
      </w:r>
    </w:p>
    <w:p w14:paraId="62C75208" w14:textId="09A3E0C9" w:rsidR="0085253B" w:rsidRDefault="00F738A9" w:rsidP="00796830">
      <w:pPr>
        <w:pStyle w:val="a9"/>
        <w:jc w:val="both"/>
        <w:rPr>
          <w:rFonts w:ascii="NimbusRomNo9L" w:hAnsi="NimbusRomNo9L"/>
          <w:lang w:val="en-US"/>
        </w:rPr>
      </w:pPr>
      <w:r w:rsidRPr="006C74A1">
        <w:rPr>
          <w:rFonts w:ascii="NimbusRomNo9L" w:hAnsi="NimbusRomNo9L"/>
          <w:lang w:val="en-AU"/>
        </w:rPr>
        <w:t xml:space="preserve">It can be concluded that obtained results </w:t>
      </w:r>
      <w:r w:rsidR="006C74A1">
        <w:rPr>
          <w:rFonts w:ascii="NimbusRomNo9L" w:hAnsi="NimbusRomNo9L"/>
          <w:lang w:val="en-US"/>
        </w:rPr>
        <w:t xml:space="preserve">are consistent with </w:t>
      </w:r>
      <w:r w:rsidR="005E37AD">
        <w:rPr>
          <w:rFonts w:ascii="NimbusRomNo9L" w:hAnsi="NimbusRomNo9L"/>
          <w:lang w:val="en-US"/>
        </w:rPr>
        <w:t xml:space="preserve">proposed </w:t>
      </w:r>
      <w:r w:rsidR="005E37AD">
        <w:rPr>
          <w:rFonts w:ascii="NimbusRomNo9L" w:hAnsi="NimbusRomNo9L" w:hint="eastAsia"/>
          <w:lang w:val="en-US"/>
        </w:rPr>
        <w:t>corruption</w:t>
      </w:r>
      <w:r w:rsidR="005E37AD">
        <w:rPr>
          <w:rFonts w:ascii="NimbusRomNo9L" w:hAnsi="NimbusRomNo9L"/>
          <w:lang w:val="en-US"/>
        </w:rPr>
        <w:t xml:space="preserve"> patterns.</w:t>
      </w:r>
    </w:p>
    <w:p w14:paraId="79B88B5F" w14:textId="77777777" w:rsidR="005E37AD" w:rsidRDefault="005E37AD" w:rsidP="00796830">
      <w:pPr>
        <w:pStyle w:val="a9"/>
        <w:jc w:val="both"/>
        <w:rPr>
          <w:rFonts w:ascii="NimbusRomNo9L" w:hAnsi="NimbusRomNo9L"/>
          <w:lang w:val="en-US"/>
        </w:rPr>
      </w:pPr>
    </w:p>
    <w:p w14:paraId="37C7B0B3" w14:textId="77777777" w:rsidR="005E37AD" w:rsidRDefault="005E37AD" w:rsidP="00796830">
      <w:pPr>
        <w:pStyle w:val="a9"/>
        <w:jc w:val="both"/>
        <w:rPr>
          <w:rFonts w:ascii="NimbusRomNo9L" w:hAnsi="NimbusRomNo9L"/>
          <w:lang w:val="en-US"/>
        </w:rPr>
      </w:pPr>
    </w:p>
    <w:p w14:paraId="71EB4379" w14:textId="1BE7E04B" w:rsidR="005E37AD" w:rsidRPr="00F85737" w:rsidRDefault="005153AB" w:rsidP="00F85737">
      <w:pPr>
        <w:pStyle w:val="1"/>
        <w:jc w:val="both"/>
        <w:rPr>
          <w:rFonts w:ascii="Times New Roman" w:hAnsi="Times New Roman" w:cs="Times New Roman"/>
          <w:b/>
          <w:color w:val="000000" w:themeColor="text1"/>
          <w:sz w:val="28"/>
          <w:szCs w:val="28"/>
          <w:lang w:val="en-US"/>
        </w:rPr>
      </w:pPr>
      <w:bookmarkStart w:id="25" w:name="_Toc17519681"/>
      <w:bookmarkStart w:id="26" w:name="_Toc17519823"/>
      <w:bookmarkStart w:id="27" w:name="_Toc17522272"/>
      <w:r>
        <w:rPr>
          <w:rFonts w:ascii="Times New Roman" w:hAnsi="Times New Roman" w:cs="Times New Roman"/>
          <w:b/>
          <w:color w:val="000000" w:themeColor="text1"/>
          <w:sz w:val="28"/>
          <w:szCs w:val="28"/>
          <w:lang w:val="en-US"/>
        </w:rPr>
        <w:t xml:space="preserve">5 </w:t>
      </w:r>
      <w:r w:rsidR="005E37AD" w:rsidRPr="005153AB">
        <w:rPr>
          <w:rFonts w:ascii="Times New Roman" w:hAnsi="Times New Roman" w:cs="Times New Roman"/>
          <w:b/>
          <w:color w:val="000000" w:themeColor="text1"/>
          <w:sz w:val="28"/>
          <w:szCs w:val="28"/>
          <w:lang w:val="en-US"/>
        </w:rPr>
        <w:t>Limitations</w:t>
      </w:r>
      <w:bookmarkEnd w:id="25"/>
      <w:bookmarkEnd w:id="26"/>
      <w:bookmarkEnd w:id="27"/>
    </w:p>
    <w:p w14:paraId="3CA03A9C" w14:textId="3C453FB9" w:rsidR="008C644B" w:rsidRDefault="005E37AD" w:rsidP="00796830">
      <w:pPr>
        <w:pStyle w:val="a9"/>
        <w:jc w:val="both"/>
        <w:rPr>
          <w:rFonts w:ascii="NimbusRomNo9L" w:hAnsi="NimbusRomNo9L"/>
          <w:lang w:val="en-US"/>
        </w:rPr>
      </w:pPr>
      <w:r>
        <w:rPr>
          <w:rFonts w:ascii="NimbusRomNo9L" w:hAnsi="NimbusRomNo9L"/>
          <w:lang w:val="en-US"/>
        </w:rPr>
        <w:t>Given research is fac</w:t>
      </w:r>
      <w:r w:rsidR="00F85737">
        <w:rPr>
          <w:rFonts w:ascii="NimbusRomNo9L" w:hAnsi="NimbusRomNo9L"/>
          <w:lang w:val="en-US"/>
        </w:rPr>
        <w:t>ed with many limitations:</w:t>
      </w:r>
    </w:p>
    <w:p w14:paraId="1122E669" w14:textId="0174D3ED" w:rsidR="004024E8" w:rsidRDefault="005E37AD" w:rsidP="00796830">
      <w:pPr>
        <w:pStyle w:val="a9"/>
        <w:jc w:val="both"/>
        <w:rPr>
          <w:rFonts w:ascii="NimbusRomNo9L" w:hAnsi="NimbusRomNo9L"/>
          <w:lang w:val="en-US"/>
        </w:rPr>
      </w:pPr>
      <w:r>
        <w:rPr>
          <w:rFonts w:ascii="NimbusRomNo9L" w:hAnsi="NimbusRomNo9L"/>
          <w:lang w:val="en-US"/>
        </w:rPr>
        <w:t>Firstly</w:t>
      </w:r>
      <w:r w:rsidR="008C644B">
        <w:rPr>
          <w:rFonts w:ascii="NimbusRomNo9L" w:hAnsi="NimbusRomNo9L"/>
          <w:lang w:val="en-US"/>
        </w:rPr>
        <w:t xml:space="preserve">, the data is collected only on Moscow region thus there may be some regional differences of </w:t>
      </w:r>
      <w:r w:rsidR="008C644B">
        <w:rPr>
          <w:rFonts w:ascii="NimbusRomNo9L" w:hAnsi="NimbusRomNo9L" w:hint="eastAsia"/>
          <w:lang w:val="en-US"/>
        </w:rPr>
        <w:t>proportions</w:t>
      </w:r>
      <w:r w:rsidR="008C644B">
        <w:rPr>
          <w:rFonts w:ascii="NimbusRomNo9L" w:hAnsi="NimbusRomNo9L"/>
          <w:lang w:val="en-US"/>
        </w:rPr>
        <w:t xml:space="preserve"> of corruption in procurement. </w:t>
      </w:r>
      <w:r w:rsidR="004024E8">
        <w:rPr>
          <w:rFonts w:ascii="NimbusRomNo9L" w:hAnsi="NimbusRomNo9L"/>
          <w:lang w:val="en-US"/>
        </w:rPr>
        <w:t xml:space="preserve">Thus, </w:t>
      </w:r>
      <w:r w:rsidR="004024E8">
        <w:rPr>
          <w:rFonts w:ascii="NimbusRomNo9L" w:hAnsi="NimbusRomNo9L" w:hint="eastAsia"/>
          <w:lang w:val="en-US"/>
        </w:rPr>
        <w:t xml:space="preserve">nothing can be concluded on a situation with corruption in </w:t>
      </w:r>
      <w:r w:rsidR="004024E8">
        <w:rPr>
          <w:rFonts w:ascii="NimbusRomNo9L" w:hAnsi="NimbusRomNo9L"/>
          <w:lang w:val="en-US"/>
        </w:rPr>
        <w:t xml:space="preserve">sealed-bid </w:t>
      </w:r>
      <w:r w:rsidR="004024E8">
        <w:rPr>
          <w:rFonts w:ascii="NimbusRomNo9L" w:hAnsi="NimbusRomNo9L" w:hint="eastAsia"/>
          <w:lang w:val="en-US"/>
        </w:rPr>
        <w:t>procurement</w:t>
      </w:r>
      <w:r w:rsidR="004024E8">
        <w:rPr>
          <w:rFonts w:ascii="NimbusRomNo9L" w:hAnsi="NimbusRomNo9L"/>
          <w:lang w:val="en-US"/>
        </w:rPr>
        <w:t>s</w:t>
      </w:r>
      <w:r w:rsidR="004024E8">
        <w:rPr>
          <w:rFonts w:ascii="NimbusRomNo9L" w:hAnsi="NimbusRomNo9L" w:hint="eastAsia"/>
          <w:lang w:val="en-US"/>
        </w:rPr>
        <w:t xml:space="preserve"> </w:t>
      </w:r>
      <w:r w:rsidR="004024E8">
        <w:rPr>
          <w:rFonts w:ascii="NimbusRomNo9L" w:hAnsi="NimbusRomNo9L"/>
          <w:lang w:val="en-US"/>
        </w:rPr>
        <w:t>in Russia in general.</w:t>
      </w:r>
    </w:p>
    <w:p w14:paraId="6E435499" w14:textId="3BD5B8E4" w:rsidR="004024E8" w:rsidRDefault="008C644B" w:rsidP="00796830">
      <w:pPr>
        <w:pStyle w:val="a9"/>
        <w:jc w:val="both"/>
        <w:rPr>
          <w:rFonts w:ascii="NimbusRomNo9L" w:hAnsi="NimbusRomNo9L"/>
          <w:lang w:val="en-US"/>
        </w:rPr>
      </w:pPr>
      <w:r>
        <w:rPr>
          <w:rFonts w:ascii="NimbusRomNo9L" w:hAnsi="NimbusRomNo9L"/>
          <w:lang w:val="en-US"/>
        </w:rPr>
        <w:t xml:space="preserve">Secondly, there are other types of procurement auctions associated even with higher </w:t>
      </w:r>
      <w:r>
        <w:rPr>
          <w:rFonts w:ascii="NimbusRomNo9L" w:hAnsi="NimbusRomNo9L" w:hint="eastAsia"/>
          <w:lang w:val="en-US"/>
        </w:rPr>
        <w:t>price</w:t>
      </w:r>
      <w:r>
        <w:rPr>
          <w:rFonts w:ascii="NimbusRomNo9L" w:hAnsi="NimbusRomNo9L"/>
          <w:lang w:val="en-US"/>
        </w:rPr>
        <w:t xml:space="preserve">s which were not analyzed in a given research and can also be corruptive/non-corruptive. </w:t>
      </w:r>
      <w:r w:rsidR="004024E8">
        <w:rPr>
          <w:rFonts w:ascii="NimbusRomNo9L" w:hAnsi="NimbusRomNo9L"/>
          <w:lang w:val="en-US"/>
        </w:rPr>
        <w:t>Hence, nothing can be concluded on a corruption levels in Moscow in general.</w:t>
      </w:r>
    </w:p>
    <w:p w14:paraId="0549B332" w14:textId="63989097" w:rsidR="004024E8" w:rsidRDefault="008C644B" w:rsidP="00796830">
      <w:pPr>
        <w:jc w:val="both"/>
        <w:rPr>
          <w:rFonts w:eastAsia="Times New Roman"/>
          <w:lang w:val="en-US"/>
        </w:rPr>
      </w:pPr>
      <w:r>
        <w:rPr>
          <w:rFonts w:ascii="NimbusRomNo9L" w:hAnsi="NimbusRomNo9L"/>
          <w:lang w:val="en-US"/>
        </w:rPr>
        <w:t xml:space="preserve">Moreover, due to suspicious form </w:t>
      </w:r>
      <w:r w:rsidR="0016270D">
        <w:rPr>
          <w:rFonts w:ascii="NimbusRomNo9L" w:hAnsi="NimbusRomNo9L"/>
          <w:lang w:val="en-US"/>
        </w:rPr>
        <w:t>of notifications and protocols of s</w:t>
      </w:r>
      <w:r w:rsidR="004024E8">
        <w:rPr>
          <w:rFonts w:ascii="NimbusRomNo9L" w:hAnsi="NimbusRomNo9L"/>
          <w:lang w:val="en-US"/>
        </w:rPr>
        <w:t>evera</w:t>
      </w:r>
      <w:r w:rsidR="0016270D">
        <w:rPr>
          <w:rFonts w:ascii="NimbusRomNo9L" w:hAnsi="NimbusRomNo9L"/>
          <w:lang w:val="en-US"/>
        </w:rPr>
        <w:t>l auctions</w:t>
      </w:r>
      <w:r>
        <w:rPr>
          <w:rFonts w:ascii="NimbusRomNo9L" w:hAnsi="NimbusRomNo9L"/>
          <w:lang w:val="en-US"/>
        </w:rPr>
        <w:t xml:space="preserve"> there</w:t>
      </w:r>
      <w:r w:rsidRPr="00F051ED">
        <w:rPr>
          <w:rFonts w:ascii="NimbusRomNo9L" w:hAnsi="NimbusRomNo9L"/>
          <w:lang w:val="en-US"/>
        </w:rPr>
        <w:t xml:space="preserve"> </w:t>
      </w:r>
      <w:r>
        <w:rPr>
          <w:rFonts w:ascii="NimbusRomNo9L" w:hAnsi="NimbusRomNo9L"/>
          <w:lang w:val="en-US"/>
        </w:rPr>
        <w:t xml:space="preserve">is </w:t>
      </w:r>
      <w:r w:rsidR="0016270D">
        <w:rPr>
          <w:rFonts w:ascii="NimbusRomNo9L" w:hAnsi="NimbusRomNo9L" w:hint="eastAsia"/>
          <w:lang w:val="en-US"/>
        </w:rPr>
        <w:t>possibility</w:t>
      </w:r>
      <w:r w:rsidR="0016270D">
        <w:rPr>
          <w:rFonts w:ascii="NimbusRomNo9L" w:hAnsi="NimbusRomNo9L"/>
          <w:lang w:val="en-US"/>
        </w:rPr>
        <w:t xml:space="preserve"> </w:t>
      </w:r>
      <w:r>
        <w:rPr>
          <w:rFonts w:ascii="NimbusRomNo9L" w:hAnsi="NimbusRomNo9L"/>
          <w:lang w:val="en-US"/>
        </w:rPr>
        <w:t>that some</w:t>
      </w:r>
      <w:r w:rsidR="0016270D">
        <w:rPr>
          <w:rFonts w:ascii="NimbusRomNo9L" w:hAnsi="NimbusRomNo9L"/>
          <w:lang w:val="en-US"/>
        </w:rPr>
        <w:t xml:space="preserve"> of them may be conducted</w:t>
      </w:r>
      <w:r>
        <w:rPr>
          <w:rFonts w:ascii="NimbusRomNo9L" w:hAnsi="NimbusRomNo9L"/>
          <w:lang w:val="en-US"/>
        </w:rPr>
        <w:t xml:space="preserve"> </w:t>
      </w:r>
      <w:r w:rsidR="0016270D">
        <w:rPr>
          <w:rFonts w:ascii="NimbusRomNo9L" w:hAnsi="NimbusRomNo9L"/>
          <w:lang w:val="en-US"/>
        </w:rPr>
        <w:t xml:space="preserve">retroactively (auction was conducted before the information about its opening was placed in electronic system). It would be interesting to look at the dynamics of </w:t>
      </w:r>
      <w:hyperlink r:id="rId17" w:history="1">
        <w:r w:rsidR="004024E8" w:rsidRPr="00F051ED">
          <w:rPr>
            <w:rStyle w:val="a7"/>
            <w:rFonts w:eastAsia="Times New Roman"/>
            <w:lang w:val="en-US"/>
          </w:rPr>
          <w:t>http://zakupki.gov.ru</w:t>
        </w:r>
      </w:hyperlink>
      <w:r w:rsidR="004024E8" w:rsidRPr="00F051ED">
        <w:rPr>
          <w:rFonts w:eastAsia="Times New Roman"/>
          <w:lang w:val="en-US"/>
        </w:rPr>
        <w:t xml:space="preserve"> </w:t>
      </w:r>
      <w:r w:rsidR="004024E8">
        <w:rPr>
          <w:rFonts w:eastAsia="Times New Roman"/>
          <w:lang w:val="en-US"/>
        </w:rPr>
        <w:t>to examine corruptive patterns.</w:t>
      </w:r>
    </w:p>
    <w:p w14:paraId="79F2DD4C" w14:textId="77777777" w:rsidR="004024E8" w:rsidRDefault="004024E8" w:rsidP="00796830">
      <w:pPr>
        <w:jc w:val="both"/>
        <w:rPr>
          <w:rFonts w:eastAsia="Times New Roman"/>
          <w:lang w:val="en-US"/>
        </w:rPr>
      </w:pPr>
    </w:p>
    <w:p w14:paraId="7520B844" w14:textId="77777777" w:rsidR="004024E8" w:rsidRDefault="004024E8" w:rsidP="00796830">
      <w:pPr>
        <w:jc w:val="both"/>
        <w:rPr>
          <w:rFonts w:eastAsia="Times New Roman"/>
          <w:lang w:val="en-US"/>
        </w:rPr>
      </w:pPr>
    </w:p>
    <w:p w14:paraId="034A0C0E" w14:textId="77777777" w:rsidR="004024E8" w:rsidRDefault="004024E8" w:rsidP="00796830">
      <w:pPr>
        <w:jc w:val="both"/>
        <w:rPr>
          <w:rFonts w:eastAsia="Times New Roman"/>
          <w:lang w:val="en-US"/>
        </w:rPr>
      </w:pPr>
    </w:p>
    <w:p w14:paraId="13A2DEEA" w14:textId="077D0A1B" w:rsidR="0085253B" w:rsidRPr="005153AB" w:rsidRDefault="004024E8" w:rsidP="00796830">
      <w:pPr>
        <w:pStyle w:val="1"/>
        <w:jc w:val="both"/>
        <w:rPr>
          <w:rFonts w:ascii="Times New Roman" w:eastAsia="Times New Roman" w:hAnsi="Times New Roman" w:cs="Times New Roman"/>
          <w:b/>
          <w:color w:val="000000" w:themeColor="text1"/>
          <w:sz w:val="28"/>
          <w:szCs w:val="28"/>
          <w:lang w:val="en-US"/>
        </w:rPr>
      </w:pPr>
      <w:bookmarkStart w:id="28" w:name="_Toc17519682"/>
      <w:bookmarkStart w:id="29" w:name="_Toc17519824"/>
      <w:bookmarkStart w:id="30" w:name="_Toc17522273"/>
      <w:r w:rsidRPr="005153AB">
        <w:rPr>
          <w:rFonts w:ascii="Times New Roman" w:eastAsia="Times New Roman" w:hAnsi="Times New Roman" w:cs="Times New Roman"/>
          <w:b/>
          <w:color w:val="000000" w:themeColor="text1"/>
          <w:sz w:val="28"/>
          <w:szCs w:val="28"/>
          <w:lang w:val="en-US"/>
        </w:rPr>
        <w:t>Conclusion</w:t>
      </w:r>
      <w:bookmarkEnd w:id="28"/>
      <w:bookmarkEnd w:id="29"/>
      <w:bookmarkEnd w:id="30"/>
      <w:r w:rsidRPr="005153AB">
        <w:rPr>
          <w:rFonts w:ascii="Times New Roman" w:eastAsia="Times New Roman" w:hAnsi="Times New Roman" w:cs="Times New Roman"/>
          <w:b/>
          <w:color w:val="000000" w:themeColor="text1"/>
          <w:sz w:val="28"/>
          <w:szCs w:val="28"/>
          <w:lang w:val="en-US"/>
        </w:rPr>
        <w:t xml:space="preserve"> </w:t>
      </w:r>
    </w:p>
    <w:p w14:paraId="62F961BB" w14:textId="77777777" w:rsidR="004024E8" w:rsidRDefault="004024E8" w:rsidP="00796830">
      <w:pPr>
        <w:jc w:val="both"/>
        <w:rPr>
          <w:rFonts w:eastAsia="Times New Roman"/>
          <w:b/>
          <w:lang w:val="en-US"/>
        </w:rPr>
      </w:pPr>
    </w:p>
    <w:p w14:paraId="7B9F2BE3" w14:textId="79873D7A" w:rsidR="00CF0E69" w:rsidRPr="00D34E1C" w:rsidRDefault="00D34E1C" w:rsidP="00796830">
      <w:pPr>
        <w:jc w:val="both"/>
        <w:rPr>
          <w:rFonts w:eastAsia="Times New Roman"/>
          <w:lang w:val="en-US"/>
        </w:rPr>
      </w:pPr>
      <w:r>
        <w:rPr>
          <w:rFonts w:eastAsia="Times New Roman"/>
          <w:lang w:val="en-US"/>
        </w:rPr>
        <w:t>Following research paper makes an attempt to analyze corruption patterns in sealed-bid public procurement</w:t>
      </w:r>
      <w:r w:rsidR="00CF0E69">
        <w:rPr>
          <w:rFonts w:eastAsia="Times New Roman"/>
          <w:lang w:val="en-US"/>
        </w:rPr>
        <w:t xml:space="preserve"> auctions in Moscow. It proposes several corruptive patterns which may </w:t>
      </w:r>
      <w:r w:rsidR="00F85737">
        <w:rPr>
          <w:rFonts w:eastAsia="Times New Roman"/>
          <w:lang w:val="en-US"/>
        </w:rPr>
        <w:t>occur</w:t>
      </w:r>
      <w:r w:rsidR="00CF0E69">
        <w:rPr>
          <w:rFonts w:eastAsia="Times New Roman"/>
          <w:lang w:val="en-US"/>
        </w:rPr>
        <w:t xml:space="preserve"> in this type of auctions</w:t>
      </w:r>
      <w:r w:rsidR="001B4E8F">
        <w:rPr>
          <w:rFonts w:eastAsia="Times New Roman"/>
          <w:lang w:val="en-US"/>
        </w:rPr>
        <w:t>: timing of bids and price variations across two best bidders are the variables of interest.</w:t>
      </w:r>
      <w:r w:rsidR="00F85737">
        <w:rPr>
          <w:rFonts w:eastAsia="Times New Roman"/>
          <w:lang w:val="en-US"/>
        </w:rPr>
        <w:t xml:space="preserve"> </w:t>
      </w:r>
      <w:r w:rsidR="001B4E8F">
        <w:rPr>
          <w:rFonts w:eastAsia="Times New Roman"/>
          <w:lang w:val="en-US"/>
        </w:rPr>
        <w:t>U</w:t>
      </w:r>
      <w:r w:rsidR="00CF0E69">
        <w:rPr>
          <w:rFonts w:eastAsia="Times New Roman"/>
          <w:lang w:val="en-US"/>
        </w:rPr>
        <w:t>sing publicly available data archive on 2014-2019 years</w:t>
      </w:r>
      <w:r w:rsidR="00F85737">
        <w:rPr>
          <w:rFonts w:eastAsia="Times New Roman"/>
          <w:lang w:val="en-US"/>
        </w:rPr>
        <w:t xml:space="preserve"> </w:t>
      </w:r>
      <w:r w:rsidR="001B4E8F">
        <w:rPr>
          <w:rFonts w:eastAsia="Times New Roman"/>
          <w:lang w:val="en-US"/>
        </w:rPr>
        <w:t xml:space="preserve">and </w:t>
      </w:r>
      <w:r>
        <w:rPr>
          <w:rFonts w:eastAsia="Times New Roman"/>
          <w:lang w:val="en-US"/>
        </w:rPr>
        <w:t xml:space="preserve">provides empirical estimates </w:t>
      </w:r>
      <w:r w:rsidR="00CF0E69">
        <w:rPr>
          <w:rFonts w:eastAsia="Times New Roman"/>
          <w:lang w:val="en-US"/>
        </w:rPr>
        <w:t>of this variables via OLS. Obtained results satisfy proposed hypotheses</w:t>
      </w:r>
      <w:r w:rsidR="001B4E8F">
        <w:rPr>
          <w:rFonts w:eastAsia="Times New Roman"/>
          <w:lang w:val="en-US"/>
        </w:rPr>
        <w:t xml:space="preserve"> of presence of corruptive patterns in given data</w:t>
      </w:r>
      <w:r w:rsidR="00CF0E69">
        <w:rPr>
          <w:rFonts w:eastAsia="Times New Roman"/>
          <w:lang w:val="en-US"/>
        </w:rPr>
        <w:t>.</w:t>
      </w:r>
    </w:p>
    <w:p w14:paraId="6A4E80F6" w14:textId="77777777" w:rsidR="0085253B" w:rsidRPr="00F051ED" w:rsidRDefault="0085253B" w:rsidP="00796830">
      <w:pPr>
        <w:pStyle w:val="a9"/>
        <w:jc w:val="both"/>
        <w:rPr>
          <w:rFonts w:ascii="NimbusRomNo9L" w:hAnsi="NimbusRomNo9L"/>
          <w:highlight w:val="yellow"/>
          <w:lang w:val="en-US"/>
        </w:rPr>
      </w:pPr>
    </w:p>
    <w:p w14:paraId="60B641EB" w14:textId="77777777" w:rsidR="0085253B" w:rsidRPr="00F051ED" w:rsidRDefault="0085253B" w:rsidP="00796830">
      <w:pPr>
        <w:pStyle w:val="a9"/>
        <w:jc w:val="both"/>
        <w:rPr>
          <w:rFonts w:ascii="NimbusRomNo9L" w:hAnsi="NimbusRomNo9L"/>
          <w:highlight w:val="yellow"/>
          <w:lang w:val="en-US"/>
        </w:rPr>
      </w:pPr>
    </w:p>
    <w:p w14:paraId="4B0BCB6F" w14:textId="77777777" w:rsidR="0085253B" w:rsidRPr="00F051ED" w:rsidRDefault="0085253B" w:rsidP="00796830">
      <w:pPr>
        <w:pStyle w:val="a9"/>
        <w:jc w:val="both"/>
        <w:rPr>
          <w:rFonts w:ascii="NimbusRomNo9L" w:hAnsi="NimbusRomNo9L"/>
          <w:highlight w:val="yellow"/>
          <w:lang w:val="en-US"/>
        </w:rPr>
      </w:pPr>
    </w:p>
    <w:p w14:paraId="0B749A5C" w14:textId="77777777" w:rsidR="00B2385D" w:rsidRDefault="00B2385D" w:rsidP="00796830">
      <w:pPr>
        <w:jc w:val="both"/>
        <w:rPr>
          <w:rFonts w:eastAsiaTheme="minorEastAsia"/>
          <w:lang w:val="en-US"/>
        </w:rPr>
      </w:pPr>
    </w:p>
    <w:p w14:paraId="0649A9C6" w14:textId="77777777" w:rsidR="00B55F9D" w:rsidRDefault="00B55F9D" w:rsidP="00796830">
      <w:pPr>
        <w:jc w:val="both"/>
        <w:rPr>
          <w:lang w:val="en-GB"/>
        </w:rPr>
      </w:pPr>
    </w:p>
    <w:p w14:paraId="2F89DB18" w14:textId="6B861163" w:rsidR="00D31074" w:rsidRDefault="00D31074" w:rsidP="00796830">
      <w:pPr>
        <w:jc w:val="both"/>
        <w:rPr>
          <w:b/>
          <w:lang w:val="en-US"/>
        </w:rPr>
      </w:pPr>
    </w:p>
    <w:p w14:paraId="56A6F1D2" w14:textId="5614B6C6" w:rsidR="00D31074" w:rsidRDefault="00D31074" w:rsidP="00796830">
      <w:pPr>
        <w:jc w:val="both"/>
        <w:rPr>
          <w:b/>
          <w:lang w:val="en-US"/>
        </w:rPr>
      </w:pPr>
    </w:p>
    <w:p w14:paraId="5D97F7C7" w14:textId="77777777" w:rsidR="00D31074" w:rsidRDefault="00D31074" w:rsidP="00796830">
      <w:pPr>
        <w:jc w:val="both"/>
        <w:rPr>
          <w:b/>
          <w:lang w:val="en-US"/>
        </w:rPr>
      </w:pPr>
    </w:p>
    <w:p w14:paraId="305234AF" w14:textId="77777777" w:rsidR="00E32FC3" w:rsidRPr="00F051ED" w:rsidRDefault="00E32FC3" w:rsidP="00796830">
      <w:pPr>
        <w:jc w:val="both"/>
        <w:rPr>
          <w:b/>
          <w:lang w:val="en-US"/>
        </w:rPr>
      </w:pPr>
    </w:p>
    <w:p w14:paraId="4B70B1A9" w14:textId="77777777" w:rsidR="00E32FC3" w:rsidRDefault="00E32FC3" w:rsidP="00796830">
      <w:pPr>
        <w:jc w:val="both"/>
        <w:rPr>
          <w:b/>
          <w:lang w:val="en-US"/>
        </w:rPr>
      </w:pPr>
    </w:p>
    <w:p w14:paraId="3D5C712B" w14:textId="2E39B998" w:rsidR="00E32FC3" w:rsidRDefault="00E32FC3" w:rsidP="00796830">
      <w:pPr>
        <w:jc w:val="both"/>
        <w:rPr>
          <w:b/>
          <w:lang w:val="en-US"/>
        </w:rPr>
      </w:pPr>
    </w:p>
    <w:p w14:paraId="356C880A" w14:textId="77777777" w:rsidR="00D31074" w:rsidRDefault="00D31074" w:rsidP="00796830">
      <w:pPr>
        <w:jc w:val="both"/>
        <w:rPr>
          <w:b/>
          <w:lang w:val="en-US"/>
        </w:rPr>
      </w:pPr>
    </w:p>
    <w:p w14:paraId="1FABBEC7" w14:textId="77777777" w:rsidR="00D31074" w:rsidRDefault="00D31074" w:rsidP="00796830">
      <w:pPr>
        <w:jc w:val="both"/>
        <w:rPr>
          <w:b/>
          <w:lang w:val="en-US"/>
        </w:rPr>
      </w:pPr>
    </w:p>
    <w:p w14:paraId="1AC2AC4A" w14:textId="77777777" w:rsidR="00D31074" w:rsidRDefault="00D31074" w:rsidP="00796830">
      <w:pPr>
        <w:jc w:val="both"/>
        <w:rPr>
          <w:b/>
          <w:lang w:val="en-US"/>
        </w:rPr>
      </w:pPr>
    </w:p>
    <w:p w14:paraId="39585E1D" w14:textId="77777777" w:rsidR="00D31074" w:rsidRDefault="00D31074" w:rsidP="00796830">
      <w:pPr>
        <w:jc w:val="both"/>
        <w:rPr>
          <w:b/>
          <w:lang w:val="en-US"/>
        </w:rPr>
      </w:pPr>
    </w:p>
    <w:p w14:paraId="0E1F401A" w14:textId="77777777" w:rsidR="00D31074" w:rsidRDefault="00D31074" w:rsidP="00796830">
      <w:pPr>
        <w:jc w:val="both"/>
        <w:rPr>
          <w:b/>
          <w:lang w:val="en-US"/>
        </w:rPr>
      </w:pPr>
    </w:p>
    <w:p w14:paraId="586F36C2" w14:textId="77777777" w:rsidR="007E7C4D" w:rsidRPr="00F051ED" w:rsidRDefault="007E7C4D" w:rsidP="00796830">
      <w:pPr>
        <w:jc w:val="both"/>
        <w:rPr>
          <w:b/>
          <w:lang w:val="en-US"/>
        </w:rPr>
      </w:pPr>
    </w:p>
    <w:p w14:paraId="3D948D50" w14:textId="77777777" w:rsidR="007E7C4D" w:rsidRPr="00F051ED" w:rsidRDefault="007E7C4D" w:rsidP="00796830">
      <w:pPr>
        <w:jc w:val="both"/>
        <w:rPr>
          <w:b/>
          <w:lang w:val="en-US"/>
        </w:rPr>
      </w:pPr>
    </w:p>
    <w:p w14:paraId="06FE11EE" w14:textId="77777777" w:rsidR="007E7C4D" w:rsidRPr="00F051ED" w:rsidRDefault="007E7C4D" w:rsidP="00796830">
      <w:pPr>
        <w:jc w:val="both"/>
        <w:rPr>
          <w:b/>
          <w:lang w:val="en-US"/>
        </w:rPr>
      </w:pPr>
    </w:p>
    <w:p w14:paraId="5C027F19" w14:textId="77777777" w:rsidR="007E7C4D" w:rsidRPr="00F051ED" w:rsidRDefault="007E7C4D" w:rsidP="00796830">
      <w:pPr>
        <w:jc w:val="both"/>
        <w:rPr>
          <w:b/>
          <w:lang w:val="en-US"/>
        </w:rPr>
      </w:pPr>
    </w:p>
    <w:p w14:paraId="66D2BF4A" w14:textId="77777777" w:rsidR="007E7C4D" w:rsidRPr="00F051ED" w:rsidRDefault="007E7C4D" w:rsidP="00796830">
      <w:pPr>
        <w:jc w:val="both"/>
        <w:rPr>
          <w:b/>
          <w:lang w:val="en-US"/>
        </w:rPr>
      </w:pPr>
    </w:p>
    <w:p w14:paraId="3E017896" w14:textId="77777777" w:rsidR="007E7C4D" w:rsidRPr="00F051ED" w:rsidRDefault="007E7C4D" w:rsidP="00796830">
      <w:pPr>
        <w:jc w:val="both"/>
        <w:rPr>
          <w:b/>
          <w:lang w:val="en-US"/>
        </w:rPr>
      </w:pPr>
    </w:p>
    <w:p w14:paraId="597BF240" w14:textId="77777777" w:rsidR="007E7C4D" w:rsidRPr="00F051ED" w:rsidRDefault="007E7C4D" w:rsidP="00796830">
      <w:pPr>
        <w:jc w:val="both"/>
        <w:rPr>
          <w:b/>
          <w:lang w:val="en-US"/>
        </w:rPr>
      </w:pPr>
    </w:p>
    <w:p w14:paraId="03096057" w14:textId="77777777" w:rsidR="007E7C4D" w:rsidRPr="00F051ED" w:rsidRDefault="007E7C4D" w:rsidP="00796830">
      <w:pPr>
        <w:jc w:val="both"/>
        <w:rPr>
          <w:b/>
          <w:lang w:val="en-US"/>
        </w:rPr>
      </w:pPr>
    </w:p>
    <w:p w14:paraId="19C189FA" w14:textId="77777777" w:rsidR="007E7C4D" w:rsidRPr="00F051ED" w:rsidRDefault="007E7C4D" w:rsidP="00796830">
      <w:pPr>
        <w:jc w:val="both"/>
        <w:rPr>
          <w:b/>
          <w:lang w:val="en-US"/>
        </w:rPr>
      </w:pPr>
    </w:p>
    <w:p w14:paraId="30D70148" w14:textId="77777777" w:rsidR="007E7C4D" w:rsidRPr="00F051ED" w:rsidRDefault="007E7C4D" w:rsidP="00796830">
      <w:pPr>
        <w:jc w:val="both"/>
        <w:rPr>
          <w:b/>
          <w:lang w:val="en-US"/>
        </w:rPr>
      </w:pPr>
    </w:p>
    <w:p w14:paraId="4359003F" w14:textId="77777777" w:rsidR="007E7C4D" w:rsidRPr="00F051ED" w:rsidRDefault="007E7C4D" w:rsidP="00796830">
      <w:pPr>
        <w:jc w:val="both"/>
        <w:rPr>
          <w:b/>
          <w:lang w:val="en-US"/>
        </w:rPr>
      </w:pPr>
    </w:p>
    <w:p w14:paraId="486B499A" w14:textId="77777777" w:rsidR="007E7C4D" w:rsidRPr="00F051ED" w:rsidRDefault="007E7C4D" w:rsidP="00796830">
      <w:pPr>
        <w:jc w:val="both"/>
        <w:rPr>
          <w:b/>
          <w:lang w:val="en-US"/>
        </w:rPr>
      </w:pPr>
    </w:p>
    <w:p w14:paraId="56F3752E" w14:textId="77777777" w:rsidR="007E7C4D" w:rsidRPr="00F051ED" w:rsidRDefault="007E7C4D" w:rsidP="00796830">
      <w:pPr>
        <w:jc w:val="both"/>
        <w:rPr>
          <w:b/>
          <w:lang w:val="en-US"/>
        </w:rPr>
      </w:pPr>
    </w:p>
    <w:p w14:paraId="54E3568D" w14:textId="77777777" w:rsidR="007E7C4D" w:rsidRPr="00F051ED" w:rsidRDefault="007E7C4D" w:rsidP="00796830">
      <w:pPr>
        <w:jc w:val="both"/>
        <w:rPr>
          <w:b/>
          <w:lang w:val="en-US"/>
        </w:rPr>
      </w:pPr>
    </w:p>
    <w:p w14:paraId="307C4E31" w14:textId="77777777" w:rsidR="007E7C4D" w:rsidRPr="00F051ED" w:rsidRDefault="007E7C4D" w:rsidP="00796830">
      <w:pPr>
        <w:jc w:val="both"/>
        <w:rPr>
          <w:b/>
          <w:lang w:val="en-US"/>
        </w:rPr>
      </w:pPr>
    </w:p>
    <w:p w14:paraId="2BD08804" w14:textId="77777777" w:rsidR="007E7C4D" w:rsidRPr="00F051ED" w:rsidRDefault="007E7C4D" w:rsidP="00796830">
      <w:pPr>
        <w:jc w:val="both"/>
        <w:rPr>
          <w:b/>
          <w:lang w:val="en-US"/>
        </w:rPr>
      </w:pPr>
    </w:p>
    <w:p w14:paraId="79FECF9A" w14:textId="77777777" w:rsidR="007E7C4D" w:rsidRPr="00F051ED" w:rsidRDefault="007E7C4D" w:rsidP="00796830">
      <w:pPr>
        <w:jc w:val="both"/>
        <w:rPr>
          <w:b/>
          <w:lang w:val="en-US"/>
        </w:rPr>
      </w:pPr>
    </w:p>
    <w:p w14:paraId="3F6F3218" w14:textId="77777777" w:rsidR="007E7C4D" w:rsidRPr="00F051ED" w:rsidRDefault="007E7C4D" w:rsidP="00796830">
      <w:pPr>
        <w:jc w:val="both"/>
        <w:rPr>
          <w:b/>
          <w:lang w:val="en-US"/>
        </w:rPr>
      </w:pPr>
    </w:p>
    <w:p w14:paraId="7ADA4129" w14:textId="77777777" w:rsidR="008539DF" w:rsidRPr="00F051ED" w:rsidRDefault="008539DF" w:rsidP="00796830">
      <w:pPr>
        <w:jc w:val="both"/>
        <w:rPr>
          <w:b/>
          <w:lang w:val="en-US"/>
        </w:rPr>
      </w:pPr>
    </w:p>
    <w:p w14:paraId="6A86FF19" w14:textId="77777777" w:rsidR="00F10AC9" w:rsidRPr="00F051ED" w:rsidRDefault="00F10AC9" w:rsidP="00796830">
      <w:pPr>
        <w:jc w:val="both"/>
        <w:rPr>
          <w:b/>
          <w:lang w:val="en-US"/>
        </w:rPr>
      </w:pPr>
    </w:p>
    <w:p w14:paraId="7E8A681F" w14:textId="77777777" w:rsidR="009A5B24" w:rsidRDefault="009A5B24" w:rsidP="00796830">
      <w:pPr>
        <w:jc w:val="both"/>
        <w:rPr>
          <w:b/>
          <w:lang w:val="en-US"/>
        </w:rPr>
      </w:pPr>
    </w:p>
    <w:p w14:paraId="43C28707" w14:textId="77777777" w:rsidR="00EC630C" w:rsidRPr="005153AB" w:rsidRDefault="00EC630C" w:rsidP="003B72AC">
      <w:pPr>
        <w:pStyle w:val="1"/>
        <w:jc w:val="center"/>
        <w:rPr>
          <w:rFonts w:ascii="Times New Roman" w:hAnsi="Times New Roman" w:cs="Times New Roman"/>
          <w:b/>
          <w:color w:val="000000" w:themeColor="text1"/>
          <w:sz w:val="28"/>
          <w:szCs w:val="28"/>
          <w:lang w:val="en-US"/>
        </w:rPr>
      </w:pPr>
      <w:bookmarkStart w:id="31" w:name="_Toc17519683"/>
      <w:bookmarkStart w:id="32" w:name="_Toc17519825"/>
      <w:bookmarkStart w:id="33" w:name="_Toc17522274"/>
      <w:r w:rsidRPr="005153AB">
        <w:rPr>
          <w:rFonts w:ascii="Times New Roman" w:hAnsi="Times New Roman" w:cs="Times New Roman"/>
          <w:b/>
          <w:color w:val="000000" w:themeColor="text1"/>
          <w:sz w:val="28"/>
          <w:szCs w:val="28"/>
          <w:lang w:val="en-US"/>
        </w:rPr>
        <w:t>References</w:t>
      </w:r>
      <w:bookmarkEnd w:id="31"/>
      <w:bookmarkEnd w:id="32"/>
      <w:bookmarkEnd w:id="33"/>
    </w:p>
    <w:p w14:paraId="18C2F0DC" w14:textId="77777777" w:rsidR="0062024F" w:rsidRDefault="0062024F" w:rsidP="00796830">
      <w:pPr>
        <w:jc w:val="both"/>
        <w:rPr>
          <w:b/>
          <w:lang w:val="en-US"/>
        </w:rPr>
      </w:pPr>
    </w:p>
    <w:p w14:paraId="099EEF2F" w14:textId="77777777" w:rsidR="0062024F" w:rsidRDefault="0062024F" w:rsidP="00796830">
      <w:pPr>
        <w:jc w:val="both"/>
        <w:rPr>
          <w:b/>
          <w:lang w:val="en-US"/>
        </w:rPr>
      </w:pPr>
    </w:p>
    <w:p w14:paraId="314A8796" w14:textId="77777777" w:rsidR="0062024F" w:rsidRDefault="0062024F" w:rsidP="00796830">
      <w:pPr>
        <w:jc w:val="both"/>
        <w:rPr>
          <w:b/>
          <w:lang w:val="en-US"/>
        </w:rPr>
      </w:pPr>
    </w:p>
    <w:p w14:paraId="13405119" w14:textId="77777777" w:rsidR="0062024F" w:rsidRPr="00704311" w:rsidRDefault="0062024F" w:rsidP="00796830">
      <w:pPr>
        <w:jc w:val="both"/>
        <w:rPr>
          <w:b/>
          <w:lang w:val="en-US"/>
        </w:rPr>
      </w:pPr>
    </w:p>
    <w:p w14:paraId="345FE78D" w14:textId="4551C5D9" w:rsidR="001F016A" w:rsidRPr="003B72AC" w:rsidRDefault="007258D4" w:rsidP="00796830">
      <w:pPr>
        <w:pStyle w:val="a6"/>
        <w:widowControl w:val="0"/>
        <w:numPr>
          <w:ilvl w:val="0"/>
          <w:numId w:val="9"/>
        </w:numPr>
        <w:autoSpaceDE w:val="0"/>
        <w:autoSpaceDN w:val="0"/>
        <w:adjustRightInd w:val="0"/>
        <w:spacing w:after="240" w:line="360" w:lineRule="atLeast"/>
        <w:jc w:val="both"/>
        <w:rPr>
          <w:color w:val="000000"/>
          <w:lang w:val="en-GB" w:eastAsia="en-US"/>
        </w:rPr>
      </w:pPr>
      <w:r w:rsidRPr="003B72AC">
        <w:rPr>
          <w:color w:val="000000"/>
          <w:lang w:val="en-GB" w:eastAsia="en-US"/>
        </w:rPr>
        <w:t>Rose-Ackerman, S. (1999). «</w:t>
      </w:r>
      <w:r w:rsidR="0062024F" w:rsidRPr="003B72AC">
        <w:rPr>
          <w:color w:val="000000"/>
          <w:lang w:val="en-GB" w:eastAsia="en-US"/>
        </w:rPr>
        <w:t>Corruption and government</w:t>
      </w:r>
      <w:r w:rsidRPr="003B72AC">
        <w:rPr>
          <w:color w:val="000000"/>
          <w:lang w:val="en-GB" w:eastAsia="en-US"/>
        </w:rPr>
        <w:t>» //</w:t>
      </w:r>
      <w:r w:rsidR="0062024F" w:rsidRPr="003B72AC">
        <w:rPr>
          <w:color w:val="000000"/>
          <w:lang w:val="en-GB" w:eastAsia="en-US"/>
        </w:rPr>
        <w:t xml:space="preserve"> Cambridge University Press, Cam- bridge. </w:t>
      </w:r>
    </w:p>
    <w:p w14:paraId="6AE99062" w14:textId="5E42DABF" w:rsidR="0062024F" w:rsidRPr="003B72AC" w:rsidRDefault="0062024F" w:rsidP="00796830">
      <w:pPr>
        <w:pStyle w:val="a6"/>
        <w:widowControl w:val="0"/>
        <w:numPr>
          <w:ilvl w:val="0"/>
          <w:numId w:val="9"/>
        </w:numPr>
        <w:autoSpaceDE w:val="0"/>
        <w:autoSpaceDN w:val="0"/>
        <w:adjustRightInd w:val="0"/>
        <w:spacing w:after="240" w:line="360" w:lineRule="atLeast"/>
        <w:jc w:val="both"/>
        <w:rPr>
          <w:color w:val="000000"/>
          <w:lang w:val="en-GB" w:eastAsia="en-US"/>
        </w:rPr>
      </w:pPr>
      <w:r w:rsidRPr="003B72AC">
        <w:rPr>
          <w:rFonts w:eastAsia="Times New Roman"/>
          <w:lang w:val="en-GB"/>
        </w:rPr>
        <w:t xml:space="preserve">Shleifer A., </w:t>
      </w:r>
      <w:proofErr w:type="spellStart"/>
      <w:r w:rsidRPr="003B72AC">
        <w:rPr>
          <w:rFonts w:eastAsia="Times New Roman"/>
          <w:lang w:val="en-GB"/>
        </w:rPr>
        <w:t>Vishny</w:t>
      </w:r>
      <w:proofErr w:type="spellEnd"/>
      <w:r w:rsidRPr="003B72AC">
        <w:rPr>
          <w:rFonts w:eastAsia="Times New Roman"/>
          <w:lang w:val="en-GB"/>
        </w:rPr>
        <w:t xml:space="preserve"> R. Corruption // Quarterly Journal of Economics. 1993. Vol. 108, No. 3, pp. 599-617</w:t>
      </w:r>
    </w:p>
    <w:p w14:paraId="7B906397" w14:textId="77777777" w:rsidR="004024E8" w:rsidRPr="003B72AC" w:rsidRDefault="0067260F" w:rsidP="00796830">
      <w:pPr>
        <w:pStyle w:val="a6"/>
        <w:numPr>
          <w:ilvl w:val="0"/>
          <w:numId w:val="9"/>
        </w:numPr>
        <w:jc w:val="both"/>
        <w:rPr>
          <w:rFonts w:eastAsia="Times New Roman"/>
          <w:lang w:val="en-GB"/>
        </w:rPr>
      </w:pPr>
      <w:hyperlink r:id="rId18" w:history="1">
        <w:r w:rsidR="004024E8" w:rsidRPr="003B72AC">
          <w:rPr>
            <w:rStyle w:val="a7"/>
            <w:rFonts w:eastAsia="Times New Roman"/>
            <w:lang w:val="en-GB"/>
          </w:rPr>
          <w:t>http://zakupki.gov.ru</w:t>
        </w:r>
      </w:hyperlink>
    </w:p>
    <w:p w14:paraId="7673EA4F" w14:textId="1F15539A" w:rsidR="00704311" w:rsidRPr="003B72AC" w:rsidRDefault="007258D4" w:rsidP="00704311">
      <w:pPr>
        <w:pStyle w:val="a9"/>
        <w:numPr>
          <w:ilvl w:val="0"/>
          <w:numId w:val="9"/>
        </w:numPr>
        <w:rPr>
          <w:lang w:val="en-GB"/>
        </w:rPr>
      </w:pPr>
      <w:r w:rsidRPr="003B72AC">
        <w:rPr>
          <w:lang w:val="en-GB"/>
        </w:rPr>
        <w:t xml:space="preserve">O. </w:t>
      </w:r>
      <w:proofErr w:type="spellStart"/>
      <w:r w:rsidRPr="003B72AC">
        <w:rPr>
          <w:lang w:val="en-GB"/>
        </w:rPr>
        <w:t>Compte</w:t>
      </w:r>
      <w:proofErr w:type="spellEnd"/>
      <w:r w:rsidRPr="003B72AC">
        <w:rPr>
          <w:lang w:val="en-GB"/>
        </w:rPr>
        <w:t>, A. Lambert-</w:t>
      </w:r>
      <w:proofErr w:type="spellStart"/>
      <w:r w:rsidRPr="003B72AC">
        <w:rPr>
          <w:lang w:val="en-GB"/>
        </w:rPr>
        <w:t>Mogiliansky</w:t>
      </w:r>
      <w:proofErr w:type="spellEnd"/>
      <w:r w:rsidRPr="003B72AC">
        <w:rPr>
          <w:lang w:val="en-GB"/>
        </w:rPr>
        <w:t xml:space="preserve"> and T. </w:t>
      </w:r>
      <w:proofErr w:type="spellStart"/>
      <w:r w:rsidRPr="003B72AC">
        <w:rPr>
          <w:lang w:val="en-GB"/>
        </w:rPr>
        <w:t>Verdier</w:t>
      </w:r>
      <w:proofErr w:type="spellEnd"/>
      <w:r w:rsidRPr="003B72AC">
        <w:rPr>
          <w:lang w:val="en-GB"/>
        </w:rPr>
        <w:t xml:space="preserve"> “</w:t>
      </w:r>
      <w:r w:rsidR="00704311" w:rsidRPr="003B72AC">
        <w:rPr>
          <w:lang w:val="en-GB"/>
        </w:rPr>
        <w:t>Corruption and Competition in Procurement Auctions</w:t>
      </w:r>
      <w:r w:rsidRPr="003B72AC">
        <w:rPr>
          <w:lang w:val="en-GB"/>
        </w:rPr>
        <w:t xml:space="preserve">» // </w:t>
      </w:r>
      <w:r w:rsidR="00704311" w:rsidRPr="003B72AC">
        <w:rPr>
          <w:lang w:val="en-GB"/>
        </w:rPr>
        <w:t xml:space="preserve">The RAND Journal of Economics, Vol. 36, No. 1 (Spring, 2005), pp. 1-15 </w:t>
      </w:r>
    </w:p>
    <w:p w14:paraId="548418EE" w14:textId="27B2A976" w:rsidR="00704311" w:rsidRPr="00704311" w:rsidRDefault="007258D4" w:rsidP="00704311">
      <w:pPr>
        <w:pStyle w:val="1"/>
        <w:numPr>
          <w:ilvl w:val="0"/>
          <w:numId w:val="9"/>
        </w:numPr>
        <w:spacing w:before="0"/>
        <w:rPr>
          <w:rFonts w:ascii="Times New Roman" w:eastAsia="Times New Roman" w:hAnsi="Times New Roman" w:cs="Times New Roman"/>
          <w:color w:val="000000" w:themeColor="text1"/>
          <w:sz w:val="24"/>
          <w:szCs w:val="24"/>
        </w:rPr>
      </w:pPr>
      <w:bookmarkStart w:id="34" w:name="_Toc17521263"/>
      <w:bookmarkStart w:id="35" w:name="_Toc17522275"/>
      <w:proofErr w:type="spellStart"/>
      <w:r>
        <w:rPr>
          <w:rFonts w:ascii="Times New Roman" w:eastAsia="Times New Roman" w:hAnsi="Times New Roman" w:cs="Times New Roman"/>
          <w:color w:val="000000" w:themeColor="text1"/>
          <w:sz w:val="24"/>
          <w:szCs w:val="24"/>
        </w:rPr>
        <w:t>А.А.Яковлев</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О.А.Демидова</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Е.А.Подколзина</w:t>
      </w:r>
      <w:proofErr w:type="spellEnd"/>
      <w:r>
        <w:rPr>
          <w:rFonts w:ascii="Times New Roman" w:eastAsia="Times New Roman" w:hAnsi="Times New Roman" w:cs="Times New Roman"/>
          <w:color w:val="000000" w:themeColor="text1"/>
          <w:sz w:val="24"/>
          <w:szCs w:val="24"/>
        </w:rPr>
        <w:t xml:space="preserve"> «</w:t>
      </w:r>
      <w:r w:rsidR="00704311" w:rsidRPr="00704311">
        <w:rPr>
          <w:rFonts w:ascii="Times New Roman" w:eastAsia="Times New Roman" w:hAnsi="Times New Roman" w:cs="Times New Roman"/>
          <w:color w:val="000000" w:themeColor="text1"/>
          <w:sz w:val="24"/>
          <w:szCs w:val="24"/>
        </w:rPr>
        <w:t xml:space="preserve">Эмпирический анализ системы </w:t>
      </w:r>
      <w:proofErr w:type="spellStart"/>
      <w:r w:rsidR="00704311" w:rsidRPr="00704311">
        <w:rPr>
          <w:rFonts w:ascii="Times New Roman" w:eastAsia="Times New Roman" w:hAnsi="Times New Roman" w:cs="Times New Roman"/>
          <w:color w:val="000000" w:themeColor="text1"/>
          <w:sz w:val="24"/>
          <w:szCs w:val="24"/>
        </w:rPr>
        <w:t>госзакупок</w:t>
      </w:r>
      <w:proofErr w:type="spellEnd"/>
      <w:r w:rsidR="00704311" w:rsidRPr="00704311">
        <w:rPr>
          <w:rFonts w:ascii="Times New Roman" w:eastAsia="Times New Roman" w:hAnsi="Times New Roman" w:cs="Times New Roman"/>
          <w:color w:val="000000" w:themeColor="text1"/>
          <w:sz w:val="24"/>
          <w:szCs w:val="24"/>
        </w:rPr>
        <w:t xml:space="preserve"> в России</w:t>
      </w:r>
      <w:r>
        <w:rPr>
          <w:rFonts w:ascii="Times New Roman" w:eastAsia="Times New Roman" w:hAnsi="Times New Roman" w:cs="Times New Roman"/>
          <w:color w:val="000000" w:themeColor="text1"/>
          <w:sz w:val="24"/>
          <w:szCs w:val="24"/>
        </w:rPr>
        <w:t>»</w:t>
      </w:r>
      <w:r w:rsidR="00704311">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704311">
        <w:rPr>
          <w:rFonts w:ascii="Times New Roman" w:eastAsia="Times New Roman" w:hAnsi="Times New Roman" w:cs="Times New Roman"/>
          <w:color w:val="000000" w:themeColor="text1"/>
          <w:sz w:val="24"/>
          <w:szCs w:val="24"/>
        </w:rPr>
        <w:t>НИУ ВШЭ</w:t>
      </w:r>
      <w:r>
        <w:rPr>
          <w:rFonts w:ascii="Times New Roman" w:eastAsia="Times New Roman" w:hAnsi="Times New Roman" w:cs="Times New Roman"/>
          <w:color w:val="000000" w:themeColor="text1"/>
          <w:sz w:val="24"/>
          <w:szCs w:val="24"/>
        </w:rPr>
        <w:t xml:space="preserve"> 2015</w:t>
      </w:r>
      <w:bookmarkEnd w:id="34"/>
      <w:bookmarkEnd w:id="35"/>
    </w:p>
    <w:p w14:paraId="288F83DB" w14:textId="77777777" w:rsidR="007258D4" w:rsidRPr="003B72AC" w:rsidRDefault="007258D4" w:rsidP="007258D4">
      <w:pPr>
        <w:pStyle w:val="a6"/>
        <w:widowControl w:val="0"/>
        <w:numPr>
          <w:ilvl w:val="0"/>
          <w:numId w:val="9"/>
        </w:numPr>
        <w:autoSpaceDE w:val="0"/>
        <w:autoSpaceDN w:val="0"/>
        <w:adjustRightInd w:val="0"/>
        <w:spacing w:after="240" w:line="360" w:lineRule="atLeast"/>
        <w:jc w:val="both"/>
        <w:rPr>
          <w:rFonts w:ascii="Times" w:hAnsi="Times" w:cs="Times"/>
          <w:color w:val="000000"/>
          <w:lang w:val="en-GB" w:eastAsia="en-US"/>
        </w:rPr>
      </w:pPr>
      <w:proofErr w:type="spellStart"/>
      <w:proofErr w:type="gramStart"/>
      <w:r w:rsidRPr="003B72AC">
        <w:rPr>
          <w:rFonts w:ascii="Times" w:hAnsi="Times" w:cs="Times"/>
          <w:color w:val="000000"/>
          <w:lang w:val="en-GB" w:eastAsia="en-US"/>
        </w:rPr>
        <w:t>K.Kawai</w:t>
      </w:r>
      <w:proofErr w:type="spellEnd"/>
      <w:proofErr w:type="gramEnd"/>
      <w:r w:rsidRPr="003B72AC">
        <w:rPr>
          <w:rFonts w:ascii="Times" w:hAnsi="Times" w:cs="Times"/>
          <w:color w:val="000000"/>
          <w:lang w:val="en-GB" w:eastAsia="en-US"/>
        </w:rPr>
        <w:t xml:space="preserve">, </w:t>
      </w:r>
      <w:proofErr w:type="spellStart"/>
      <w:r w:rsidRPr="003B72AC">
        <w:rPr>
          <w:rFonts w:ascii="Times" w:hAnsi="Times" w:cs="Times"/>
          <w:color w:val="000000"/>
          <w:lang w:val="en-GB" w:eastAsia="en-US"/>
        </w:rPr>
        <w:t>J.Nakabayashi</w:t>
      </w:r>
      <w:proofErr w:type="spellEnd"/>
      <w:r w:rsidRPr="003B72AC">
        <w:rPr>
          <w:rFonts w:ascii="Times" w:hAnsi="Times" w:cs="Times"/>
          <w:color w:val="000000"/>
          <w:lang w:val="en-GB" w:eastAsia="en-US"/>
        </w:rPr>
        <w:t xml:space="preserve"> “Detecting Large-Scale Collusion in Procurement Auctions” 2014</w:t>
      </w:r>
    </w:p>
    <w:p w14:paraId="67C5B7C2" w14:textId="56AEC5A5" w:rsidR="007258D4" w:rsidRPr="003B72AC" w:rsidRDefault="007258D4" w:rsidP="007258D4">
      <w:pPr>
        <w:pStyle w:val="a6"/>
        <w:widowControl w:val="0"/>
        <w:numPr>
          <w:ilvl w:val="0"/>
          <w:numId w:val="9"/>
        </w:numPr>
        <w:autoSpaceDE w:val="0"/>
        <w:autoSpaceDN w:val="0"/>
        <w:adjustRightInd w:val="0"/>
        <w:spacing w:after="240" w:line="360" w:lineRule="atLeast"/>
        <w:jc w:val="both"/>
        <w:rPr>
          <w:rFonts w:ascii="Times" w:hAnsi="Times" w:cs="Times"/>
          <w:color w:val="000000"/>
          <w:lang w:val="en-GB" w:eastAsia="en-US"/>
        </w:rPr>
      </w:pPr>
      <w:r w:rsidRPr="003B72AC">
        <w:rPr>
          <w:rFonts w:ascii="Times" w:hAnsi="Times" w:cs="Times"/>
          <w:color w:val="000000"/>
          <w:lang w:val="en-GB" w:eastAsia="en-US"/>
        </w:rPr>
        <w:t xml:space="preserve">Y. </w:t>
      </w:r>
      <w:proofErr w:type="spellStart"/>
      <w:r w:rsidRPr="003B72AC">
        <w:rPr>
          <w:rFonts w:ascii="Times" w:hAnsi="Times" w:cs="Times"/>
          <w:color w:val="000000"/>
          <w:lang w:val="en-GB" w:eastAsia="en-US"/>
        </w:rPr>
        <w:t>Lengwiler</w:t>
      </w:r>
      <w:proofErr w:type="spellEnd"/>
      <w:r w:rsidRPr="003B72AC">
        <w:rPr>
          <w:rFonts w:ascii="Times" w:hAnsi="Times" w:cs="Times"/>
          <w:color w:val="000000"/>
          <w:lang w:val="en-GB" w:eastAsia="en-US"/>
        </w:rPr>
        <w:t xml:space="preserve">, E. </w:t>
      </w:r>
      <w:proofErr w:type="spellStart"/>
      <w:r w:rsidRPr="003B72AC">
        <w:rPr>
          <w:rFonts w:ascii="Times" w:hAnsi="Times" w:cs="Times"/>
          <w:color w:val="000000"/>
          <w:lang w:val="en-GB" w:eastAsia="en-US"/>
        </w:rPr>
        <w:t>Wolfstetter</w:t>
      </w:r>
      <w:proofErr w:type="spellEnd"/>
      <w:r w:rsidRPr="003B72AC">
        <w:rPr>
          <w:rFonts w:ascii="Times" w:hAnsi="Times" w:cs="Times"/>
          <w:color w:val="000000"/>
          <w:lang w:val="en-GB" w:eastAsia="en-US"/>
        </w:rPr>
        <w:t xml:space="preserve"> «Corruption in Procurement Auctions» // </w:t>
      </w:r>
      <w:proofErr w:type="gramStart"/>
      <w:r w:rsidRPr="003B72AC">
        <w:rPr>
          <w:rFonts w:eastAsia="Times New Roman"/>
          <w:lang w:val="en-GB"/>
        </w:rPr>
        <w:t>Chapter  in</w:t>
      </w:r>
      <w:proofErr w:type="gramEnd"/>
      <w:r w:rsidRPr="003B72AC">
        <w:rPr>
          <w:rFonts w:eastAsia="Times New Roman"/>
          <w:lang w:val="en-GB"/>
        </w:rPr>
        <w:t>  SSRN Electronic Journal · January 2006</w:t>
      </w:r>
    </w:p>
    <w:p w14:paraId="5FC83D4F" w14:textId="68554ECE" w:rsidR="00381252" w:rsidRPr="003B72AC" w:rsidRDefault="00381252" w:rsidP="00381252">
      <w:pPr>
        <w:pStyle w:val="1"/>
        <w:numPr>
          <w:ilvl w:val="0"/>
          <w:numId w:val="9"/>
        </w:numPr>
        <w:rPr>
          <w:rStyle w:val="title-text"/>
          <w:rFonts w:ascii="Times New Roman" w:eastAsia="Times New Roman" w:hAnsi="Times New Roman" w:cs="Times New Roman"/>
          <w:color w:val="000000" w:themeColor="text1"/>
          <w:sz w:val="24"/>
          <w:szCs w:val="24"/>
          <w:lang w:val="en-GB"/>
        </w:rPr>
      </w:pPr>
      <w:bookmarkStart w:id="36" w:name="_Toc17521264"/>
      <w:bookmarkStart w:id="37" w:name="_Toc17522276"/>
      <w:bookmarkStart w:id="38" w:name="baep-author-id2"/>
      <w:r w:rsidRPr="003B72AC">
        <w:rPr>
          <w:rStyle w:val="title-text"/>
          <w:rFonts w:ascii="Times New Roman" w:eastAsia="Times New Roman" w:hAnsi="Times New Roman" w:cs="Times New Roman"/>
          <w:color w:val="000000" w:themeColor="text1"/>
          <w:sz w:val="24"/>
          <w:szCs w:val="24"/>
          <w:lang w:val="en-GB"/>
        </w:rPr>
        <w:t xml:space="preserve">J. J </w:t>
      </w:r>
      <w:proofErr w:type="spellStart"/>
      <w:r w:rsidRPr="003B72AC">
        <w:rPr>
          <w:rStyle w:val="title-text"/>
          <w:rFonts w:ascii="Times New Roman" w:eastAsia="Times New Roman" w:hAnsi="Times New Roman" w:cs="Times New Roman"/>
          <w:color w:val="000000" w:themeColor="text1"/>
          <w:sz w:val="24"/>
          <w:szCs w:val="24"/>
          <w:lang w:val="en-GB"/>
        </w:rPr>
        <w:t>Laffont</w:t>
      </w:r>
      <w:proofErr w:type="spellEnd"/>
      <w:r w:rsidRPr="003B72AC">
        <w:rPr>
          <w:rStyle w:val="title-text"/>
          <w:rFonts w:ascii="Times New Roman" w:eastAsia="Times New Roman" w:hAnsi="Times New Roman" w:cs="Times New Roman"/>
          <w:color w:val="000000" w:themeColor="text1"/>
          <w:sz w:val="24"/>
          <w:szCs w:val="24"/>
          <w:lang w:val="en-GB"/>
        </w:rPr>
        <w:t xml:space="preserve">, J. </w:t>
      </w:r>
      <w:proofErr w:type="spellStart"/>
      <w:r w:rsidRPr="003B72AC">
        <w:rPr>
          <w:rStyle w:val="title-text"/>
          <w:rFonts w:ascii="Times New Roman" w:eastAsia="Times New Roman" w:hAnsi="Times New Roman" w:cs="Times New Roman"/>
          <w:color w:val="000000" w:themeColor="text1"/>
          <w:sz w:val="24"/>
          <w:szCs w:val="24"/>
          <w:lang w:val="en-GB"/>
        </w:rPr>
        <w:t>Tirolle</w:t>
      </w:r>
      <w:proofErr w:type="spellEnd"/>
      <w:r w:rsidRPr="003B72AC">
        <w:rPr>
          <w:rStyle w:val="title-text"/>
          <w:rFonts w:ascii="Times New Roman" w:eastAsia="Times New Roman" w:hAnsi="Times New Roman" w:cs="Times New Roman"/>
          <w:color w:val="000000" w:themeColor="text1"/>
          <w:sz w:val="24"/>
          <w:szCs w:val="24"/>
          <w:lang w:val="en-GB"/>
        </w:rPr>
        <w:t xml:space="preserve"> «Auction design and </w:t>
      </w:r>
      <w:proofErr w:type="spellStart"/>
      <w:r w:rsidRPr="003B72AC">
        <w:rPr>
          <w:rStyle w:val="title-text"/>
          <w:rFonts w:ascii="Times New Roman" w:eastAsia="Times New Roman" w:hAnsi="Times New Roman" w:cs="Times New Roman"/>
          <w:color w:val="000000" w:themeColor="text1"/>
          <w:sz w:val="24"/>
          <w:szCs w:val="24"/>
          <w:lang w:val="en-GB"/>
        </w:rPr>
        <w:t>favoritism</w:t>
      </w:r>
      <w:proofErr w:type="spellEnd"/>
      <w:r w:rsidRPr="003B72AC">
        <w:rPr>
          <w:rStyle w:val="title-text"/>
          <w:rFonts w:ascii="Times New Roman" w:eastAsia="Times New Roman" w:hAnsi="Times New Roman" w:cs="Times New Roman"/>
          <w:color w:val="000000" w:themeColor="text1"/>
          <w:sz w:val="24"/>
          <w:szCs w:val="24"/>
          <w:lang w:val="en-GB"/>
        </w:rPr>
        <w:t>» //</w:t>
      </w:r>
      <w:r w:rsidRPr="003B72AC">
        <w:rPr>
          <w:lang w:val="en-GB"/>
        </w:rPr>
        <w:t xml:space="preserve"> </w:t>
      </w:r>
      <w:r w:rsidRPr="003B72AC">
        <w:rPr>
          <w:rStyle w:val="title-text"/>
          <w:rFonts w:ascii="Times New Roman" w:eastAsia="Times New Roman" w:hAnsi="Times New Roman" w:cs="Times New Roman"/>
          <w:color w:val="000000" w:themeColor="text1"/>
          <w:sz w:val="24"/>
          <w:szCs w:val="24"/>
          <w:lang w:val="en-GB"/>
        </w:rPr>
        <w:t>International Journal of Industrial Organization. Volume 9, Issue 1, March 1991, Pages 9-42</w:t>
      </w:r>
      <w:bookmarkEnd w:id="36"/>
      <w:bookmarkEnd w:id="37"/>
    </w:p>
    <w:p w14:paraId="03C069F8" w14:textId="68BCE116" w:rsidR="003E3799" w:rsidRPr="003B72AC" w:rsidRDefault="003E3799" w:rsidP="003E3799">
      <w:pPr>
        <w:pStyle w:val="1"/>
        <w:numPr>
          <w:ilvl w:val="0"/>
          <w:numId w:val="9"/>
        </w:numPr>
        <w:rPr>
          <w:rFonts w:ascii="Times New Roman" w:eastAsia="Times New Roman" w:hAnsi="Times New Roman" w:cs="Times New Roman"/>
          <w:color w:val="000000" w:themeColor="text1"/>
          <w:sz w:val="24"/>
          <w:szCs w:val="24"/>
          <w:lang w:val="en-GB"/>
        </w:rPr>
      </w:pPr>
      <w:bookmarkStart w:id="39" w:name="_Toc17521265"/>
      <w:bookmarkStart w:id="40" w:name="_Toc17522277"/>
      <w:proofErr w:type="spellStart"/>
      <w:proofErr w:type="gramStart"/>
      <w:r w:rsidRPr="003B72AC">
        <w:rPr>
          <w:rStyle w:val="title-text"/>
          <w:rFonts w:ascii="Times New Roman" w:eastAsia="Times New Roman" w:hAnsi="Times New Roman" w:cs="Times New Roman"/>
          <w:color w:val="000000" w:themeColor="text1"/>
          <w:sz w:val="24"/>
          <w:szCs w:val="24"/>
          <w:lang w:val="en-GB"/>
        </w:rPr>
        <w:t>F.Menezes</w:t>
      </w:r>
      <w:proofErr w:type="spellEnd"/>
      <w:proofErr w:type="gramEnd"/>
      <w:r w:rsidRPr="003B72AC">
        <w:rPr>
          <w:rStyle w:val="title-text"/>
          <w:rFonts w:ascii="Times New Roman" w:eastAsia="Times New Roman" w:hAnsi="Times New Roman" w:cs="Times New Roman"/>
          <w:color w:val="000000" w:themeColor="text1"/>
          <w:sz w:val="24"/>
          <w:szCs w:val="24"/>
          <w:lang w:val="en-GB"/>
        </w:rPr>
        <w:t xml:space="preserve">, </w:t>
      </w:r>
      <w:proofErr w:type="spellStart"/>
      <w:r w:rsidRPr="003B72AC">
        <w:rPr>
          <w:rStyle w:val="title-text"/>
          <w:rFonts w:ascii="Times New Roman" w:eastAsia="Times New Roman" w:hAnsi="Times New Roman" w:cs="Times New Roman"/>
          <w:color w:val="000000" w:themeColor="text1"/>
          <w:sz w:val="24"/>
          <w:szCs w:val="24"/>
          <w:lang w:val="en-GB"/>
        </w:rPr>
        <w:t>P.Monteiro</w:t>
      </w:r>
      <w:proofErr w:type="spellEnd"/>
      <w:r w:rsidRPr="003B72AC">
        <w:rPr>
          <w:rStyle w:val="title-text"/>
          <w:rFonts w:ascii="Times New Roman" w:eastAsia="Times New Roman" w:hAnsi="Times New Roman" w:cs="Times New Roman"/>
          <w:color w:val="000000" w:themeColor="text1"/>
          <w:sz w:val="24"/>
          <w:szCs w:val="24"/>
          <w:lang w:val="en-GB"/>
        </w:rPr>
        <w:t xml:space="preserve"> «Corruption and Auctions» //</w:t>
      </w:r>
      <w:r w:rsidRPr="003B72AC">
        <w:rPr>
          <w:lang w:val="en-GB"/>
        </w:rPr>
        <w:t xml:space="preserve"> </w:t>
      </w:r>
      <w:r w:rsidRPr="003B72AC">
        <w:rPr>
          <w:rStyle w:val="title-text"/>
          <w:rFonts w:ascii="Times New Roman" w:eastAsia="Times New Roman" w:hAnsi="Times New Roman" w:cs="Times New Roman"/>
          <w:color w:val="000000" w:themeColor="text1"/>
          <w:sz w:val="24"/>
          <w:szCs w:val="24"/>
          <w:lang w:val="en-GB"/>
        </w:rPr>
        <w:t>Journal of Mathematical Economics 42(1):97-108 · February 2006</w:t>
      </w:r>
      <w:bookmarkEnd w:id="39"/>
      <w:bookmarkEnd w:id="40"/>
    </w:p>
    <w:bookmarkEnd w:id="38"/>
    <w:p w14:paraId="278E4632" w14:textId="50FB6426" w:rsidR="007258D4" w:rsidRPr="003B72AC" w:rsidRDefault="001E01E8" w:rsidP="007258D4">
      <w:pPr>
        <w:pStyle w:val="a6"/>
        <w:widowControl w:val="0"/>
        <w:numPr>
          <w:ilvl w:val="0"/>
          <w:numId w:val="9"/>
        </w:numPr>
        <w:autoSpaceDE w:val="0"/>
        <w:autoSpaceDN w:val="0"/>
        <w:adjustRightInd w:val="0"/>
        <w:spacing w:after="240" w:line="360" w:lineRule="atLeast"/>
        <w:jc w:val="both"/>
        <w:rPr>
          <w:color w:val="000000" w:themeColor="text1"/>
          <w:lang w:val="en-GB" w:eastAsia="en-US"/>
        </w:rPr>
      </w:pPr>
      <w:proofErr w:type="spellStart"/>
      <w:r w:rsidRPr="003B72AC">
        <w:rPr>
          <w:color w:val="000000" w:themeColor="text1"/>
          <w:lang w:val="en-GB" w:eastAsia="en-US"/>
        </w:rPr>
        <w:t>Olken</w:t>
      </w:r>
      <w:proofErr w:type="spellEnd"/>
      <w:r w:rsidRPr="003B72AC">
        <w:rPr>
          <w:color w:val="000000" w:themeColor="text1"/>
          <w:lang w:val="en-GB" w:eastAsia="en-US"/>
        </w:rPr>
        <w:t>, B «Monitoring corruption: evidence from a field experiment in Indonesia» // Journal of Political Economy, 115(2):200–249 (2007).</w:t>
      </w:r>
    </w:p>
    <w:p w14:paraId="561D2907" w14:textId="5C586C05" w:rsidR="003B72AC" w:rsidRDefault="003B72AC" w:rsidP="001B4E8F">
      <w:pPr>
        <w:pStyle w:val="a6"/>
        <w:widowControl w:val="0"/>
        <w:numPr>
          <w:ilvl w:val="0"/>
          <w:numId w:val="9"/>
        </w:numPr>
        <w:autoSpaceDE w:val="0"/>
        <w:autoSpaceDN w:val="0"/>
        <w:adjustRightInd w:val="0"/>
        <w:spacing w:after="240" w:line="360" w:lineRule="atLeast"/>
        <w:jc w:val="both"/>
        <w:rPr>
          <w:rFonts w:ascii="Times" w:hAnsi="Times" w:cs="Times"/>
          <w:color w:val="000000"/>
          <w:lang w:val="en-GB" w:eastAsia="en-US"/>
        </w:rPr>
      </w:pPr>
      <w:r w:rsidRPr="003B72AC">
        <w:rPr>
          <w:rFonts w:ascii="Times" w:hAnsi="Times" w:cs="Times"/>
          <w:color w:val="000000"/>
          <w:lang w:val="en-GB" w:eastAsia="en-US"/>
        </w:rPr>
        <w:t xml:space="preserve">L. </w:t>
      </w:r>
      <w:proofErr w:type="spellStart"/>
      <w:r w:rsidRPr="003B72AC">
        <w:rPr>
          <w:rFonts w:ascii="Times" w:hAnsi="Times" w:cs="Times"/>
          <w:color w:val="000000"/>
          <w:lang w:val="en-GB" w:eastAsia="en-US"/>
        </w:rPr>
        <w:t>Arozamena</w:t>
      </w:r>
      <w:proofErr w:type="spellEnd"/>
      <w:r w:rsidRPr="003B72AC">
        <w:rPr>
          <w:rFonts w:ascii="Times" w:hAnsi="Times" w:cs="Times"/>
          <w:color w:val="000000"/>
          <w:lang w:val="en-GB" w:eastAsia="en-US"/>
        </w:rPr>
        <w:t xml:space="preserve">, </w:t>
      </w:r>
      <w:proofErr w:type="spellStart"/>
      <w:proofErr w:type="gramStart"/>
      <w:r w:rsidRPr="003B72AC">
        <w:rPr>
          <w:rFonts w:ascii="Times" w:hAnsi="Times" w:cs="Times"/>
          <w:color w:val="000000"/>
          <w:lang w:val="en-GB" w:eastAsia="en-US"/>
        </w:rPr>
        <w:t>F.Weinschelbaum</w:t>
      </w:r>
      <w:proofErr w:type="spellEnd"/>
      <w:proofErr w:type="gramEnd"/>
      <w:r w:rsidRPr="003B72AC">
        <w:rPr>
          <w:rFonts w:ascii="Times" w:hAnsi="Times" w:cs="Times"/>
          <w:color w:val="000000"/>
          <w:lang w:val="en-GB" w:eastAsia="en-US"/>
        </w:rPr>
        <w:t xml:space="preserve"> «The effect of corruption on bidding behaviour in first-price auctions» // European Economic Review 53 (6), 645-657 (2009)</w:t>
      </w:r>
    </w:p>
    <w:p w14:paraId="32D56782" w14:textId="2955A913" w:rsidR="001B4E8F" w:rsidRPr="00F051ED" w:rsidRDefault="001B4E8F" w:rsidP="001B4E8F">
      <w:pPr>
        <w:pStyle w:val="a6"/>
        <w:numPr>
          <w:ilvl w:val="0"/>
          <w:numId w:val="9"/>
        </w:numPr>
        <w:rPr>
          <w:rFonts w:eastAsia="Times New Roman"/>
          <w:lang w:val="en-US"/>
        </w:rPr>
      </w:pPr>
      <w:r w:rsidRPr="00F051ED">
        <w:rPr>
          <w:rFonts w:eastAsia="Times New Roman"/>
          <w:lang w:val="en-US"/>
        </w:rPr>
        <w:t xml:space="preserve">B. A. </w:t>
      </w:r>
      <w:proofErr w:type="spellStart"/>
      <w:r w:rsidRPr="00F051ED">
        <w:rPr>
          <w:rFonts w:eastAsia="Times New Roman"/>
          <w:lang w:val="en-US"/>
        </w:rPr>
        <w:t>Olken</w:t>
      </w:r>
      <w:proofErr w:type="spellEnd"/>
      <w:r w:rsidRPr="00F051ED">
        <w:rPr>
          <w:rFonts w:eastAsia="Times New Roman"/>
          <w:lang w:val="en-US"/>
        </w:rPr>
        <w:t xml:space="preserve">, R. </w:t>
      </w:r>
      <w:proofErr w:type="spellStart"/>
      <w:r w:rsidRPr="00F051ED">
        <w:rPr>
          <w:rFonts w:eastAsia="Times New Roman"/>
          <w:lang w:val="en-US"/>
        </w:rPr>
        <w:t>Pande</w:t>
      </w:r>
      <w:proofErr w:type="spellEnd"/>
      <w:r w:rsidRPr="00F051ED">
        <w:rPr>
          <w:rFonts w:eastAsia="Times New Roman"/>
          <w:lang w:val="en-US"/>
        </w:rPr>
        <w:t>, «Corruption in Developing Countries</w:t>
      </w:r>
      <w:r>
        <w:sym w:font="Symbol" w:char="F020"/>
      </w:r>
      <w:r w:rsidRPr="00F051ED">
        <w:rPr>
          <w:lang w:val="en-US"/>
        </w:rPr>
        <w:t>»//</w:t>
      </w:r>
      <w:r>
        <w:sym w:font="Symbol" w:char="F020"/>
      </w:r>
      <w:r w:rsidRPr="00F051ED">
        <w:rPr>
          <w:rFonts w:eastAsia="Times New Roman"/>
          <w:lang w:val="en-US"/>
        </w:rPr>
        <w:t xml:space="preserve"> MIT, Harvard University February 2012 </w:t>
      </w:r>
    </w:p>
    <w:p w14:paraId="26E9D90F" w14:textId="15904C54" w:rsidR="001B4E8F" w:rsidRPr="00F051ED" w:rsidRDefault="001B4E8F" w:rsidP="001B4E8F">
      <w:pPr>
        <w:pStyle w:val="a6"/>
        <w:numPr>
          <w:ilvl w:val="0"/>
          <w:numId w:val="9"/>
        </w:numPr>
        <w:rPr>
          <w:rFonts w:eastAsia="Times New Roman"/>
          <w:lang w:val="en-US"/>
        </w:rPr>
      </w:pPr>
      <w:r w:rsidRPr="00F051ED">
        <w:rPr>
          <w:rFonts w:eastAsia="Times New Roman"/>
          <w:lang w:val="en-US"/>
        </w:rPr>
        <w:t xml:space="preserve">D. </w:t>
      </w:r>
      <w:proofErr w:type="spellStart"/>
      <w:r w:rsidRPr="00F051ED">
        <w:rPr>
          <w:rFonts w:eastAsia="Times New Roman"/>
          <w:lang w:val="en-US"/>
        </w:rPr>
        <w:t>Treisman</w:t>
      </w:r>
      <w:proofErr w:type="spellEnd"/>
      <w:r w:rsidRPr="00F051ED">
        <w:rPr>
          <w:rFonts w:eastAsia="Times New Roman"/>
          <w:lang w:val="en-US"/>
        </w:rPr>
        <w:t xml:space="preserve"> «The Causes of Corruption» // A Cross-National Study </w:t>
      </w:r>
      <w:proofErr w:type="gramStart"/>
      <w:r w:rsidRPr="00F051ED">
        <w:rPr>
          <w:rFonts w:eastAsia="Times New Roman"/>
          <w:lang w:val="en-US"/>
        </w:rPr>
        <w:t>Article  in</w:t>
      </w:r>
      <w:proofErr w:type="gramEnd"/>
      <w:r w:rsidRPr="00F051ED">
        <w:rPr>
          <w:rFonts w:eastAsia="Times New Roman"/>
          <w:lang w:val="en-US"/>
        </w:rPr>
        <w:t>  Journal of Public Economics · February 2000</w:t>
      </w:r>
    </w:p>
    <w:p w14:paraId="4734D68E" w14:textId="77777777" w:rsidR="001B4E8F" w:rsidRPr="001B4E8F" w:rsidRDefault="001B4E8F" w:rsidP="004C1EFD">
      <w:pPr>
        <w:pStyle w:val="a6"/>
        <w:widowControl w:val="0"/>
        <w:autoSpaceDE w:val="0"/>
        <w:autoSpaceDN w:val="0"/>
        <w:adjustRightInd w:val="0"/>
        <w:spacing w:after="240" w:line="360" w:lineRule="atLeast"/>
        <w:jc w:val="both"/>
        <w:rPr>
          <w:rFonts w:ascii="Times" w:hAnsi="Times" w:cs="Times"/>
          <w:color w:val="000000"/>
          <w:lang w:val="en-GB" w:eastAsia="en-US"/>
        </w:rPr>
      </w:pPr>
    </w:p>
    <w:sectPr w:rsidR="001B4E8F" w:rsidRPr="001B4E8F" w:rsidSect="00E20F57">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CD2BA" w14:textId="77777777" w:rsidR="0067260F" w:rsidRDefault="0067260F">
      <w:r>
        <w:separator/>
      </w:r>
    </w:p>
  </w:endnote>
  <w:endnote w:type="continuationSeparator" w:id="0">
    <w:p w14:paraId="764B18DC" w14:textId="77777777" w:rsidR="0067260F" w:rsidRDefault="00672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A3A61" w14:textId="77777777" w:rsidR="00220BD0" w:rsidRDefault="00220BD0" w:rsidP="004806C8">
    <w:pPr>
      <w:pStyle w:val="a3"/>
      <w:framePr w:wrap="none"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0D8E7AED" w14:textId="77777777" w:rsidR="00220BD0" w:rsidRDefault="00220BD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E810C" w14:textId="77777777" w:rsidR="00220BD0" w:rsidRDefault="00220BD0" w:rsidP="004806C8">
    <w:pPr>
      <w:pStyle w:val="a3"/>
      <w:framePr w:wrap="none"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4C1EFD">
      <w:rPr>
        <w:rStyle w:val="a5"/>
        <w:noProof/>
      </w:rPr>
      <w:t>15</w:t>
    </w:r>
    <w:r>
      <w:rPr>
        <w:rStyle w:val="a5"/>
      </w:rPr>
      <w:fldChar w:fldCharType="end"/>
    </w:r>
  </w:p>
  <w:p w14:paraId="562994CE" w14:textId="77777777" w:rsidR="00220BD0" w:rsidRDefault="00220BD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D8D36" w14:textId="77777777" w:rsidR="0067260F" w:rsidRDefault="0067260F">
      <w:r>
        <w:separator/>
      </w:r>
    </w:p>
  </w:footnote>
  <w:footnote w:type="continuationSeparator" w:id="0">
    <w:p w14:paraId="6F880B1A" w14:textId="77777777" w:rsidR="0067260F" w:rsidRDefault="0067260F">
      <w:r>
        <w:continuationSeparator/>
      </w:r>
    </w:p>
  </w:footnote>
  <w:footnote w:id="1">
    <w:p w14:paraId="5966FB80" w14:textId="77777777" w:rsidR="00C16DAC" w:rsidRPr="00F051ED" w:rsidRDefault="00B34A1E" w:rsidP="00C16DAC">
      <w:pPr>
        <w:rPr>
          <w:rFonts w:eastAsia="Times New Roman"/>
          <w:lang w:val="en-US"/>
        </w:rPr>
      </w:pPr>
      <w:r>
        <w:rPr>
          <w:rStyle w:val="af4"/>
        </w:rPr>
        <w:footnoteRef/>
      </w:r>
      <w:r w:rsidRPr="00F051ED">
        <w:rPr>
          <w:lang w:val="en-US"/>
        </w:rPr>
        <w:t xml:space="preserve"> </w:t>
      </w:r>
      <w:r w:rsidR="00C16DAC" w:rsidRPr="00F051ED">
        <w:rPr>
          <w:rFonts w:eastAsia="Times New Roman"/>
          <w:lang w:val="en-US"/>
        </w:rPr>
        <w:t xml:space="preserve"> </w:t>
      </w:r>
      <w:r w:rsidR="00C16DAC" w:rsidRPr="00C16DAC">
        <w:rPr>
          <w:rFonts w:eastAsia="Times New Roman"/>
          <w:lang w:val="en-CA"/>
        </w:rPr>
        <w:t>OECD, Implementing the OECD Principles for Integrity in Public Procurement: Progress Since 2008 (2013)</w:t>
      </w:r>
      <w:r w:rsidR="00C16DAC" w:rsidRPr="00F051ED">
        <w:rPr>
          <w:rFonts w:eastAsia="Times New Roman"/>
          <w:lang w:val="en-US"/>
        </w:rPr>
        <w:t xml:space="preserve"> </w:t>
      </w:r>
    </w:p>
    <w:p w14:paraId="061A8E04" w14:textId="5ECB4D84" w:rsidR="00C16DAC" w:rsidRPr="00F051ED" w:rsidRDefault="0067260F" w:rsidP="00C16DAC">
      <w:pPr>
        <w:rPr>
          <w:rFonts w:eastAsia="Times New Roman"/>
          <w:lang w:val="en-US"/>
        </w:rPr>
      </w:pPr>
      <w:hyperlink r:id="rId1" w:history="1">
        <w:r w:rsidR="00C16DAC" w:rsidRPr="00F051ED">
          <w:rPr>
            <w:rStyle w:val="a7"/>
            <w:rFonts w:eastAsia="Times New Roman"/>
            <w:lang w:val="en-US"/>
          </w:rPr>
          <w:t>https://www.oecd-ilibrary.org/governance/implementing-the-oecd-principles-for-integrity-in-public-procurement_9789264201385-en</w:t>
        </w:r>
      </w:hyperlink>
    </w:p>
    <w:p w14:paraId="6DD0B542" w14:textId="77777777" w:rsidR="00C16DAC" w:rsidRPr="00F051ED" w:rsidRDefault="00C16DAC" w:rsidP="00C16DAC">
      <w:pPr>
        <w:rPr>
          <w:rFonts w:eastAsia="Times New Roman"/>
          <w:lang w:val="en-US"/>
        </w:rPr>
      </w:pPr>
    </w:p>
    <w:p w14:paraId="3795CB78" w14:textId="68BDF8B6" w:rsidR="00C16DAC" w:rsidRPr="00F051ED" w:rsidRDefault="00C16DAC" w:rsidP="00C16DAC">
      <w:pPr>
        <w:rPr>
          <w:rFonts w:eastAsia="Times New Roman"/>
          <w:lang w:val="en-US"/>
        </w:rPr>
      </w:pPr>
    </w:p>
    <w:p w14:paraId="09587806" w14:textId="25B7CABA" w:rsidR="00B34A1E" w:rsidRPr="00B34A1E" w:rsidRDefault="00B34A1E">
      <w:pPr>
        <w:pStyle w:val="af2"/>
        <w:rPr>
          <w:lang w:val="en-US"/>
        </w:rPr>
      </w:pPr>
    </w:p>
  </w:footnote>
  <w:footnote w:id="2">
    <w:p w14:paraId="7F12F962" w14:textId="77777777" w:rsidR="00030C29" w:rsidRPr="00F051ED" w:rsidRDefault="00030C29" w:rsidP="00030C29">
      <w:pPr>
        <w:rPr>
          <w:rFonts w:eastAsia="Times New Roman"/>
          <w:lang w:val="en-US"/>
        </w:rPr>
      </w:pPr>
      <w:r>
        <w:rPr>
          <w:rStyle w:val="af4"/>
        </w:rPr>
        <w:footnoteRef/>
      </w:r>
      <w:r w:rsidRPr="00F051ED">
        <w:rPr>
          <w:lang w:val="en-US"/>
        </w:rPr>
        <w:t xml:space="preserve"> </w:t>
      </w:r>
      <w:r w:rsidR="0067260F">
        <w:fldChar w:fldCharType="begin"/>
      </w:r>
      <w:r w:rsidR="0067260F" w:rsidRPr="00072AAC">
        <w:rPr>
          <w:lang w:val="en-US"/>
        </w:rPr>
        <w:instrText xml:space="preserve"> HYPERLINK "https://www.interfax.ru/russia/646259" </w:instrText>
      </w:r>
      <w:r w:rsidR="0067260F">
        <w:fldChar w:fldCharType="separate"/>
      </w:r>
      <w:r w:rsidRPr="00F051ED">
        <w:rPr>
          <w:rStyle w:val="a7"/>
          <w:rFonts w:eastAsia="Times New Roman"/>
          <w:lang w:val="en-US"/>
        </w:rPr>
        <w:t>https://www.interfax.ru/russia/646259</w:t>
      </w:r>
      <w:r w:rsidR="0067260F">
        <w:rPr>
          <w:rStyle w:val="a7"/>
          <w:rFonts w:eastAsia="Times New Roman"/>
          <w:lang w:val="en-US"/>
        </w:rPr>
        <w:fldChar w:fldCharType="end"/>
      </w:r>
    </w:p>
    <w:p w14:paraId="74859725" w14:textId="75EB903E" w:rsidR="00030C29" w:rsidRPr="00F051ED" w:rsidRDefault="00030C29">
      <w:pPr>
        <w:pStyle w:val="af2"/>
        <w:rPr>
          <w:lang w:val="en-US"/>
        </w:rPr>
      </w:pPr>
    </w:p>
  </w:footnote>
  <w:footnote w:id="3">
    <w:p w14:paraId="3C95F8E8" w14:textId="77777777" w:rsidR="00220BD0" w:rsidRPr="00030C29" w:rsidRDefault="00220BD0" w:rsidP="00030C29">
      <w:pPr>
        <w:rPr>
          <w:rFonts w:eastAsia="Times New Roman"/>
        </w:rPr>
      </w:pPr>
      <w:r>
        <w:rPr>
          <w:rStyle w:val="af4"/>
        </w:rPr>
        <w:footnoteRef/>
      </w:r>
      <w:r>
        <w:t xml:space="preserve"> </w:t>
      </w:r>
      <w:hyperlink r:id="rId2" w:history="1">
        <w:r w:rsidRPr="00030C29">
          <w:rPr>
            <w:rStyle w:val="a7"/>
            <w:rFonts w:eastAsia="Times New Roman"/>
          </w:rPr>
          <w:t>http://zakupki.gov.ru</w:t>
        </w:r>
      </w:hyperlink>
    </w:p>
    <w:p w14:paraId="42787272" w14:textId="12F7CF99" w:rsidR="00220BD0" w:rsidRPr="00686FDB" w:rsidRDefault="00220BD0">
      <w:pPr>
        <w:pStyle w:val="af2"/>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07B32"/>
    <w:multiLevelType w:val="hybridMultilevel"/>
    <w:tmpl w:val="FAE0FD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C3E1DA3"/>
    <w:multiLevelType w:val="multilevel"/>
    <w:tmpl w:val="397EE60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E082B90"/>
    <w:multiLevelType w:val="hybridMultilevel"/>
    <w:tmpl w:val="D592E8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F876F8F"/>
    <w:multiLevelType w:val="hybridMultilevel"/>
    <w:tmpl w:val="880E18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B9B414F"/>
    <w:multiLevelType w:val="multilevel"/>
    <w:tmpl w:val="4D0C2C9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503A064C"/>
    <w:multiLevelType w:val="multilevel"/>
    <w:tmpl w:val="397EE60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5D8115F"/>
    <w:multiLevelType w:val="hybridMultilevel"/>
    <w:tmpl w:val="EAA08868"/>
    <w:lvl w:ilvl="0" w:tplc="1E0C3008">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804EAE"/>
    <w:multiLevelType w:val="hybridMultilevel"/>
    <w:tmpl w:val="21FAC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BC33163"/>
    <w:multiLevelType w:val="multilevel"/>
    <w:tmpl w:val="E37A4A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1"/>
  </w:num>
  <w:num w:numId="5">
    <w:abstractNumId w:val="5"/>
  </w:num>
  <w:num w:numId="6">
    <w:abstractNumId w:val="4"/>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7EF"/>
    <w:rsid w:val="000174D8"/>
    <w:rsid w:val="00022162"/>
    <w:rsid w:val="00030C29"/>
    <w:rsid w:val="00030C6A"/>
    <w:rsid w:val="00050EE0"/>
    <w:rsid w:val="000510C5"/>
    <w:rsid w:val="00052EA7"/>
    <w:rsid w:val="00054CA4"/>
    <w:rsid w:val="000577D1"/>
    <w:rsid w:val="000620E1"/>
    <w:rsid w:val="0006390C"/>
    <w:rsid w:val="00064AD1"/>
    <w:rsid w:val="000671E3"/>
    <w:rsid w:val="00072AAC"/>
    <w:rsid w:val="00080D91"/>
    <w:rsid w:val="00083834"/>
    <w:rsid w:val="00083E1E"/>
    <w:rsid w:val="00091FAD"/>
    <w:rsid w:val="000B0396"/>
    <w:rsid w:val="000B1477"/>
    <w:rsid w:val="000C400E"/>
    <w:rsid w:val="000D3EDF"/>
    <w:rsid w:val="000D6557"/>
    <w:rsid w:val="000E11F3"/>
    <w:rsid w:val="000F5938"/>
    <w:rsid w:val="000F5B6F"/>
    <w:rsid w:val="0010483A"/>
    <w:rsid w:val="00111FF9"/>
    <w:rsid w:val="00116F5F"/>
    <w:rsid w:val="001310D2"/>
    <w:rsid w:val="00135CFC"/>
    <w:rsid w:val="00144A2D"/>
    <w:rsid w:val="00147331"/>
    <w:rsid w:val="0016270D"/>
    <w:rsid w:val="001639A2"/>
    <w:rsid w:val="00163CBF"/>
    <w:rsid w:val="00163E3B"/>
    <w:rsid w:val="00165212"/>
    <w:rsid w:val="00175BB9"/>
    <w:rsid w:val="001B4E8F"/>
    <w:rsid w:val="001B7F21"/>
    <w:rsid w:val="001C0069"/>
    <w:rsid w:val="001C132C"/>
    <w:rsid w:val="001C205D"/>
    <w:rsid w:val="001C395A"/>
    <w:rsid w:val="001D6658"/>
    <w:rsid w:val="001E01E8"/>
    <w:rsid w:val="001E7988"/>
    <w:rsid w:val="001F016A"/>
    <w:rsid w:val="00212C1C"/>
    <w:rsid w:val="00213F16"/>
    <w:rsid w:val="00220BD0"/>
    <w:rsid w:val="002266AB"/>
    <w:rsid w:val="00230EE7"/>
    <w:rsid w:val="00234FFF"/>
    <w:rsid w:val="00235C8B"/>
    <w:rsid w:val="002440C8"/>
    <w:rsid w:val="00271512"/>
    <w:rsid w:val="00275298"/>
    <w:rsid w:val="00275CE3"/>
    <w:rsid w:val="0028125E"/>
    <w:rsid w:val="00282486"/>
    <w:rsid w:val="00293577"/>
    <w:rsid w:val="00294C90"/>
    <w:rsid w:val="002A058A"/>
    <w:rsid w:val="002B22B2"/>
    <w:rsid w:val="002C359C"/>
    <w:rsid w:val="002D51CB"/>
    <w:rsid w:val="002F00BD"/>
    <w:rsid w:val="00300D85"/>
    <w:rsid w:val="003074D4"/>
    <w:rsid w:val="003160A2"/>
    <w:rsid w:val="0035369F"/>
    <w:rsid w:val="00360A7B"/>
    <w:rsid w:val="00360CA9"/>
    <w:rsid w:val="0036116D"/>
    <w:rsid w:val="00362941"/>
    <w:rsid w:val="00362D7C"/>
    <w:rsid w:val="003639D0"/>
    <w:rsid w:val="003709EE"/>
    <w:rsid w:val="00381252"/>
    <w:rsid w:val="0038574C"/>
    <w:rsid w:val="0039357F"/>
    <w:rsid w:val="00394A7D"/>
    <w:rsid w:val="00397AEE"/>
    <w:rsid w:val="003A5B9A"/>
    <w:rsid w:val="003B72AC"/>
    <w:rsid w:val="003C24C9"/>
    <w:rsid w:val="003D34F4"/>
    <w:rsid w:val="003D3F99"/>
    <w:rsid w:val="003E3799"/>
    <w:rsid w:val="003E3FFD"/>
    <w:rsid w:val="003F0AF4"/>
    <w:rsid w:val="004024E8"/>
    <w:rsid w:val="00406601"/>
    <w:rsid w:val="00432CFC"/>
    <w:rsid w:val="00442AE4"/>
    <w:rsid w:val="004470E8"/>
    <w:rsid w:val="00454EE8"/>
    <w:rsid w:val="00457E67"/>
    <w:rsid w:val="004604B4"/>
    <w:rsid w:val="004647E8"/>
    <w:rsid w:val="004719EE"/>
    <w:rsid w:val="0047762C"/>
    <w:rsid w:val="004806C8"/>
    <w:rsid w:val="004858D6"/>
    <w:rsid w:val="00491C41"/>
    <w:rsid w:val="00494F53"/>
    <w:rsid w:val="00495A63"/>
    <w:rsid w:val="004A3BA2"/>
    <w:rsid w:val="004B0699"/>
    <w:rsid w:val="004B3FA5"/>
    <w:rsid w:val="004C1EFD"/>
    <w:rsid w:val="004C3266"/>
    <w:rsid w:val="00500926"/>
    <w:rsid w:val="00501094"/>
    <w:rsid w:val="005026DE"/>
    <w:rsid w:val="00513A49"/>
    <w:rsid w:val="00514909"/>
    <w:rsid w:val="005153AB"/>
    <w:rsid w:val="00534649"/>
    <w:rsid w:val="005373A4"/>
    <w:rsid w:val="00571BD4"/>
    <w:rsid w:val="00572822"/>
    <w:rsid w:val="00587217"/>
    <w:rsid w:val="0059278A"/>
    <w:rsid w:val="005A0F87"/>
    <w:rsid w:val="005A55F8"/>
    <w:rsid w:val="005A7523"/>
    <w:rsid w:val="005B14C9"/>
    <w:rsid w:val="005B1A27"/>
    <w:rsid w:val="005B6655"/>
    <w:rsid w:val="005B7257"/>
    <w:rsid w:val="005B770F"/>
    <w:rsid w:val="005D0A87"/>
    <w:rsid w:val="005D3762"/>
    <w:rsid w:val="005D611E"/>
    <w:rsid w:val="005E37AD"/>
    <w:rsid w:val="005F02CF"/>
    <w:rsid w:val="005F0A76"/>
    <w:rsid w:val="00604A85"/>
    <w:rsid w:val="00614FEF"/>
    <w:rsid w:val="0062024F"/>
    <w:rsid w:val="006218F4"/>
    <w:rsid w:val="006254D4"/>
    <w:rsid w:val="0063314D"/>
    <w:rsid w:val="006469EE"/>
    <w:rsid w:val="00646E45"/>
    <w:rsid w:val="0065251A"/>
    <w:rsid w:val="006564C1"/>
    <w:rsid w:val="00666B92"/>
    <w:rsid w:val="006721AB"/>
    <w:rsid w:val="0067260F"/>
    <w:rsid w:val="00674ECA"/>
    <w:rsid w:val="00686FDB"/>
    <w:rsid w:val="006925BC"/>
    <w:rsid w:val="006A1708"/>
    <w:rsid w:val="006A5563"/>
    <w:rsid w:val="006B00E3"/>
    <w:rsid w:val="006C6BD1"/>
    <w:rsid w:val="006C74A1"/>
    <w:rsid w:val="006D070A"/>
    <w:rsid w:val="006E0C79"/>
    <w:rsid w:val="006E21E4"/>
    <w:rsid w:val="006E488C"/>
    <w:rsid w:val="006E59EF"/>
    <w:rsid w:val="006E712F"/>
    <w:rsid w:val="006F494E"/>
    <w:rsid w:val="00704311"/>
    <w:rsid w:val="0071715A"/>
    <w:rsid w:val="00725568"/>
    <w:rsid w:val="007258D4"/>
    <w:rsid w:val="007271B9"/>
    <w:rsid w:val="00751567"/>
    <w:rsid w:val="00754C8A"/>
    <w:rsid w:val="007552C2"/>
    <w:rsid w:val="00755B53"/>
    <w:rsid w:val="00760FCC"/>
    <w:rsid w:val="00766DE8"/>
    <w:rsid w:val="007866F4"/>
    <w:rsid w:val="00786DEB"/>
    <w:rsid w:val="00796830"/>
    <w:rsid w:val="007A2AF3"/>
    <w:rsid w:val="007A5B53"/>
    <w:rsid w:val="007D669A"/>
    <w:rsid w:val="007E27AB"/>
    <w:rsid w:val="007E7C4D"/>
    <w:rsid w:val="007F2EBE"/>
    <w:rsid w:val="007F7259"/>
    <w:rsid w:val="0080211F"/>
    <w:rsid w:val="00803734"/>
    <w:rsid w:val="00810895"/>
    <w:rsid w:val="00812D0C"/>
    <w:rsid w:val="00817FEE"/>
    <w:rsid w:val="00821D07"/>
    <w:rsid w:val="00824017"/>
    <w:rsid w:val="00851C06"/>
    <w:rsid w:val="0085253B"/>
    <w:rsid w:val="008539DF"/>
    <w:rsid w:val="00854560"/>
    <w:rsid w:val="008550EE"/>
    <w:rsid w:val="00861158"/>
    <w:rsid w:val="00880D45"/>
    <w:rsid w:val="00881535"/>
    <w:rsid w:val="0089313F"/>
    <w:rsid w:val="008969DD"/>
    <w:rsid w:val="008A4207"/>
    <w:rsid w:val="008B17C0"/>
    <w:rsid w:val="008B6ACA"/>
    <w:rsid w:val="008C1138"/>
    <w:rsid w:val="008C3CBF"/>
    <w:rsid w:val="008C644B"/>
    <w:rsid w:val="008D5721"/>
    <w:rsid w:val="008E6F80"/>
    <w:rsid w:val="008F1CBC"/>
    <w:rsid w:val="00900CA9"/>
    <w:rsid w:val="009075EA"/>
    <w:rsid w:val="00910842"/>
    <w:rsid w:val="0091090A"/>
    <w:rsid w:val="00913448"/>
    <w:rsid w:val="009143E1"/>
    <w:rsid w:val="00930CFF"/>
    <w:rsid w:val="009328EA"/>
    <w:rsid w:val="009351D2"/>
    <w:rsid w:val="00946498"/>
    <w:rsid w:val="00951F1B"/>
    <w:rsid w:val="0096491B"/>
    <w:rsid w:val="00966615"/>
    <w:rsid w:val="00976A1C"/>
    <w:rsid w:val="009A00AF"/>
    <w:rsid w:val="009A01C7"/>
    <w:rsid w:val="009A5B24"/>
    <w:rsid w:val="009B4A68"/>
    <w:rsid w:val="009B5046"/>
    <w:rsid w:val="009C4526"/>
    <w:rsid w:val="009E364E"/>
    <w:rsid w:val="009E3C9C"/>
    <w:rsid w:val="009F1F22"/>
    <w:rsid w:val="009F3278"/>
    <w:rsid w:val="00A07200"/>
    <w:rsid w:val="00A12B1C"/>
    <w:rsid w:val="00A20533"/>
    <w:rsid w:val="00A253F6"/>
    <w:rsid w:val="00A43C19"/>
    <w:rsid w:val="00A527F8"/>
    <w:rsid w:val="00A569F6"/>
    <w:rsid w:val="00A60293"/>
    <w:rsid w:val="00A650FD"/>
    <w:rsid w:val="00A674A6"/>
    <w:rsid w:val="00A800FB"/>
    <w:rsid w:val="00A97F31"/>
    <w:rsid w:val="00AC3B43"/>
    <w:rsid w:val="00AD2912"/>
    <w:rsid w:val="00AE4AE0"/>
    <w:rsid w:val="00AE7527"/>
    <w:rsid w:val="00AF01E5"/>
    <w:rsid w:val="00B03082"/>
    <w:rsid w:val="00B13C7A"/>
    <w:rsid w:val="00B2385D"/>
    <w:rsid w:val="00B24271"/>
    <w:rsid w:val="00B24477"/>
    <w:rsid w:val="00B25AB7"/>
    <w:rsid w:val="00B2650A"/>
    <w:rsid w:val="00B33C47"/>
    <w:rsid w:val="00B34A1E"/>
    <w:rsid w:val="00B3505A"/>
    <w:rsid w:val="00B374C5"/>
    <w:rsid w:val="00B42E94"/>
    <w:rsid w:val="00B52C4D"/>
    <w:rsid w:val="00B53D59"/>
    <w:rsid w:val="00B55F9D"/>
    <w:rsid w:val="00B652C5"/>
    <w:rsid w:val="00B675C0"/>
    <w:rsid w:val="00B724C9"/>
    <w:rsid w:val="00B8358A"/>
    <w:rsid w:val="00B877A0"/>
    <w:rsid w:val="00B921FB"/>
    <w:rsid w:val="00B93DDB"/>
    <w:rsid w:val="00BA3927"/>
    <w:rsid w:val="00BA5529"/>
    <w:rsid w:val="00BB0BFA"/>
    <w:rsid w:val="00BE0A0E"/>
    <w:rsid w:val="00BE233B"/>
    <w:rsid w:val="00BE5F68"/>
    <w:rsid w:val="00BE7E7B"/>
    <w:rsid w:val="00BF313D"/>
    <w:rsid w:val="00BF5C89"/>
    <w:rsid w:val="00C14E04"/>
    <w:rsid w:val="00C16DAC"/>
    <w:rsid w:val="00C2169F"/>
    <w:rsid w:val="00C3059D"/>
    <w:rsid w:val="00C4444C"/>
    <w:rsid w:val="00C4552E"/>
    <w:rsid w:val="00C5227E"/>
    <w:rsid w:val="00C536E2"/>
    <w:rsid w:val="00C548B2"/>
    <w:rsid w:val="00C73A3E"/>
    <w:rsid w:val="00C7401B"/>
    <w:rsid w:val="00C81D0F"/>
    <w:rsid w:val="00CA3C4B"/>
    <w:rsid w:val="00CA6196"/>
    <w:rsid w:val="00CB0BB8"/>
    <w:rsid w:val="00CB3A40"/>
    <w:rsid w:val="00CB7946"/>
    <w:rsid w:val="00CC4B33"/>
    <w:rsid w:val="00CC608D"/>
    <w:rsid w:val="00CC714B"/>
    <w:rsid w:val="00CD4905"/>
    <w:rsid w:val="00CD5A65"/>
    <w:rsid w:val="00CE05AD"/>
    <w:rsid w:val="00CE7952"/>
    <w:rsid w:val="00CF0E69"/>
    <w:rsid w:val="00CF3275"/>
    <w:rsid w:val="00D04390"/>
    <w:rsid w:val="00D16B37"/>
    <w:rsid w:val="00D2305F"/>
    <w:rsid w:val="00D263DB"/>
    <w:rsid w:val="00D26D3F"/>
    <w:rsid w:val="00D31074"/>
    <w:rsid w:val="00D32829"/>
    <w:rsid w:val="00D34E1C"/>
    <w:rsid w:val="00D40C76"/>
    <w:rsid w:val="00D422C9"/>
    <w:rsid w:val="00D4776E"/>
    <w:rsid w:val="00D531DF"/>
    <w:rsid w:val="00D55293"/>
    <w:rsid w:val="00D55D8D"/>
    <w:rsid w:val="00D616AC"/>
    <w:rsid w:val="00D61CD9"/>
    <w:rsid w:val="00D64D6D"/>
    <w:rsid w:val="00D70065"/>
    <w:rsid w:val="00D740D6"/>
    <w:rsid w:val="00D75628"/>
    <w:rsid w:val="00D81BEE"/>
    <w:rsid w:val="00D84A37"/>
    <w:rsid w:val="00D9671E"/>
    <w:rsid w:val="00DA0126"/>
    <w:rsid w:val="00DA16B8"/>
    <w:rsid w:val="00DB0B1A"/>
    <w:rsid w:val="00DB0D7C"/>
    <w:rsid w:val="00DB743B"/>
    <w:rsid w:val="00DC115E"/>
    <w:rsid w:val="00DD0E00"/>
    <w:rsid w:val="00DD478E"/>
    <w:rsid w:val="00DE05D4"/>
    <w:rsid w:val="00DE068F"/>
    <w:rsid w:val="00DF0ADC"/>
    <w:rsid w:val="00DF3E96"/>
    <w:rsid w:val="00DF73FA"/>
    <w:rsid w:val="00E03806"/>
    <w:rsid w:val="00E136B6"/>
    <w:rsid w:val="00E152CE"/>
    <w:rsid w:val="00E20DE0"/>
    <w:rsid w:val="00E20F57"/>
    <w:rsid w:val="00E30609"/>
    <w:rsid w:val="00E32FC3"/>
    <w:rsid w:val="00E50AB1"/>
    <w:rsid w:val="00E57759"/>
    <w:rsid w:val="00E62C2C"/>
    <w:rsid w:val="00E758CE"/>
    <w:rsid w:val="00E771C1"/>
    <w:rsid w:val="00E82DA0"/>
    <w:rsid w:val="00E833C6"/>
    <w:rsid w:val="00E84654"/>
    <w:rsid w:val="00EA0344"/>
    <w:rsid w:val="00EA6104"/>
    <w:rsid w:val="00EB232C"/>
    <w:rsid w:val="00EB289A"/>
    <w:rsid w:val="00EC2942"/>
    <w:rsid w:val="00EC630C"/>
    <w:rsid w:val="00ED5243"/>
    <w:rsid w:val="00ED6EAB"/>
    <w:rsid w:val="00EF27DF"/>
    <w:rsid w:val="00F010E4"/>
    <w:rsid w:val="00F051ED"/>
    <w:rsid w:val="00F10AC9"/>
    <w:rsid w:val="00F13F3E"/>
    <w:rsid w:val="00F14F4E"/>
    <w:rsid w:val="00F17A3C"/>
    <w:rsid w:val="00F44916"/>
    <w:rsid w:val="00F625C3"/>
    <w:rsid w:val="00F64160"/>
    <w:rsid w:val="00F66565"/>
    <w:rsid w:val="00F671BC"/>
    <w:rsid w:val="00F7295D"/>
    <w:rsid w:val="00F738A9"/>
    <w:rsid w:val="00F807EF"/>
    <w:rsid w:val="00F84BB7"/>
    <w:rsid w:val="00F85737"/>
    <w:rsid w:val="00F87F61"/>
    <w:rsid w:val="00FA6F84"/>
    <w:rsid w:val="00FB63D8"/>
    <w:rsid w:val="00FE4B45"/>
    <w:rsid w:val="00FE65A4"/>
    <w:rsid w:val="00FF27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57A4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B4E8F"/>
    <w:rPr>
      <w:rFonts w:ascii="Times New Roman" w:hAnsi="Times New Roman" w:cs="Times New Roman"/>
      <w:lang w:eastAsia="ru-RU"/>
    </w:rPr>
  </w:style>
  <w:style w:type="paragraph" w:styleId="1">
    <w:name w:val="heading 1"/>
    <w:basedOn w:val="a"/>
    <w:next w:val="a"/>
    <w:link w:val="10"/>
    <w:uiPriority w:val="9"/>
    <w:qFormat/>
    <w:rsid w:val="00B0308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E0A0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F807EF"/>
    <w:pPr>
      <w:tabs>
        <w:tab w:val="center" w:pos="4677"/>
        <w:tab w:val="right" w:pos="9355"/>
      </w:tabs>
    </w:pPr>
  </w:style>
  <w:style w:type="character" w:customStyle="1" w:styleId="a4">
    <w:name w:val="Нижний колонтитул Знак"/>
    <w:basedOn w:val="a0"/>
    <w:link w:val="a3"/>
    <w:uiPriority w:val="99"/>
    <w:rsid w:val="00F807EF"/>
    <w:rPr>
      <w:rFonts w:ascii="Times New Roman" w:hAnsi="Times New Roman" w:cs="Times New Roman"/>
      <w:lang w:eastAsia="ru-RU"/>
    </w:rPr>
  </w:style>
  <w:style w:type="character" w:styleId="a5">
    <w:name w:val="page number"/>
    <w:basedOn w:val="a0"/>
    <w:uiPriority w:val="99"/>
    <w:semiHidden/>
    <w:unhideWhenUsed/>
    <w:rsid w:val="00F807EF"/>
  </w:style>
  <w:style w:type="character" w:customStyle="1" w:styleId="20">
    <w:name w:val="Заголовок 2 Знак"/>
    <w:basedOn w:val="a0"/>
    <w:link w:val="2"/>
    <w:uiPriority w:val="9"/>
    <w:rsid w:val="00BE0A0E"/>
    <w:rPr>
      <w:rFonts w:asciiTheme="majorHAnsi" w:eastAsiaTheme="majorEastAsia" w:hAnsiTheme="majorHAnsi" w:cstheme="majorBidi"/>
      <w:color w:val="2E74B5" w:themeColor="accent1" w:themeShade="BF"/>
      <w:sz w:val="26"/>
      <w:szCs w:val="26"/>
      <w:lang w:eastAsia="ru-RU"/>
    </w:rPr>
  </w:style>
  <w:style w:type="character" w:customStyle="1" w:styleId="10">
    <w:name w:val="Заголовок 1 Знак"/>
    <w:basedOn w:val="a0"/>
    <w:link w:val="1"/>
    <w:uiPriority w:val="9"/>
    <w:rsid w:val="00B03082"/>
    <w:rPr>
      <w:rFonts w:asciiTheme="majorHAnsi" w:eastAsiaTheme="majorEastAsia" w:hAnsiTheme="majorHAnsi" w:cstheme="majorBidi"/>
      <w:color w:val="2E74B5" w:themeColor="accent1" w:themeShade="BF"/>
      <w:sz w:val="32"/>
      <w:szCs w:val="32"/>
      <w:lang w:eastAsia="ru-RU"/>
    </w:rPr>
  </w:style>
  <w:style w:type="paragraph" w:styleId="a6">
    <w:name w:val="List Paragraph"/>
    <w:basedOn w:val="a"/>
    <w:uiPriority w:val="34"/>
    <w:qFormat/>
    <w:rsid w:val="0006390C"/>
    <w:pPr>
      <w:ind w:left="720"/>
      <w:contextualSpacing/>
    </w:pPr>
  </w:style>
  <w:style w:type="character" w:styleId="a7">
    <w:name w:val="Hyperlink"/>
    <w:basedOn w:val="a0"/>
    <w:uiPriority w:val="99"/>
    <w:unhideWhenUsed/>
    <w:rsid w:val="00DD0E00"/>
    <w:rPr>
      <w:color w:val="0000FF"/>
      <w:u w:val="single"/>
    </w:rPr>
  </w:style>
  <w:style w:type="character" w:styleId="a8">
    <w:name w:val="Placeholder Text"/>
    <w:basedOn w:val="a0"/>
    <w:uiPriority w:val="99"/>
    <w:semiHidden/>
    <w:rsid w:val="007D669A"/>
    <w:rPr>
      <w:color w:val="808080"/>
    </w:rPr>
  </w:style>
  <w:style w:type="paragraph" w:styleId="a9">
    <w:name w:val="Normal (Web)"/>
    <w:basedOn w:val="a"/>
    <w:uiPriority w:val="99"/>
    <w:unhideWhenUsed/>
    <w:rsid w:val="00064AD1"/>
    <w:pPr>
      <w:spacing w:before="100" w:beforeAutospacing="1" w:after="100" w:afterAutospacing="1"/>
    </w:pPr>
  </w:style>
  <w:style w:type="paragraph" w:styleId="aa">
    <w:name w:val="caption"/>
    <w:basedOn w:val="a"/>
    <w:next w:val="a"/>
    <w:uiPriority w:val="35"/>
    <w:unhideWhenUsed/>
    <w:qFormat/>
    <w:rsid w:val="005D611E"/>
    <w:pPr>
      <w:spacing w:after="200"/>
    </w:pPr>
    <w:rPr>
      <w:i/>
      <w:iCs/>
      <w:color w:val="44546A" w:themeColor="text2"/>
      <w:sz w:val="18"/>
      <w:szCs w:val="18"/>
    </w:rPr>
  </w:style>
  <w:style w:type="character" w:styleId="ab">
    <w:name w:val="annotation reference"/>
    <w:basedOn w:val="a0"/>
    <w:uiPriority w:val="99"/>
    <w:semiHidden/>
    <w:unhideWhenUsed/>
    <w:rsid w:val="00686FDB"/>
    <w:rPr>
      <w:sz w:val="18"/>
      <w:szCs w:val="18"/>
    </w:rPr>
  </w:style>
  <w:style w:type="paragraph" w:styleId="ac">
    <w:name w:val="annotation text"/>
    <w:basedOn w:val="a"/>
    <w:link w:val="ad"/>
    <w:uiPriority w:val="99"/>
    <w:semiHidden/>
    <w:unhideWhenUsed/>
    <w:rsid w:val="00686FDB"/>
  </w:style>
  <w:style w:type="character" w:customStyle="1" w:styleId="ad">
    <w:name w:val="Текст примечания Знак"/>
    <w:basedOn w:val="a0"/>
    <w:link w:val="ac"/>
    <w:uiPriority w:val="99"/>
    <w:semiHidden/>
    <w:rsid w:val="00686FDB"/>
    <w:rPr>
      <w:rFonts w:ascii="Times New Roman" w:hAnsi="Times New Roman" w:cs="Times New Roman"/>
      <w:lang w:eastAsia="ru-RU"/>
    </w:rPr>
  </w:style>
  <w:style w:type="paragraph" w:styleId="ae">
    <w:name w:val="annotation subject"/>
    <w:basedOn w:val="ac"/>
    <w:next w:val="ac"/>
    <w:link w:val="af"/>
    <w:uiPriority w:val="99"/>
    <w:semiHidden/>
    <w:unhideWhenUsed/>
    <w:rsid w:val="00686FDB"/>
    <w:rPr>
      <w:b/>
      <w:bCs/>
      <w:sz w:val="20"/>
      <w:szCs w:val="20"/>
    </w:rPr>
  </w:style>
  <w:style w:type="character" w:customStyle="1" w:styleId="af">
    <w:name w:val="Тема примечания Знак"/>
    <w:basedOn w:val="ad"/>
    <w:link w:val="ae"/>
    <w:uiPriority w:val="99"/>
    <w:semiHidden/>
    <w:rsid w:val="00686FDB"/>
    <w:rPr>
      <w:rFonts w:ascii="Times New Roman" w:hAnsi="Times New Roman" w:cs="Times New Roman"/>
      <w:b/>
      <w:bCs/>
      <w:sz w:val="20"/>
      <w:szCs w:val="20"/>
      <w:lang w:eastAsia="ru-RU"/>
    </w:rPr>
  </w:style>
  <w:style w:type="paragraph" w:styleId="af0">
    <w:name w:val="Balloon Text"/>
    <w:basedOn w:val="a"/>
    <w:link w:val="af1"/>
    <w:uiPriority w:val="99"/>
    <w:semiHidden/>
    <w:unhideWhenUsed/>
    <w:rsid w:val="00686FDB"/>
    <w:rPr>
      <w:sz w:val="18"/>
      <w:szCs w:val="18"/>
    </w:rPr>
  </w:style>
  <w:style w:type="character" w:customStyle="1" w:styleId="af1">
    <w:name w:val="Текст выноски Знак"/>
    <w:basedOn w:val="a0"/>
    <w:link w:val="af0"/>
    <w:uiPriority w:val="99"/>
    <w:semiHidden/>
    <w:rsid w:val="00686FDB"/>
    <w:rPr>
      <w:rFonts w:ascii="Times New Roman" w:hAnsi="Times New Roman" w:cs="Times New Roman"/>
      <w:sz w:val="18"/>
      <w:szCs w:val="18"/>
      <w:lang w:eastAsia="ru-RU"/>
    </w:rPr>
  </w:style>
  <w:style w:type="paragraph" w:styleId="af2">
    <w:name w:val="footnote text"/>
    <w:basedOn w:val="a"/>
    <w:link w:val="af3"/>
    <w:uiPriority w:val="99"/>
    <w:unhideWhenUsed/>
    <w:rsid w:val="00686FDB"/>
  </w:style>
  <w:style w:type="character" w:customStyle="1" w:styleId="af3">
    <w:name w:val="Текст сноски Знак"/>
    <w:basedOn w:val="a0"/>
    <w:link w:val="af2"/>
    <w:uiPriority w:val="99"/>
    <w:rsid w:val="00686FDB"/>
    <w:rPr>
      <w:rFonts w:ascii="Times New Roman" w:hAnsi="Times New Roman" w:cs="Times New Roman"/>
      <w:lang w:eastAsia="ru-RU"/>
    </w:rPr>
  </w:style>
  <w:style w:type="character" w:styleId="af4">
    <w:name w:val="footnote reference"/>
    <w:basedOn w:val="a0"/>
    <w:uiPriority w:val="99"/>
    <w:unhideWhenUsed/>
    <w:rsid w:val="00686FDB"/>
    <w:rPr>
      <w:vertAlign w:val="superscript"/>
    </w:rPr>
  </w:style>
  <w:style w:type="character" w:styleId="af5">
    <w:name w:val="FollowedHyperlink"/>
    <w:basedOn w:val="a0"/>
    <w:uiPriority w:val="99"/>
    <w:semiHidden/>
    <w:unhideWhenUsed/>
    <w:rsid w:val="00686FDB"/>
    <w:rPr>
      <w:color w:val="954F72" w:themeColor="followedHyperlink"/>
      <w:u w:val="single"/>
    </w:rPr>
  </w:style>
  <w:style w:type="paragraph" w:styleId="11">
    <w:name w:val="toc 1"/>
    <w:basedOn w:val="a"/>
    <w:next w:val="a"/>
    <w:autoRedefine/>
    <w:uiPriority w:val="39"/>
    <w:unhideWhenUsed/>
    <w:rsid w:val="00A20533"/>
    <w:pPr>
      <w:spacing w:before="120"/>
    </w:pPr>
    <w:rPr>
      <w:rFonts w:asciiTheme="minorHAnsi" w:hAnsiTheme="minorHAnsi"/>
      <w:b/>
      <w:bCs/>
    </w:rPr>
  </w:style>
  <w:style w:type="paragraph" w:styleId="21">
    <w:name w:val="toc 2"/>
    <w:basedOn w:val="a"/>
    <w:next w:val="a"/>
    <w:autoRedefine/>
    <w:uiPriority w:val="39"/>
    <w:unhideWhenUsed/>
    <w:rsid w:val="00A20533"/>
    <w:pPr>
      <w:ind w:left="240"/>
    </w:pPr>
    <w:rPr>
      <w:rFonts w:asciiTheme="minorHAnsi" w:hAnsiTheme="minorHAnsi"/>
      <w:b/>
      <w:bCs/>
      <w:sz w:val="22"/>
      <w:szCs w:val="22"/>
    </w:rPr>
  </w:style>
  <w:style w:type="paragraph" w:styleId="3">
    <w:name w:val="toc 3"/>
    <w:basedOn w:val="a"/>
    <w:next w:val="a"/>
    <w:autoRedefine/>
    <w:uiPriority w:val="39"/>
    <w:unhideWhenUsed/>
    <w:rsid w:val="00A20533"/>
    <w:pPr>
      <w:ind w:left="480"/>
    </w:pPr>
    <w:rPr>
      <w:rFonts w:asciiTheme="minorHAnsi" w:hAnsiTheme="minorHAnsi"/>
      <w:sz w:val="22"/>
      <w:szCs w:val="22"/>
    </w:rPr>
  </w:style>
  <w:style w:type="paragraph" w:styleId="4">
    <w:name w:val="toc 4"/>
    <w:basedOn w:val="a"/>
    <w:next w:val="a"/>
    <w:autoRedefine/>
    <w:uiPriority w:val="39"/>
    <w:unhideWhenUsed/>
    <w:rsid w:val="00A20533"/>
    <w:pPr>
      <w:ind w:left="720"/>
    </w:pPr>
    <w:rPr>
      <w:rFonts w:asciiTheme="minorHAnsi" w:hAnsiTheme="minorHAnsi"/>
      <w:sz w:val="20"/>
      <w:szCs w:val="20"/>
    </w:rPr>
  </w:style>
  <w:style w:type="paragraph" w:styleId="5">
    <w:name w:val="toc 5"/>
    <w:basedOn w:val="a"/>
    <w:next w:val="a"/>
    <w:autoRedefine/>
    <w:uiPriority w:val="39"/>
    <w:unhideWhenUsed/>
    <w:rsid w:val="00A20533"/>
    <w:pPr>
      <w:ind w:left="960"/>
    </w:pPr>
    <w:rPr>
      <w:rFonts w:asciiTheme="minorHAnsi" w:hAnsiTheme="minorHAnsi"/>
      <w:sz w:val="20"/>
      <w:szCs w:val="20"/>
    </w:rPr>
  </w:style>
  <w:style w:type="paragraph" w:styleId="6">
    <w:name w:val="toc 6"/>
    <w:basedOn w:val="a"/>
    <w:next w:val="a"/>
    <w:autoRedefine/>
    <w:uiPriority w:val="39"/>
    <w:unhideWhenUsed/>
    <w:rsid w:val="00A20533"/>
    <w:pPr>
      <w:ind w:left="1200"/>
    </w:pPr>
    <w:rPr>
      <w:rFonts w:asciiTheme="minorHAnsi" w:hAnsiTheme="minorHAnsi"/>
      <w:sz w:val="20"/>
      <w:szCs w:val="20"/>
    </w:rPr>
  </w:style>
  <w:style w:type="paragraph" w:styleId="7">
    <w:name w:val="toc 7"/>
    <w:basedOn w:val="a"/>
    <w:next w:val="a"/>
    <w:autoRedefine/>
    <w:uiPriority w:val="39"/>
    <w:unhideWhenUsed/>
    <w:rsid w:val="00A20533"/>
    <w:pPr>
      <w:ind w:left="1440"/>
    </w:pPr>
    <w:rPr>
      <w:rFonts w:asciiTheme="minorHAnsi" w:hAnsiTheme="minorHAnsi"/>
      <w:sz w:val="20"/>
      <w:szCs w:val="20"/>
    </w:rPr>
  </w:style>
  <w:style w:type="paragraph" w:styleId="8">
    <w:name w:val="toc 8"/>
    <w:basedOn w:val="a"/>
    <w:next w:val="a"/>
    <w:autoRedefine/>
    <w:uiPriority w:val="39"/>
    <w:unhideWhenUsed/>
    <w:rsid w:val="00A20533"/>
    <w:pPr>
      <w:ind w:left="1680"/>
    </w:pPr>
    <w:rPr>
      <w:rFonts w:asciiTheme="minorHAnsi" w:hAnsiTheme="minorHAnsi"/>
      <w:sz w:val="20"/>
      <w:szCs w:val="20"/>
    </w:rPr>
  </w:style>
  <w:style w:type="paragraph" w:styleId="9">
    <w:name w:val="toc 9"/>
    <w:basedOn w:val="a"/>
    <w:next w:val="a"/>
    <w:autoRedefine/>
    <w:uiPriority w:val="39"/>
    <w:unhideWhenUsed/>
    <w:rsid w:val="00A20533"/>
    <w:pPr>
      <w:ind w:left="1920"/>
    </w:pPr>
    <w:rPr>
      <w:rFonts w:asciiTheme="minorHAnsi" w:hAnsiTheme="minorHAnsi"/>
      <w:sz w:val="20"/>
      <w:szCs w:val="20"/>
    </w:rPr>
  </w:style>
  <w:style w:type="paragraph" w:styleId="af6">
    <w:name w:val="TOC Heading"/>
    <w:basedOn w:val="1"/>
    <w:next w:val="a"/>
    <w:uiPriority w:val="39"/>
    <w:unhideWhenUsed/>
    <w:qFormat/>
    <w:rsid w:val="005153AB"/>
    <w:pPr>
      <w:spacing w:before="480" w:line="276" w:lineRule="auto"/>
      <w:outlineLvl w:val="9"/>
    </w:pPr>
    <w:rPr>
      <w:b/>
      <w:bCs/>
      <w:sz w:val="28"/>
      <w:szCs w:val="28"/>
    </w:rPr>
  </w:style>
  <w:style w:type="character" w:customStyle="1" w:styleId="title-text">
    <w:name w:val="title-text"/>
    <w:basedOn w:val="a0"/>
    <w:rsid w:val="00381252"/>
  </w:style>
  <w:style w:type="character" w:customStyle="1" w:styleId="sr-only">
    <w:name w:val="sr-only"/>
    <w:basedOn w:val="a0"/>
    <w:rsid w:val="00381252"/>
  </w:style>
  <w:style w:type="character" w:customStyle="1" w:styleId="text">
    <w:name w:val="text"/>
    <w:basedOn w:val="a0"/>
    <w:rsid w:val="00381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5991">
      <w:bodyDiv w:val="1"/>
      <w:marLeft w:val="0"/>
      <w:marRight w:val="0"/>
      <w:marTop w:val="0"/>
      <w:marBottom w:val="0"/>
      <w:divBdr>
        <w:top w:val="none" w:sz="0" w:space="0" w:color="auto"/>
        <w:left w:val="none" w:sz="0" w:space="0" w:color="auto"/>
        <w:bottom w:val="none" w:sz="0" w:space="0" w:color="auto"/>
        <w:right w:val="none" w:sz="0" w:space="0" w:color="auto"/>
      </w:divBdr>
    </w:div>
    <w:div w:id="32928112">
      <w:bodyDiv w:val="1"/>
      <w:marLeft w:val="0"/>
      <w:marRight w:val="0"/>
      <w:marTop w:val="0"/>
      <w:marBottom w:val="0"/>
      <w:divBdr>
        <w:top w:val="none" w:sz="0" w:space="0" w:color="auto"/>
        <w:left w:val="none" w:sz="0" w:space="0" w:color="auto"/>
        <w:bottom w:val="none" w:sz="0" w:space="0" w:color="auto"/>
        <w:right w:val="none" w:sz="0" w:space="0" w:color="auto"/>
      </w:divBdr>
    </w:div>
    <w:div w:id="57630856">
      <w:bodyDiv w:val="1"/>
      <w:marLeft w:val="0"/>
      <w:marRight w:val="0"/>
      <w:marTop w:val="0"/>
      <w:marBottom w:val="0"/>
      <w:divBdr>
        <w:top w:val="none" w:sz="0" w:space="0" w:color="auto"/>
        <w:left w:val="none" w:sz="0" w:space="0" w:color="auto"/>
        <w:bottom w:val="none" w:sz="0" w:space="0" w:color="auto"/>
        <w:right w:val="none" w:sz="0" w:space="0" w:color="auto"/>
      </w:divBdr>
    </w:div>
    <w:div w:id="69929850">
      <w:bodyDiv w:val="1"/>
      <w:marLeft w:val="0"/>
      <w:marRight w:val="0"/>
      <w:marTop w:val="0"/>
      <w:marBottom w:val="0"/>
      <w:divBdr>
        <w:top w:val="none" w:sz="0" w:space="0" w:color="auto"/>
        <w:left w:val="none" w:sz="0" w:space="0" w:color="auto"/>
        <w:bottom w:val="none" w:sz="0" w:space="0" w:color="auto"/>
        <w:right w:val="none" w:sz="0" w:space="0" w:color="auto"/>
      </w:divBdr>
    </w:div>
    <w:div w:id="74061980">
      <w:bodyDiv w:val="1"/>
      <w:marLeft w:val="0"/>
      <w:marRight w:val="0"/>
      <w:marTop w:val="0"/>
      <w:marBottom w:val="0"/>
      <w:divBdr>
        <w:top w:val="none" w:sz="0" w:space="0" w:color="auto"/>
        <w:left w:val="none" w:sz="0" w:space="0" w:color="auto"/>
        <w:bottom w:val="none" w:sz="0" w:space="0" w:color="auto"/>
        <w:right w:val="none" w:sz="0" w:space="0" w:color="auto"/>
      </w:divBdr>
    </w:div>
    <w:div w:id="88241286">
      <w:bodyDiv w:val="1"/>
      <w:marLeft w:val="0"/>
      <w:marRight w:val="0"/>
      <w:marTop w:val="0"/>
      <w:marBottom w:val="0"/>
      <w:divBdr>
        <w:top w:val="none" w:sz="0" w:space="0" w:color="auto"/>
        <w:left w:val="none" w:sz="0" w:space="0" w:color="auto"/>
        <w:bottom w:val="none" w:sz="0" w:space="0" w:color="auto"/>
        <w:right w:val="none" w:sz="0" w:space="0" w:color="auto"/>
      </w:divBdr>
    </w:div>
    <w:div w:id="224880449">
      <w:bodyDiv w:val="1"/>
      <w:marLeft w:val="0"/>
      <w:marRight w:val="0"/>
      <w:marTop w:val="0"/>
      <w:marBottom w:val="0"/>
      <w:divBdr>
        <w:top w:val="none" w:sz="0" w:space="0" w:color="auto"/>
        <w:left w:val="none" w:sz="0" w:space="0" w:color="auto"/>
        <w:bottom w:val="none" w:sz="0" w:space="0" w:color="auto"/>
        <w:right w:val="none" w:sz="0" w:space="0" w:color="auto"/>
      </w:divBdr>
    </w:div>
    <w:div w:id="241262993">
      <w:bodyDiv w:val="1"/>
      <w:marLeft w:val="0"/>
      <w:marRight w:val="0"/>
      <w:marTop w:val="0"/>
      <w:marBottom w:val="0"/>
      <w:divBdr>
        <w:top w:val="none" w:sz="0" w:space="0" w:color="auto"/>
        <w:left w:val="none" w:sz="0" w:space="0" w:color="auto"/>
        <w:bottom w:val="none" w:sz="0" w:space="0" w:color="auto"/>
        <w:right w:val="none" w:sz="0" w:space="0" w:color="auto"/>
      </w:divBdr>
    </w:div>
    <w:div w:id="247928470">
      <w:bodyDiv w:val="1"/>
      <w:marLeft w:val="0"/>
      <w:marRight w:val="0"/>
      <w:marTop w:val="0"/>
      <w:marBottom w:val="0"/>
      <w:divBdr>
        <w:top w:val="none" w:sz="0" w:space="0" w:color="auto"/>
        <w:left w:val="none" w:sz="0" w:space="0" w:color="auto"/>
        <w:bottom w:val="none" w:sz="0" w:space="0" w:color="auto"/>
        <w:right w:val="none" w:sz="0" w:space="0" w:color="auto"/>
      </w:divBdr>
    </w:div>
    <w:div w:id="292442622">
      <w:bodyDiv w:val="1"/>
      <w:marLeft w:val="0"/>
      <w:marRight w:val="0"/>
      <w:marTop w:val="0"/>
      <w:marBottom w:val="0"/>
      <w:divBdr>
        <w:top w:val="none" w:sz="0" w:space="0" w:color="auto"/>
        <w:left w:val="none" w:sz="0" w:space="0" w:color="auto"/>
        <w:bottom w:val="none" w:sz="0" w:space="0" w:color="auto"/>
        <w:right w:val="none" w:sz="0" w:space="0" w:color="auto"/>
      </w:divBdr>
    </w:div>
    <w:div w:id="300422753">
      <w:bodyDiv w:val="1"/>
      <w:marLeft w:val="0"/>
      <w:marRight w:val="0"/>
      <w:marTop w:val="0"/>
      <w:marBottom w:val="0"/>
      <w:divBdr>
        <w:top w:val="none" w:sz="0" w:space="0" w:color="auto"/>
        <w:left w:val="none" w:sz="0" w:space="0" w:color="auto"/>
        <w:bottom w:val="none" w:sz="0" w:space="0" w:color="auto"/>
        <w:right w:val="none" w:sz="0" w:space="0" w:color="auto"/>
      </w:divBdr>
    </w:div>
    <w:div w:id="328871852">
      <w:bodyDiv w:val="1"/>
      <w:marLeft w:val="0"/>
      <w:marRight w:val="0"/>
      <w:marTop w:val="0"/>
      <w:marBottom w:val="0"/>
      <w:divBdr>
        <w:top w:val="none" w:sz="0" w:space="0" w:color="auto"/>
        <w:left w:val="none" w:sz="0" w:space="0" w:color="auto"/>
        <w:bottom w:val="none" w:sz="0" w:space="0" w:color="auto"/>
        <w:right w:val="none" w:sz="0" w:space="0" w:color="auto"/>
      </w:divBdr>
    </w:div>
    <w:div w:id="351344142">
      <w:bodyDiv w:val="1"/>
      <w:marLeft w:val="0"/>
      <w:marRight w:val="0"/>
      <w:marTop w:val="0"/>
      <w:marBottom w:val="0"/>
      <w:divBdr>
        <w:top w:val="none" w:sz="0" w:space="0" w:color="auto"/>
        <w:left w:val="none" w:sz="0" w:space="0" w:color="auto"/>
        <w:bottom w:val="none" w:sz="0" w:space="0" w:color="auto"/>
        <w:right w:val="none" w:sz="0" w:space="0" w:color="auto"/>
      </w:divBdr>
    </w:div>
    <w:div w:id="372584085">
      <w:bodyDiv w:val="1"/>
      <w:marLeft w:val="0"/>
      <w:marRight w:val="0"/>
      <w:marTop w:val="0"/>
      <w:marBottom w:val="0"/>
      <w:divBdr>
        <w:top w:val="none" w:sz="0" w:space="0" w:color="auto"/>
        <w:left w:val="none" w:sz="0" w:space="0" w:color="auto"/>
        <w:bottom w:val="none" w:sz="0" w:space="0" w:color="auto"/>
        <w:right w:val="none" w:sz="0" w:space="0" w:color="auto"/>
      </w:divBdr>
      <w:divsChild>
        <w:div w:id="381295955">
          <w:marLeft w:val="0"/>
          <w:marRight w:val="0"/>
          <w:marTop w:val="0"/>
          <w:marBottom w:val="0"/>
          <w:divBdr>
            <w:top w:val="none" w:sz="0" w:space="0" w:color="auto"/>
            <w:left w:val="none" w:sz="0" w:space="0" w:color="auto"/>
            <w:bottom w:val="none" w:sz="0" w:space="0" w:color="auto"/>
            <w:right w:val="none" w:sz="0" w:space="0" w:color="auto"/>
          </w:divBdr>
          <w:divsChild>
            <w:div w:id="418060357">
              <w:marLeft w:val="0"/>
              <w:marRight w:val="0"/>
              <w:marTop w:val="0"/>
              <w:marBottom w:val="0"/>
              <w:divBdr>
                <w:top w:val="none" w:sz="0" w:space="0" w:color="auto"/>
                <w:left w:val="none" w:sz="0" w:space="0" w:color="auto"/>
                <w:bottom w:val="none" w:sz="0" w:space="0" w:color="auto"/>
                <w:right w:val="none" w:sz="0" w:space="0" w:color="auto"/>
              </w:divBdr>
              <w:divsChild>
                <w:div w:id="20375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95526">
      <w:bodyDiv w:val="1"/>
      <w:marLeft w:val="0"/>
      <w:marRight w:val="0"/>
      <w:marTop w:val="0"/>
      <w:marBottom w:val="0"/>
      <w:divBdr>
        <w:top w:val="none" w:sz="0" w:space="0" w:color="auto"/>
        <w:left w:val="none" w:sz="0" w:space="0" w:color="auto"/>
        <w:bottom w:val="none" w:sz="0" w:space="0" w:color="auto"/>
        <w:right w:val="none" w:sz="0" w:space="0" w:color="auto"/>
      </w:divBdr>
    </w:div>
    <w:div w:id="413867120">
      <w:bodyDiv w:val="1"/>
      <w:marLeft w:val="0"/>
      <w:marRight w:val="0"/>
      <w:marTop w:val="0"/>
      <w:marBottom w:val="0"/>
      <w:divBdr>
        <w:top w:val="none" w:sz="0" w:space="0" w:color="auto"/>
        <w:left w:val="none" w:sz="0" w:space="0" w:color="auto"/>
        <w:bottom w:val="none" w:sz="0" w:space="0" w:color="auto"/>
        <w:right w:val="none" w:sz="0" w:space="0" w:color="auto"/>
      </w:divBdr>
      <w:divsChild>
        <w:div w:id="1677918786">
          <w:marLeft w:val="0"/>
          <w:marRight w:val="0"/>
          <w:marTop w:val="100"/>
          <w:marBottom w:val="100"/>
          <w:divBdr>
            <w:top w:val="none" w:sz="0" w:space="0" w:color="auto"/>
            <w:left w:val="none" w:sz="0" w:space="0" w:color="auto"/>
            <w:bottom w:val="none" w:sz="0" w:space="0" w:color="auto"/>
            <w:right w:val="none" w:sz="0" w:space="0" w:color="auto"/>
          </w:divBdr>
          <w:divsChild>
            <w:div w:id="279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60683">
      <w:bodyDiv w:val="1"/>
      <w:marLeft w:val="0"/>
      <w:marRight w:val="0"/>
      <w:marTop w:val="0"/>
      <w:marBottom w:val="0"/>
      <w:divBdr>
        <w:top w:val="none" w:sz="0" w:space="0" w:color="auto"/>
        <w:left w:val="none" w:sz="0" w:space="0" w:color="auto"/>
        <w:bottom w:val="none" w:sz="0" w:space="0" w:color="auto"/>
        <w:right w:val="none" w:sz="0" w:space="0" w:color="auto"/>
      </w:divBdr>
    </w:div>
    <w:div w:id="462961956">
      <w:bodyDiv w:val="1"/>
      <w:marLeft w:val="0"/>
      <w:marRight w:val="0"/>
      <w:marTop w:val="0"/>
      <w:marBottom w:val="0"/>
      <w:divBdr>
        <w:top w:val="none" w:sz="0" w:space="0" w:color="auto"/>
        <w:left w:val="none" w:sz="0" w:space="0" w:color="auto"/>
        <w:bottom w:val="none" w:sz="0" w:space="0" w:color="auto"/>
        <w:right w:val="none" w:sz="0" w:space="0" w:color="auto"/>
      </w:divBdr>
    </w:div>
    <w:div w:id="478883958">
      <w:bodyDiv w:val="1"/>
      <w:marLeft w:val="0"/>
      <w:marRight w:val="0"/>
      <w:marTop w:val="0"/>
      <w:marBottom w:val="0"/>
      <w:divBdr>
        <w:top w:val="none" w:sz="0" w:space="0" w:color="auto"/>
        <w:left w:val="none" w:sz="0" w:space="0" w:color="auto"/>
        <w:bottom w:val="none" w:sz="0" w:space="0" w:color="auto"/>
        <w:right w:val="none" w:sz="0" w:space="0" w:color="auto"/>
      </w:divBdr>
    </w:div>
    <w:div w:id="506019496">
      <w:bodyDiv w:val="1"/>
      <w:marLeft w:val="0"/>
      <w:marRight w:val="0"/>
      <w:marTop w:val="0"/>
      <w:marBottom w:val="0"/>
      <w:divBdr>
        <w:top w:val="none" w:sz="0" w:space="0" w:color="auto"/>
        <w:left w:val="none" w:sz="0" w:space="0" w:color="auto"/>
        <w:bottom w:val="none" w:sz="0" w:space="0" w:color="auto"/>
        <w:right w:val="none" w:sz="0" w:space="0" w:color="auto"/>
      </w:divBdr>
    </w:div>
    <w:div w:id="525799951">
      <w:bodyDiv w:val="1"/>
      <w:marLeft w:val="0"/>
      <w:marRight w:val="0"/>
      <w:marTop w:val="0"/>
      <w:marBottom w:val="0"/>
      <w:divBdr>
        <w:top w:val="none" w:sz="0" w:space="0" w:color="auto"/>
        <w:left w:val="none" w:sz="0" w:space="0" w:color="auto"/>
        <w:bottom w:val="none" w:sz="0" w:space="0" w:color="auto"/>
        <w:right w:val="none" w:sz="0" w:space="0" w:color="auto"/>
      </w:divBdr>
    </w:div>
    <w:div w:id="526218807">
      <w:bodyDiv w:val="1"/>
      <w:marLeft w:val="0"/>
      <w:marRight w:val="0"/>
      <w:marTop w:val="0"/>
      <w:marBottom w:val="0"/>
      <w:divBdr>
        <w:top w:val="none" w:sz="0" w:space="0" w:color="auto"/>
        <w:left w:val="none" w:sz="0" w:space="0" w:color="auto"/>
        <w:bottom w:val="none" w:sz="0" w:space="0" w:color="auto"/>
        <w:right w:val="none" w:sz="0" w:space="0" w:color="auto"/>
      </w:divBdr>
    </w:div>
    <w:div w:id="548957914">
      <w:bodyDiv w:val="1"/>
      <w:marLeft w:val="0"/>
      <w:marRight w:val="0"/>
      <w:marTop w:val="0"/>
      <w:marBottom w:val="0"/>
      <w:divBdr>
        <w:top w:val="none" w:sz="0" w:space="0" w:color="auto"/>
        <w:left w:val="none" w:sz="0" w:space="0" w:color="auto"/>
        <w:bottom w:val="none" w:sz="0" w:space="0" w:color="auto"/>
        <w:right w:val="none" w:sz="0" w:space="0" w:color="auto"/>
      </w:divBdr>
    </w:div>
    <w:div w:id="567762908">
      <w:bodyDiv w:val="1"/>
      <w:marLeft w:val="0"/>
      <w:marRight w:val="0"/>
      <w:marTop w:val="0"/>
      <w:marBottom w:val="0"/>
      <w:divBdr>
        <w:top w:val="none" w:sz="0" w:space="0" w:color="auto"/>
        <w:left w:val="none" w:sz="0" w:space="0" w:color="auto"/>
        <w:bottom w:val="none" w:sz="0" w:space="0" w:color="auto"/>
        <w:right w:val="none" w:sz="0" w:space="0" w:color="auto"/>
      </w:divBdr>
    </w:div>
    <w:div w:id="573316344">
      <w:bodyDiv w:val="1"/>
      <w:marLeft w:val="0"/>
      <w:marRight w:val="0"/>
      <w:marTop w:val="0"/>
      <w:marBottom w:val="0"/>
      <w:divBdr>
        <w:top w:val="none" w:sz="0" w:space="0" w:color="auto"/>
        <w:left w:val="none" w:sz="0" w:space="0" w:color="auto"/>
        <w:bottom w:val="none" w:sz="0" w:space="0" w:color="auto"/>
        <w:right w:val="none" w:sz="0" w:space="0" w:color="auto"/>
      </w:divBdr>
    </w:div>
    <w:div w:id="578255538">
      <w:bodyDiv w:val="1"/>
      <w:marLeft w:val="0"/>
      <w:marRight w:val="0"/>
      <w:marTop w:val="0"/>
      <w:marBottom w:val="0"/>
      <w:divBdr>
        <w:top w:val="none" w:sz="0" w:space="0" w:color="auto"/>
        <w:left w:val="none" w:sz="0" w:space="0" w:color="auto"/>
        <w:bottom w:val="none" w:sz="0" w:space="0" w:color="auto"/>
        <w:right w:val="none" w:sz="0" w:space="0" w:color="auto"/>
      </w:divBdr>
    </w:div>
    <w:div w:id="588346742">
      <w:bodyDiv w:val="1"/>
      <w:marLeft w:val="0"/>
      <w:marRight w:val="0"/>
      <w:marTop w:val="0"/>
      <w:marBottom w:val="0"/>
      <w:divBdr>
        <w:top w:val="none" w:sz="0" w:space="0" w:color="auto"/>
        <w:left w:val="none" w:sz="0" w:space="0" w:color="auto"/>
        <w:bottom w:val="none" w:sz="0" w:space="0" w:color="auto"/>
        <w:right w:val="none" w:sz="0" w:space="0" w:color="auto"/>
      </w:divBdr>
      <w:divsChild>
        <w:div w:id="150030499">
          <w:marLeft w:val="0"/>
          <w:marRight w:val="0"/>
          <w:marTop w:val="0"/>
          <w:marBottom w:val="0"/>
          <w:divBdr>
            <w:top w:val="none" w:sz="0" w:space="0" w:color="auto"/>
            <w:left w:val="none" w:sz="0" w:space="0" w:color="auto"/>
            <w:bottom w:val="none" w:sz="0" w:space="0" w:color="auto"/>
            <w:right w:val="none" w:sz="0" w:space="0" w:color="auto"/>
          </w:divBdr>
          <w:divsChild>
            <w:div w:id="449325379">
              <w:marLeft w:val="0"/>
              <w:marRight w:val="0"/>
              <w:marTop w:val="0"/>
              <w:marBottom w:val="0"/>
              <w:divBdr>
                <w:top w:val="none" w:sz="0" w:space="0" w:color="auto"/>
                <w:left w:val="none" w:sz="0" w:space="0" w:color="auto"/>
                <w:bottom w:val="none" w:sz="0" w:space="0" w:color="auto"/>
                <w:right w:val="none" w:sz="0" w:space="0" w:color="auto"/>
              </w:divBdr>
              <w:divsChild>
                <w:div w:id="9445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23130">
      <w:bodyDiv w:val="1"/>
      <w:marLeft w:val="0"/>
      <w:marRight w:val="0"/>
      <w:marTop w:val="0"/>
      <w:marBottom w:val="0"/>
      <w:divBdr>
        <w:top w:val="none" w:sz="0" w:space="0" w:color="auto"/>
        <w:left w:val="none" w:sz="0" w:space="0" w:color="auto"/>
        <w:bottom w:val="none" w:sz="0" w:space="0" w:color="auto"/>
        <w:right w:val="none" w:sz="0" w:space="0" w:color="auto"/>
      </w:divBdr>
    </w:div>
    <w:div w:id="621763837">
      <w:bodyDiv w:val="1"/>
      <w:marLeft w:val="0"/>
      <w:marRight w:val="0"/>
      <w:marTop w:val="0"/>
      <w:marBottom w:val="0"/>
      <w:divBdr>
        <w:top w:val="none" w:sz="0" w:space="0" w:color="auto"/>
        <w:left w:val="none" w:sz="0" w:space="0" w:color="auto"/>
        <w:bottom w:val="none" w:sz="0" w:space="0" w:color="auto"/>
        <w:right w:val="none" w:sz="0" w:space="0" w:color="auto"/>
      </w:divBdr>
    </w:div>
    <w:div w:id="626157735">
      <w:bodyDiv w:val="1"/>
      <w:marLeft w:val="0"/>
      <w:marRight w:val="0"/>
      <w:marTop w:val="0"/>
      <w:marBottom w:val="0"/>
      <w:divBdr>
        <w:top w:val="none" w:sz="0" w:space="0" w:color="auto"/>
        <w:left w:val="none" w:sz="0" w:space="0" w:color="auto"/>
        <w:bottom w:val="none" w:sz="0" w:space="0" w:color="auto"/>
        <w:right w:val="none" w:sz="0" w:space="0" w:color="auto"/>
      </w:divBdr>
      <w:divsChild>
        <w:div w:id="1600020154">
          <w:marLeft w:val="0"/>
          <w:marRight w:val="0"/>
          <w:marTop w:val="0"/>
          <w:marBottom w:val="120"/>
          <w:divBdr>
            <w:top w:val="none" w:sz="0" w:space="0" w:color="auto"/>
            <w:left w:val="none" w:sz="0" w:space="0" w:color="auto"/>
            <w:bottom w:val="none" w:sz="0" w:space="0" w:color="auto"/>
            <w:right w:val="none" w:sz="0" w:space="0" w:color="auto"/>
          </w:divBdr>
          <w:divsChild>
            <w:div w:id="983200572">
              <w:marLeft w:val="0"/>
              <w:marRight w:val="0"/>
              <w:marTop w:val="0"/>
              <w:marBottom w:val="0"/>
              <w:divBdr>
                <w:top w:val="none" w:sz="0" w:space="0" w:color="auto"/>
                <w:left w:val="none" w:sz="0" w:space="0" w:color="auto"/>
                <w:bottom w:val="none" w:sz="0" w:space="0" w:color="auto"/>
                <w:right w:val="none" w:sz="0" w:space="0" w:color="auto"/>
              </w:divBdr>
              <w:divsChild>
                <w:div w:id="325282301">
                  <w:marLeft w:val="0"/>
                  <w:marRight w:val="0"/>
                  <w:marTop w:val="0"/>
                  <w:marBottom w:val="0"/>
                  <w:divBdr>
                    <w:top w:val="none" w:sz="0" w:space="0" w:color="auto"/>
                    <w:left w:val="none" w:sz="0" w:space="0" w:color="auto"/>
                    <w:bottom w:val="none" w:sz="0" w:space="0" w:color="auto"/>
                    <w:right w:val="none" w:sz="0" w:space="0" w:color="auto"/>
                  </w:divBdr>
                  <w:divsChild>
                    <w:div w:id="15979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289936">
      <w:bodyDiv w:val="1"/>
      <w:marLeft w:val="0"/>
      <w:marRight w:val="0"/>
      <w:marTop w:val="0"/>
      <w:marBottom w:val="0"/>
      <w:divBdr>
        <w:top w:val="none" w:sz="0" w:space="0" w:color="auto"/>
        <w:left w:val="none" w:sz="0" w:space="0" w:color="auto"/>
        <w:bottom w:val="none" w:sz="0" w:space="0" w:color="auto"/>
        <w:right w:val="none" w:sz="0" w:space="0" w:color="auto"/>
      </w:divBdr>
    </w:div>
    <w:div w:id="636885399">
      <w:bodyDiv w:val="1"/>
      <w:marLeft w:val="0"/>
      <w:marRight w:val="0"/>
      <w:marTop w:val="0"/>
      <w:marBottom w:val="0"/>
      <w:divBdr>
        <w:top w:val="none" w:sz="0" w:space="0" w:color="auto"/>
        <w:left w:val="none" w:sz="0" w:space="0" w:color="auto"/>
        <w:bottom w:val="none" w:sz="0" w:space="0" w:color="auto"/>
        <w:right w:val="none" w:sz="0" w:space="0" w:color="auto"/>
      </w:divBdr>
    </w:div>
    <w:div w:id="648746675">
      <w:bodyDiv w:val="1"/>
      <w:marLeft w:val="0"/>
      <w:marRight w:val="0"/>
      <w:marTop w:val="0"/>
      <w:marBottom w:val="0"/>
      <w:divBdr>
        <w:top w:val="none" w:sz="0" w:space="0" w:color="auto"/>
        <w:left w:val="none" w:sz="0" w:space="0" w:color="auto"/>
        <w:bottom w:val="none" w:sz="0" w:space="0" w:color="auto"/>
        <w:right w:val="none" w:sz="0" w:space="0" w:color="auto"/>
      </w:divBdr>
      <w:divsChild>
        <w:div w:id="620838776">
          <w:marLeft w:val="0"/>
          <w:marRight w:val="0"/>
          <w:marTop w:val="0"/>
          <w:marBottom w:val="0"/>
          <w:divBdr>
            <w:top w:val="none" w:sz="0" w:space="0" w:color="auto"/>
            <w:left w:val="none" w:sz="0" w:space="0" w:color="auto"/>
            <w:bottom w:val="none" w:sz="0" w:space="0" w:color="auto"/>
            <w:right w:val="none" w:sz="0" w:space="0" w:color="auto"/>
          </w:divBdr>
          <w:divsChild>
            <w:div w:id="1472865143">
              <w:marLeft w:val="0"/>
              <w:marRight w:val="0"/>
              <w:marTop w:val="0"/>
              <w:marBottom w:val="0"/>
              <w:divBdr>
                <w:top w:val="none" w:sz="0" w:space="0" w:color="auto"/>
                <w:left w:val="none" w:sz="0" w:space="0" w:color="auto"/>
                <w:bottom w:val="none" w:sz="0" w:space="0" w:color="auto"/>
                <w:right w:val="none" w:sz="0" w:space="0" w:color="auto"/>
              </w:divBdr>
              <w:divsChild>
                <w:div w:id="19086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7035">
          <w:marLeft w:val="0"/>
          <w:marRight w:val="0"/>
          <w:marTop w:val="0"/>
          <w:marBottom w:val="0"/>
          <w:divBdr>
            <w:top w:val="none" w:sz="0" w:space="0" w:color="auto"/>
            <w:left w:val="none" w:sz="0" w:space="0" w:color="auto"/>
            <w:bottom w:val="none" w:sz="0" w:space="0" w:color="auto"/>
            <w:right w:val="none" w:sz="0" w:space="0" w:color="auto"/>
          </w:divBdr>
          <w:divsChild>
            <w:div w:id="31930747">
              <w:marLeft w:val="0"/>
              <w:marRight w:val="0"/>
              <w:marTop w:val="0"/>
              <w:marBottom w:val="0"/>
              <w:divBdr>
                <w:top w:val="none" w:sz="0" w:space="0" w:color="auto"/>
                <w:left w:val="none" w:sz="0" w:space="0" w:color="auto"/>
                <w:bottom w:val="none" w:sz="0" w:space="0" w:color="auto"/>
                <w:right w:val="none" w:sz="0" w:space="0" w:color="auto"/>
              </w:divBdr>
              <w:divsChild>
                <w:div w:id="206059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434359">
      <w:bodyDiv w:val="1"/>
      <w:marLeft w:val="0"/>
      <w:marRight w:val="0"/>
      <w:marTop w:val="0"/>
      <w:marBottom w:val="0"/>
      <w:divBdr>
        <w:top w:val="none" w:sz="0" w:space="0" w:color="auto"/>
        <w:left w:val="none" w:sz="0" w:space="0" w:color="auto"/>
        <w:bottom w:val="none" w:sz="0" w:space="0" w:color="auto"/>
        <w:right w:val="none" w:sz="0" w:space="0" w:color="auto"/>
      </w:divBdr>
    </w:div>
    <w:div w:id="807746519">
      <w:bodyDiv w:val="1"/>
      <w:marLeft w:val="0"/>
      <w:marRight w:val="0"/>
      <w:marTop w:val="0"/>
      <w:marBottom w:val="0"/>
      <w:divBdr>
        <w:top w:val="none" w:sz="0" w:space="0" w:color="auto"/>
        <w:left w:val="none" w:sz="0" w:space="0" w:color="auto"/>
        <w:bottom w:val="none" w:sz="0" w:space="0" w:color="auto"/>
        <w:right w:val="none" w:sz="0" w:space="0" w:color="auto"/>
      </w:divBdr>
    </w:div>
    <w:div w:id="833880605">
      <w:bodyDiv w:val="1"/>
      <w:marLeft w:val="0"/>
      <w:marRight w:val="0"/>
      <w:marTop w:val="0"/>
      <w:marBottom w:val="0"/>
      <w:divBdr>
        <w:top w:val="none" w:sz="0" w:space="0" w:color="auto"/>
        <w:left w:val="none" w:sz="0" w:space="0" w:color="auto"/>
        <w:bottom w:val="none" w:sz="0" w:space="0" w:color="auto"/>
        <w:right w:val="none" w:sz="0" w:space="0" w:color="auto"/>
      </w:divBdr>
    </w:div>
    <w:div w:id="848103361">
      <w:bodyDiv w:val="1"/>
      <w:marLeft w:val="0"/>
      <w:marRight w:val="0"/>
      <w:marTop w:val="0"/>
      <w:marBottom w:val="0"/>
      <w:divBdr>
        <w:top w:val="none" w:sz="0" w:space="0" w:color="auto"/>
        <w:left w:val="none" w:sz="0" w:space="0" w:color="auto"/>
        <w:bottom w:val="none" w:sz="0" w:space="0" w:color="auto"/>
        <w:right w:val="none" w:sz="0" w:space="0" w:color="auto"/>
      </w:divBdr>
    </w:div>
    <w:div w:id="886913515">
      <w:bodyDiv w:val="1"/>
      <w:marLeft w:val="0"/>
      <w:marRight w:val="0"/>
      <w:marTop w:val="0"/>
      <w:marBottom w:val="0"/>
      <w:divBdr>
        <w:top w:val="none" w:sz="0" w:space="0" w:color="auto"/>
        <w:left w:val="none" w:sz="0" w:space="0" w:color="auto"/>
        <w:bottom w:val="none" w:sz="0" w:space="0" w:color="auto"/>
        <w:right w:val="none" w:sz="0" w:space="0" w:color="auto"/>
      </w:divBdr>
      <w:divsChild>
        <w:div w:id="177695843">
          <w:marLeft w:val="0"/>
          <w:marRight w:val="0"/>
          <w:marTop w:val="0"/>
          <w:marBottom w:val="0"/>
          <w:divBdr>
            <w:top w:val="none" w:sz="0" w:space="0" w:color="auto"/>
            <w:left w:val="none" w:sz="0" w:space="0" w:color="auto"/>
            <w:bottom w:val="none" w:sz="0" w:space="0" w:color="auto"/>
            <w:right w:val="none" w:sz="0" w:space="0" w:color="auto"/>
          </w:divBdr>
          <w:divsChild>
            <w:div w:id="1536843586">
              <w:marLeft w:val="0"/>
              <w:marRight w:val="0"/>
              <w:marTop w:val="0"/>
              <w:marBottom w:val="0"/>
              <w:divBdr>
                <w:top w:val="none" w:sz="0" w:space="0" w:color="auto"/>
                <w:left w:val="none" w:sz="0" w:space="0" w:color="auto"/>
                <w:bottom w:val="none" w:sz="0" w:space="0" w:color="auto"/>
                <w:right w:val="none" w:sz="0" w:space="0" w:color="auto"/>
              </w:divBdr>
              <w:divsChild>
                <w:div w:id="2607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457908">
      <w:bodyDiv w:val="1"/>
      <w:marLeft w:val="0"/>
      <w:marRight w:val="0"/>
      <w:marTop w:val="0"/>
      <w:marBottom w:val="0"/>
      <w:divBdr>
        <w:top w:val="none" w:sz="0" w:space="0" w:color="auto"/>
        <w:left w:val="none" w:sz="0" w:space="0" w:color="auto"/>
        <w:bottom w:val="none" w:sz="0" w:space="0" w:color="auto"/>
        <w:right w:val="none" w:sz="0" w:space="0" w:color="auto"/>
      </w:divBdr>
    </w:div>
    <w:div w:id="926571853">
      <w:bodyDiv w:val="1"/>
      <w:marLeft w:val="0"/>
      <w:marRight w:val="0"/>
      <w:marTop w:val="0"/>
      <w:marBottom w:val="0"/>
      <w:divBdr>
        <w:top w:val="none" w:sz="0" w:space="0" w:color="auto"/>
        <w:left w:val="none" w:sz="0" w:space="0" w:color="auto"/>
        <w:bottom w:val="none" w:sz="0" w:space="0" w:color="auto"/>
        <w:right w:val="none" w:sz="0" w:space="0" w:color="auto"/>
      </w:divBdr>
    </w:div>
    <w:div w:id="972447004">
      <w:bodyDiv w:val="1"/>
      <w:marLeft w:val="0"/>
      <w:marRight w:val="0"/>
      <w:marTop w:val="0"/>
      <w:marBottom w:val="0"/>
      <w:divBdr>
        <w:top w:val="none" w:sz="0" w:space="0" w:color="auto"/>
        <w:left w:val="none" w:sz="0" w:space="0" w:color="auto"/>
        <w:bottom w:val="none" w:sz="0" w:space="0" w:color="auto"/>
        <w:right w:val="none" w:sz="0" w:space="0" w:color="auto"/>
      </w:divBdr>
    </w:div>
    <w:div w:id="1000156876">
      <w:bodyDiv w:val="1"/>
      <w:marLeft w:val="0"/>
      <w:marRight w:val="0"/>
      <w:marTop w:val="0"/>
      <w:marBottom w:val="0"/>
      <w:divBdr>
        <w:top w:val="none" w:sz="0" w:space="0" w:color="auto"/>
        <w:left w:val="none" w:sz="0" w:space="0" w:color="auto"/>
        <w:bottom w:val="none" w:sz="0" w:space="0" w:color="auto"/>
        <w:right w:val="none" w:sz="0" w:space="0" w:color="auto"/>
      </w:divBdr>
      <w:divsChild>
        <w:div w:id="619337308">
          <w:marLeft w:val="0"/>
          <w:marRight w:val="0"/>
          <w:marTop w:val="0"/>
          <w:marBottom w:val="0"/>
          <w:divBdr>
            <w:top w:val="none" w:sz="0" w:space="0" w:color="auto"/>
            <w:left w:val="none" w:sz="0" w:space="0" w:color="auto"/>
            <w:bottom w:val="none" w:sz="0" w:space="0" w:color="auto"/>
            <w:right w:val="none" w:sz="0" w:space="0" w:color="auto"/>
          </w:divBdr>
          <w:divsChild>
            <w:div w:id="361829011">
              <w:marLeft w:val="0"/>
              <w:marRight w:val="0"/>
              <w:marTop w:val="0"/>
              <w:marBottom w:val="0"/>
              <w:divBdr>
                <w:top w:val="none" w:sz="0" w:space="0" w:color="auto"/>
                <w:left w:val="none" w:sz="0" w:space="0" w:color="auto"/>
                <w:bottom w:val="none" w:sz="0" w:space="0" w:color="auto"/>
                <w:right w:val="none" w:sz="0" w:space="0" w:color="auto"/>
              </w:divBdr>
              <w:divsChild>
                <w:div w:id="923144274">
                  <w:marLeft w:val="0"/>
                  <w:marRight w:val="0"/>
                  <w:marTop w:val="0"/>
                  <w:marBottom w:val="0"/>
                  <w:divBdr>
                    <w:top w:val="none" w:sz="0" w:space="0" w:color="auto"/>
                    <w:left w:val="none" w:sz="0" w:space="0" w:color="auto"/>
                    <w:bottom w:val="none" w:sz="0" w:space="0" w:color="auto"/>
                    <w:right w:val="none" w:sz="0" w:space="0" w:color="auto"/>
                  </w:divBdr>
                  <w:divsChild>
                    <w:div w:id="17740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439523">
      <w:bodyDiv w:val="1"/>
      <w:marLeft w:val="0"/>
      <w:marRight w:val="0"/>
      <w:marTop w:val="0"/>
      <w:marBottom w:val="0"/>
      <w:divBdr>
        <w:top w:val="none" w:sz="0" w:space="0" w:color="auto"/>
        <w:left w:val="none" w:sz="0" w:space="0" w:color="auto"/>
        <w:bottom w:val="none" w:sz="0" w:space="0" w:color="auto"/>
        <w:right w:val="none" w:sz="0" w:space="0" w:color="auto"/>
      </w:divBdr>
      <w:divsChild>
        <w:div w:id="1375229369">
          <w:marLeft w:val="0"/>
          <w:marRight w:val="0"/>
          <w:marTop w:val="0"/>
          <w:marBottom w:val="0"/>
          <w:divBdr>
            <w:top w:val="none" w:sz="0" w:space="0" w:color="auto"/>
            <w:left w:val="none" w:sz="0" w:space="0" w:color="auto"/>
            <w:bottom w:val="none" w:sz="0" w:space="0" w:color="auto"/>
            <w:right w:val="none" w:sz="0" w:space="0" w:color="auto"/>
          </w:divBdr>
          <w:divsChild>
            <w:div w:id="1747190196">
              <w:marLeft w:val="0"/>
              <w:marRight w:val="0"/>
              <w:marTop w:val="0"/>
              <w:marBottom w:val="0"/>
              <w:divBdr>
                <w:top w:val="none" w:sz="0" w:space="0" w:color="auto"/>
                <w:left w:val="none" w:sz="0" w:space="0" w:color="auto"/>
                <w:bottom w:val="none" w:sz="0" w:space="0" w:color="auto"/>
                <w:right w:val="none" w:sz="0" w:space="0" w:color="auto"/>
              </w:divBdr>
              <w:divsChild>
                <w:div w:id="5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74730">
      <w:bodyDiv w:val="1"/>
      <w:marLeft w:val="0"/>
      <w:marRight w:val="0"/>
      <w:marTop w:val="0"/>
      <w:marBottom w:val="0"/>
      <w:divBdr>
        <w:top w:val="none" w:sz="0" w:space="0" w:color="auto"/>
        <w:left w:val="none" w:sz="0" w:space="0" w:color="auto"/>
        <w:bottom w:val="none" w:sz="0" w:space="0" w:color="auto"/>
        <w:right w:val="none" w:sz="0" w:space="0" w:color="auto"/>
      </w:divBdr>
    </w:div>
    <w:div w:id="1078939841">
      <w:bodyDiv w:val="1"/>
      <w:marLeft w:val="0"/>
      <w:marRight w:val="0"/>
      <w:marTop w:val="0"/>
      <w:marBottom w:val="0"/>
      <w:divBdr>
        <w:top w:val="none" w:sz="0" w:space="0" w:color="auto"/>
        <w:left w:val="none" w:sz="0" w:space="0" w:color="auto"/>
        <w:bottom w:val="none" w:sz="0" w:space="0" w:color="auto"/>
        <w:right w:val="none" w:sz="0" w:space="0" w:color="auto"/>
      </w:divBdr>
    </w:div>
    <w:div w:id="1170758381">
      <w:bodyDiv w:val="1"/>
      <w:marLeft w:val="0"/>
      <w:marRight w:val="0"/>
      <w:marTop w:val="0"/>
      <w:marBottom w:val="0"/>
      <w:divBdr>
        <w:top w:val="none" w:sz="0" w:space="0" w:color="auto"/>
        <w:left w:val="none" w:sz="0" w:space="0" w:color="auto"/>
        <w:bottom w:val="none" w:sz="0" w:space="0" w:color="auto"/>
        <w:right w:val="none" w:sz="0" w:space="0" w:color="auto"/>
      </w:divBdr>
    </w:div>
    <w:div w:id="1178084026">
      <w:bodyDiv w:val="1"/>
      <w:marLeft w:val="0"/>
      <w:marRight w:val="0"/>
      <w:marTop w:val="0"/>
      <w:marBottom w:val="0"/>
      <w:divBdr>
        <w:top w:val="none" w:sz="0" w:space="0" w:color="auto"/>
        <w:left w:val="none" w:sz="0" w:space="0" w:color="auto"/>
        <w:bottom w:val="none" w:sz="0" w:space="0" w:color="auto"/>
        <w:right w:val="none" w:sz="0" w:space="0" w:color="auto"/>
      </w:divBdr>
    </w:div>
    <w:div w:id="1239052994">
      <w:bodyDiv w:val="1"/>
      <w:marLeft w:val="0"/>
      <w:marRight w:val="0"/>
      <w:marTop w:val="0"/>
      <w:marBottom w:val="0"/>
      <w:divBdr>
        <w:top w:val="none" w:sz="0" w:space="0" w:color="auto"/>
        <w:left w:val="none" w:sz="0" w:space="0" w:color="auto"/>
        <w:bottom w:val="none" w:sz="0" w:space="0" w:color="auto"/>
        <w:right w:val="none" w:sz="0" w:space="0" w:color="auto"/>
      </w:divBdr>
    </w:div>
    <w:div w:id="1279415563">
      <w:bodyDiv w:val="1"/>
      <w:marLeft w:val="0"/>
      <w:marRight w:val="0"/>
      <w:marTop w:val="0"/>
      <w:marBottom w:val="0"/>
      <w:divBdr>
        <w:top w:val="none" w:sz="0" w:space="0" w:color="auto"/>
        <w:left w:val="none" w:sz="0" w:space="0" w:color="auto"/>
        <w:bottom w:val="none" w:sz="0" w:space="0" w:color="auto"/>
        <w:right w:val="none" w:sz="0" w:space="0" w:color="auto"/>
      </w:divBdr>
      <w:divsChild>
        <w:div w:id="877397505">
          <w:marLeft w:val="0"/>
          <w:marRight w:val="0"/>
          <w:marTop w:val="0"/>
          <w:marBottom w:val="0"/>
          <w:divBdr>
            <w:top w:val="single" w:sz="6" w:space="0" w:color="DDDDDD"/>
            <w:left w:val="single" w:sz="6" w:space="0" w:color="DDDDDD"/>
            <w:bottom w:val="single" w:sz="6" w:space="0" w:color="DDDDDD"/>
            <w:right w:val="single" w:sz="6" w:space="0" w:color="DDDDDD"/>
          </w:divBdr>
          <w:divsChild>
            <w:div w:id="2442703">
              <w:marLeft w:val="0"/>
              <w:marRight w:val="0"/>
              <w:marTop w:val="0"/>
              <w:marBottom w:val="0"/>
              <w:divBdr>
                <w:top w:val="none" w:sz="0" w:space="0" w:color="auto"/>
                <w:left w:val="none" w:sz="0" w:space="0" w:color="auto"/>
                <w:bottom w:val="none" w:sz="0" w:space="0" w:color="auto"/>
                <w:right w:val="none" w:sz="0" w:space="0" w:color="auto"/>
              </w:divBdr>
              <w:divsChild>
                <w:div w:id="208542952">
                  <w:marLeft w:val="0"/>
                  <w:marRight w:val="0"/>
                  <w:marTop w:val="0"/>
                  <w:marBottom w:val="0"/>
                  <w:divBdr>
                    <w:top w:val="none" w:sz="0" w:space="0" w:color="auto"/>
                    <w:left w:val="none" w:sz="0" w:space="0" w:color="auto"/>
                    <w:bottom w:val="none" w:sz="0" w:space="0" w:color="auto"/>
                    <w:right w:val="none" w:sz="0" w:space="0" w:color="auto"/>
                  </w:divBdr>
                  <w:divsChild>
                    <w:div w:id="1247888002">
                      <w:marLeft w:val="-75"/>
                      <w:marRight w:val="-75"/>
                      <w:marTop w:val="0"/>
                      <w:marBottom w:val="0"/>
                      <w:divBdr>
                        <w:top w:val="none" w:sz="0" w:space="0" w:color="auto"/>
                        <w:left w:val="none" w:sz="0" w:space="0" w:color="auto"/>
                        <w:bottom w:val="none" w:sz="0" w:space="0" w:color="auto"/>
                        <w:right w:val="none" w:sz="0" w:space="0" w:color="auto"/>
                      </w:divBdr>
                      <w:divsChild>
                        <w:div w:id="1721515498">
                          <w:marLeft w:val="0"/>
                          <w:marRight w:val="0"/>
                          <w:marTop w:val="0"/>
                          <w:marBottom w:val="0"/>
                          <w:divBdr>
                            <w:top w:val="none" w:sz="0" w:space="0" w:color="auto"/>
                            <w:left w:val="none" w:sz="0" w:space="0" w:color="auto"/>
                            <w:bottom w:val="none" w:sz="0" w:space="0" w:color="auto"/>
                            <w:right w:val="none" w:sz="0" w:space="0" w:color="auto"/>
                          </w:divBdr>
                          <w:divsChild>
                            <w:div w:id="1447850081">
                              <w:marLeft w:val="0"/>
                              <w:marRight w:val="0"/>
                              <w:marTop w:val="0"/>
                              <w:marBottom w:val="0"/>
                              <w:divBdr>
                                <w:top w:val="none" w:sz="0" w:space="0" w:color="auto"/>
                                <w:left w:val="none" w:sz="0" w:space="0" w:color="auto"/>
                                <w:bottom w:val="none" w:sz="0" w:space="0" w:color="auto"/>
                                <w:right w:val="none" w:sz="0" w:space="0" w:color="auto"/>
                              </w:divBdr>
                              <w:divsChild>
                                <w:div w:id="1603681056">
                                  <w:marLeft w:val="0"/>
                                  <w:marRight w:val="0"/>
                                  <w:marTop w:val="0"/>
                                  <w:marBottom w:val="0"/>
                                  <w:divBdr>
                                    <w:top w:val="none" w:sz="0" w:space="0" w:color="auto"/>
                                    <w:left w:val="none" w:sz="0" w:space="0" w:color="auto"/>
                                    <w:bottom w:val="none" w:sz="0" w:space="0" w:color="auto"/>
                                    <w:right w:val="none" w:sz="0" w:space="0" w:color="auto"/>
                                  </w:divBdr>
                                  <w:divsChild>
                                    <w:div w:id="645596960">
                                      <w:marLeft w:val="0"/>
                                      <w:marRight w:val="0"/>
                                      <w:marTop w:val="0"/>
                                      <w:marBottom w:val="0"/>
                                      <w:divBdr>
                                        <w:top w:val="none" w:sz="0" w:space="0" w:color="auto"/>
                                        <w:left w:val="none" w:sz="0" w:space="0" w:color="auto"/>
                                        <w:bottom w:val="none" w:sz="0" w:space="0" w:color="auto"/>
                                        <w:right w:val="none" w:sz="0" w:space="0" w:color="auto"/>
                                      </w:divBdr>
                                      <w:divsChild>
                                        <w:div w:id="1233739837">
                                          <w:marLeft w:val="0"/>
                                          <w:marRight w:val="0"/>
                                          <w:marTop w:val="0"/>
                                          <w:marBottom w:val="0"/>
                                          <w:divBdr>
                                            <w:top w:val="none" w:sz="0" w:space="0" w:color="auto"/>
                                            <w:left w:val="none" w:sz="0" w:space="0" w:color="auto"/>
                                            <w:bottom w:val="none" w:sz="0" w:space="0" w:color="auto"/>
                                            <w:right w:val="none" w:sz="0" w:space="0" w:color="auto"/>
                                          </w:divBdr>
                                          <w:divsChild>
                                            <w:div w:id="5996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428818">
          <w:marLeft w:val="0"/>
          <w:marRight w:val="0"/>
          <w:marTop w:val="0"/>
          <w:marBottom w:val="0"/>
          <w:divBdr>
            <w:top w:val="single" w:sz="6" w:space="0" w:color="DDDDDD"/>
            <w:left w:val="single" w:sz="6" w:space="0" w:color="DDDDDD"/>
            <w:bottom w:val="single" w:sz="6" w:space="0" w:color="DDDDDD"/>
            <w:right w:val="single" w:sz="6" w:space="0" w:color="DDDDDD"/>
          </w:divBdr>
          <w:divsChild>
            <w:div w:id="95174976">
              <w:marLeft w:val="0"/>
              <w:marRight w:val="0"/>
              <w:marTop w:val="0"/>
              <w:marBottom w:val="0"/>
              <w:divBdr>
                <w:top w:val="none" w:sz="0" w:space="0" w:color="auto"/>
                <w:left w:val="none" w:sz="0" w:space="0" w:color="auto"/>
                <w:bottom w:val="none" w:sz="0" w:space="0" w:color="auto"/>
                <w:right w:val="none" w:sz="0" w:space="0" w:color="auto"/>
              </w:divBdr>
              <w:divsChild>
                <w:div w:id="929242694">
                  <w:marLeft w:val="0"/>
                  <w:marRight w:val="0"/>
                  <w:marTop w:val="0"/>
                  <w:marBottom w:val="0"/>
                  <w:divBdr>
                    <w:top w:val="none" w:sz="0" w:space="0" w:color="auto"/>
                    <w:left w:val="none" w:sz="0" w:space="0" w:color="auto"/>
                    <w:bottom w:val="none" w:sz="0" w:space="0" w:color="auto"/>
                    <w:right w:val="none" w:sz="0" w:space="0" w:color="auto"/>
                  </w:divBdr>
                  <w:divsChild>
                    <w:div w:id="1731079169">
                      <w:marLeft w:val="-75"/>
                      <w:marRight w:val="-75"/>
                      <w:marTop w:val="0"/>
                      <w:marBottom w:val="0"/>
                      <w:divBdr>
                        <w:top w:val="none" w:sz="0" w:space="0" w:color="auto"/>
                        <w:left w:val="none" w:sz="0" w:space="0" w:color="auto"/>
                        <w:bottom w:val="none" w:sz="0" w:space="0" w:color="auto"/>
                        <w:right w:val="none" w:sz="0" w:space="0" w:color="auto"/>
                      </w:divBdr>
                      <w:divsChild>
                        <w:div w:id="135689770">
                          <w:marLeft w:val="0"/>
                          <w:marRight w:val="0"/>
                          <w:marTop w:val="0"/>
                          <w:marBottom w:val="0"/>
                          <w:divBdr>
                            <w:top w:val="none" w:sz="0" w:space="0" w:color="auto"/>
                            <w:left w:val="none" w:sz="0" w:space="0" w:color="auto"/>
                            <w:bottom w:val="none" w:sz="0" w:space="0" w:color="auto"/>
                            <w:right w:val="none" w:sz="0" w:space="0" w:color="auto"/>
                          </w:divBdr>
                          <w:divsChild>
                            <w:div w:id="1645965610">
                              <w:marLeft w:val="0"/>
                              <w:marRight w:val="0"/>
                              <w:marTop w:val="0"/>
                              <w:marBottom w:val="0"/>
                              <w:divBdr>
                                <w:top w:val="none" w:sz="0" w:space="0" w:color="auto"/>
                                <w:left w:val="none" w:sz="0" w:space="0" w:color="auto"/>
                                <w:bottom w:val="none" w:sz="0" w:space="0" w:color="auto"/>
                                <w:right w:val="none" w:sz="0" w:space="0" w:color="auto"/>
                              </w:divBdr>
                              <w:divsChild>
                                <w:div w:id="786001093">
                                  <w:marLeft w:val="0"/>
                                  <w:marRight w:val="0"/>
                                  <w:marTop w:val="0"/>
                                  <w:marBottom w:val="0"/>
                                  <w:divBdr>
                                    <w:top w:val="none" w:sz="0" w:space="0" w:color="auto"/>
                                    <w:left w:val="none" w:sz="0" w:space="0" w:color="auto"/>
                                    <w:bottom w:val="none" w:sz="0" w:space="0" w:color="auto"/>
                                    <w:right w:val="none" w:sz="0" w:space="0" w:color="auto"/>
                                  </w:divBdr>
                                  <w:divsChild>
                                    <w:div w:id="1387757354">
                                      <w:marLeft w:val="0"/>
                                      <w:marRight w:val="0"/>
                                      <w:marTop w:val="0"/>
                                      <w:marBottom w:val="0"/>
                                      <w:divBdr>
                                        <w:top w:val="none" w:sz="0" w:space="0" w:color="auto"/>
                                        <w:left w:val="none" w:sz="0" w:space="0" w:color="auto"/>
                                        <w:bottom w:val="none" w:sz="0" w:space="0" w:color="auto"/>
                                        <w:right w:val="none" w:sz="0" w:space="0" w:color="auto"/>
                                      </w:divBdr>
                                      <w:divsChild>
                                        <w:div w:id="1840148073">
                                          <w:marLeft w:val="0"/>
                                          <w:marRight w:val="0"/>
                                          <w:marTop w:val="0"/>
                                          <w:marBottom w:val="0"/>
                                          <w:divBdr>
                                            <w:top w:val="none" w:sz="0" w:space="0" w:color="auto"/>
                                            <w:left w:val="none" w:sz="0" w:space="0" w:color="auto"/>
                                            <w:bottom w:val="none" w:sz="0" w:space="0" w:color="auto"/>
                                            <w:right w:val="none" w:sz="0" w:space="0" w:color="auto"/>
                                          </w:divBdr>
                                          <w:divsChild>
                                            <w:div w:id="5971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96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885056">
      <w:bodyDiv w:val="1"/>
      <w:marLeft w:val="0"/>
      <w:marRight w:val="0"/>
      <w:marTop w:val="0"/>
      <w:marBottom w:val="0"/>
      <w:divBdr>
        <w:top w:val="none" w:sz="0" w:space="0" w:color="auto"/>
        <w:left w:val="none" w:sz="0" w:space="0" w:color="auto"/>
        <w:bottom w:val="none" w:sz="0" w:space="0" w:color="auto"/>
        <w:right w:val="none" w:sz="0" w:space="0" w:color="auto"/>
      </w:divBdr>
    </w:div>
    <w:div w:id="1334652187">
      <w:bodyDiv w:val="1"/>
      <w:marLeft w:val="0"/>
      <w:marRight w:val="0"/>
      <w:marTop w:val="0"/>
      <w:marBottom w:val="0"/>
      <w:divBdr>
        <w:top w:val="none" w:sz="0" w:space="0" w:color="auto"/>
        <w:left w:val="none" w:sz="0" w:space="0" w:color="auto"/>
        <w:bottom w:val="none" w:sz="0" w:space="0" w:color="auto"/>
        <w:right w:val="none" w:sz="0" w:space="0" w:color="auto"/>
      </w:divBdr>
    </w:div>
    <w:div w:id="1363089625">
      <w:bodyDiv w:val="1"/>
      <w:marLeft w:val="0"/>
      <w:marRight w:val="0"/>
      <w:marTop w:val="0"/>
      <w:marBottom w:val="0"/>
      <w:divBdr>
        <w:top w:val="none" w:sz="0" w:space="0" w:color="auto"/>
        <w:left w:val="none" w:sz="0" w:space="0" w:color="auto"/>
        <w:bottom w:val="none" w:sz="0" w:space="0" w:color="auto"/>
        <w:right w:val="none" w:sz="0" w:space="0" w:color="auto"/>
      </w:divBdr>
    </w:div>
    <w:div w:id="1446533949">
      <w:bodyDiv w:val="1"/>
      <w:marLeft w:val="0"/>
      <w:marRight w:val="0"/>
      <w:marTop w:val="0"/>
      <w:marBottom w:val="0"/>
      <w:divBdr>
        <w:top w:val="none" w:sz="0" w:space="0" w:color="auto"/>
        <w:left w:val="none" w:sz="0" w:space="0" w:color="auto"/>
        <w:bottom w:val="none" w:sz="0" w:space="0" w:color="auto"/>
        <w:right w:val="none" w:sz="0" w:space="0" w:color="auto"/>
      </w:divBdr>
    </w:div>
    <w:div w:id="1469394488">
      <w:bodyDiv w:val="1"/>
      <w:marLeft w:val="0"/>
      <w:marRight w:val="0"/>
      <w:marTop w:val="0"/>
      <w:marBottom w:val="0"/>
      <w:divBdr>
        <w:top w:val="none" w:sz="0" w:space="0" w:color="auto"/>
        <w:left w:val="none" w:sz="0" w:space="0" w:color="auto"/>
        <w:bottom w:val="none" w:sz="0" w:space="0" w:color="auto"/>
        <w:right w:val="none" w:sz="0" w:space="0" w:color="auto"/>
      </w:divBdr>
      <w:divsChild>
        <w:div w:id="1601142762">
          <w:marLeft w:val="-240"/>
          <w:marRight w:val="-240"/>
          <w:marTop w:val="0"/>
          <w:marBottom w:val="0"/>
          <w:divBdr>
            <w:top w:val="none" w:sz="0" w:space="0" w:color="auto"/>
            <w:left w:val="none" w:sz="0" w:space="0" w:color="auto"/>
            <w:bottom w:val="none" w:sz="0" w:space="0" w:color="auto"/>
            <w:right w:val="none" w:sz="0" w:space="0" w:color="auto"/>
          </w:divBdr>
          <w:divsChild>
            <w:div w:id="221261506">
              <w:marLeft w:val="0"/>
              <w:marRight w:val="0"/>
              <w:marTop w:val="0"/>
              <w:marBottom w:val="0"/>
              <w:divBdr>
                <w:top w:val="none" w:sz="0" w:space="0" w:color="auto"/>
                <w:left w:val="none" w:sz="0" w:space="0" w:color="auto"/>
                <w:bottom w:val="none" w:sz="0" w:space="0" w:color="auto"/>
                <w:right w:val="none" w:sz="0" w:space="0" w:color="auto"/>
              </w:divBdr>
              <w:divsChild>
                <w:div w:id="13043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5849">
          <w:marLeft w:val="0"/>
          <w:marRight w:val="0"/>
          <w:marTop w:val="0"/>
          <w:marBottom w:val="0"/>
          <w:divBdr>
            <w:top w:val="none" w:sz="0" w:space="0" w:color="auto"/>
            <w:left w:val="none" w:sz="0" w:space="0" w:color="auto"/>
            <w:bottom w:val="none" w:sz="0" w:space="0" w:color="auto"/>
            <w:right w:val="none" w:sz="0" w:space="0" w:color="auto"/>
          </w:divBdr>
          <w:divsChild>
            <w:div w:id="16555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4494">
      <w:bodyDiv w:val="1"/>
      <w:marLeft w:val="0"/>
      <w:marRight w:val="0"/>
      <w:marTop w:val="0"/>
      <w:marBottom w:val="0"/>
      <w:divBdr>
        <w:top w:val="none" w:sz="0" w:space="0" w:color="auto"/>
        <w:left w:val="none" w:sz="0" w:space="0" w:color="auto"/>
        <w:bottom w:val="none" w:sz="0" w:space="0" w:color="auto"/>
        <w:right w:val="none" w:sz="0" w:space="0" w:color="auto"/>
      </w:divBdr>
    </w:div>
    <w:div w:id="1681395902">
      <w:bodyDiv w:val="1"/>
      <w:marLeft w:val="0"/>
      <w:marRight w:val="0"/>
      <w:marTop w:val="0"/>
      <w:marBottom w:val="0"/>
      <w:divBdr>
        <w:top w:val="none" w:sz="0" w:space="0" w:color="auto"/>
        <w:left w:val="none" w:sz="0" w:space="0" w:color="auto"/>
        <w:bottom w:val="none" w:sz="0" w:space="0" w:color="auto"/>
        <w:right w:val="none" w:sz="0" w:space="0" w:color="auto"/>
      </w:divBdr>
    </w:div>
    <w:div w:id="1687708188">
      <w:bodyDiv w:val="1"/>
      <w:marLeft w:val="0"/>
      <w:marRight w:val="0"/>
      <w:marTop w:val="0"/>
      <w:marBottom w:val="0"/>
      <w:divBdr>
        <w:top w:val="none" w:sz="0" w:space="0" w:color="auto"/>
        <w:left w:val="none" w:sz="0" w:space="0" w:color="auto"/>
        <w:bottom w:val="none" w:sz="0" w:space="0" w:color="auto"/>
        <w:right w:val="none" w:sz="0" w:space="0" w:color="auto"/>
      </w:divBdr>
    </w:div>
    <w:div w:id="1713923587">
      <w:bodyDiv w:val="1"/>
      <w:marLeft w:val="0"/>
      <w:marRight w:val="0"/>
      <w:marTop w:val="0"/>
      <w:marBottom w:val="0"/>
      <w:divBdr>
        <w:top w:val="none" w:sz="0" w:space="0" w:color="auto"/>
        <w:left w:val="none" w:sz="0" w:space="0" w:color="auto"/>
        <w:bottom w:val="none" w:sz="0" w:space="0" w:color="auto"/>
        <w:right w:val="none" w:sz="0" w:space="0" w:color="auto"/>
      </w:divBdr>
    </w:div>
    <w:div w:id="1743409725">
      <w:bodyDiv w:val="1"/>
      <w:marLeft w:val="0"/>
      <w:marRight w:val="0"/>
      <w:marTop w:val="0"/>
      <w:marBottom w:val="0"/>
      <w:divBdr>
        <w:top w:val="none" w:sz="0" w:space="0" w:color="auto"/>
        <w:left w:val="none" w:sz="0" w:space="0" w:color="auto"/>
        <w:bottom w:val="none" w:sz="0" w:space="0" w:color="auto"/>
        <w:right w:val="none" w:sz="0" w:space="0" w:color="auto"/>
      </w:divBdr>
    </w:div>
    <w:div w:id="1772121428">
      <w:bodyDiv w:val="1"/>
      <w:marLeft w:val="0"/>
      <w:marRight w:val="0"/>
      <w:marTop w:val="0"/>
      <w:marBottom w:val="0"/>
      <w:divBdr>
        <w:top w:val="none" w:sz="0" w:space="0" w:color="auto"/>
        <w:left w:val="none" w:sz="0" w:space="0" w:color="auto"/>
        <w:bottom w:val="none" w:sz="0" w:space="0" w:color="auto"/>
        <w:right w:val="none" w:sz="0" w:space="0" w:color="auto"/>
      </w:divBdr>
      <w:divsChild>
        <w:div w:id="1957370074">
          <w:marLeft w:val="0"/>
          <w:marRight w:val="0"/>
          <w:marTop w:val="0"/>
          <w:marBottom w:val="120"/>
          <w:divBdr>
            <w:top w:val="none" w:sz="0" w:space="0" w:color="auto"/>
            <w:left w:val="none" w:sz="0" w:space="0" w:color="auto"/>
            <w:bottom w:val="none" w:sz="0" w:space="0" w:color="auto"/>
            <w:right w:val="none" w:sz="0" w:space="0" w:color="auto"/>
          </w:divBdr>
          <w:divsChild>
            <w:div w:id="936444457">
              <w:marLeft w:val="0"/>
              <w:marRight w:val="0"/>
              <w:marTop w:val="0"/>
              <w:marBottom w:val="0"/>
              <w:divBdr>
                <w:top w:val="none" w:sz="0" w:space="0" w:color="auto"/>
                <w:left w:val="none" w:sz="0" w:space="0" w:color="auto"/>
                <w:bottom w:val="none" w:sz="0" w:space="0" w:color="auto"/>
                <w:right w:val="none" w:sz="0" w:space="0" w:color="auto"/>
              </w:divBdr>
              <w:divsChild>
                <w:div w:id="903024869">
                  <w:marLeft w:val="0"/>
                  <w:marRight w:val="0"/>
                  <w:marTop w:val="0"/>
                  <w:marBottom w:val="0"/>
                  <w:divBdr>
                    <w:top w:val="none" w:sz="0" w:space="0" w:color="auto"/>
                    <w:left w:val="none" w:sz="0" w:space="0" w:color="auto"/>
                    <w:bottom w:val="none" w:sz="0" w:space="0" w:color="auto"/>
                    <w:right w:val="none" w:sz="0" w:space="0" w:color="auto"/>
                  </w:divBdr>
                  <w:divsChild>
                    <w:div w:id="5005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519877">
      <w:bodyDiv w:val="1"/>
      <w:marLeft w:val="0"/>
      <w:marRight w:val="0"/>
      <w:marTop w:val="0"/>
      <w:marBottom w:val="0"/>
      <w:divBdr>
        <w:top w:val="none" w:sz="0" w:space="0" w:color="auto"/>
        <w:left w:val="none" w:sz="0" w:space="0" w:color="auto"/>
        <w:bottom w:val="none" w:sz="0" w:space="0" w:color="auto"/>
        <w:right w:val="none" w:sz="0" w:space="0" w:color="auto"/>
      </w:divBdr>
    </w:div>
    <w:div w:id="1879928328">
      <w:bodyDiv w:val="1"/>
      <w:marLeft w:val="0"/>
      <w:marRight w:val="0"/>
      <w:marTop w:val="0"/>
      <w:marBottom w:val="0"/>
      <w:divBdr>
        <w:top w:val="none" w:sz="0" w:space="0" w:color="auto"/>
        <w:left w:val="none" w:sz="0" w:space="0" w:color="auto"/>
        <w:bottom w:val="none" w:sz="0" w:space="0" w:color="auto"/>
        <w:right w:val="none" w:sz="0" w:space="0" w:color="auto"/>
      </w:divBdr>
    </w:div>
    <w:div w:id="1897888702">
      <w:bodyDiv w:val="1"/>
      <w:marLeft w:val="0"/>
      <w:marRight w:val="0"/>
      <w:marTop w:val="0"/>
      <w:marBottom w:val="0"/>
      <w:divBdr>
        <w:top w:val="none" w:sz="0" w:space="0" w:color="auto"/>
        <w:left w:val="none" w:sz="0" w:space="0" w:color="auto"/>
        <w:bottom w:val="none" w:sz="0" w:space="0" w:color="auto"/>
        <w:right w:val="none" w:sz="0" w:space="0" w:color="auto"/>
      </w:divBdr>
    </w:div>
    <w:div w:id="1900286242">
      <w:bodyDiv w:val="1"/>
      <w:marLeft w:val="0"/>
      <w:marRight w:val="0"/>
      <w:marTop w:val="0"/>
      <w:marBottom w:val="0"/>
      <w:divBdr>
        <w:top w:val="none" w:sz="0" w:space="0" w:color="auto"/>
        <w:left w:val="none" w:sz="0" w:space="0" w:color="auto"/>
        <w:bottom w:val="none" w:sz="0" w:space="0" w:color="auto"/>
        <w:right w:val="none" w:sz="0" w:space="0" w:color="auto"/>
      </w:divBdr>
    </w:div>
    <w:div w:id="2010213613">
      <w:bodyDiv w:val="1"/>
      <w:marLeft w:val="0"/>
      <w:marRight w:val="0"/>
      <w:marTop w:val="0"/>
      <w:marBottom w:val="0"/>
      <w:divBdr>
        <w:top w:val="none" w:sz="0" w:space="0" w:color="auto"/>
        <w:left w:val="none" w:sz="0" w:space="0" w:color="auto"/>
        <w:bottom w:val="none" w:sz="0" w:space="0" w:color="auto"/>
        <w:right w:val="none" w:sz="0" w:space="0" w:color="auto"/>
      </w:divBdr>
    </w:div>
    <w:div w:id="2057928217">
      <w:bodyDiv w:val="1"/>
      <w:marLeft w:val="0"/>
      <w:marRight w:val="0"/>
      <w:marTop w:val="0"/>
      <w:marBottom w:val="0"/>
      <w:divBdr>
        <w:top w:val="none" w:sz="0" w:space="0" w:color="auto"/>
        <w:left w:val="none" w:sz="0" w:space="0" w:color="auto"/>
        <w:bottom w:val="none" w:sz="0" w:space="0" w:color="auto"/>
        <w:right w:val="none" w:sz="0" w:space="0" w:color="auto"/>
      </w:divBdr>
      <w:divsChild>
        <w:div w:id="471024191">
          <w:marLeft w:val="0"/>
          <w:marRight w:val="0"/>
          <w:marTop w:val="0"/>
          <w:marBottom w:val="0"/>
          <w:divBdr>
            <w:top w:val="none" w:sz="0" w:space="0" w:color="auto"/>
            <w:left w:val="none" w:sz="0" w:space="0" w:color="auto"/>
            <w:bottom w:val="none" w:sz="0" w:space="0" w:color="auto"/>
            <w:right w:val="none" w:sz="0" w:space="0" w:color="auto"/>
          </w:divBdr>
          <w:divsChild>
            <w:div w:id="1871869300">
              <w:marLeft w:val="0"/>
              <w:marRight w:val="0"/>
              <w:marTop w:val="0"/>
              <w:marBottom w:val="0"/>
              <w:divBdr>
                <w:top w:val="none" w:sz="0" w:space="0" w:color="auto"/>
                <w:left w:val="none" w:sz="0" w:space="0" w:color="auto"/>
                <w:bottom w:val="none" w:sz="0" w:space="0" w:color="auto"/>
                <w:right w:val="none" w:sz="0" w:space="0" w:color="auto"/>
              </w:divBdr>
              <w:divsChild>
                <w:div w:id="7348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74872">
      <w:bodyDiv w:val="1"/>
      <w:marLeft w:val="0"/>
      <w:marRight w:val="0"/>
      <w:marTop w:val="0"/>
      <w:marBottom w:val="0"/>
      <w:divBdr>
        <w:top w:val="none" w:sz="0" w:space="0" w:color="auto"/>
        <w:left w:val="none" w:sz="0" w:space="0" w:color="auto"/>
        <w:bottom w:val="none" w:sz="0" w:space="0" w:color="auto"/>
        <w:right w:val="none" w:sz="0" w:space="0" w:color="auto"/>
      </w:divBdr>
    </w:div>
    <w:div w:id="21391073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zakupki.gov.r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zakupki.gov.r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zakupki.gov.ru/" TargetMode="External"/><Relationship Id="rId1" Type="http://schemas.openxmlformats.org/officeDocument/2006/relationships/hyperlink" Target="https://www.oecd-ilibrary.org/governance/implementing-the-oecd-principles-for-integrity-in-public-procurement_9789264201385-en"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E24B6D1-AAE0-D140-8EC2-0E02DBE19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3140</Words>
  <Characters>17902</Characters>
  <Application>Microsoft Office Word</Application>
  <DocSecurity>0</DocSecurity>
  <Lines>149</Lines>
  <Paragraphs>41</Paragraphs>
  <ScaleCrop>false</ScaleCrop>
  <HeadingPairs>
    <vt:vector size="4" baseType="variant">
      <vt:variant>
        <vt:lpstr>Название</vt:lpstr>
      </vt:variant>
      <vt:variant>
        <vt:i4>1</vt:i4>
      </vt:variant>
      <vt:variant>
        <vt:lpstr>Headings</vt:lpstr>
      </vt:variant>
      <vt:variant>
        <vt:i4>18</vt:i4>
      </vt:variant>
    </vt:vector>
  </HeadingPairs>
  <TitlesOfParts>
    <vt:vector size="19" baseType="lpstr">
      <vt:lpstr/>
      <vt:lpstr>Introduction</vt:lpstr>
      <vt:lpstr>    </vt:lpstr>
      <vt:lpstr>    1 Defining corruption  </vt:lpstr>
      <vt:lpstr>1.1 How procurement auctions are conducted  </vt:lpstr>
      <vt:lpstr/>
      <vt:lpstr>1.2 Corruption in procurement</vt:lpstr>
      <vt:lpstr>1.3 Theoretical background</vt:lpstr>
      <vt:lpstr/>
      <vt:lpstr>2 Data</vt:lpstr>
      <vt:lpstr>3 Detection of corruption</vt:lpstr>
      <vt:lpstr>4 The model</vt:lpstr>
      <vt:lpstr>4.1 Testing the model </vt:lpstr>
      <vt:lpstr>5 Limitations</vt:lpstr>
      <vt:lpstr>Conclusion </vt:lpstr>
      <vt:lpstr>References</vt:lpstr>
      <vt:lpstr>А.А.Яковлев, О.А.Демидова, Е.А.Подколзина «Эмпирический анализ системы госзакупо</vt:lpstr>
      <vt:lpstr>J. J Laffont, J. Tirolle «Auction design and favoritism» // International Journa</vt:lpstr>
      <vt:lpstr>F.Menezes, P.Monteiro «Corruption and Auctions» // Journal of Mathematical Econo</vt:lpstr>
    </vt:vector>
  </TitlesOfParts>
  <Company/>
  <LinksUpToDate>false</LinksUpToDate>
  <CharactersWithSpaces>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Жвания Анастасия</dc:creator>
  <cp:keywords/>
  <dc:description/>
  <cp:lastModifiedBy>Жевакин Максим Павлович</cp:lastModifiedBy>
  <cp:revision>7</cp:revision>
  <dcterms:created xsi:type="dcterms:W3CDTF">2019-08-24T04:23:00Z</dcterms:created>
  <dcterms:modified xsi:type="dcterms:W3CDTF">2021-04-17T11:30:00Z</dcterms:modified>
</cp:coreProperties>
</file>