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333777" w:rsidRPr="00E508F8" w:rsidRDefault="00333777">
      <w:pPr>
        <w:rPr>
          <w:lang w:val="en-US"/>
        </w:rPr>
      </w:pPr>
    </w:p>
    <w:p w:rsidR="00333777" w:rsidRPr="000C5015" w:rsidRDefault="00703E62">
      <w:pPr>
        <w:widowControl w:val="0"/>
        <w:tabs>
          <w:tab w:val="left" w:pos="5420"/>
        </w:tabs>
        <w:spacing w:line="360" w:lineRule="auto"/>
        <w:jc w:val="center"/>
        <w:rPr>
          <w:smallCaps/>
          <w:sz w:val="26"/>
          <w:szCs w:val="26"/>
        </w:rPr>
      </w:pPr>
      <w:r w:rsidRPr="00015B74">
        <w:rPr>
          <w:smallCaps/>
          <w:sz w:val="26"/>
          <w:szCs w:val="26"/>
        </w:rPr>
        <w:t>ФЕДЕРАЛЬНОЕ ГОСУДАРСТВЕННОЕ</w:t>
      </w:r>
      <w:r w:rsidR="00333777" w:rsidRPr="00015B74">
        <w:rPr>
          <w:smallCaps/>
          <w:sz w:val="26"/>
          <w:szCs w:val="26"/>
        </w:rPr>
        <w:t xml:space="preserve"> АВТОНОМНОЕ ОБРАЗОВАТЕЛЬНОЕ УЧРЕЖДЕНИЕ</w:t>
      </w:r>
      <w:r w:rsidR="00C319E3" w:rsidRPr="000C5015">
        <w:rPr>
          <w:smallCaps/>
          <w:sz w:val="26"/>
          <w:szCs w:val="26"/>
        </w:rPr>
        <w:t xml:space="preserve"> </w:t>
      </w:r>
      <w:r w:rsidR="00C319E3">
        <w:rPr>
          <w:smallCaps/>
          <w:sz w:val="26"/>
          <w:szCs w:val="26"/>
        </w:rPr>
        <w:t>ВЫСШЕГО ОБРАЗОВАНИЯ</w:t>
      </w:r>
    </w:p>
    <w:p w:rsidR="00333777" w:rsidRPr="00015B74" w:rsidRDefault="00FD2471">
      <w:pPr>
        <w:widowControl w:val="0"/>
        <w:tabs>
          <w:tab w:val="left" w:pos="5420"/>
        </w:tabs>
        <w:spacing w:line="360" w:lineRule="auto"/>
        <w:jc w:val="center"/>
        <w:rPr>
          <w:smallCaps/>
          <w:sz w:val="26"/>
          <w:szCs w:val="26"/>
        </w:rPr>
      </w:pPr>
      <w:r w:rsidRPr="00015B74">
        <w:rPr>
          <w:smallCaps/>
          <w:sz w:val="26"/>
          <w:szCs w:val="26"/>
        </w:rPr>
        <w:t xml:space="preserve"> </w:t>
      </w:r>
      <w:r w:rsidR="00333777" w:rsidRPr="00015B74">
        <w:rPr>
          <w:smallCaps/>
          <w:sz w:val="26"/>
          <w:szCs w:val="26"/>
        </w:rPr>
        <w:t>«НАЦИОНАЛЬНЫЙ ИССЛЕДОВАТЕЛЬСКИЙ УНИВЕРСИТЕТ</w:t>
      </w:r>
    </w:p>
    <w:p w:rsidR="00333777" w:rsidRPr="00015B74" w:rsidRDefault="00333777">
      <w:pPr>
        <w:widowControl w:val="0"/>
        <w:tabs>
          <w:tab w:val="left" w:pos="5420"/>
        </w:tabs>
        <w:spacing w:line="360" w:lineRule="auto"/>
        <w:jc w:val="center"/>
        <w:rPr>
          <w:b/>
          <w:sz w:val="28"/>
          <w:szCs w:val="28"/>
        </w:rPr>
      </w:pPr>
      <w:r w:rsidRPr="00015B74">
        <w:rPr>
          <w:smallCaps/>
          <w:sz w:val="26"/>
          <w:szCs w:val="26"/>
        </w:rPr>
        <w:t>«ВЫСШАЯ ШКОЛА ЭКОНОМИКИ»</w:t>
      </w:r>
    </w:p>
    <w:p w:rsidR="00333777" w:rsidRPr="00015B74" w:rsidRDefault="00333777">
      <w:pPr>
        <w:jc w:val="center"/>
        <w:rPr>
          <w:sz w:val="26"/>
          <w:szCs w:val="26"/>
        </w:rPr>
      </w:pPr>
      <w:r w:rsidRPr="00015B74">
        <w:rPr>
          <w:b/>
          <w:sz w:val="28"/>
          <w:szCs w:val="28"/>
        </w:rPr>
        <w:t>Международный институт экономики и финансов</w:t>
      </w:r>
    </w:p>
    <w:p w:rsidR="00333777" w:rsidRPr="00015B74" w:rsidRDefault="00333777">
      <w:pPr>
        <w:spacing w:line="360" w:lineRule="auto"/>
        <w:jc w:val="center"/>
        <w:rPr>
          <w:sz w:val="26"/>
          <w:szCs w:val="26"/>
        </w:rPr>
      </w:pPr>
    </w:p>
    <w:p w:rsidR="000C5015" w:rsidRDefault="000C5015">
      <w:pPr>
        <w:spacing w:line="360" w:lineRule="auto"/>
        <w:jc w:val="center"/>
        <w:rPr>
          <w:sz w:val="26"/>
          <w:szCs w:val="26"/>
        </w:rPr>
      </w:pPr>
    </w:p>
    <w:p w:rsidR="000C5015" w:rsidRDefault="000C5015">
      <w:pPr>
        <w:spacing w:line="360" w:lineRule="auto"/>
        <w:jc w:val="center"/>
        <w:rPr>
          <w:sz w:val="26"/>
          <w:szCs w:val="26"/>
        </w:rPr>
      </w:pPr>
    </w:p>
    <w:p w:rsidR="00333777" w:rsidRPr="00015B74" w:rsidRDefault="00857029">
      <w:pPr>
        <w:spacing w:line="360" w:lineRule="auto"/>
        <w:jc w:val="center"/>
        <w:rPr>
          <w:b/>
          <w:smallCaps/>
          <w:sz w:val="26"/>
          <w:szCs w:val="26"/>
        </w:rPr>
      </w:pPr>
      <w:r>
        <w:rPr>
          <w:sz w:val="26"/>
          <w:szCs w:val="26"/>
        </w:rPr>
        <w:t>Жевакин Мак</w:t>
      </w:r>
      <w:r w:rsidR="00832C6E">
        <w:rPr>
          <w:sz w:val="26"/>
          <w:szCs w:val="26"/>
        </w:rPr>
        <w:t>с</w:t>
      </w:r>
      <w:r>
        <w:rPr>
          <w:sz w:val="26"/>
          <w:szCs w:val="26"/>
        </w:rPr>
        <w:t>им Павлович</w:t>
      </w:r>
    </w:p>
    <w:p w:rsidR="00857029" w:rsidRDefault="00857029">
      <w:pPr>
        <w:spacing w:line="360" w:lineRule="auto"/>
        <w:jc w:val="center"/>
        <w:rPr>
          <w:b/>
          <w:smallCaps/>
          <w:sz w:val="26"/>
          <w:szCs w:val="26"/>
        </w:rPr>
      </w:pPr>
      <w:r w:rsidRPr="00857029">
        <w:rPr>
          <w:b/>
          <w:smallCaps/>
          <w:sz w:val="26"/>
          <w:szCs w:val="26"/>
        </w:rPr>
        <w:t xml:space="preserve">распознавание закономерностей для предсказания доходностей </w:t>
      </w:r>
    </w:p>
    <w:p w:rsidR="00333777" w:rsidRPr="008161E6" w:rsidRDefault="00333777">
      <w:pPr>
        <w:spacing w:line="360" w:lineRule="auto"/>
        <w:jc w:val="center"/>
        <w:rPr>
          <w:sz w:val="26"/>
          <w:szCs w:val="26"/>
        </w:rPr>
      </w:pPr>
      <w:r w:rsidRPr="008161E6">
        <w:rPr>
          <w:b/>
          <w:smallCaps/>
          <w:sz w:val="26"/>
          <w:szCs w:val="26"/>
        </w:rPr>
        <w:t>(</w:t>
      </w:r>
      <w:r w:rsidR="00857029">
        <w:rPr>
          <w:b/>
          <w:smallCaps/>
          <w:sz w:val="26"/>
          <w:szCs w:val="26"/>
          <w:lang w:val="en-US"/>
        </w:rPr>
        <w:t>Pattern</w:t>
      </w:r>
      <w:r w:rsidR="00857029" w:rsidRPr="008161E6">
        <w:rPr>
          <w:b/>
          <w:smallCaps/>
          <w:sz w:val="26"/>
          <w:szCs w:val="26"/>
        </w:rPr>
        <w:t xml:space="preserve"> </w:t>
      </w:r>
      <w:r w:rsidR="00857029">
        <w:rPr>
          <w:b/>
          <w:smallCaps/>
          <w:sz w:val="26"/>
          <w:szCs w:val="26"/>
          <w:lang w:val="en-US"/>
        </w:rPr>
        <w:t>Recognition</w:t>
      </w:r>
      <w:r w:rsidR="00857029" w:rsidRPr="008161E6">
        <w:rPr>
          <w:b/>
          <w:smallCaps/>
          <w:sz w:val="26"/>
          <w:szCs w:val="26"/>
        </w:rPr>
        <w:t xml:space="preserve"> </w:t>
      </w:r>
      <w:r w:rsidR="00857029">
        <w:rPr>
          <w:b/>
          <w:smallCaps/>
          <w:sz w:val="26"/>
          <w:szCs w:val="26"/>
          <w:lang w:val="en-US"/>
        </w:rPr>
        <w:t>For</w:t>
      </w:r>
      <w:r w:rsidR="00857029" w:rsidRPr="008161E6">
        <w:rPr>
          <w:b/>
          <w:smallCaps/>
          <w:sz w:val="26"/>
          <w:szCs w:val="26"/>
        </w:rPr>
        <w:t xml:space="preserve"> </w:t>
      </w:r>
      <w:r w:rsidR="00857029">
        <w:rPr>
          <w:b/>
          <w:smallCaps/>
          <w:sz w:val="26"/>
          <w:szCs w:val="26"/>
          <w:lang w:val="en-US"/>
        </w:rPr>
        <w:t>Return</w:t>
      </w:r>
      <w:r w:rsidR="00857029" w:rsidRPr="008161E6">
        <w:rPr>
          <w:b/>
          <w:smallCaps/>
          <w:sz w:val="26"/>
          <w:szCs w:val="26"/>
        </w:rPr>
        <w:t xml:space="preserve"> </w:t>
      </w:r>
      <w:r w:rsidR="00857029">
        <w:rPr>
          <w:b/>
          <w:smallCaps/>
          <w:sz w:val="26"/>
          <w:szCs w:val="26"/>
          <w:lang w:val="en-US"/>
        </w:rPr>
        <w:t>Prediction</w:t>
      </w:r>
      <w:r w:rsidRPr="008161E6">
        <w:rPr>
          <w:b/>
          <w:smallCaps/>
          <w:sz w:val="26"/>
          <w:szCs w:val="26"/>
        </w:rPr>
        <w:t>)</w:t>
      </w:r>
    </w:p>
    <w:p w:rsidR="000C5015" w:rsidRDefault="006404C5">
      <w:pPr>
        <w:spacing w:line="360" w:lineRule="auto"/>
        <w:jc w:val="center"/>
        <w:rPr>
          <w:sz w:val="26"/>
          <w:szCs w:val="26"/>
        </w:rPr>
      </w:pPr>
      <w:r w:rsidRPr="006404C5">
        <w:rPr>
          <w:sz w:val="26"/>
          <w:szCs w:val="26"/>
        </w:rPr>
        <w:t>Выпускная квалификационная работа</w:t>
      </w:r>
    </w:p>
    <w:p w:rsidR="00333777" w:rsidRPr="00015B74" w:rsidRDefault="00333777">
      <w:pPr>
        <w:spacing w:line="360" w:lineRule="auto"/>
        <w:jc w:val="center"/>
        <w:rPr>
          <w:sz w:val="26"/>
          <w:szCs w:val="26"/>
        </w:rPr>
      </w:pPr>
      <w:r w:rsidRPr="00015B74">
        <w:rPr>
          <w:sz w:val="26"/>
          <w:szCs w:val="26"/>
        </w:rPr>
        <w:t>БАКАЛАВРСКАЯ РАБОТА</w:t>
      </w:r>
    </w:p>
    <w:p w:rsidR="00333777" w:rsidRPr="00015B74" w:rsidRDefault="00333777">
      <w:pPr>
        <w:spacing w:line="360" w:lineRule="auto"/>
        <w:jc w:val="center"/>
        <w:rPr>
          <w:sz w:val="26"/>
          <w:szCs w:val="26"/>
        </w:rPr>
      </w:pPr>
      <w:r w:rsidRPr="00015B74">
        <w:rPr>
          <w:sz w:val="26"/>
          <w:szCs w:val="26"/>
        </w:rPr>
        <w:t xml:space="preserve">по направлению подготовки </w:t>
      </w:r>
      <w:r w:rsidRPr="00015B74">
        <w:rPr>
          <w:color w:val="000000"/>
          <w:sz w:val="26"/>
          <w:szCs w:val="26"/>
          <w:shd w:val="clear" w:color="auto" w:fill="FFFFFF"/>
        </w:rPr>
        <w:t>38.03.01 «Экономика»</w:t>
      </w:r>
    </w:p>
    <w:p w:rsidR="00333777" w:rsidRPr="00015B74" w:rsidRDefault="00333777">
      <w:pPr>
        <w:spacing w:line="360" w:lineRule="auto"/>
        <w:jc w:val="center"/>
        <w:rPr>
          <w:sz w:val="26"/>
          <w:szCs w:val="26"/>
        </w:rPr>
      </w:pPr>
      <w:r w:rsidRPr="00015B74">
        <w:rPr>
          <w:sz w:val="26"/>
          <w:szCs w:val="26"/>
        </w:rPr>
        <w:t>образовательная программа «</w:t>
      </w:r>
      <w:r w:rsidRPr="00015B74">
        <w:rPr>
          <w:b/>
          <w:bCs/>
          <w:color w:val="000000"/>
          <w:sz w:val="26"/>
          <w:szCs w:val="26"/>
          <w:shd w:val="clear" w:color="auto" w:fill="FFFFFF"/>
        </w:rPr>
        <w:t>Программа двух дипломов по экономике НИУ ВШЭ и Лондонского университета</w:t>
      </w:r>
      <w:r w:rsidRPr="00015B74">
        <w:rPr>
          <w:sz w:val="26"/>
          <w:szCs w:val="26"/>
        </w:rPr>
        <w:t>»</w:t>
      </w:r>
    </w:p>
    <w:p w:rsidR="00333777" w:rsidRPr="003B15B0" w:rsidRDefault="00333777">
      <w:pPr>
        <w:spacing w:line="360" w:lineRule="auto"/>
        <w:jc w:val="center"/>
        <w:rPr>
          <w:sz w:val="26"/>
          <w:szCs w:val="26"/>
        </w:rPr>
      </w:pPr>
    </w:p>
    <w:tbl>
      <w:tblPr>
        <w:tblW w:w="9464" w:type="dxa"/>
        <w:tblLayout w:type="fixed"/>
        <w:tblLook w:val="0000" w:firstRow="0" w:lastRow="0" w:firstColumn="0" w:lastColumn="0" w:noHBand="0" w:noVBand="0"/>
      </w:tblPr>
      <w:tblGrid>
        <w:gridCol w:w="4785"/>
        <w:gridCol w:w="4679"/>
      </w:tblGrid>
      <w:tr w:rsidR="00333777" w:rsidRPr="00857029" w:rsidTr="00857029">
        <w:trPr>
          <w:trHeight w:val="3480"/>
        </w:trPr>
        <w:tc>
          <w:tcPr>
            <w:tcW w:w="4785" w:type="dxa"/>
            <w:shd w:val="clear" w:color="auto" w:fill="auto"/>
          </w:tcPr>
          <w:p w:rsidR="006404C5" w:rsidRPr="00015B74" w:rsidRDefault="006404C5" w:rsidP="006404C5">
            <w:pPr>
              <w:spacing w:line="276" w:lineRule="auto"/>
              <w:rPr>
                <w:sz w:val="26"/>
                <w:szCs w:val="26"/>
              </w:rPr>
            </w:pPr>
            <w:r w:rsidRPr="00015B74">
              <w:rPr>
                <w:sz w:val="26"/>
                <w:szCs w:val="26"/>
              </w:rPr>
              <w:t>Рецензент</w:t>
            </w:r>
          </w:p>
          <w:p w:rsidR="006404C5" w:rsidRPr="00015B74" w:rsidRDefault="006404C5" w:rsidP="006404C5">
            <w:pPr>
              <w:spacing w:line="276" w:lineRule="auto"/>
              <w:rPr>
                <w:sz w:val="26"/>
                <w:szCs w:val="26"/>
              </w:rPr>
            </w:pPr>
            <w:r w:rsidRPr="00015B74">
              <w:rPr>
                <w:sz w:val="26"/>
                <w:szCs w:val="26"/>
              </w:rPr>
              <w:t>ученая степень, звание</w:t>
            </w:r>
          </w:p>
          <w:p w:rsidR="006404C5" w:rsidRPr="00857029" w:rsidRDefault="006404C5" w:rsidP="006404C5">
            <w:pPr>
              <w:spacing w:line="276" w:lineRule="auto"/>
              <w:rPr>
                <w:sz w:val="26"/>
                <w:szCs w:val="26"/>
              </w:rPr>
            </w:pPr>
            <w:r w:rsidRPr="00857029">
              <w:rPr>
                <w:sz w:val="26"/>
                <w:szCs w:val="26"/>
              </w:rPr>
              <w:t>___________________</w:t>
            </w:r>
          </w:p>
          <w:p w:rsidR="00333777" w:rsidRPr="00857029" w:rsidRDefault="006404C5" w:rsidP="006404C5">
            <w:pPr>
              <w:spacing w:line="276" w:lineRule="auto"/>
              <w:rPr>
                <w:sz w:val="26"/>
                <w:szCs w:val="26"/>
              </w:rPr>
            </w:pPr>
            <w:r w:rsidRPr="00857029">
              <w:rPr>
                <w:sz w:val="26"/>
                <w:szCs w:val="26"/>
              </w:rPr>
              <w:t>И.О. Фамилия</w:t>
            </w:r>
          </w:p>
          <w:p w:rsidR="00333777" w:rsidRPr="00857029" w:rsidRDefault="00333777">
            <w:pPr>
              <w:spacing w:line="276" w:lineRule="auto"/>
              <w:rPr>
                <w:sz w:val="26"/>
                <w:szCs w:val="26"/>
              </w:rPr>
            </w:pPr>
          </w:p>
          <w:p w:rsidR="00333777" w:rsidRPr="00857029" w:rsidRDefault="00333777">
            <w:pPr>
              <w:spacing w:line="276" w:lineRule="auto"/>
              <w:rPr>
                <w:sz w:val="26"/>
                <w:szCs w:val="26"/>
              </w:rPr>
            </w:pPr>
          </w:p>
          <w:p w:rsidR="00333777" w:rsidRPr="00857029" w:rsidRDefault="00333777">
            <w:pPr>
              <w:spacing w:line="276" w:lineRule="auto"/>
              <w:jc w:val="right"/>
              <w:rPr>
                <w:sz w:val="26"/>
                <w:szCs w:val="26"/>
              </w:rPr>
            </w:pPr>
          </w:p>
          <w:p w:rsidR="00333777" w:rsidRPr="00857029" w:rsidRDefault="00333777">
            <w:pPr>
              <w:spacing w:line="276" w:lineRule="auto"/>
              <w:jc w:val="right"/>
              <w:rPr>
                <w:sz w:val="26"/>
                <w:szCs w:val="26"/>
              </w:rPr>
            </w:pPr>
          </w:p>
          <w:p w:rsidR="00333777" w:rsidRPr="00857029" w:rsidRDefault="00333777">
            <w:pPr>
              <w:spacing w:line="276" w:lineRule="auto"/>
              <w:jc w:val="right"/>
              <w:rPr>
                <w:sz w:val="26"/>
                <w:szCs w:val="26"/>
              </w:rPr>
            </w:pPr>
          </w:p>
          <w:p w:rsidR="000C5015" w:rsidRPr="00857029" w:rsidRDefault="000C5015" w:rsidP="000C5015">
            <w:pPr>
              <w:spacing w:line="276" w:lineRule="auto"/>
              <w:jc w:val="right"/>
              <w:rPr>
                <w:sz w:val="26"/>
                <w:szCs w:val="26"/>
              </w:rPr>
            </w:pPr>
          </w:p>
          <w:p w:rsidR="000C5015" w:rsidRPr="00857029" w:rsidRDefault="000C5015" w:rsidP="000C5015">
            <w:pPr>
              <w:spacing w:line="276" w:lineRule="auto"/>
              <w:jc w:val="right"/>
              <w:rPr>
                <w:sz w:val="26"/>
                <w:szCs w:val="26"/>
              </w:rPr>
            </w:pPr>
          </w:p>
          <w:p w:rsidR="000C5015" w:rsidRPr="00857029" w:rsidRDefault="000C5015" w:rsidP="000C5015">
            <w:pPr>
              <w:spacing w:line="276" w:lineRule="auto"/>
              <w:jc w:val="right"/>
              <w:rPr>
                <w:sz w:val="26"/>
                <w:szCs w:val="26"/>
              </w:rPr>
            </w:pPr>
          </w:p>
          <w:p w:rsidR="000C5015" w:rsidRPr="00857029" w:rsidRDefault="000C5015" w:rsidP="00857029">
            <w:pPr>
              <w:spacing w:line="276" w:lineRule="auto"/>
              <w:rPr>
                <w:sz w:val="26"/>
                <w:szCs w:val="26"/>
              </w:rPr>
            </w:pPr>
          </w:p>
          <w:p w:rsidR="000C5015" w:rsidRPr="00857029" w:rsidRDefault="000C5015" w:rsidP="000C5015">
            <w:pPr>
              <w:spacing w:line="276" w:lineRule="auto"/>
              <w:jc w:val="right"/>
              <w:rPr>
                <w:sz w:val="26"/>
                <w:szCs w:val="26"/>
              </w:rPr>
            </w:pPr>
          </w:p>
          <w:p w:rsidR="000C5015" w:rsidRPr="00857029" w:rsidRDefault="000C5015" w:rsidP="000C5015">
            <w:pPr>
              <w:spacing w:line="276" w:lineRule="auto"/>
              <w:jc w:val="right"/>
              <w:rPr>
                <w:sz w:val="26"/>
                <w:szCs w:val="26"/>
              </w:rPr>
            </w:pPr>
          </w:p>
          <w:p w:rsidR="00333777" w:rsidRPr="00857029" w:rsidRDefault="00333777" w:rsidP="000C5015">
            <w:pPr>
              <w:spacing w:line="276" w:lineRule="auto"/>
              <w:jc w:val="right"/>
              <w:rPr>
                <w:sz w:val="26"/>
                <w:szCs w:val="26"/>
                <w:lang w:val="en-US"/>
              </w:rPr>
            </w:pPr>
            <w:r w:rsidRPr="00857029">
              <w:rPr>
                <w:sz w:val="26"/>
                <w:szCs w:val="26"/>
              </w:rPr>
              <w:t>Москва 20</w:t>
            </w:r>
            <w:r w:rsidR="000C5015" w:rsidRPr="00857029">
              <w:rPr>
                <w:sz w:val="26"/>
                <w:szCs w:val="26"/>
              </w:rPr>
              <w:t>2</w:t>
            </w:r>
            <w:r w:rsidR="00857029">
              <w:rPr>
                <w:sz w:val="26"/>
                <w:szCs w:val="26"/>
                <w:lang w:val="en-US"/>
              </w:rPr>
              <w:t>0</w:t>
            </w:r>
          </w:p>
        </w:tc>
        <w:tc>
          <w:tcPr>
            <w:tcW w:w="4679" w:type="dxa"/>
            <w:shd w:val="clear" w:color="auto" w:fill="auto"/>
          </w:tcPr>
          <w:p w:rsidR="00333777" w:rsidRPr="00015B74" w:rsidRDefault="00333777">
            <w:pPr>
              <w:spacing w:line="276" w:lineRule="auto"/>
              <w:jc w:val="right"/>
              <w:rPr>
                <w:sz w:val="26"/>
                <w:szCs w:val="26"/>
              </w:rPr>
            </w:pPr>
            <w:r w:rsidRPr="00015B74">
              <w:rPr>
                <w:sz w:val="26"/>
                <w:szCs w:val="26"/>
              </w:rPr>
              <w:t>Научный руководитель</w:t>
            </w:r>
          </w:p>
          <w:p w:rsidR="00333777" w:rsidRPr="00015B74" w:rsidRDefault="00333777">
            <w:pPr>
              <w:spacing w:line="276" w:lineRule="auto"/>
              <w:jc w:val="right"/>
              <w:rPr>
                <w:sz w:val="26"/>
                <w:szCs w:val="26"/>
              </w:rPr>
            </w:pPr>
            <w:r w:rsidRPr="00015B74">
              <w:rPr>
                <w:sz w:val="26"/>
                <w:szCs w:val="26"/>
              </w:rPr>
              <w:t>ученая степень, звание</w:t>
            </w:r>
          </w:p>
          <w:p w:rsidR="00333777" w:rsidRPr="00015B74" w:rsidRDefault="00857029">
            <w:pPr>
              <w:spacing w:line="276" w:lineRule="auto"/>
              <w:jc w:val="right"/>
              <w:rPr>
                <w:sz w:val="26"/>
                <w:szCs w:val="26"/>
              </w:rPr>
            </w:pPr>
            <w:r>
              <w:rPr>
                <w:sz w:val="26"/>
                <w:szCs w:val="26"/>
              </w:rPr>
              <w:t>Д. И. Малахов</w:t>
            </w:r>
          </w:p>
          <w:p w:rsidR="00333777" w:rsidRPr="00857029" w:rsidRDefault="00333777" w:rsidP="000C5015">
            <w:pPr>
              <w:spacing w:line="276" w:lineRule="auto"/>
              <w:jc w:val="right"/>
              <w:rPr>
                <w:sz w:val="26"/>
                <w:szCs w:val="26"/>
              </w:rPr>
            </w:pPr>
          </w:p>
        </w:tc>
      </w:tr>
    </w:tbl>
    <w:p w:rsidR="00FF3496" w:rsidRDefault="00FF3496" w:rsidP="00FF3496">
      <w:pPr>
        <w:pStyle w:val="af0"/>
        <w:spacing w:line="360" w:lineRule="auto"/>
        <w:ind w:left="1080"/>
        <w:jc w:val="both"/>
        <w:rPr>
          <w:b/>
          <w:bCs/>
          <w:lang w:val="en-US"/>
        </w:rPr>
      </w:pPr>
      <w:r>
        <w:rPr>
          <w:b/>
          <w:bCs/>
          <w:lang w:val="en-US"/>
        </w:rPr>
        <w:lastRenderedPageBreak/>
        <w:t>Contents:</w:t>
      </w:r>
    </w:p>
    <w:p w:rsidR="002354DE" w:rsidRPr="00FF3496" w:rsidRDefault="002A1552" w:rsidP="002A1552">
      <w:pPr>
        <w:pStyle w:val="af0"/>
        <w:numPr>
          <w:ilvl w:val="0"/>
          <w:numId w:val="17"/>
        </w:numPr>
        <w:spacing w:line="360" w:lineRule="auto"/>
        <w:jc w:val="both"/>
        <w:rPr>
          <w:b/>
          <w:bCs/>
          <w:lang w:val="en-US"/>
        </w:rPr>
      </w:pPr>
      <w:r w:rsidRPr="00FF3496">
        <w:rPr>
          <w:b/>
          <w:bCs/>
          <w:lang w:val="en-US"/>
        </w:rPr>
        <w:t>Introduction</w:t>
      </w:r>
    </w:p>
    <w:p w:rsidR="002A1552" w:rsidRPr="00FF3496" w:rsidRDefault="002A1552" w:rsidP="002955AC">
      <w:pPr>
        <w:pStyle w:val="af0"/>
        <w:numPr>
          <w:ilvl w:val="0"/>
          <w:numId w:val="18"/>
        </w:numPr>
        <w:spacing w:line="360" w:lineRule="auto"/>
        <w:jc w:val="both"/>
        <w:rPr>
          <w:b/>
          <w:bCs/>
          <w:lang w:val="en-US"/>
        </w:rPr>
      </w:pPr>
      <w:r w:rsidRPr="00FF3496">
        <w:rPr>
          <w:b/>
          <w:bCs/>
          <w:lang w:val="en-US"/>
        </w:rPr>
        <w:t>Financial Markets Analysis</w:t>
      </w:r>
    </w:p>
    <w:p w:rsidR="002A1552" w:rsidRPr="00FF3496" w:rsidRDefault="002955AC" w:rsidP="002955AC">
      <w:pPr>
        <w:pStyle w:val="af0"/>
        <w:numPr>
          <w:ilvl w:val="1"/>
          <w:numId w:val="18"/>
        </w:numPr>
        <w:spacing w:line="360" w:lineRule="auto"/>
        <w:jc w:val="both"/>
        <w:rPr>
          <w:b/>
          <w:bCs/>
          <w:lang w:val="en-US"/>
        </w:rPr>
      </w:pPr>
      <w:r w:rsidRPr="00FF3496">
        <w:rPr>
          <w:b/>
          <w:bCs/>
          <w:lang w:val="en-US"/>
        </w:rPr>
        <w:t xml:space="preserve"> </w:t>
      </w:r>
      <w:r w:rsidR="002A1552" w:rsidRPr="00FF3496">
        <w:rPr>
          <w:b/>
          <w:bCs/>
          <w:lang w:val="en-US"/>
        </w:rPr>
        <w:t>Candlestick charts</w:t>
      </w:r>
    </w:p>
    <w:p w:rsidR="002A1552" w:rsidRPr="00FF3496" w:rsidRDefault="002A1552" w:rsidP="002955AC">
      <w:pPr>
        <w:pStyle w:val="af0"/>
        <w:numPr>
          <w:ilvl w:val="1"/>
          <w:numId w:val="18"/>
        </w:numPr>
        <w:spacing w:line="360" w:lineRule="auto"/>
        <w:jc w:val="both"/>
        <w:rPr>
          <w:b/>
          <w:bCs/>
          <w:lang w:val="en-US"/>
        </w:rPr>
      </w:pPr>
      <w:r w:rsidRPr="00FF3496">
        <w:rPr>
          <w:b/>
          <w:bCs/>
          <w:lang w:val="en-US"/>
        </w:rPr>
        <w:t>Technical Analysis</w:t>
      </w:r>
    </w:p>
    <w:p w:rsidR="002A1552" w:rsidRPr="00FF3496" w:rsidRDefault="002A1552" w:rsidP="002955AC">
      <w:pPr>
        <w:pStyle w:val="af0"/>
        <w:numPr>
          <w:ilvl w:val="1"/>
          <w:numId w:val="18"/>
        </w:numPr>
        <w:spacing w:line="360" w:lineRule="auto"/>
        <w:jc w:val="both"/>
        <w:rPr>
          <w:b/>
          <w:bCs/>
          <w:lang w:val="en-US"/>
        </w:rPr>
      </w:pPr>
      <w:r w:rsidRPr="00FF3496">
        <w:rPr>
          <w:b/>
          <w:bCs/>
          <w:lang w:val="en-US"/>
        </w:rPr>
        <w:t>Technical Indicators</w:t>
      </w:r>
    </w:p>
    <w:p w:rsidR="002A1552" w:rsidRPr="00FF3496" w:rsidRDefault="002A1552" w:rsidP="002955AC">
      <w:pPr>
        <w:pStyle w:val="af0"/>
        <w:numPr>
          <w:ilvl w:val="1"/>
          <w:numId w:val="18"/>
        </w:numPr>
        <w:spacing w:line="360" w:lineRule="auto"/>
        <w:jc w:val="both"/>
        <w:rPr>
          <w:b/>
          <w:bCs/>
          <w:lang w:val="en-US"/>
        </w:rPr>
      </w:pPr>
      <w:r w:rsidRPr="00FF3496">
        <w:rPr>
          <w:b/>
          <w:bCs/>
          <w:lang w:val="en-US"/>
        </w:rPr>
        <w:t>Chart Pattern Analysis</w:t>
      </w:r>
    </w:p>
    <w:p w:rsidR="002A1552" w:rsidRPr="00FF3496" w:rsidRDefault="002A1552" w:rsidP="002A1552">
      <w:pPr>
        <w:pStyle w:val="af0"/>
        <w:numPr>
          <w:ilvl w:val="0"/>
          <w:numId w:val="17"/>
        </w:numPr>
        <w:spacing w:line="360" w:lineRule="auto"/>
        <w:jc w:val="both"/>
        <w:rPr>
          <w:b/>
          <w:bCs/>
          <w:lang w:val="en-US"/>
        </w:rPr>
      </w:pPr>
      <w:r w:rsidRPr="00FF3496">
        <w:rPr>
          <w:b/>
          <w:bCs/>
          <w:lang w:val="en-US"/>
        </w:rPr>
        <w:t xml:space="preserve">Model framework </w:t>
      </w:r>
    </w:p>
    <w:p w:rsidR="002955AC" w:rsidRPr="00FF3496" w:rsidRDefault="002C0922" w:rsidP="002955AC">
      <w:pPr>
        <w:pStyle w:val="af0"/>
        <w:numPr>
          <w:ilvl w:val="0"/>
          <w:numId w:val="19"/>
        </w:numPr>
        <w:spacing w:line="360" w:lineRule="auto"/>
        <w:jc w:val="both"/>
        <w:rPr>
          <w:b/>
          <w:bCs/>
          <w:lang w:val="en-US"/>
        </w:rPr>
      </w:pPr>
      <w:r w:rsidRPr="00FF3496">
        <w:rPr>
          <w:b/>
          <w:bCs/>
          <w:lang w:val="en-US"/>
        </w:rPr>
        <w:t>ANN (Artificial neural network)</w:t>
      </w:r>
    </w:p>
    <w:p w:rsidR="002A1552" w:rsidRPr="00FF3496" w:rsidRDefault="002C0922" w:rsidP="002955AC">
      <w:pPr>
        <w:pStyle w:val="af0"/>
        <w:numPr>
          <w:ilvl w:val="0"/>
          <w:numId w:val="19"/>
        </w:numPr>
        <w:spacing w:line="360" w:lineRule="auto"/>
        <w:jc w:val="both"/>
        <w:rPr>
          <w:b/>
          <w:bCs/>
          <w:lang w:val="en-US"/>
        </w:rPr>
      </w:pPr>
      <w:r w:rsidRPr="00FF3496">
        <w:rPr>
          <w:b/>
          <w:bCs/>
          <w:lang w:val="en-US"/>
        </w:rPr>
        <w:t>CNN (Convolutional neural network)</w:t>
      </w:r>
    </w:p>
    <w:p w:rsidR="002C0922" w:rsidRPr="00FF3496" w:rsidRDefault="002955AC" w:rsidP="002955AC">
      <w:pPr>
        <w:spacing w:line="360" w:lineRule="auto"/>
        <w:ind w:left="720" w:firstLine="720"/>
        <w:jc w:val="both"/>
        <w:rPr>
          <w:b/>
          <w:bCs/>
          <w:lang w:val="en-US"/>
        </w:rPr>
      </w:pPr>
      <w:r w:rsidRPr="00FF3496">
        <w:rPr>
          <w:b/>
          <w:bCs/>
          <w:lang w:val="en-US"/>
        </w:rPr>
        <w:t xml:space="preserve">2.1. </w:t>
      </w:r>
      <w:r w:rsidR="002C0922" w:rsidRPr="00FF3496">
        <w:rPr>
          <w:b/>
          <w:bCs/>
          <w:lang w:val="en-US"/>
        </w:rPr>
        <w:t>Dataset</w:t>
      </w:r>
    </w:p>
    <w:p w:rsidR="002C0922" w:rsidRPr="00FF3496" w:rsidRDefault="002955AC" w:rsidP="002955AC">
      <w:pPr>
        <w:spacing w:line="360" w:lineRule="auto"/>
        <w:ind w:left="720" w:firstLine="720"/>
        <w:jc w:val="both"/>
        <w:rPr>
          <w:b/>
          <w:bCs/>
          <w:lang w:val="en-US"/>
        </w:rPr>
      </w:pPr>
      <w:r w:rsidRPr="00FF3496">
        <w:rPr>
          <w:b/>
          <w:bCs/>
          <w:lang w:val="en-US"/>
        </w:rPr>
        <w:t xml:space="preserve">2.2. </w:t>
      </w:r>
      <w:r w:rsidR="002C0922" w:rsidRPr="00FF3496">
        <w:rPr>
          <w:b/>
          <w:bCs/>
          <w:lang w:val="en-US"/>
        </w:rPr>
        <w:t>Pattern labeling and extraction (CNN)</w:t>
      </w:r>
    </w:p>
    <w:p w:rsidR="002C0922" w:rsidRPr="00FF3496" w:rsidRDefault="002955AC" w:rsidP="002955AC">
      <w:pPr>
        <w:spacing w:line="360" w:lineRule="auto"/>
        <w:ind w:left="1440"/>
        <w:jc w:val="both"/>
        <w:rPr>
          <w:b/>
          <w:bCs/>
          <w:lang w:val="en-US"/>
        </w:rPr>
      </w:pPr>
      <w:r w:rsidRPr="00FF3496">
        <w:rPr>
          <w:b/>
          <w:bCs/>
          <w:lang w:val="en-US"/>
        </w:rPr>
        <w:t xml:space="preserve">2.3. </w:t>
      </w:r>
      <w:r w:rsidR="002C0922" w:rsidRPr="00FF3496">
        <w:rPr>
          <w:b/>
          <w:bCs/>
          <w:lang w:val="en-US"/>
        </w:rPr>
        <w:t>Data augmentation</w:t>
      </w:r>
    </w:p>
    <w:p w:rsidR="002C0922" w:rsidRPr="00FF3496" w:rsidRDefault="002955AC" w:rsidP="002955AC">
      <w:pPr>
        <w:spacing w:line="360" w:lineRule="auto"/>
        <w:ind w:left="720" w:firstLine="720"/>
        <w:jc w:val="both"/>
        <w:rPr>
          <w:b/>
          <w:bCs/>
          <w:lang w:val="en-US"/>
        </w:rPr>
      </w:pPr>
      <w:r w:rsidRPr="00FF3496">
        <w:rPr>
          <w:b/>
          <w:bCs/>
          <w:lang w:val="en-US"/>
        </w:rPr>
        <w:t xml:space="preserve">2.4. </w:t>
      </w:r>
      <w:r w:rsidR="002C0922" w:rsidRPr="00FF3496">
        <w:rPr>
          <w:b/>
          <w:bCs/>
          <w:lang w:val="en-US"/>
        </w:rPr>
        <w:t>Data processing</w:t>
      </w:r>
    </w:p>
    <w:p w:rsidR="002C0922" w:rsidRPr="00FF3496" w:rsidRDefault="002955AC" w:rsidP="002955AC">
      <w:pPr>
        <w:spacing w:line="360" w:lineRule="auto"/>
        <w:ind w:left="720" w:firstLine="720"/>
        <w:jc w:val="both"/>
        <w:rPr>
          <w:b/>
          <w:bCs/>
          <w:lang w:val="en-US"/>
        </w:rPr>
      </w:pPr>
      <w:r w:rsidRPr="00FF3496">
        <w:rPr>
          <w:b/>
          <w:bCs/>
          <w:lang w:val="en-US"/>
        </w:rPr>
        <w:t xml:space="preserve">2.5. </w:t>
      </w:r>
      <w:r w:rsidR="002C0922" w:rsidRPr="00FF3496">
        <w:rPr>
          <w:b/>
          <w:bCs/>
          <w:lang w:val="en-US"/>
        </w:rPr>
        <w:t>Time-series imaging</w:t>
      </w:r>
    </w:p>
    <w:p w:rsidR="002C0922" w:rsidRPr="00FF3496" w:rsidRDefault="002C0922" w:rsidP="002955AC">
      <w:pPr>
        <w:pStyle w:val="af0"/>
        <w:numPr>
          <w:ilvl w:val="0"/>
          <w:numId w:val="19"/>
        </w:numPr>
        <w:spacing w:line="360" w:lineRule="auto"/>
        <w:jc w:val="both"/>
        <w:rPr>
          <w:b/>
          <w:bCs/>
          <w:lang w:val="en-US"/>
        </w:rPr>
      </w:pPr>
      <w:r w:rsidRPr="00FF3496">
        <w:rPr>
          <w:b/>
          <w:bCs/>
          <w:lang w:val="en-US"/>
        </w:rPr>
        <w:t>RNN (Recurrent Neural Networks)</w:t>
      </w:r>
    </w:p>
    <w:p w:rsidR="002955AC" w:rsidRPr="00FF3496" w:rsidRDefault="002955AC" w:rsidP="002955AC">
      <w:pPr>
        <w:pStyle w:val="af0"/>
        <w:numPr>
          <w:ilvl w:val="0"/>
          <w:numId w:val="19"/>
        </w:numPr>
        <w:spacing w:line="360" w:lineRule="auto"/>
        <w:jc w:val="both"/>
        <w:rPr>
          <w:b/>
          <w:bCs/>
          <w:lang w:val="en-US"/>
        </w:rPr>
      </w:pPr>
      <w:r w:rsidRPr="00FF3496">
        <w:rPr>
          <w:b/>
          <w:bCs/>
          <w:lang w:val="en-US"/>
        </w:rPr>
        <w:t>LSTM (Long short-term memory)</w:t>
      </w:r>
    </w:p>
    <w:p w:rsidR="002955AC" w:rsidRPr="00FF3496" w:rsidRDefault="00FF3496" w:rsidP="002955AC">
      <w:pPr>
        <w:pStyle w:val="af0"/>
        <w:numPr>
          <w:ilvl w:val="1"/>
          <w:numId w:val="19"/>
        </w:numPr>
        <w:spacing w:line="360" w:lineRule="auto"/>
        <w:jc w:val="both"/>
        <w:rPr>
          <w:b/>
          <w:bCs/>
          <w:lang w:val="en-US"/>
        </w:rPr>
      </w:pPr>
      <w:r w:rsidRPr="00FF3496">
        <w:rPr>
          <w:b/>
          <w:bCs/>
          <w:lang w:val="en-US"/>
        </w:rPr>
        <w:t xml:space="preserve"> </w:t>
      </w:r>
      <w:r w:rsidR="002955AC" w:rsidRPr="00FF3496">
        <w:rPr>
          <w:b/>
          <w:bCs/>
          <w:lang w:val="en-US"/>
        </w:rPr>
        <w:t>Data preprocessing and feature creation</w:t>
      </w:r>
    </w:p>
    <w:p w:rsidR="002955AC" w:rsidRPr="00FF3496" w:rsidRDefault="002955AC" w:rsidP="002955AC">
      <w:pPr>
        <w:spacing w:line="360" w:lineRule="auto"/>
        <w:ind w:left="720" w:firstLine="720"/>
        <w:jc w:val="both"/>
        <w:rPr>
          <w:b/>
          <w:bCs/>
          <w:lang w:val="en-US"/>
        </w:rPr>
      </w:pPr>
      <w:r w:rsidRPr="00FF3496">
        <w:rPr>
          <w:b/>
          <w:bCs/>
          <w:lang w:val="en-US"/>
        </w:rPr>
        <w:t>4.</w:t>
      </w:r>
      <w:r w:rsidR="00FF3496" w:rsidRPr="00FF3496">
        <w:rPr>
          <w:b/>
          <w:bCs/>
          <w:lang w:val="en-US"/>
        </w:rPr>
        <w:t xml:space="preserve">2. </w:t>
      </w:r>
      <w:r w:rsidRPr="00FF3496">
        <w:rPr>
          <w:b/>
          <w:bCs/>
          <w:lang w:val="en-US"/>
        </w:rPr>
        <w:t>Feature scaling</w:t>
      </w:r>
    </w:p>
    <w:p w:rsidR="002C0922" w:rsidRPr="00FF3496" w:rsidRDefault="00FF3496" w:rsidP="00FF3496">
      <w:pPr>
        <w:spacing w:line="360" w:lineRule="auto"/>
        <w:ind w:firstLine="720"/>
        <w:jc w:val="both"/>
        <w:rPr>
          <w:b/>
          <w:bCs/>
          <w:sz w:val="28"/>
          <w:szCs w:val="28"/>
          <w:lang w:val="en-US"/>
        </w:rPr>
      </w:pPr>
      <w:r w:rsidRPr="00FF3496">
        <w:rPr>
          <w:b/>
          <w:bCs/>
          <w:lang w:val="en-US"/>
        </w:rPr>
        <w:t xml:space="preserve">5. </w:t>
      </w:r>
      <w:r w:rsidR="002955AC" w:rsidRPr="00FF3496">
        <w:rPr>
          <w:b/>
          <w:bCs/>
          <w:lang w:val="en-US"/>
        </w:rPr>
        <w:t>Neural Network Hyperparameters tuning</w:t>
      </w:r>
    </w:p>
    <w:p w:rsidR="002A1552" w:rsidRPr="00FF3496" w:rsidRDefault="002955AC" w:rsidP="002A1552">
      <w:pPr>
        <w:pStyle w:val="af0"/>
        <w:numPr>
          <w:ilvl w:val="0"/>
          <w:numId w:val="17"/>
        </w:numPr>
        <w:spacing w:line="360" w:lineRule="auto"/>
        <w:jc w:val="both"/>
        <w:rPr>
          <w:b/>
          <w:bCs/>
          <w:lang w:val="en-US"/>
        </w:rPr>
      </w:pPr>
      <w:r w:rsidRPr="00FF3496">
        <w:rPr>
          <w:b/>
          <w:bCs/>
          <w:lang w:val="en-US"/>
        </w:rPr>
        <w:t>Model Evaluation</w:t>
      </w:r>
    </w:p>
    <w:p w:rsidR="002955AC" w:rsidRPr="00FF3496" w:rsidRDefault="002955AC" w:rsidP="002955AC">
      <w:pPr>
        <w:pStyle w:val="af0"/>
        <w:numPr>
          <w:ilvl w:val="0"/>
          <w:numId w:val="20"/>
        </w:numPr>
        <w:spacing w:line="360" w:lineRule="auto"/>
        <w:jc w:val="both"/>
        <w:rPr>
          <w:b/>
          <w:bCs/>
          <w:lang w:val="en-US"/>
        </w:rPr>
      </w:pPr>
      <w:r w:rsidRPr="00FF3496">
        <w:rPr>
          <w:b/>
          <w:bCs/>
          <w:lang w:val="en-US"/>
        </w:rPr>
        <w:t>LSTM</w:t>
      </w:r>
    </w:p>
    <w:p w:rsidR="002955AC" w:rsidRPr="00FF3496" w:rsidRDefault="002955AC" w:rsidP="002955AC">
      <w:pPr>
        <w:pStyle w:val="af0"/>
        <w:numPr>
          <w:ilvl w:val="0"/>
          <w:numId w:val="20"/>
        </w:numPr>
        <w:spacing w:line="360" w:lineRule="auto"/>
        <w:jc w:val="both"/>
        <w:rPr>
          <w:b/>
          <w:bCs/>
          <w:lang w:val="en-US"/>
        </w:rPr>
      </w:pPr>
      <w:r w:rsidRPr="00FF3496">
        <w:rPr>
          <w:b/>
          <w:bCs/>
          <w:lang w:val="en-US"/>
        </w:rPr>
        <w:t xml:space="preserve">Pattern Signal </w:t>
      </w:r>
      <w:proofErr w:type="spellStart"/>
      <w:r w:rsidRPr="00FF3496">
        <w:rPr>
          <w:b/>
          <w:bCs/>
          <w:lang w:val="en-US"/>
        </w:rPr>
        <w:t>Backtesting</w:t>
      </w:r>
      <w:proofErr w:type="spellEnd"/>
    </w:p>
    <w:p w:rsidR="002955AC" w:rsidRPr="00FF3496" w:rsidRDefault="002955AC" w:rsidP="002955AC">
      <w:pPr>
        <w:pStyle w:val="af0"/>
        <w:numPr>
          <w:ilvl w:val="0"/>
          <w:numId w:val="17"/>
        </w:numPr>
        <w:spacing w:line="360" w:lineRule="auto"/>
        <w:jc w:val="both"/>
        <w:rPr>
          <w:b/>
          <w:bCs/>
          <w:lang w:val="en-US"/>
        </w:rPr>
      </w:pPr>
      <w:r w:rsidRPr="00FF3496">
        <w:rPr>
          <w:b/>
          <w:bCs/>
          <w:lang w:val="en-US"/>
        </w:rPr>
        <w:t xml:space="preserve"> Conclusion</w:t>
      </w:r>
    </w:p>
    <w:p w:rsidR="00C514B3" w:rsidRPr="002C0922" w:rsidRDefault="00C514B3" w:rsidP="00E33478">
      <w:pPr>
        <w:spacing w:line="360" w:lineRule="auto"/>
        <w:jc w:val="both"/>
        <w:rPr>
          <w:lang w:val="en-US"/>
        </w:rPr>
      </w:pPr>
    </w:p>
    <w:p w:rsidR="00C514B3" w:rsidRPr="004541D9" w:rsidRDefault="00C514B3" w:rsidP="00E33478">
      <w:pPr>
        <w:spacing w:line="360" w:lineRule="auto"/>
        <w:jc w:val="both"/>
        <w:rPr>
          <w:lang w:val="en-US"/>
        </w:rPr>
      </w:pPr>
    </w:p>
    <w:p w:rsidR="00F11B36" w:rsidRDefault="00F11B36"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2955AC" w:rsidRDefault="002955AC" w:rsidP="00E33478">
      <w:pPr>
        <w:spacing w:line="360" w:lineRule="auto"/>
        <w:jc w:val="both"/>
        <w:rPr>
          <w:lang w:val="en-US"/>
        </w:rPr>
      </w:pPr>
    </w:p>
    <w:p w:rsidR="00B62B98" w:rsidRPr="004541D9" w:rsidRDefault="00B62B98" w:rsidP="00E33478">
      <w:pPr>
        <w:spacing w:line="360" w:lineRule="auto"/>
        <w:jc w:val="both"/>
        <w:rPr>
          <w:lang w:val="en-US"/>
        </w:rPr>
      </w:pPr>
    </w:p>
    <w:p w:rsidR="002354DE" w:rsidRPr="00B62B98" w:rsidRDefault="008161E6" w:rsidP="00E33478">
      <w:pPr>
        <w:spacing w:line="360" w:lineRule="auto"/>
        <w:jc w:val="both"/>
        <w:rPr>
          <w:b/>
          <w:bCs/>
          <w:lang w:val="en-US"/>
        </w:rPr>
      </w:pPr>
      <w:r w:rsidRPr="00B62B98">
        <w:rPr>
          <w:b/>
          <w:bCs/>
          <w:lang w:val="en-US"/>
        </w:rPr>
        <w:t>Abstract:</w:t>
      </w:r>
    </w:p>
    <w:p w:rsidR="002354DE" w:rsidRPr="008161E6" w:rsidRDefault="008161E6" w:rsidP="00E33478">
      <w:pPr>
        <w:spacing w:line="360" w:lineRule="auto"/>
        <w:jc w:val="both"/>
        <w:rPr>
          <w:lang w:val="en-US"/>
        </w:rPr>
      </w:pPr>
      <w:r>
        <w:rPr>
          <w:lang w:val="en-US"/>
        </w:rPr>
        <w:t xml:space="preserve">As time passes debates over efficiency of technical analysis of markets in price prediction are still ongoing and nowhere to end. People are still polarized when the discussion is brought up with proponents believing in predictive power of technical analysis and proponents of efficient-market hypothesis (EMH) saying that technical analysis has nothing to do with real-world financial market analysis. This thesis applies latest neuro network architectures and data extraction </w:t>
      </w:r>
      <w:r w:rsidR="002955AC">
        <w:rPr>
          <w:lang w:val="en-US"/>
        </w:rPr>
        <w:t>methods to</w:t>
      </w:r>
      <w:r>
        <w:rPr>
          <w:lang w:val="en-US"/>
        </w:rPr>
        <w:t xml:space="preserve"> pattern recognition analysis and proposes methodology for encoding of trading patterns</w:t>
      </w:r>
      <w:r w:rsidRPr="008161E6">
        <w:rPr>
          <w:lang w:val="en-US"/>
        </w:rPr>
        <w:t xml:space="preserve"> </w:t>
      </w:r>
      <w:r w:rsidR="008C0A53">
        <w:rPr>
          <w:lang w:val="en-US"/>
        </w:rPr>
        <w:t>of CNN</w:t>
      </w:r>
      <w:r w:rsidR="00177988">
        <w:rPr>
          <w:lang w:val="en-US"/>
        </w:rPr>
        <w:t xml:space="preserve"> model </w:t>
      </w:r>
      <w:r>
        <w:rPr>
          <w:lang w:val="en-US"/>
        </w:rPr>
        <w:t>into three field matrices GASF GADF MTF</w:t>
      </w:r>
      <w:r w:rsidR="00177988">
        <w:rPr>
          <w:lang w:val="en-US"/>
        </w:rPr>
        <w:t xml:space="preserve"> in order to achieve more accurate classification. Empirical part consists of comparing baseline LSTM model’s prediction sequence with and without pattern and evaluating </w:t>
      </w:r>
      <w:proofErr w:type="spellStart"/>
      <w:r w:rsidR="00177988">
        <w:rPr>
          <w:lang w:val="en-US"/>
        </w:rPr>
        <w:t>backtesting</w:t>
      </w:r>
      <w:proofErr w:type="spellEnd"/>
      <w:r w:rsidR="00177988">
        <w:rPr>
          <w:lang w:val="en-US"/>
        </w:rPr>
        <w:t xml:space="preserve"> pattern prediction model on S&amp;P 500 1-minute high frequency data.</w:t>
      </w:r>
    </w:p>
    <w:p w:rsidR="00C408ED" w:rsidRPr="004541D9" w:rsidRDefault="00C408ED" w:rsidP="00E33478">
      <w:pPr>
        <w:spacing w:line="360" w:lineRule="auto"/>
        <w:jc w:val="both"/>
        <w:rPr>
          <w:lang w:val="en-US"/>
        </w:rPr>
      </w:pPr>
    </w:p>
    <w:p w:rsidR="007E368A" w:rsidRPr="004541D9" w:rsidRDefault="007E368A" w:rsidP="00E33478">
      <w:pPr>
        <w:spacing w:line="360" w:lineRule="auto"/>
        <w:jc w:val="both"/>
        <w:rPr>
          <w:lang w:val="en-US"/>
        </w:rPr>
      </w:pPr>
    </w:p>
    <w:p w:rsidR="007E368A" w:rsidRPr="008E041A" w:rsidRDefault="007E368A" w:rsidP="00E33478">
      <w:pPr>
        <w:spacing w:line="360" w:lineRule="auto"/>
        <w:jc w:val="both"/>
      </w:pPr>
    </w:p>
    <w:p w:rsidR="007E368A" w:rsidRPr="004541D9" w:rsidRDefault="007E368A" w:rsidP="00E33478">
      <w:pPr>
        <w:spacing w:line="360" w:lineRule="auto"/>
        <w:jc w:val="both"/>
        <w:rPr>
          <w:lang w:val="en-US"/>
        </w:rPr>
      </w:pPr>
    </w:p>
    <w:p w:rsidR="007E368A" w:rsidRPr="004541D9" w:rsidRDefault="007E368A" w:rsidP="00E33478">
      <w:pPr>
        <w:spacing w:line="360" w:lineRule="auto"/>
        <w:jc w:val="both"/>
        <w:rPr>
          <w:lang w:val="en-US"/>
        </w:rPr>
      </w:pPr>
    </w:p>
    <w:p w:rsidR="00F268E7" w:rsidRPr="00ED1E4B" w:rsidRDefault="00F268E7" w:rsidP="008B21A2">
      <w:pPr>
        <w:pStyle w:val="af6"/>
        <w:numPr>
          <w:ilvl w:val="0"/>
          <w:numId w:val="15"/>
        </w:numPr>
        <w:jc w:val="both"/>
        <w:rPr>
          <w:rFonts w:ascii="Times New Roman" w:hAnsi="Times New Roman" w:cs="Times New Roman"/>
          <w:b/>
          <w:bCs/>
          <w:lang w:val="en-US"/>
        </w:rPr>
      </w:pPr>
      <w:r w:rsidRPr="00ED1E4B">
        <w:rPr>
          <w:rFonts w:ascii="Times New Roman" w:hAnsi="Times New Roman" w:cs="Times New Roman"/>
          <w:b/>
          <w:bCs/>
          <w:lang w:val="en-US"/>
        </w:rPr>
        <w:t>Intro</w:t>
      </w:r>
      <w:r w:rsidR="003D4AB1" w:rsidRPr="00ED1E4B">
        <w:rPr>
          <w:rFonts w:ascii="Times New Roman" w:hAnsi="Times New Roman" w:cs="Times New Roman"/>
          <w:b/>
          <w:bCs/>
          <w:lang w:val="en-US"/>
        </w:rPr>
        <w:t>duction</w:t>
      </w:r>
    </w:p>
    <w:p w:rsidR="00A430E1" w:rsidRDefault="00A430E1" w:rsidP="00E33478">
      <w:pPr>
        <w:spacing w:line="360" w:lineRule="auto"/>
        <w:jc w:val="both"/>
        <w:rPr>
          <w:lang w:val="en-US"/>
        </w:rPr>
      </w:pPr>
    </w:p>
    <w:p w:rsidR="00574DF2" w:rsidRPr="007D512D" w:rsidRDefault="00574DF2" w:rsidP="00E33478">
      <w:pPr>
        <w:spacing w:line="360" w:lineRule="auto"/>
        <w:jc w:val="both"/>
        <w:rPr>
          <w:lang w:val="en-US"/>
        </w:rPr>
      </w:pPr>
      <w:r>
        <w:rPr>
          <w:lang w:val="en-US"/>
        </w:rPr>
        <w:t xml:space="preserve">As time passes debates over efficiency of technical analysis of markets in price prediction are still ongoing and nowhere to end. People are still polarized when the discussion is brought up with proponents believing in predictive power of technical analysis and </w:t>
      </w:r>
      <w:r w:rsidR="009B73F5">
        <w:rPr>
          <w:lang w:val="en-US"/>
        </w:rPr>
        <w:t>proponents of efficient-market hypothesis (EMH)</w:t>
      </w:r>
      <w:r w:rsidR="007D512D">
        <w:rPr>
          <w:lang w:val="en-US"/>
        </w:rPr>
        <w:t xml:space="preserve"> saying that technical analysis has nothing to do with real-world financial market analysis. Inspired by the innovations in the classification field, specifically time-series classification</w:t>
      </w:r>
      <w:r w:rsidR="007D512D" w:rsidRPr="007D512D">
        <w:rPr>
          <w:lang w:val="en-US"/>
        </w:rPr>
        <w:t xml:space="preserve"> </w:t>
      </w:r>
      <w:r w:rsidR="007D512D">
        <w:rPr>
          <w:lang w:val="en-US"/>
        </w:rPr>
        <w:t xml:space="preserve">and new neural network architectures achieving high accuracy and sometimes overperforming human capabilities in classification, I try to apply the newest methods to make an educated experiment whether </w:t>
      </w:r>
      <w:r w:rsidR="006B47AD">
        <w:rPr>
          <w:lang w:val="en-US"/>
        </w:rPr>
        <w:t>technical pattern recognition may be successfully implemented to returns prediction.</w:t>
      </w:r>
    </w:p>
    <w:p w:rsidR="00ED1E4B" w:rsidRPr="004541D9" w:rsidRDefault="00C45FE0" w:rsidP="00E33478">
      <w:pPr>
        <w:spacing w:line="360" w:lineRule="auto"/>
        <w:jc w:val="both"/>
        <w:rPr>
          <w:lang w:val="en-US"/>
        </w:rPr>
      </w:pPr>
      <w:r>
        <w:rPr>
          <w:lang w:val="en-US"/>
        </w:rPr>
        <w:lastRenderedPageBreak/>
        <w:t>Taking into consideration experience in time-series classification of previous research studies</w:t>
      </w:r>
      <w:r w:rsidR="002A262F">
        <w:rPr>
          <w:lang w:val="en-US"/>
        </w:rPr>
        <w:t xml:space="preserve"> [2]</w:t>
      </w:r>
      <w:r>
        <w:rPr>
          <w:lang w:val="en-US"/>
        </w:rPr>
        <w:t>, this paper proposes encoding of trading patterns into three field matrices GASF GADF MTF for CNN model to classify patterns more accurately and then test resulting pattern prediction for predictive power</w:t>
      </w:r>
      <w:r w:rsidR="00022858">
        <w:rPr>
          <w:lang w:val="en-US"/>
        </w:rPr>
        <w:t xml:space="preserve"> by feeding predictions into LSTM model that also controls for previous returns dynamics and signals from technical indicators</w:t>
      </w:r>
      <w:r>
        <w:rPr>
          <w:lang w:val="en-US"/>
        </w:rPr>
        <w:t xml:space="preserve">. The </w:t>
      </w:r>
      <w:r w:rsidR="00022858">
        <w:rPr>
          <w:lang w:val="en-US"/>
        </w:rPr>
        <w:t xml:space="preserve">testing processes are considered in two stages: comparison of baseline LSTM model with and without pattern prediction sequence and </w:t>
      </w:r>
      <w:proofErr w:type="spellStart"/>
      <w:r w:rsidR="00022858">
        <w:rPr>
          <w:lang w:val="en-US"/>
        </w:rPr>
        <w:t>backtesting</w:t>
      </w:r>
      <w:proofErr w:type="spellEnd"/>
      <w:r w:rsidR="00022858">
        <w:rPr>
          <w:lang w:val="en-US"/>
        </w:rPr>
        <w:t xml:space="preserve"> pattern prediction model on S&amp;P 500 1-minute high frequency data to understand whether there is a possibility to make abnormal profits from classified chart patterns.</w:t>
      </w:r>
    </w:p>
    <w:p w:rsidR="00F268E7" w:rsidRPr="004541D9" w:rsidRDefault="00F268E7" w:rsidP="00E33478">
      <w:pPr>
        <w:spacing w:line="360" w:lineRule="auto"/>
        <w:jc w:val="both"/>
        <w:rPr>
          <w:lang w:val="en-US"/>
        </w:rPr>
      </w:pPr>
    </w:p>
    <w:p w:rsidR="007E368A" w:rsidRPr="00B62B98" w:rsidRDefault="007E368A" w:rsidP="00B62B98">
      <w:pPr>
        <w:pStyle w:val="af0"/>
        <w:numPr>
          <w:ilvl w:val="0"/>
          <w:numId w:val="23"/>
        </w:numPr>
        <w:spacing w:line="360" w:lineRule="auto"/>
        <w:jc w:val="both"/>
        <w:rPr>
          <w:b/>
          <w:bCs/>
          <w:lang w:val="en-US"/>
        </w:rPr>
      </w:pPr>
      <w:r w:rsidRPr="00B62B98">
        <w:rPr>
          <w:b/>
          <w:bCs/>
          <w:lang w:val="en-US"/>
        </w:rPr>
        <w:t xml:space="preserve">Financial </w:t>
      </w:r>
      <w:r w:rsidR="00574DF2" w:rsidRPr="00B62B98">
        <w:rPr>
          <w:b/>
          <w:bCs/>
          <w:lang w:val="en-US"/>
        </w:rPr>
        <w:t>M</w:t>
      </w:r>
      <w:r w:rsidRPr="00B62B98">
        <w:rPr>
          <w:b/>
          <w:bCs/>
          <w:lang w:val="en-US"/>
        </w:rPr>
        <w:t>arket</w:t>
      </w:r>
      <w:r w:rsidR="00574DF2" w:rsidRPr="00B62B98">
        <w:rPr>
          <w:b/>
          <w:bCs/>
          <w:lang w:val="en-US"/>
        </w:rPr>
        <w:t>s Analysis</w:t>
      </w:r>
    </w:p>
    <w:p w:rsidR="00994E2E" w:rsidRPr="004541D9" w:rsidRDefault="00994E2E" w:rsidP="00E33478">
      <w:pPr>
        <w:spacing w:line="360" w:lineRule="auto"/>
        <w:jc w:val="both"/>
        <w:rPr>
          <w:lang w:val="en-US"/>
        </w:rPr>
      </w:pPr>
    </w:p>
    <w:p w:rsidR="00766629" w:rsidRPr="00B62B98" w:rsidRDefault="00994E2E" w:rsidP="00B62B98">
      <w:pPr>
        <w:pStyle w:val="af0"/>
        <w:numPr>
          <w:ilvl w:val="1"/>
          <w:numId w:val="23"/>
        </w:numPr>
        <w:spacing w:line="360" w:lineRule="auto"/>
        <w:jc w:val="both"/>
        <w:rPr>
          <w:b/>
          <w:bCs/>
          <w:lang w:val="en-US"/>
        </w:rPr>
      </w:pPr>
      <w:r w:rsidRPr="00B62B98">
        <w:rPr>
          <w:b/>
          <w:bCs/>
          <w:lang w:val="en-US"/>
        </w:rPr>
        <w:t>Candlestick</w:t>
      </w:r>
      <w:r w:rsidR="00766629" w:rsidRPr="00B62B98">
        <w:rPr>
          <w:b/>
          <w:bCs/>
          <w:lang w:val="en-US"/>
        </w:rPr>
        <w:t xml:space="preserve"> charts</w:t>
      </w:r>
    </w:p>
    <w:p w:rsidR="000F2634" w:rsidRPr="004541D9" w:rsidRDefault="00194CF6" w:rsidP="00E33478">
      <w:pPr>
        <w:spacing w:line="360" w:lineRule="auto"/>
        <w:jc w:val="both"/>
        <w:rPr>
          <w:lang w:val="en-US"/>
        </w:rPr>
      </w:pPr>
      <w:r w:rsidRPr="004541D9">
        <w:rPr>
          <w:lang w:val="en-US"/>
        </w:rPr>
        <w:t xml:space="preserve">In order to </w:t>
      </w:r>
      <w:r w:rsidR="00473AF4" w:rsidRPr="004541D9">
        <w:rPr>
          <w:lang w:val="en-US"/>
        </w:rPr>
        <w:t>observe</w:t>
      </w:r>
      <w:r w:rsidRPr="004541D9">
        <w:rPr>
          <w:lang w:val="en-US"/>
        </w:rPr>
        <w:t xml:space="preserve"> price dynamics of desired stock throughout time, traders and investors</w:t>
      </w:r>
      <w:r w:rsidR="00473AF4" w:rsidRPr="004541D9">
        <w:rPr>
          <w:lang w:val="en-US"/>
        </w:rPr>
        <w:t xml:space="preserve"> usually speculate Japanese candlesticks charts of a stock. Candlestick charting technique was developed by Japanese rice trader in 18th century to picture price fluctuations of rice. Basically</w:t>
      </w:r>
      <w:r w:rsidR="00994E2E" w:rsidRPr="004541D9">
        <w:rPr>
          <w:lang w:val="en-US"/>
        </w:rPr>
        <w:t>,</w:t>
      </w:r>
      <w:r w:rsidR="00473AF4" w:rsidRPr="004541D9">
        <w:rPr>
          <w:lang w:val="en-US"/>
        </w:rPr>
        <w:t xml:space="preserve"> this chart concisely pictures </w:t>
      </w:r>
      <w:proofErr w:type="spellStart"/>
      <w:r w:rsidR="00473AF4" w:rsidRPr="004541D9">
        <w:rPr>
          <w:lang w:val="en-US"/>
        </w:rPr>
        <w:t>int</w:t>
      </w:r>
      <w:r w:rsidR="004C2979" w:rsidRPr="004541D9">
        <w:rPr>
          <w:lang w:val="en-US"/>
        </w:rPr>
        <w:t>er</w:t>
      </w:r>
      <w:r w:rsidR="00473AF4" w:rsidRPr="004541D9">
        <w:rPr>
          <w:lang w:val="en-US"/>
        </w:rPr>
        <w:t>period</w:t>
      </w:r>
      <w:proofErr w:type="spellEnd"/>
      <w:r w:rsidR="00473AF4" w:rsidRPr="004541D9">
        <w:rPr>
          <w:lang w:val="en-US"/>
        </w:rPr>
        <w:t xml:space="preserve"> dynamic</w:t>
      </w:r>
      <w:r w:rsidR="00EA324C">
        <w:rPr>
          <w:lang w:val="en-US"/>
        </w:rPr>
        <w:t>s</w:t>
      </w:r>
      <w:r w:rsidR="00473AF4" w:rsidRPr="004541D9">
        <w:rPr>
          <w:lang w:val="en-US"/>
        </w:rPr>
        <w:t xml:space="preserve"> into </w:t>
      </w:r>
      <w:r w:rsidR="00994E2E" w:rsidRPr="004541D9">
        <w:rPr>
          <w:lang w:val="en-US"/>
        </w:rPr>
        <w:t xml:space="preserve">each </w:t>
      </w:r>
      <w:r w:rsidR="00473AF4" w:rsidRPr="004541D9">
        <w:rPr>
          <w:lang w:val="en-US"/>
        </w:rPr>
        <w:t>candle by showing four main figures of an inter</w:t>
      </w:r>
      <w:r w:rsidR="00994E2E" w:rsidRPr="004541D9">
        <w:rPr>
          <w:lang w:val="en-US"/>
        </w:rPr>
        <w:t>-</w:t>
      </w:r>
      <w:r w:rsidR="00473AF4" w:rsidRPr="004541D9">
        <w:rPr>
          <w:lang w:val="en-US"/>
        </w:rPr>
        <w:t xml:space="preserve">period </w:t>
      </w:r>
      <w:r w:rsidR="00994E2E" w:rsidRPr="004541D9">
        <w:rPr>
          <w:lang w:val="en-US"/>
        </w:rPr>
        <w:t xml:space="preserve">dynamic (OHLC – Opening price, Highest price, Lowest price, Closing price). This ease of representation difficult price fluctuation brought analysts, investors, traders to make their observations </w:t>
      </w:r>
      <w:r w:rsidR="007636FB" w:rsidRPr="004541D9">
        <w:rPr>
          <w:lang w:val="en-US"/>
        </w:rPr>
        <w:t>referring</w:t>
      </w:r>
      <w:r w:rsidR="00994E2E" w:rsidRPr="004541D9">
        <w:rPr>
          <w:lang w:val="en-US"/>
        </w:rPr>
        <w:t xml:space="preserve"> to this charting scheme.</w:t>
      </w:r>
      <w:r w:rsidR="0080005A">
        <w:rPr>
          <w:lang w:val="en-US"/>
        </w:rPr>
        <w:t xml:space="preserve"> </w:t>
      </w:r>
      <w:r w:rsidR="000F2634" w:rsidRPr="004541D9">
        <w:rPr>
          <w:lang w:val="en-US"/>
        </w:rPr>
        <w:t xml:space="preserve">Candlestick chart </w:t>
      </w:r>
      <w:r w:rsidR="0080005A">
        <w:rPr>
          <w:lang w:val="en-US"/>
        </w:rPr>
        <w:t>is</w:t>
      </w:r>
      <w:r w:rsidR="000F2634" w:rsidRPr="004541D9">
        <w:rPr>
          <w:lang w:val="en-US"/>
        </w:rPr>
        <w:t xml:space="preserve"> basing </w:t>
      </w:r>
      <w:r w:rsidR="0080005A">
        <w:rPr>
          <w:lang w:val="en-US"/>
        </w:rPr>
        <w:t>element in</w:t>
      </w:r>
      <w:r w:rsidR="000F2634" w:rsidRPr="004541D9">
        <w:rPr>
          <w:lang w:val="en-US"/>
        </w:rPr>
        <w:t xml:space="preserve"> pattern analysis and technical analysis.</w:t>
      </w:r>
    </w:p>
    <w:p w:rsidR="000F2634" w:rsidRPr="004541D9" w:rsidRDefault="000F2634" w:rsidP="00E33478">
      <w:pPr>
        <w:spacing w:line="360" w:lineRule="auto"/>
        <w:jc w:val="both"/>
        <w:rPr>
          <w:lang w:val="en-US"/>
        </w:rPr>
      </w:pPr>
    </w:p>
    <w:p w:rsidR="000F2634" w:rsidRPr="00B62B98" w:rsidRDefault="000F2634" w:rsidP="00B62B98">
      <w:pPr>
        <w:pStyle w:val="af0"/>
        <w:numPr>
          <w:ilvl w:val="1"/>
          <w:numId w:val="23"/>
        </w:numPr>
        <w:spacing w:line="360" w:lineRule="auto"/>
        <w:jc w:val="both"/>
        <w:rPr>
          <w:b/>
          <w:bCs/>
          <w:lang w:val="en-US"/>
        </w:rPr>
      </w:pPr>
      <w:r w:rsidRPr="00B62B98">
        <w:rPr>
          <w:b/>
          <w:bCs/>
          <w:lang w:val="en-US"/>
        </w:rPr>
        <w:t>Technical Analysis</w:t>
      </w:r>
    </w:p>
    <w:p w:rsidR="005457A3" w:rsidRPr="004541D9" w:rsidRDefault="000F2634" w:rsidP="00E33478">
      <w:pPr>
        <w:spacing w:line="360" w:lineRule="auto"/>
        <w:jc w:val="both"/>
        <w:rPr>
          <w:lang w:val="en-US"/>
        </w:rPr>
      </w:pPr>
      <w:r w:rsidRPr="004541D9">
        <w:rPr>
          <w:lang w:val="en-US"/>
        </w:rPr>
        <w:t xml:space="preserve">Technical analysis is an analysis methodology for forecasting direction of market </w:t>
      </w:r>
      <w:r w:rsidR="005457A3" w:rsidRPr="004541D9">
        <w:rPr>
          <w:lang w:val="en-US"/>
        </w:rPr>
        <w:t xml:space="preserve">data based on past values or patterns. Principles of technical analysis are derived from years of observation of market fluctuations, but the most famous work on this topic is Dow </w:t>
      </w:r>
      <w:proofErr w:type="gramStart"/>
      <w:r w:rsidR="005457A3" w:rsidRPr="004541D9">
        <w:rPr>
          <w:lang w:val="en-US"/>
        </w:rPr>
        <w:t>Theory</w:t>
      </w:r>
      <w:proofErr w:type="gramEnd"/>
      <w:r w:rsidR="005457A3" w:rsidRPr="004541D9">
        <w:rPr>
          <w:lang w:val="en-US"/>
        </w:rPr>
        <w:t xml:space="preserve"> which was derived from Dow Jones collection of </w:t>
      </w:r>
      <w:r w:rsidR="00D72519" w:rsidRPr="004541D9">
        <w:rPr>
          <w:lang w:val="en-US"/>
        </w:rPr>
        <w:t>writings</w:t>
      </w:r>
      <w:r w:rsidR="00CC2AEE">
        <w:rPr>
          <w:lang w:val="en-US"/>
        </w:rPr>
        <w:t>, also</w:t>
      </w:r>
      <w:r w:rsidR="005457A3" w:rsidRPr="004541D9">
        <w:rPr>
          <w:lang w:val="en-US"/>
        </w:rPr>
        <w:t xml:space="preserve"> other prominent pioneers who</w:t>
      </w:r>
      <w:r w:rsidR="00F268E7" w:rsidRPr="004541D9">
        <w:rPr>
          <w:lang w:val="en-US"/>
        </w:rPr>
        <w:t xml:space="preserve"> played part in forming classical technical analysis: </w:t>
      </w:r>
      <w:r w:rsidR="005457A3" w:rsidRPr="004541D9">
        <w:rPr>
          <w:lang w:val="en-US"/>
        </w:rPr>
        <w:t>Nelson Elliott, William Delbert Gann and Richard Wyckoff</w:t>
      </w:r>
      <w:r w:rsidR="00F268E7" w:rsidRPr="004541D9">
        <w:rPr>
          <w:lang w:val="en-US"/>
        </w:rPr>
        <w:t>. However, modern technical analysis has transformed dramatically with the rise in researches in other</w:t>
      </w:r>
      <w:r w:rsidR="00CC2AEE">
        <w:rPr>
          <w:lang w:val="en-US"/>
        </w:rPr>
        <w:t xml:space="preserve"> scientific</w:t>
      </w:r>
      <w:r w:rsidR="00F268E7" w:rsidRPr="004541D9">
        <w:rPr>
          <w:lang w:val="en-US"/>
        </w:rPr>
        <w:t xml:space="preserve"> fields such as statistics, quantitative analysis and economics. </w:t>
      </w:r>
    </w:p>
    <w:p w:rsidR="00CA2450" w:rsidRPr="004541D9" w:rsidRDefault="00CA2450" w:rsidP="00E33478">
      <w:pPr>
        <w:spacing w:line="360" w:lineRule="auto"/>
        <w:jc w:val="both"/>
        <w:rPr>
          <w:lang w:val="en-US"/>
        </w:rPr>
      </w:pPr>
      <w:r w:rsidRPr="004541D9">
        <w:rPr>
          <w:lang w:val="en-US"/>
        </w:rPr>
        <w:t>Although, the whole area of technical analysis is heavily disputed by proponents of eff</w:t>
      </w:r>
      <w:r w:rsidR="00CC2AEE">
        <w:rPr>
          <w:lang w:val="en-US"/>
        </w:rPr>
        <w:t>icient-</w:t>
      </w:r>
      <w:r w:rsidRPr="004541D9">
        <w:rPr>
          <w:lang w:val="en-US"/>
        </w:rPr>
        <w:t xml:space="preserve">market hypothesis (all of past price movements already incorporated in the </w:t>
      </w:r>
      <w:r w:rsidRPr="004541D9">
        <w:rPr>
          <w:lang w:val="en-US"/>
        </w:rPr>
        <w:lastRenderedPageBreak/>
        <w:t xml:space="preserve">current price), there are a lot of researches and studies that prove that technical analysis </w:t>
      </w:r>
      <w:r w:rsidR="00CC2AEE">
        <w:rPr>
          <w:lang w:val="en-US"/>
        </w:rPr>
        <w:t xml:space="preserve">and pattern prediction </w:t>
      </w:r>
      <w:r w:rsidRPr="004541D9">
        <w:rPr>
          <w:lang w:val="en-US"/>
        </w:rPr>
        <w:t>has predictive powe</w:t>
      </w:r>
      <w:r w:rsidR="00CC2AEE">
        <w:rPr>
          <w:lang w:val="en-US"/>
        </w:rPr>
        <w:t xml:space="preserve">r and </w:t>
      </w:r>
      <w:r w:rsidR="003C311E">
        <w:rPr>
          <w:lang w:val="en-US"/>
        </w:rPr>
        <w:t>even show abnormal expected conditional returns [1]</w:t>
      </w:r>
      <w:r w:rsidR="00CC2AEE">
        <w:rPr>
          <w:lang w:val="en-US"/>
        </w:rPr>
        <w:t xml:space="preserve">. </w:t>
      </w:r>
    </w:p>
    <w:p w:rsidR="005457A3" w:rsidRPr="004541D9" w:rsidRDefault="005457A3" w:rsidP="00E33478">
      <w:pPr>
        <w:spacing w:line="360" w:lineRule="auto"/>
        <w:jc w:val="both"/>
        <w:rPr>
          <w:lang w:val="en-US"/>
        </w:rPr>
      </w:pPr>
    </w:p>
    <w:p w:rsidR="005457A3" w:rsidRPr="00B62B98" w:rsidRDefault="000328C5" w:rsidP="00B62B98">
      <w:pPr>
        <w:pStyle w:val="af0"/>
        <w:numPr>
          <w:ilvl w:val="1"/>
          <w:numId w:val="23"/>
        </w:numPr>
        <w:spacing w:line="360" w:lineRule="auto"/>
        <w:jc w:val="both"/>
        <w:rPr>
          <w:b/>
          <w:bCs/>
          <w:lang w:val="en-US"/>
        </w:rPr>
      </w:pPr>
      <w:r w:rsidRPr="00B62B98">
        <w:rPr>
          <w:b/>
          <w:bCs/>
          <w:lang w:val="en-US"/>
        </w:rPr>
        <w:t>T</w:t>
      </w:r>
      <w:r w:rsidR="005457A3" w:rsidRPr="00B62B98">
        <w:rPr>
          <w:b/>
          <w:bCs/>
          <w:lang w:val="en-US"/>
        </w:rPr>
        <w:t>ech</w:t>
      </w:r>
      <w:r w:rsidR="00D43B19" w:rsidRPr="00B62B98">
        <w:rPr>
          <w:b/>
          <w:bCs/>
          <w:lang w:val="en-US"/>
        </w:rPr>
        <w:t>nical</w:t>
      </w:r>
      <w:r w:rsidR="005457A3" w:rsidRPr="00B62B98">
        <w:rPr>
          <w:b/>
          <w:bCs/>
          <w:lang w:val="en-US"/>
        </w:rPr>
        <w:t xml:space="preserve"> </w:t>
      </w:r>
      <w:r w:rsidR="00D43B19" w:rsidRPr="00B62B98">
        <w:rPr>
          <w:b/>
          <w:bCs/>
          <w:lang w:val="en-US"/>
        </w:rPr>
        <w:t>I</w:t>
      </w:r>
      <w:r w:rsidR="005457A3" w:rsidRPr="00B62B98">
        <w:rPr>
          <w:b/>
          <w:bCs/>
          <w:lang w:val="en-US"/>
        </w:rPr>
        <w:t>ndicators</w:t>
      </w:r>
    </w:p>
    <w:p w:rsidR="000328C5" w:rsidRPr="004541D9" w:rsidRDefault="000328C5" w:rsidP="00E33478">
      <w:pPr>
        <w:spacing w:line="360" w:lineRule="auto"/>
        <w:jc w:val="both"/>
        <w:rPr>
          <w:lang w:val="en-US"/>
        </w:rPr>
      </w:pPr>
      <w:r w:rsidRPr="004541D9">
        <w:rPr>
          <w:lang w:val="en-US"/>
        </w:rPr>
        <w:t>Technical indicators can be mainly split into overlays and oscillators.</w:t>
      </w:r>
    </w:p>
    <w:p w:rsidR="000328C5" w:rsidRPr="004541D9" w:rsidRDefault="000328C5" w:rsidP="00E33478">
      <w:pPr>
        <w:spacing w:line="360" w:lineRule="auto"/>
        <w:jc w:val="both"/>
        <w:rPr>
          <w:lang w:val="en-US"/>
        </w:rPr>
      </w:pPr>
      <w:r w:rsidRPr="004541D9">
        <w:rPr>
          <w:lang w:val="en-US"/>
        </w:rPr>
        <w:t>Overlays</w:t>
      </w:r>
      <w:r w:rsidR="00BD7F58" w:rsidRPr="004541D9">
        <w:rPr>
          <w:lang w:val="en-US"/>
        </w:rPr>
        <w:t xml:space="preserve"> are</w:t>
      </w:r>
      <w:r w:rsidRPr="004541D9">
        <w:rPr>
          <w:lang w:val="en-US"/>
        </w:rPr>
        <w:t xml:space="preserve"> </w:t>
      </w:r>
      <w:r w:rsidR="00BD7F58" w:rsidRPr="004541D9">
        <w:rPr>
          <w:lang w:val="en-US"/>
        </w:rPr>
        <w:t>t</w:t>
      </w:r>
      <w:r w:rsidRPr="004541D9">
        <w:rPr>
          <w:lang w:val="en-US"/>
        </w:rPr>
        <w:t xml:space="preserve">echnical indicators that use the same scale as prices </w:t>
      </w:r>
      <w:r w:rsidR="00BD7F58" w:rsidRPr="004541D9">
        <w:rPr>
          <w:lang w:val="en-US"/>
        </w:rPr>
        <w:t xml:space="preserve">and they are plotted on top of price charts </w:t>
      </w:r>
      <w:r w:rsidRPr="004541D9">
        <w:rPr>
          <w:lang w:val="en-US"/>
        </w:rPr>
        <w:t>include moving averages</w:t>
      </w:r>
      <w:r w:rsidR="00BD7F58" w:rsidRPr="004541D9">
        <w:rPr>
          <w:lang w:val="en-US"/>
        </w:rPr>
        <w:t>, other extensions of moving averages (</w:t>
      </w:r>
      <w:r w:rsidR="007636FB" w:rsidRPr="004541D9">
        <w:rPr>
          <w:lang w:val="en-US"/>
        </w:rPr>
        <w:t>exponential</w:t>
      </w:r>
      <w:r w:rsidR="00BD7F58" w:rsidRPr="004541D9">
        <w:rPr>
          <w:lang w:val="en-US"/>
        </w:rPr>
        <w:t>, weighted moving averages)</w:t>
      </w:r>
      <w:r w:rsidRPr="004541D9">
        <w:rPr>
          <w:lang w:val="en-US"/>
        </w:rPr>
        <w:t xml:space="preserve"> and Bollinger Bands.</w:t>
      </w:r>
    </w:p>
    <w:p w:rsidR="000328C5" w:rsidRDefault="000328C5" w:rsidP="00E33478">
      <w:pPr>
        <w:spacing w:line="360" w:lineRule="auto"/>
        <w:jc w:val="both"/>
        <w:rPr>
          <w:lang w:val="en-US"/>
        </w:rPr>
      </w:pPr>
      <w:r w:rsidRPr="004541D9">
        <w:rPr>
          <w:lang w:val="en-US"/>
        </w:rPr>
        <w:t>Oscillators</w:t>
      </w:r>
      <w:r w:rsidR="00BD7F58" w:rsidRPr="004541D9">
        <w:rPr>
          <w:lang w:val="en-US"/>
        </w:rPr>
        <w:t xml:space="preserve"> are</w:t>
      </w:r>
      <w:r w:rsidRPr="004541D9">
        <w:rPr>
          <w:lang w:val="en-US"/>
        </w:rPr>
        <w:t xml:space="preserve"> </w:t>
      </w:r>
      <w:r w:rsidR="00BD7F58" w:rsidRPr="004541D9">
        <w:rPr>
          <w:lang w:val="en-US"/>
        </w:rPr>
        <w:t>t</w:t>
      </w:r>
      <w:r w:rsidRPr="004541D9">
        <w:rPr>
          <w:lang w:val="en-US"/>
        </w:rPr>
        <w:t xml:space="preserve">echnical indicators that </w:t>
      </w:r>
      <w:r w:rsidR="00BD7F58" w:rsidRPr="004541D9">
        <w:rPr>
          <w:lang w:val="en-US"/>
        </w:rPr>
        <w:t xml:space="preserve">fluctuate </w:t>
      </w:r>
      <w:r w:rsidRPr="004541D9">
        <w:rPr>
          <w:lang w:val="en-US"/>
        </w:rPr>
        <w:t>between a local minimum and maximum</w:t>
      </w:r>
      <w:r w:rsidR="00BD7F58" w:rsidRPr="004541D9">
        <w:rPr>
          <w:lang w:val="en-US"/>
        </w:rPr>
        <w:t>, usually</w:t>
      </w:r>
      <w:r w:rsidRPr="004541D9">
        <w:rPr>
          <w:lang w:val="en-US"/>
        </w:rPr>
        <w:t xml:space="preserve"> plotted </w:t>
      </w:r>
      <w:r w:rsidR="00BD7F58" w:rsidRPr="004541D9">
        <w:rPr>
          <w:lang w:val="en-US"/>
        </w:rPr>
        <w:t>separately from price chart</w:t>
      </w:r>
      <w:r w:rsidRPr="004541D9">
        <w:rPr>
          <w:lang w:val="en-US"/>
        </w:rPr>
        <w:t>. Examples</w:t>
      </w:r>
      <w:r w:rsidR="00BD7F58" w:rsidRPr="004541D9">
        <w:rPr>
          <w:lang w:val="en-US"/>
        </w:rPr>
        <w:t xml:space="preserve"> of oscillators</w:t>
      </w:r>
      <w:r w:rsidRPr="004541D9">
        <w:rPr>
          <w:lang w:val="en-US"/>
        </w:rPr>
        <w:t xml:space="preserve"> include the stochastic oscillator, MACD or RSI.</w:t>
      </w:r>
    </w:p>
    <w:p w:rsidR="00D43B19" w:rsidRPr="004541D9" w:rsidRDefault="00D43B19" w:rsidP="00E33478">
      <w:pPr>
        <w:spacing w:line="360" w:lineRule="auto"/>
        <w:jc w:val="both"/>
        <w:rPr>
          <w:lang w:val="en-US"/>
        </w:rPr>
      </w:pPr>
    </w:p>
    <w:p w:rsidR="00E20567" w:rsidRPr="004541D9" w:rsidRDefault="00CF69E6" w:rsidP="00E33478">
      <w:pPr>
        <w:spacing w:line="360" w:lineRule="auto"/>
        <w:jc w:val="both"/>
        <w:rPr>
          <w:lang w:val="en-US"/>
        </w:rPr>
      </w:pPr>
      <w:r w:rsidRPr="004541D9">
        <w:rPr>
          <w:lang w:val="en-US"/>
        </w:rPr>
        <w:t>MACD (Moving Average Convergence/Divergence)</w:t>
      </w:r>
    </w:p>
    <w:p w:rsidR="00CF69E6" w:rsidRPr="004541D9" w:rsidRDefault="00C24817" w:rsidP="00E33478">
      <w:pPr>
        <w:spacing w:line="360" w:lineRule="auto"/>
        <w:jc w:val="both"/>
        <w:rPr>
          <w:lang w:val="en-US"/>
        </w:rPr>
      </w:pPr>
      <w:r w:rsidRPr="004541D9">
        <w:rPr>
          <w:lang w:val="en-US"/>
        </w:rPr>
        <w:t xml:space="preserve">An </w:t>
      </w:r>
      <w:r w:rsidR="00CF69E6" w:rsidRPr="004541D9">
        <w:rPr>
          <w:lang w:val="en-US"/>
        </w:rPr>
        <w:t xml:space="preserve">Indicator used for analyzing strength and direction of price trends, by </w:t>
      </w:r>
      <w:r w:rsidR="00B679A1" w:rsidRPr="004541D9">
        <w:rPr>
          <w:lang w:val="en-US"/>
        </w:rPr>
        <w:t xml:space="preserve">measuring consistency of short-term and long-term tendencies of price fluctuations. Basing blocks of this indicator are exponential moving averages of prices. Conventional method of trading with this indicator uses EMA’s of periods 12, 26 and 9. EMA of period 12 (representing short-term </w:t>
      </w:r>
      <w:r w:rsidR="00E20567" w:rsidRPr="004541D9">
        <w:rPr>
          <w:lang w:val="en-US"/>
        </w:rPr>
        <w:t>trend</w:t>
      </w:r>
      <w:r w:rsidR="00B679A1" w:rsidRPr="004541D9">
        <w:rPr>
          <w:lang w:val="en-US"/>
        </w:rPr>
        <w:t>)</w:t>
      </w:r>
      <w:r w:rsidR="00E20567" w:rsidRPr="004541D9">
        <w:rPr>
          <w:lang w:val="en-US"/>
        </w:rPr>
        <w:t xml:space="preserve"> has to be subtracted by EMA of period 26 (long-term trend) this forms quick moving MACD line which would be positive in uptrend movement of price and negative in downtrend. EMA of period 9 from quick moving MACD line forms signaling line. This all renders to two lines which sometimes overlay and form “trading signals”.  </w:t>
      </w:r>
    </w:p>
    <w:p w:rsidR="005457A3" w:rsidRPr="004541D9" w:rsidRDefault="005457A3" w:rsidP="00E33478">
      <w:pPr>
        <w:spacing w:line="360" w:lineRule="auto"/>
        <w:jc w:val="both"/>
        <w:rPr>
          <w:lang w:val="en-US"/>
        </w:rPr>
      </w:pPr>
    </w:p>
    <w:p w:rsidR="00E20567" w:rsidRPr="004541D9" w:rsidRDefault="00E20567" w:rsidP="00E33478">
      <w:pPr>
        <w:spacing w:line="360" w:lineRule="auto"/>
        <w:jc w:val="both"/>
        <w:rPr>
          <w:lang w:val="en-US"/>
        </w:rPr>
      </w:pPr>
      <w:r w:rsidRPr="004541D9">
        <w:rPr>
          <w:lang w:val="en-US"/>
        </w:rPr>
        <w:t>RSI (Relative Strength Index)</w:t>
      </w:r>
    </w:p>
    <w:p w:rsidR="00C24817" w:rsidRPr="004541D9" w:rsidRDefault="00C24817" w:rsidP="00E33478">
      <w:pPr>
        <w:spacing w:line="360" w:lineRule="auto"/>
        <w:jc w:val="both"/>
        <w:rPr>
          <w:lang w:val="en-US"/>
        </w:rPr>
      </w:pPr>
      <w:r w:rsidRPr="004541D9">
        <w:rPr>
          <w:lang w:val="en-US"/>
        </w:rPr>
        <w:t>An Indicator used for measuring strength of a trend and upcoming shift of aa current trend. Very easy instrument to interpret which is why it is one of the most famous. The Indicator bases on the upward and downward changes in closing prices smoothed by some period of exponential moving average.</w:t>
      </w:r>
      <w:r w:rsidR="00713D4C" w:rsidRPr="004541D9">
        <w:rPr>
          <w:lang w:val="en-US"/>
        </w:rPr>
        <w:t xml:space="preserve"> Convergence or divergence of an instrument line with market price trend is usually </w:t>
      </w:r>
      <w:r w:rsidR="00133679">
        <w:rPr>
          <w:lang w:val="en-US"/>
        </w:rPr>
        <w:t>a sign of a</w:t>
      </w:r>
      <w:r w:rsidR="00713D4C" w:rsidRPr="004541D9">
        <w:rPr>
          <w:lang w:val="en-US"/>
        </w:rPr>
        <w:t xml:space="preserve"> trend shift.</w:t>
      </w:r>
    </w:p>
    <w:p w:rsidR="00713D4C" w:rsidRPr="004541D9" w:rsidRDefault="00713D4C" w:rsidP="00E33478">
      <w:pPr>
        <w:spacing w:line="360" w:lineRule="auto"/>
        <w:jc w:val="both"/>
        <w:rPr>
          <w:lang w:val="en-US"/>
        </w:rPr>
      </w:pPr>
    </w:p>
    <w:p w:rsidR="00713D4C" w:rsidRPr="004541D9" w:rsidRDefault="00713D4C" w:rsidP="00E33478">
      <w:pPr>
        <w:spacing w:line="360" w:lineRule="auto"/>
        <w:jc w:val="both"/>
        <w:rPr>
          <w:lang w:val="en-US"/>
        </w:rPr>
      </w:pPr>
      <w:r w:rsidRPr="004541D9">
        <w:rPr>
          <w:lang w:val="en-US"/>
        </w:rPr>
        <w:t xml:space="preserve">Stochastic Oscillator </w:t>
      </w:r>
    </w:p>
    <w:p w:rsidR="00713D4C" w:rsidRPr="004541D9" w:rsidRDefault="00713D4C" w:rsidP="00E33478">
      <w:pPr>
        <w:spacing w:line="360" w:lineRule="auto"/>
        <w:jc w:val="both"/>
        <w:rPr>
          <w:lang w:val="en-US"/>
        </w:rPr>
      </w:pPr>
      <w:r w:rsidRPr="004541D9">
        <w:rPr>
          <w:lang w:val="en-US"/>
        </w:rPr>
        <w:t xml:space="preserve">An instrument that </w:t>
      </w:r>
      <w:r w:rsidR="00B34FC7" w:rsidRPr="004541D9">
        <w:rPr>
          <w:lang w:val="en-US"/>
        </w:rPr>
        <w:t xml:space="preserve">measures percentage of market being in oversold or overbought region. The indicator is created by scaling closing price to highest and lowest trading </w:t>
      </w:r>
      <w:r w:rsidR="00B34FC7" w:rsidRPr="004541D9">
        <w:rPr>
          <w:lang w:val="en-US"/>
        </w:rPr>
        <w:lastRenderedPageBreak/>
        <w:t>price over some smoothing period. Traders choose a point of an entrance when indicator nears 100% or 0% (for 100% market is signaling that it is overbought and for 0% market is signaling that is oversold).</w:t>
      </w:r>
    </w:p>
    <w:p w:rsidR="00E20567" w:rsidRPr="004541D9" w:rsidRDefault="00E20567" w:rsidP="00E33478">
      <w:pPr>
        <w:spacing w:line="360" w:lineRule="auto"/>
        <w:jc w:val="both"/>
        <w:rPr>
          <w:lang w:val="en-US"/>
        </w:rPr>
      </w:pPr>
    </w:p>
    <w:p w:rsidR="005457A3" w:rsidRPr="00B62B98" w:rsidRDefault="00A14910" w:rsidP="00B62B98">
      <w:pPr>
        <w:pStyle w:val="af0"/>
        <w:numPr>
          <w:ilvl w:val="1"/>
          <w:numId w:val="23"/>
        </w:numPr>
        <w:spacing w:line="360" w:lineRule="auto"/>
        <w:jc w:val="both"/>
        <w:rPr>
          <w:b/>
          <w:bCs/>
          <w:lang w:val="en-US"/>
        </w:rPr>
      </w:pPr>
      <w:r w:rsidRPr="00B62B98">
        <w:rPr>
          <w:b/>
          <w:bCs/>
          <w:lang w:val="en-US"/>
        </w:rPr>
        <w:t xml:space="preserve">Chart </w:t>
      </w:r>
      <w:r w:rsidR="005457A3" w:rsidRPr="00B62B98">
        <w:rPr>
          <w:b/>
          <w:bCs/>
          <w:lang w:val="en-US"/>
        </w:rPr>
        <w:t xml:space="preserve">Pattern </w:t>
      </w:r>
      <w:r w:rsidRPr="00B62B98">
        <w:rPr>
          <w:b/>
          <w:bCs/>
          <w:lang w:val="en-US"/>
        </w:rPr>
        <w:t>A</w:t>
      </w:r>
      <w:r w:rsidR="005457A3" w:rsidRPr="00B62B98">
        <w:rPr>
          <w:b/>
          <w:bCs/>
          <w:lang w:val="en-US"/>
        </w:rPr>
        <w:t>nalysis</w:t>
      </w:r>
    </w:p>
    <w:p w:rsidR="000C0464" w:rsidRPr="004541D9" w:rsidRDefault="00FF7108" w:rsidP="00E33478">
      <w:pPr>
        <w:spacing w:line="360" w:lineRule="auto"/>
        <w:jc w:val="both"/>
        <w:rPr>
          <w:lang w:val="en-US"/>
        </w:rPr>
      </w:pPr>
      <w:r w:rsidRPr="004541D9">
        <w:rPr>
          <w:lang w:val="en-US"/>
        </w:rPr>
        <w:t>Pattern analysis (or chart analysis) is a subset of technical analysis which is more concerned with figures and patterns that are formed by candlesticks.</w:t>
      </w:r>
      <w:r w:rsidR="00D041B6" w:rsidRPr="004541D9">
        <w:rPr>
          <w:lang w:val="en-US"/>
        </w:rPr>
        <w:t xml:space="preserve"> These patterns were observed throughout history of financial markets to have signaling power of price movement. There are myriad of patterns, but in this study most famous ones would be tested for prediction power</w:t>
      </w:r>
      <w:r w:rsidR="000C0464" w:rsidRPr="004541D9">
        <w:rPr>
          <w:lang w:val="en-US"/>
        </w:rPr>
        <w:t xml:space="preserve"> (H&amp;S, IH&amp;S, BBOT and BTOP)</w:t>
      </w:r>
      <w:r w:rsidR="00D041B6" w:rsidRPr="004541D9">
        <w:rPr>
          <w:lang w:val="en-US"/>
        </w:rPr>
        <w:t xml:space="preserve">. </w:t>
      </w:r>
      <w:r w:rsidR="00037F4A">
        <w:rPr>
          <w:lang w:val="en-US"/>
        </w:rPr>
        <w:t>One of the given</w:t>
      </w:r>
      <w:r w:rsidR="00D041B6" w:rsidRPr="004541D9">
        <w:rPr>
          <w:lang w:val="en-US"/>
        </w:rPr>
        <w:t xml:space="preserve"> </w:t>
      </w:r>
      <w:proofErr w:type="gramStart"/>
      <w:r w:rsidR="00D041B6" w:rsidRPr="004541D9">
        <w:rPr>
          <w:lang w:val="en-US"/>
        </w:rPr>
        <w:t>explanation</w:t>
      </w:r>
      <w:proofErr w:type="gramEnd"/>
      <w:r w:rsidR="00D041B6" w:rsidRPr="004541D9">
        <w:rPr>
          <w:lang w:val="en-US"/>
        </w:rPr>
        <w:t xml:space="preserve"> for these patterns to have predictive abilities is self-fulfilling prophecy theory </w:t>
      </w:r>
      <w:r w:rsidR="00037F4A">
        <w:rPr>
          <w:lang w:val="en-US"/>
        </w:rPr>
        <w:t xml:space="preserve">[6] </w:t>
      </w:r>
      <w:r w:rsidR="00F26783" w:rsidRPr="004541D9">
        <w:rPr>
          <w:lang w:val="en-US"/>
        </w:rPr>
        <w:t>which claims that patterns can predict prices because active market agents believe in its predictive power</w:t>
      </w:r>
      <w:r w:rsidR="00037F4A">
        <w:rPr>
          <w:lang w:val="en-US"/>
        </w:rPr>
        <w:t xml:space="preserve"> and act upon this belief</w:t>
      </w:r>
      <w:r w:rsidR="00F26783" w:rsidRPr="004541D9">
        <w:rPr>
          <w:lang w:val="en-US"/>
        </w:rPr>
        <w:t>.</w:t>
      </w:r>
    </w:p>
    <w:p w:rsidR="000C0464" w:rsidRDefault="000C0464" w:rsidP="00E33478">
      <w:pPr>
        <w:spacing w:line="360" w:lineRule="auto"/>
        <w:jc w:val="both"/>
        <w:rPr>
          <w:lang w:val="en-US"/>
        </w:rPr>
      </w:pPr>
    </w:p>
    <w:p w:rsidR="00B63A93" w:rsidRDefault="00B63A93" w:rsidP="00E33478">
      <w:pPr>
        <w:spacing w:line="360" w:lineRule="auto"/>
        <w:jc w:val="both"/>
        <w:rPr>
          <w:lang w:val="en-US"/>
        </w:rPr>
      </w:pPr>
      <w:r>
        <w:rPr>
          <w:lang w:val="en-US"/>
        </w:rPr>
        <w:t xml:space="preserve">All these patterns can be </w:t>
      </w:r>
      <w:r w:rsidR="00C247F8">
        <w:rPr>
          <w:lang w:val="en-US"/>
        </w:rPr>
        <w:t>incorporated into concise formulas</w:t>
      </w:r>
      <w:r w:rsidR="00037F4A">
        <w:rPr>
          <w:lang w:val="en-US"/>
        </w:rPr>
        <w:t>,</w:t>
      </w:r>
      <w:r w:rsidR="00C247F8">
        <w:rPr>
          <w:lang w:val="en-US"/>
        </w:rPr>
        <w:t xml:space="preserve"> where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w:r w:rsidR="00C247F8">
        <w:rPr>
          <w:lang w:val="en-US"/>
        </w:rPr>
        <w:t xml:space="preserve"> are local extrema.</w:t>
      </w:r>
    </w:p>
    <w:p w:rsidR="00C247F8" w:rsidRPr="004541D9" w:rsidRDefault="00C247F8" w:rsidP="00E33478">
      <w:pPr>
        <w:spacing w:line="360" w:lineRule="auto"/>
        <w:jc w:val="both"/>
        <w:rPr>
          <w:lang w:val="en-US"/>
        </w:rPr>
      </w:pPr>
    </w:p>
    <w:p w:rsidR="00EA0F7C" w:rsidRPr="004541D9" w:rsidRDefault="000C0464" w:rsidP="00E33478">
      <w:pPr>
        <w:spacing w:line="360" w:lineRule="auto"/>
        <w:jc w:val="both"/>
        <w:rPr>
          <w:lang w:val="en-US"/>
        </w:rPr>
      </w:pPr>
      <w:r w:rsidRPr="004541D9">
        <w:rPr>
          <w:lang w:val="en-US"/>
        </w:rPr>
        <w:t>H&amp;S (Head and Shoulders)</w:t>
      </w:r>
    </w:p>
    <w:p w:rsidR="004C2979" w:rsidRDefault="00C247F8" w:rsidP="00E33478">
      <w:pPr>
        <w:spacing w:line="360" w:lineRule="auto"/>
        <w:jc w:val="both"/>
        <w:rPr>
          <w:lang w:val="en-US"/>
        </w:rPr>
      </w:pPr>
      <w:r>
        <w:rPr>
          <w:lang w:val="en-US"/>
        </w:rPr>
        <w:t>The pattern usually makes a s</w:t>
      </w:r>
      <w:r w:rsidR="004C2979" w:rsidRPr="004541D9">
        <w:rPr>
          <w:lang w:val="en-US"/>
        </w:rPr>
        <w:t>ignal to sell an asset</w:t>
      </w:r>
    </w:p>
    <w:p w:rsidR="00FF27E9" w:rsidRPr="004541D9" w:rsidRDefault="00FF27E9" w:rsidP="00E33478">
      <w:pPr>
        <w:spacing w:line="360" w:lineRule="auto"/>
        <w:jc w:val="both"/>
        <w:rPr>
          <w:lang w:val="en-US"/>
        </w:rPr>
      </w:pPr>
      <m:oMathPara>
        <m:oMath>
          <m:r>
            <w:rPr>
              <w:rFonts w:ascii="Cambria Math" w:hAnsi="Cambria Math"/>
              <w:lang w:val="en-US"/>
            </w:rPr>
            <m:t xml:space="preserve">H&amp;S=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are within 1 % of their average </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are within 1 % of their average</m:t>
                  </m:r>
                </m:e>
              </m:eqArr>
            </m:e>
          </m:d>
        </m:oMath>
      </m:oMathPara>
    </w:p>
    <w:p w:rsidR="00FF27E9" w:rsidRDefault="00FF27E9" w:rsidP="00E33478">
      <w:pPr>
        <w:spacing w:line="360" w:lineRule="auto"/>
        <w:jc w:val="both"/>
        <w:rPr>
          <w:lang w:val="en-US"/>
        </w:rPr>
      </w:pPr>
      <w:r>
        <w:rPr>
          <w:noProof/>
          <w:lang w:val="en-US"/>
        </w:rPr>
        <w:drawing>
          <wp:anchor distT="0" distB="0" distL="114300" distR="114300" simplePos="0" relativeHeight="251658240" behindDoc="1" locked="0" layoutInCell="1" allowOverlap="1" wp14:anchorId="1EEFC1C0">
            <wp:simplePos x="0" y="0"/>
            <wp:positionH relativeFrom="column">
              <wp:posOffset>1077595</wp:posOffset>
            </wp:positionH>
            <wp:positionV relativeFrom="paragraph">
              <wp:posOffset>0</wp:posOffset>
            </wp:positionV>
            <wp:extent cx="3113314" cy="2220686"/>
            <wp:effectExtent l="0" t="0" r="0" b="0"/>
            <wp:wrapTight wrapText="bothSides">
              <wp:wrapPolygon edited="0">
                <wp:start x="2468" y="3830"/>
                <wp:lineTo x="2468" y="5065"/>
                <wp:lineTo x="3437" y="6053"/>
                <wp:lineTo x="4318" y="6053"/>
                <wp:lineTo x="4318" y="8030"/>
                <wp:lineTo x="2468" y="9636"/>
                <wp:lineTo x="2468" y="10253"/>
                <wp:lineTo x="4142" y="11983"/>
                <wp:lineTo x="4318" y="13959"/>
                <wp:lineTo x="2556" y="14824"/>
                <wp:lineTo x="2556" y="15812"/>
                <wp:lineTo x="4935" y="15936"/>
                <wp:lineTo x="4671" y="17542"/>
                <wp:lineTo x="4759" y="17789"/>
                <wp:lineTo x="17361" y="17789"/>
                <wp:lineTo x="17449" y="17542"/>
                <wp:lineTo x="17097" y="15936"/>
                <wp:lineTo x="17537" y="15936"/>
                <wp:lineTo x="17625" y="3830"/>
                <wp:lineTo x="2468" y="3830"/>
              </wp:wrapPolygon>
            </wp:wrapTight>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rotWithShape="1">
                    <a:blip r:embed="rId8">
                      <a:extLst>
                        <a:ext uri="{28A0092B-C50C-407E-A947-70E740481C1C}">
                          <a14:useLocalDpi xmlns:a14="http://schemas.microsoft.com/office/drawing/2010/main" val="0"/>
                        </a:ext>
                      </a:extLst>
                    </a:blip>
                    <a:srcRect r="40972" b="36841"/>
                    <a:stretch/>
                  </pic:blipFill>
                  <pic:spPr bwMode="auto">
                    <a:xfrm>
                      <a:off x="0" y="0"/>
                      <a:ext cx="3113314" cy="22206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612D" w:rsidRPr="00C2612D" w:rsidRDefault="00C2612D" w:rsidP="00E33478">
      <w:pPr>
        <w:spacing w:line="360" w:lineRule="auto"/>
        <w:jc w:val="both"/>
        <w:rPr>
          <w:lang w:val="en-US"/>
        </w:rPr>
      </w:pPr>
    </w:p>
    <w:p w:rsidR="006C5D88" w:rsidRDefault="006C5D88" w:rsidP="00E33478">
      <w:pPr>
        <w:spacing w:line="360" w:lineRule="auto"/>
        <w:jc w:val="both"/>
        <w:rPr>
          <w:lang w:val="en-US"/>
        </w:rPr>
      </w:pPr>
    </w:p>
    <w:p w:rsidR="00A430E1" w:rsidRDefault="00A430E1" w:rsidP="00E33478">
      <w:pPr>
        <w:spacing w:line="360" w:lineRule="auto"/>
        <w:jc w:val="both"/>
        <w:rPr>
          <w:lang w:val="en-US"/>
        </w:rPr>
      </w:pPr>
    </w:p>
    <w:p w:rsidR="00A430E1" w:rsidRPr="004541D9" w:rsidRDefault="00A430E1" w:rsidP="00E33478">
      <w:pPr>
        <w:spacing w:line="360" w:lineRule="auto"/>
        <w:jc w:val="both"/>
        <w:rPr>
          <w:lang w:val="en-US"/>
        </w:rPr>
      </w:pPr>
    </w:p>
    <w:p w:rsidR="00FF27E9" w:rsidRDefault="00FF27E9" w:rsidP="00E33478">
      <w:pPr>
        <w:spacing w:line="360" w:lineRule="auto"/>
        <w:jc w:val="both"/>
        <w:rPr>
          <w:lang w:val="en-US"/>
        </w:rPr>
      </w:pPr>
    </w:p>
    <w:p w:rsidR="00FF27E9" w:rsidRDefault="00FF27E9" w:rsidP="00E33478">
      <w:pPr>
        <w:spacing w:line="360" w:lineRule="auto"/>
        <w:jc w:val="both"/>
        <w:rPr>
          <w:lang w:val="en-US"/>
        </w:rPr>
      </w:pPr>
    </w:p>
    <w:p w:rsidR="00FF27E9" w:rsidRDefault="00FF27E9" w:rsidP="00E33478">
      <w:pPr>
        <w:spacing w:line="360" w:lineRule="auto"/>
        <w:jc w:val="both"/>
        <w:rPr>
          <w:lang w:val="en-US"/>
        </w:rPr>
      </w:pPr>
    </w:p>
    <w:p w:rsidR="00FF27E9" w:rsidRDefault="00FF27E9" w:rsidP="00E33478">
      <w:pPr>
        <w:spacing w:line="360" w:lineRule="auto"/>
        <w:jc w:val="both"/>
        <w:rPr>
          <w:lang w:val="en-US"/>
        </w:rPr>
      </w:pPr>
      <w:r>
        <w:rPr>
          <w:noProof/>
        </w:rPr>
        <mc:AlternateContent>
          <mc:Choice Requires="wps">
            <w:drawing>
              <wp:anchor distT="0" distB="0" distL="114300" distR="114300" simplePos="0" relativeHeight="251660288" behindDoc="1" locked="0" layoutInCell="1" allowOverlap="1" wp14:anchorId="1D396CCA" wp14:editId="3F0F44BE">
                <wp:simplePos x="0" y="0"/>
                <wp:positionH relativeFrom="column">
                  <wp:posOffset>1066165</wp:posOffset>
                </wp:positionH>
                <wp:positionV relativeFrom="paragraph">
                  <wp:posOffset>174625</wp:posOffset>
                </wp:positionV>
                <wp:extent cx="3112770" cy="635"/>
                <wp:effectExtent l="0" t="0" r="0" b="2540"/>
                <wp:wrapTight wrapText="bothSides">
                  <wp:wrapPolygon edited="0">
                    <wp:start x="0" y="0"/>
                    <wp:lineTo x="0" y="20930"/>
                    <wp:lineTo x="21503" y="20930"/>
                    <wp:lineTo x="21503" y="0"/>
                    <wp:lineTo x="0" y="0"/>
                  </wp:wrapPolygon>
                </wp:wrapTight>
                <wp:docPr id="1" name="Надпись 1"/>
                <wp:cNvGraphicFramePr/>
                <a:graphic xmlns:a="http://schemas.openxmlformats.org/drawingml/2006/main">
                  <a:graphicData uri="http://schemas.microsoft.com/office/word/2010/wordprocessingShape">
                    <wps:wsp>
                      <wps:cNvSpPr txBox="1"/>
                      <wps:spPr>
                        <a:xfrm>
                          <a:off x="0" y="0"/>
                          <a:ext cx="3112770" cy="635"/>
                        </a:xfrm>
                        <a:prstGeom prst="rect">
                          <a:avLst/>
                        </a:prstGeom>
                        <a:solidFill>
                          <a:prstClr val="white"/>
                        </a:solidFill>
                        <a:ln>
                          <a:noFill/>
                        </a:ln>
                      </wps:spPr>
                      <wps:txbx>
                        <w:txbxContent>
                          <w:p w:rsidR="0091493D" w:rsidRPr="00905FB2" w:rsidRDefault="0091493D" w:rsidP="00FF27E9">
                            <w:pPr>
                              <w:pStyle w:val="ab"/>
                              <w:ind w:firstLine="720"/>
                              <w:rPr>
                                <w:rFonts w:cs="Times New Roman"/>
                                <w:noProof/>
                                <w:lang w:val="en-US"/>
                              </w:rPr>
                            </w:pPr>
                            <w:r>
                              <w:t xml:space="preserve">Figure </w:t>
                            </w:r>
                            <w:fldSimple w:instr=" SEQ Figure \* ARABIC ">
                              <w:r>
                                <w:rPr>
                                  <w:noProof/>
                                </w:rPr>
                                <w:t>1</w:t>
                              </w:r>
                            </w:fldSimple>
                            <w:r>
                              <w:t xml:space="preserve"> Head and Shoulders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396CCA" id="_x0000_t202" coordsize="21600,21600" o:spt="202" path="m,l,21600r21600,l21600,xe">
                <v:stroke joinstyle="miter"/>
                <v:path gradientshapeok="t" o:connecttype="rect"/>
              </v:shapetype>
              <v:shape id="Надпись 1" o:spid="_x0000_s1026" type="#_x0000_t202" style="position:absolute;left:0;text-align:left;margin-left:83.95pt;margin-top:13.75pt;width:245.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" stroked="f">
                <v:textbox style="mso-fit-shape-to-text:t" inset="0,0,0,0">
                  <w:txbxContent>
                    <w:p w:rsidR="0091493D" w:rsidRPr="00905FB2" w:rsidRDefault="0091493D" w:rsidP="00FF27E9">
                      <w:pPr>
                        <w:pStyle w:val="ab"/>
                        <w:ind w:firstLine="720"/>
                        <w:rPr>
                          <w:rFonts w:cs="Times New Roman"/>
                          <w:noProof/>
                          <w:lang w:val="en-US"/>
                        </w:rPr>
                      </w:pPr>
                      <w:r>
                        <w:t xml:space="preserve">Figure </w:t>
                      </w:r>
                      <w:fldSimple w:instr=" SEQ Figure \* ARABIC ">
                        <w:r>
                          <w:rPr>
                            <w:noProof/>
                          </w:rPr>
                          <w:t>1</w:t>
                        </w:r>
                      </w:fldSimple>
                      <w:r>
                        <w:t xml:space="preserve"> Head and Shoulders Pattern</w:t>
                      </w:r>
                    </w:p>
                  </w:txbxContent>
                </v:textbox>
                <w10:wrap type="tight"/>
              </v:shape>
            </w:pict>
          </mc:Fallback>
        </mc:AlternateContent>
      </w:r>
    </w:p>
    <w:p w:rsidR="00FF27E9" w:rsidRDefault="00FF27E9" w:rsidP="00E33478">
      <w:pPr>
        <w:spacing w:line="360" w:lineRule="auto"/>
        <w:jc w:val="both"/>
        <w:rPr>
          <w:lang w:val="en-US"/>
        </w:rPr>
      </w:pPr>
    </w:p>
    <w:p w:rsidR="00FF27E9" w:rsidRDefault="00FF27E9" w:rsidP="00E33478">
      <w:pPr>
        <w:spacing w:line="360" w:lineRule="auto"/>
        <w:jc w:val="both"/>
        <w:rPr>
          <w:lang w:val="en-US"/>
        </w:rPr>
      </w:pPr>
    </w:p>
    <w:p w:rsidR="000C0464" w:rsidRPr="004541D9" w:rsidRDefault="000C0464" w:rsidP="00E33478">
      <w:pPr>
        <w:spacing w:line="360" w:lineRule="auto"/>
        <w:jc w:val="both"/>
        <w:rPr>
          <w:lang w:val="en-US"/>
        </w:rPr>
      </w:pPr>
      <w:r w:rsidRPr="004541D9">
        <w:rPr>
          <w:lang w:val="en-US"/>
        </w:rPr>
        <w:t>IH&amp;S (Inverted Head and Shoulders)</w:t>
      </w:r>
    </w:p>
    <w:p w:rsidR="00FF27E9" w:rsidRDefault="00C247F8" w:rsidP="00E33478">
      <w:pPr>
        <w:spacing w:line="360" w:lineRule="auto"/>
        <w:jc w:val="both"/>
        <w:rPr>
          <w:lang w:val="en-US"/>
        </w:rPr>
      </w:pPr>
      <w:r>
        <w:rPr>
          <w:lang w:val="en-US"/>
        </w:rPr>
        <w:lastRenderedPageBreak/>
        <w:t>The pattern usually makes a</w:t>
      </w:r>
      <w:r w:rsidRPr="004541D9">
        <w:rPr>
          <w:lang w:val="en-US"/>
        </w:rPr>
        <w:t xml:space="preserve"> </w:t>
      </w:r>
      <w:r>
        <w:rPr>
          <w:lang w:val="en-US"/>
        </w:rPr>
        <w:t>s</w:t>
      </w:r>
      <w:r w:rsidR="004C2979" w:rsidRPr="004541D9">
        <w:rPr>
          <w:lang w:val="en-US"/>
        </w:rPr>
        <w:t>ignal to buy an asset</w:t>
      </w:r>
    </w:p>
    <w:p w:rsidR="00FF27E9" w:rsidRPr="00C2612D" w:rsidRDefault="00FF27E9" w:rsidP="00E33478">
      <w:pPr>
        <w:spacing w:line="360" w:lineRule="auto"/>
        <w:jc w:val="both"/>
        <w:rPr>
          <w:lang w:val="en-US"/>
        </w:rPr>
      </w:pPr>
      <m:oMathPara>
        <m:oMath>
          <m:r>
            <w:rPr>
              <w:rFonts w:ascii="Cambria Math" w:hAnsi="Cambria Math"/>
              <w:lang w:val="en-US"/>
            </w:rPr>
            <m:t xml:space="preserve">IH&amp;S=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xml:space="preserve"> are within 1 % of their average </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are within 1 % of their average</m:t>
                  </m:r>
                </m:e>
              </m:eqArr>
            </m:e>
          </m:d>
        </m:oMath>
      </m:oMathPara>
    </w:p>
    <w:p w:rsidR="00FF27E9" w:rsidRDefault="00FF27E9" w:rsidP="00E33478">
      <w:pPr>
        <w:spacing w:line="360" w:lineRule="auto"/>
        <w:jc w:val="both"/>
        <w:rPr>
          <w:lang w:val="en-US"/>
        </w:rPr>
      </w:pPr>
    </w:p>
    <w:p w:rsidR="00C2612D" w:rsidRDefault="00C2612D" w:rsidP="00E33478">
      <w:pPr>
        <w:spacing w:line="360" w:lineRule="auto"/>
        <w:jc w:val="both"/>
        <w:rPr>
          <w:lang w:val="en-US"/>
        </w:rPr>
      </w:pPr>
    </w:p>
    <w:p w:rsidR="00FF27E9" w:rsidRDefault="00C2612D" w:rsidP="00E33478">
      <w:pPr>
        <w:keepNext/>
        <w:spacing w:line="360" w:lineRule="auto"/>
        <w:jc w:val="both"/>
      </w:pPr>
      <m:oMathPara>
        <m:oMath>
          <m:r>
            <m:rPr>
              <m:sty m:val="p"/>
            </m:rPr>
            <w:rPr>
              <w:rFonts w:ascii="Cambria Math" w:hAnsi="Cambria Math"/>
              <w:noProof/>
              <w:lang w:val="en-US"/>
            </w:rPr>
            <w:drawing>
              <wp:inline distT="0" distB="0" distL="0" distR="0" wp14:anchorId="1BF4577F" wp14:editId="07CD53B2">
                <wp:extent cx="2537927" cy="1567096"/>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rotWithShape="1">
                        <a:blip r:embed="rId9">
                          <a:extLst>
                            <a:ext uri="{28A0092B-C50C-407E-A947-70E740481C1C}">
                              <a14:useLocalDpi xmlns:a14="http://schemas.microsoft.com/office/drawing/2010/main" val="0"/>
                            </a:ext>
                          </a:extLst>
                        </a:blip>
                        <a:srcRect l="4069" t="6902" r="47800" b="48517"/>
                        <a:stretch/>
                      </pic:blipFill>
                      <pic:spPr bwMode="auto">
                        <a:xfrm>
                          <a:off x="0" y="0"/>
                          <a:ext cx="2538554" cy="1567483"/>
                        </a:xfrm>
                        <a:prstGeom prst="rect">
                          <a:avLst/>
                        </a:prstGeom>
                        <a:ln>
                          <a:noFill/>
                        </a:ln>
                        <a:extLst>
                          <a:ext uri="{53640926-AAD7-44D8-BBD7-CCE9431645EC}">
                            <a14:shadowObscured xmlns:a14="http://schemas.microsoft.com/office/drawing/2010/main"/>
                          </a:ext>
                        </a:extLst>
                      </pic:spPr>
                    </pic:pic>
                  </a:graphicData>
                </a:graphic>
              </wp:inline>
            </w:drawing>
          </m:r>
        </m:oMath>
      </m:oMathPara>
    </w:p>
    <w:p w:rsidR="00C2612D" w:rsidRDefault="00FF27E9" w:rsidP="00E33478">
      <w:pPr>
        <w:pStyle w:val="ab"/>
        <w:spacing w:line="360" w:lineRule="auto"/>
        <w:ind w:left="1440" w:firstLine="720"/>
        <w:jc w:val="both"/>
        <w:rPr>
          <w:lang w:val="en-US"/>
        </w:rPr>
      </w:pPr>
      <w:r w:rsidRPr="002F1812">
        <w:rPr>
          <w:lang w:val="en-US"/>
        </w:rPr>
        <w:t xml:space="preserve">Figure </w:t>
      </w:r>
      <w:r>
        <w:fldChar w:fldCharType="begin"/>
      </w:r>
      <w:r w:rsidRPr="002F1812">
        <w:rPr>
          <w:lang w:val="en-US"/>
        </w:rPr>
        <w:instrText xml:space="preserve"> SEQ Figure \* ARABIC </w:instrText>
      </w:r>
      <w:r>
        <w:fldChar w:fldCharType="separate"/>
      </w:r>
      <w:r w:rsidR="002F1812">
        <w:rPr>
          <w:noProof/>
          <w:lang w:val="en-US"/>
        </w:rPr>
        <w:t>2</w:t>
      </w:r>
      <w:r>
        <w:fldChar w:fldCharType="end"/>
      </w:r>
      <w:r w:rsidRPr="002F1812">
        <w:rPr>
          <w:lang w:val="en-US"/>
        </w:rPr>
        <w:t xml:space="preserve"> Inverted Head and Shoulder Pattern</w:t>
      </w:r>
    </w:p>
    <w:p w:rsidR="00C2612D" w:rsidRDefault="00C2612D" w:rsidP="00E33478">
      <w:pPr>
        <w:spacing w:line="360" w:lineRule="auto"/>
        <w:jc w:val="both"/>
        <w:rPr>
          <w:lang w:val="en-US"/>
        </w:rPr>
      </w:pPr>
    </w:p>
    <w:p w:rsidR="000C0464" w:rsidRPr="00FF27E9" w:rsidRDefault="000C0464" w:rsidP="00E33478">
      <w:pPr>
        <w:spacing w:line="360" w:lineRule="auto"/>
        <w:jc w:val="both"/>
        <w:rPr>
          <w:lang w:val="en-US"/>
        </w:rPr>
      </w:pPr>
      <w:r w:rsidRPr="004541D9">
        <w:rPr>
          <w:lang w:val="en-US"/>
        </w:rPr>
        <w:t>BBOT</w:t>
      </w:r>
      <w:r w:rsidR="00C247F8">
        <w:rPr>
          <w:lang w:val="en-US"/>
        </w:rPr>
        <w:t xml:space="preserve"> </w:t>
      </w:r>
      <w:r w:rsidRPr="004541D9">
        <w:rPr>
          <w:lang w:val="en-US"/>
        </w:rPr>
        <w:t>(Broadening Bottoms)</w:t>
      </w:r>
    </w:p>
    <w:p w:rsidR="004C2979" w:rsidRDefault="00C247F8" w:rsidP="00E33478">
      <w:pPr>
        <w:spacing w:line="360" w:lineRule="auto"/>
        <w:jc w:val="both"/>
        <w:rPr>
          <w:lang w:val="en-US"/>
        </w:rPr>
      </w:pPr>
      <w:r>
        <w:rPr>
          <w:lang w:val="en-US"/>
        </w:rPr>
        <w:t>The pattern usually</w:t>
      </w:r>
      <w:r w:rsidRPr="004541D9">
        <w:rPr>
          <w:lang w:val="en-US"/>
        </w:rPr>
        <w:t xml:space="preserve"> </w:t>
      </w:r>
      <w:r>
        <w:rPr>
          <w:lang w:val="en-US"/>
        </w:rPr>
        <w:t>makes a s</w:t>
      </w:r>
      <w:r w:rsidR="004C2979" w:rsidRPr="004541D9">
        <w:rPr>
          <w:lang w:val="en-US"/>
        </w:rPr>
        <w:t>ignal to buy an asset</w:t>
      </w:r>
    </w:p>
    <w:p w:rsidR="006C5D88" w:rsidRPr="00C2612D" w:rsidRDefault="006C5D88" w:rsidP="00E33478">
      <w:pPr>
        <w:spacing w:line="360" w:lineRule="auto"/>
        <w:jc w:val="both"/>
        <w:rPr>
          <w:lang w:val="en-US"/>
        </w:rPr>
      </w:pPr>
      <m:oMathPara>
        <m:oMath>
          <m:r>
            <w:rPr>
              <w:rFonts w:ascii="Cambria Math" w:hAnsi="Cambria Math"/>
              <w:lang w:val="en-US"/>
            </w:rPr>
            <m:t xml:space="preserve">BBOT=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 xml:space="preserve">=local minimas;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=local maximas</m:t>
                  </m:r>
                </m:e>
              </m:eqArr>
            </m:e>
          </m:d>
        </m:oMath>
      </m:oMathPara>
    </w:p>
    <w:p w:rsidR="00547BD8" w:rsidRDefault="00C2612D" w:rsidP="000C0B35">
      <w:pPr>
        <w:keepNext/>
        <w:spacing w:line="360" w:lineRule="auto"/>
        <w:jc w:val="center"/>
      </w:pPr>
      <w:r>
        <w:rPr>
          <w:noProof/>
          <w:lang w:val="en-US"/>
        </w:rPr>
        <w:drawing>
          <wp:inline distT="0" distB="0" distL="0" distR="0">
            <wp:extent cx="3015161" cy="2046514"/>
            <wp:effectExtent l="0" t="0" r="0" b="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rotWithShape="1">
                    <a:blip r:embed="rId10">
                      <a:extLst>
                        <a:ext uri="{28A0092B-C50C-407E-A947-70E740481C1C}">
                          <a14:useLocalDpi xmlns:a14="http://schemas.microsoft.com/office/drawing/2010/main" val="0"/>
                        </a:ext>
                      </a:extLst>
                    </a:blip>
                    <a:srcRect r="42819" b="41779"/>
                    <a:stretch/>
                  </pic:blipFill>
                  <pic:spPr bwMode="auto">
                    <a:xfrm>
                      <a:off x="0" y="0"/>
                      <a:ext cx="3015907" cy="2047020"/>
                    </a:xfrm>
                    <a:prstGeom prst="rect">
                      <a:avLst/>
                    </a:prstGeom>
                    <a:ln>
                      <a:noFill/>
                    </a:ln>
                    <a:extLst>
                      <a:ext uri="{53640926-AAD7-44D8-BBD7-CCE9431645EC}">
                        <a14:shadowObscured xmlns:a14="http://schemas.microsoft.com/office/drawing/2010/main"/>
                      </a:ext>
                    </a:extLst>
                  </pic:spPr>
                </pic:pic>
              </a:graphicData>
            </a:graphic>
          </wp:inline>
        </w:drawing>
      </w:r>
    </w:p>
    <w:p w:rsidR="00C2612D" w:rsidRDefault="00547BD8" w:rsidP="000C0B35">
      <w:pPr>
        <w:pStyle w:val="ab"/>
        <w:spacing w:line="360" w:lineRule="auto"/>
        <w:jc w:val="center"/>
        <w:rPr>
          <w:lang w:val="en-US"/>
        </w:rPr>
      </w:pPr>
      <w:r w:rsidRPr="008161E6">
        <w:rPr>
          <w:lang w:val="en-US"/>
        </w:rPr>
        <w:t xml:space="preserve">Figure </w:t>
      </w:r>
      <w:r>
        <w:fldChar w:fldCharType="begin"/>
      </w:r>
      <w:r w:rsidRPr="008161E6">
        <w:rPr>
          <w:lang w:val="en-US"/>
        </w:rPr>
        <w:instrText xml:space="preserve"> SEQ Figure \* ARABIC </w:instrText>
      </w:r>
      <w:r>
        <w:fldChar w:fldCharType="separate"/>
      </w:r>
      <w:r w:rsidR="002F1812" w:rsidRPr="008161E6">
        <w:rPr>
          <w:noProof/>
          <w:lang w:val="en-US"/>
        </w:rPr>
        <w:t>3</w:t>
      </w:r>
      <w:r>
        <w:fldChar w:fldCharType="end"/>
      </w:r>
      <w:r w:rsidRPr="008161E6">
        <w:rPr>
          <w:lang w:val="en-US"/>
        </w:rPr>
        <w:t xml:space="preserve"> Broadening Bottoms Pattern</w:t>
      </w:r>
    </w:p>
    <w:p w:rsidR="00C2612D" w:rsidRPr="004541D9" w:rsidRDefault="00C2612D" w:rsidP="00E33478">
      <w:pPr>
        <w:spacing w:line="360" w:lineRule="auto"/>
        <w:jc w:val="both"/>
        <w:rPr>
          <w:lang w:val="en-US"/>
        </w:rPr>
      </w:pPr>
    </w:p>
    <w:p w:rsidR="000C0464" w:rsidRPr="004541D9" w:rsidRDefault="000C0464" w:rsidP="00E33478">
      <w:pPr>
        <w:spacing w:line="360" w:lineRule="auto"/>
        <w:jc w:val="both"/>
        <w:rPr>
          <w:lang w:val="en-US"/>
        </w:rPr>
      </w:pPr>
      <w:r w:rsidRPr="004541D9">
        <w:rPr>
          <w:lang w:val="en-US"/>
        </w:rPr>
        <w:t>BTOP</w:t>
      </w:r>
      <w:r w:rsidR="00C247F8">
        <w:rPr>
          <w:lang w:val="en-US"/>
        </w:rPr>
        <w:t xml:space="preserve"> </w:t>
      </w:r>
      <w:r w:rsidRPr="004541D9">
        <w:rPr>
          <w:lang w:val="en-US"/>
        </w:rPr>
        <w:t>(Broadening Tops)</w:t>
      </w:r>
    </w:p>
    <w:p w:rsidR="004C2979" w:rsidRPr="004541D9" w:rsidRDefault="00C247F8" w:rsidP="00E33478">
      <w:pPr>
        <w:spacing w:line="360" w:lineRule="auto"/>
        <w:jc w:val="both"/>
        <w:rPr>
          <w:lang w:val="en-US"/>
        </w:rPr>
      </w:pPr>
      <w:r>
        <w:rPr>
          <w:lang w:val="en-US"/>
        </w:rPr>
        <w:t xml:space="preserve">The pattern </w:t>
      </w:r>
      <w:r w:rsidR="00F13AB2">
        <w:rPr>
          <w:lang w:val="en-US"/>
        </w:rPr>
        <w:t>usually</w:t>
      </w:r>
      <w:r w:rsidR="00F13AB2" w:rsidRPr="004541D9">
        <w:rPr>
          <w:lang w:val="en-US"/>
        </w:rPr>
        <w:t xml:space="preserve"> </w:t>
      </w:r>
      <w:r w:rsidR="00F13AB2">
        <w:rPr>
          <w:lang w:val="en-US"/>
        </w:rPr>
        <w:t>makes</w:t>
      </w:r>
      <w:r>
        <w:rPr>
          <w:lang w:val="en-US"/>
        </w:rPr>
        <w:t xml:space="preserve"> a s</w:t>
      </w:r>
      <w:r w:rsidR="004C2979" w:rsidRPr="004541D9">
        <w:rPr>
          <w:lang w:val="en-US"/>
        </w:rPr>
        <w:t>ignal to sell an asset</w:t>
      </w:r>
    </w:p>
    <w:p w:rsidR="00D942C9" w:rsidRPr="004541D9" w:rsidRDefault="00D942C9" w:rsidP="00E33478">
      <w:pPr>
        <w:spacing w:line="360" w:lineRule="auto"/>
        <w:jc w:val="both"/>
        <w:rPr>
          <w:lang w:val="en-US"/>
        </w:rPr>
      </w:pPr>
      <m:oMathPara>
        <m:oMath>
          <m:r>
            <w:rPr>
              <w:rFonts w:ascii="Cambria Math" w:hAnsi="Cambria Math"/>
              <w:lang w:val="en-US"/>
            </w:rPr>
            <m:t xml:space="preserve">BTOP= </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 xml:space="preserve">=local maximas;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=local minimas</m:t>
                  </m:r>
                </m:e>
              </m:eqArr>
            </m:e>
          </m:d>
        </m:oMath>
      </m:oMathPara>
    </w:p>
    <w:p w:rsidR="004C2979" w:rsidRPr="004541D9" w:rsidRDefault="004C2979" w:rsidP="00E33478">
      <w:pPr>
        <w:spacing w:line="360" w:lineRule="auto"/>
        <w:jc w:val="both"/>
        <w:rPr>
          <w:lang w:val="en-US"/>
        </w:rPr>
      </w:pPr>
    </w:p>
    <w:p w:rsidR="00547BD8" w:rsidRDefault="00C2612D" w:rsidP="000C0B35">
      <w:pPr>
        <w:keepNext/>
        <w:spacing w:line="360" w:lineRule="auto"/>
        <w:jc w:val="center"/>
      </w:pPr>
      <w:r>
        <w:rPr>
          <w:noProof/>
          <w:lang w:val="en-US"/>
        </w:rPr>
        <w:drawing>
          <wp:inline distT="0" distB="0" distL="0" distR="0" wp14:anchorId="16F84980" wp14:editId="4E28774F">
            <wp:extent cx="2993390" cy="197031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rotWithShape="1">
                    <a:blip r:embed="rId11">
                      <a:extLst>
                        <a:ext uri="{28A0092B-C50C-407E-A947-70E740481C1C}">
                          <a14:useLocalDpi xmlns:a14="http://schemas.microsoft.com/office/drawing/2010/main" val="0"/>
                        </a:ext>
                      </a:extLst>
                    </a:blip>
                    <a:srcRect t="1" r="43242" b="43957"/>
                    <a:stretch/>
                  </pic:blipFill>
                  <pic:spPr bwMode="auto">
                    <a:xfrm>
                      <a:off x="0" y="0"/>
                      <a:ext cx="2993571" cy="1970433"/>
                    </a:xfrm>
                    <a:prstGeom prst="rect">
                      <a:avLst/>
                    </a:prstGeom>
                    <a:ln>
                      <a:noFill/>
                    </a:ln>
                    <a:extLst>
                      <a:ext uri="{53640926-AAD7-44D8-BBD7-CCE9431645EC}">
                        <a14:shadowObscured xmlns:a14="http://schemas.microsoft.com/office/drawing/2010/main"/>
                      </a:ext>
                    </a:extLst>
                  </pic:spPr>
                </pic:pic>
              </a:graphicData>
            </a:graphic>
          </wp:inline>
        </w:drawing>
      </w:r>
    </w:p>
    <w:p w:rsidR="002A71E3" w:rsidRPr="004541D9" w:rsidRDefault="00547BD8" w:rsidP="00FF3600">
      <w:pPr>
        <w:pStyle w:val="ab"/>
        <w:spacing w:line="360" w:lineRule="auto"/>
        <w:jc w:val="center"/>
        <w:rPr>
          <w:lang w:val="en-US"/>
        </w:rPr>
      </w:pPr>
      <w:proofErr w:type="spellStart"/>
      <w:r>
        <w:t>Figure</w:t>
      </w:r>
      <w:proofErr w:type="spellEnd"/>
      <w:r>
        <w:t xml:space="preserve"> </w:t>
      </w:r>
      <w:fldSimple w:instr=" SEQ Figure \* ARABIC ">
        <w:r w:rsidR="002F1812">
          <w:rPr>
            <w:noProof/>
          </w:rPr>
          <w:t>4</w:t>
        </w:r>
      </w:fldSimple>
      <w:r>
        <w:t xml:space="preserve"> Broadening </w:t>
      </w:r>
      <w:proofErr w:type="spellStart"/>
      <w:r>
        <w:t>Tops</w:t>
      </w:r>
      <w:proofErr w:type="spellEnd"/>
      <w:r>
        <w:t xml:space="preserve"> </w:t>
      </w:r>
      <w:proofErr w:type="spellStart"/>
      <w:r>
        <w:t>Pattern</w:t>
      </w:r>
      <w:proofErr w:type="spellEnd"/>
    </w:p>
    <w:p w:rsidR="002A71E3" w:rsidRPr="004541D9" w:rsidRDefault="002A71E3" w:rsidP="00E33478">
      <w:pPr>
        <w:spacing w:line="360" w:lineRule="auto"/>
        <w:jc w:val="both"/>
        <w:rPr>
          <w:lang w:val="en-US"/>
        </w:rPr>
      </w:pPr>
    </w:p>
    <w:p w:rsidR="00B73533" w:rsidRPr="008B21A2" w:rsidRDefault="002A71E3" w:rsidP="008B21A2">
      <w:pPr>
        <w:pStyle w:val="af0"/>
        <w:numPr>
          <w:ilvl w:val="0"/>
          <w:numId w:val="15"/>
        </w:numPr>
        <w:spacing w:line="360" w:lineRule="auto"/>
        <w:jc w:val="both"/>
        <w:rPr>
          <w:b/>
          <w:bCs/>
          <w:lang w:val="en-US"/>
        </w:rPr>
      </w:pPr>
      <w:r w:rsidRPr="008B21A2">
        <w:rPr>
          <w:b/>
          <w:bCs/>
          <w:lang w:val="en-US"/>
        </w:rPr>
        <w:t xml:space="preserve">Model framework </w:t>
      </w:r>
    </w:p>
    <w:p w:rsidR="002A71E3" w:rsidRDefault="00B73533" w:rsidP="00E33478">
      <w:pPr>
        <w:spacing w:line="360" w:lineRule="auto"/>
        <w:jc w:val="both"/>
        <w:rPr>
          <w:lang w:val="en-US"/>
        </w:rPr>
      </w:pPr>
      <w:r>
        <w:rPr>
          <w:lang w:val="en-US"/>
        </w:rPr>
        <w:t xml:space="preserve">As this study revolves around predictive power of chart patterns and technical indicators, the choice was made to use CNN coupled with LSTM (CNN concentrating on pattern classification and LSTM predicting price with a set of technical indicators). </w:t>
      </w:r>
      <w:r w:rsidR="00A02839" w:rsidRPr="004541D9">
        <w:rPr>
          <w:lang w:val="en-US"/>
        </w:rPr>
        <w:t xml:space="preserve">This </w:t>
      </w:r>
      <w:r w:rsidR="00DA1D2D" w:rsidRPr="004541D9">
        <w:rPr>
          <w:lang w:val="en-US"/>
        </w:rPr>
        <w:t>section follows all the details of the data preprocessing, data extraction, hyperparameters tuning and two used architectures which are LSTM and CNN.</w:t>
      </w:r>
    </w:p>
    <w:p w:rsidR="00FF3600" w:rsidRDefault="00FF3600" w:rsidP="00E33478">
      <w:pPr>
        <w:spacing w:line="360" w:lineRule="auto"/>
        <w:jc w:val="both"/>
        <w:rPr>
          <w:lang w:val="en-US"/>
        </w:rPr>
      </w:pPr>
    </w:p>
    <w:p w:rsidR="00FF3600" w:rsidRPr="00FF3496" w:rsidRDefault="00FF3600" w:rsidP="00FF3496">
      <w:pPr>
        <w:pStyle w:val="af0"/>
        <w:numPr>
          <w:ilvl w:val="0"/>
          <w:numId w:val="21"/>
        </w:numPr>
        <w:spacing w:line="360" w:lineRule="auto"/>
        <w:jc w:val="both"/>
        <w:rPr>
          <w:b/>
          <w:bCs/>
          <w:lang w:val="en-US"/>
        </w:rPr>
      </w:pPr>
      <w:r w:rsidRPr="00FF3496">
        <w:rPr>
          <w:b/>
          <w:bCs/>
          <w:lang w:val="en-US"/>
        </w:rPr>
        <w:t xml:space="preserve">ANN (Artificial neural network) </w:t>
      </w:r>
    </w:p>
    <w:p w:rsidR="00FF3600" w:rsidRPr="004541D9" w:rsidRDefault="00FF3600" w:rsidP="00FF3600">
      <w:pPr>
        <w:spacing w:line="360" w:lineRule="auto"/>
        <w:jc w:val="both"/>
        <w:rPr>
          <w:lang w:val="en-US"/>
        </w:rPr>
      </w:pPr>
      <w:r w:rsidRPr="004541D9">
        <w:rPr>
          <w:lang w:val="en-US"/>
        </w:rPr>
        <w:t>A neural network is a series of algorithms that endeavors to recognize underlying relationships in a set of data through a process that mimics the way the human brain operates. In this sense, neural networks refer to systems of neurons, either organic or artificial in nature. Neural network structures have been used since 1990’s in financial markets due to its possibility to approximate complex functions.</w:t>
      </w:r>
    </w:p>
    <w:p w:rsidR="00FF3600" w:rsidRPr="004541D9" w:rsidRDefault="00FF3600" w:rsidP="00E33478">
      <w:pPr>
        <w:spacing w:line="360" w:lineRule="auto"/>
        <w:jc w:val="both"/>
        <w:rPr>
          <w:lang w:val="en-US"/>
        </w:rPr>
      </w:pPr>
    </w:p>
    <w:p w:rsidR="00DA1D2D" w:rsidRPr="004541D9" w:rsidRDefault="00DA1D2D" w:rsidP="00E33478">
      <w:pPr>
        <w:spacing w:line="360" w:lineRule="auto"/>
        <w:jc w:val="both"/>
        <w:rPr>
          <w:lang w:val="en-US"/>
        </w:rPr>
      </w:pPr>
    </w:p>
    <w:p w:rsidR="0044778B" w:rsidRPr="00FF3496" w:rsidRDefault="0044778B" w:rsidP="00FF3496">
      <w:pPr>
        <w:pStyle w:val="af0"/>
        <w:numPr>
          <w:ilvl w:val="0"/>
          <w:numId w:val="21"/>
        </w:numPr>
        <w:spacing w:line="360" w:lineRule="auto"/>
        <w:jc w:val="both"/>
        <w:rPr>
          <w:b/>
          <w:bCs/>
          <w:lang w:val="en-US"/>
        </w:rPr>
      </w:pPr>
      <w:r w:rsidRPr="00FF3496">
        <w:rPr>
          <w:b/>
          <w:bCs/>
          <w:lang w:val="en-US"/>
        </w:rPr>
        <w:t>CNN (Convolutional neural network)</w:t>
      </w:r>
    </w:p>
    <w:p w:rsidR="0044778B" w:rsidRPr="004541D9" w:rsidRDefault="00F41C07" w:rsidP="00E33478">
      <w:pPr>
        <w:spacing w:line="360" w:lineRule="auto"/>
        <w:jc w:val="both"/>
        <w:rPr>
          <w:lang w:val="en-US"/>
        </w:rPr>
      </w:pPr>
      <w:r w:rsidRPr="004541D9">
        <w:rPr>
          <w:lang w:val="en-US"/>
        </w:rPr>
        <w:t xml:space="preserve">CNN is a special architecture of artificial neural networks suggested by Yann </w:t>
      </w:r>
      <w:proofErr w:type="spellStart"/>
      <w:r w:rsidRPr="004541D9">
        <w:rPr>
          <w:lang w:val="en-US"/>
        </w:rPr>
        <w:t>LeCun</w:t>
      </w:r>
      <w:proofErr w:type="spellEnd"/>
      <w:r w:rsidRPr="004541D9">
        <w:rPr>
          <w:lang w:val="en-US"/>
        </w:rPr>
        <w:t xml:space="preserve"> in 1988 </w:t>
      </w:r>
      <w:r w:rsidR="001D09FF" w:rsidRPr="004541D9">
        <w:rPr>
          <w:lang w:val="en-US"/>
        </w:rPr>
        <w:t>which by use of filter convolution may be able to extract underlying abstractions of any image</w:t>
      </w:r>
      <w:r w:rsidR="00835664" w:rsidRPr="004541D9">
        <w:rPr>
          <w:lang w:val="en-US"/>
        </w:rPr>
        <w:t xml:space="preserve"> (edges</w:t>
      </w:r>
      <w:r w:rsidR="000A3BE1" w:rsidRPr="004541D9">
        <w:rPr>
          <w:lang w:val="en-US"/>
        </w:rPr>
        <w:t xml:space="preserve"> and features</w:t>
      </w:r>
      <w:r w:rsidR="00835664" w:rsidRPr="004541D9">
        <w:rPr>
          <w:lang w:val="en-US"/>
        </w:rPr>
        <w:t xml:space="preserve"> of an image) which are shared among images of one class</w:t>
      </w:r>
      <w:r w:rsidR="00B25BC3" w:rsidRPr="004541D9">
        <w:rPr>
          <w:lang w:val="en-US"/>
        </w:rPr>
        <w:t>.</w:t>
      </w:r>
      <w:r w:rsidR="00E01FF4" w:rsidRPr="004541D9">
        <w:rPr>
          <w:lang w:val="en-US"/>
        </w:rPr>
        <w:t xml:space="preserve"> CNN connectivity between layers resembles structure of animal visual cortex. CNN was inspired by </w:t>
      </w:r>
      <w:proofErr w:type="spellStart"/>
      <w:r w:rsidR="00E01FF4" w:rsidRPr="004541D9">
        <w:rPr>
          <w:lang w:val="en-US"/>
        </w:rPr>
        <w:t>Neocognition</w:t>
      </w:r>
      <w:proofErr w:type="spellEnd"/>
      <w:r w:rsidR="00E01FF4" w:rsidRPr="004541D9">
        <w:rPr>
          <w:lang w:val="en-US"/>
        </w:rPr>
        <w:t xml:space="preserve"> which </w:t>
      </w:r>
      <w:r w:rsidR="00FF3496">
        <w:rPr>
          <w:lang w:val="en-US"/>
        </w:rPr>
        <w:t xml:space="preserve">is </w:t>
      </w:r>
      <w:r w:rsidR="00E01FF4" w:rsidRPr="004541D9">
        <w:rPr>
          <w:lang w:val="en-US"/>
        </w:rPr>
        <w:t>based o</w:t>
      </w:r>
      <w:r w:rsidR="00FF3496">
        <w:rPr>
          <w:lang w:val="en-US"/>
        </w:rPr>
        <w:t>n</w:t>
      </w:r>
      <w:r w:rsidR="00E01FF4" w:rsidRPr="004541D9">
        <w:rPr>
          <w:lang w:val="en-US"/>
        </w:rPr>
        <w:t xml:space="preserve"> two main elements </w:t>
      </w:r>
      <w:proofErr w:type="spellStart"/>
      <w:r w:rsidR="00E01FF4" w:rsidRPr="004541D9">
        <w:rPr>
          <w:lang w:val="en-US"/>
        </w:rPr>
        <w:t>downsampling</w:t>
      </w:r>
      <w:proofErr w:type="spellEnd"/>
      <w:r w:rsidR="00FF3496">
        <w:rPr>
          <w:lang w:val="en-US"/>
        </w:rPr>
        <w:t xml:space="preserve"> (or Max-Pool layer)</w:t>
      </w:r>
      <w:r w:rsidR="00E01FF4" w:rsidRPr="004541D9">
        <w:rPr>
          <w:lang w:val="en-US"/>
        </w:rPr>
        <w:t xml:space="preserve"> layer and convolution layer.</w:t>
      </w:r>
    </w:p>
    <w:p w:rsidR="00E01FF4" w:rsidRPr="004541D9" w:rsidRDefault="00E01FF4" w:rsidP="00E33478">
      <w:pPr>
        <w:spacing w:line="360" w:lineRule="auto"/>
        <w:jc w:val="both"/>
        <w:rPr>
          <w:lang w:val="en-US"/>
        </w:rPr>
      </w:pPr>
    </w:p>
    <w:p w:rsidR="000A3BE1" w:rsidRPr="004541D9" w:rsidRDefault="00AF156D" w:rsidP="00E33478">
      <w:pPr>
        <w:spacing w:line="360" w:lineRule="auto"/>
        <w:jc w:val="both"/>
        <w:rPr>
          <w:lang w:val="en-US"/>
        </w:rPr>
      </w:pPr>
      <w:r w:rsidRPr="004541D9">
        <w:rPr>
          <w:lang w:val="en-US"/>
        </w:rPr>
        <w:t>Convolutional</w:t>
      </w:r>
      <w:r w:rsidR="000A3BE1" w:rsidRPr="004541D9">
        <w:rPr>
          <w:lang w:val="en-US"/>
        </w:rPr>
        <w:t xml:space="preserve"> layer</w:t>
      </w:r>
    </w:p>
    <w:p w:rsidR="000A3BE1" w:rsidRPr="004541D9" w:rsidRDefault="000A3BE1" w:rsidP="00E33478">
      <w:pPr>
        <w:spacing w:line="360" w:lineRule="auto"/>
        <w:jc w:val="both"/>
        <w:rPr>
          <w:lang w:val="en-US"/>
        </w:rPr>
      </w:pPr>
      <w:r w:rsidRPr="004541D9">
        <w:rPr>
          <w:lang w:val="en-US"/>
        </w:rPr>
        <w:t>Layer that uses filter matrices which have some values which are applied to a raw image for feature extraction. Filter simultaneously with other filters train their values during training process in order to capture representative features of learned class. First convolutional layers usually detect edges of an image subsequent layers might detect a representative part of an image like an eye if CNN is trained for human face recognition.</w:t>
      </w:r>
    </w:p>
    <w:p w:rsidR="00E01FF4" w:rsidRPr="004541D9" w:rsidRDefault="00E01FF4" w:rsidP="00E33478">
      <w:pPr>
        <w:spacing w:line="360" w:lineRule="auto"/>
        <w:jc w:val="both"/>
        <w:rPr>
          <w:lang w:val="en-US"/>
        </w:rPr>
      </w:pPr>
    </w:p>
    <w:p w:rsidR="009A071F" w:rsidRPr="004541D9" w:rsidRDefault="008012D8" w:rsidP="00E33478">
      <w:pPr>
        <w:spacing w:line="360" w:lineRule="auto"/>
        <w:jc w:val="both"/>
        <w:rPr>
          <w:lang w:val="en-US"/>
        </w:rPr>
      </w:pPr>
      <w:r w:rsidRPr="004541D9">
        <w:rPr>
          <w:lang w:val="en-US"/>
        </w:rPr>
        <w:t>Max-pooling layer</w:t>
      </w:r>
    </w:p>
    <w:p w:rsidR="00FE7DAD" w:rsidRPr="004541D9" w:rsidRDefault="00FE7DAD" w:rsidP="00E33478">
      <w:pPr>
        <w:spacing w:line="360" w:lineRule="auto"/>
        <w:jc w:val="both"/>
        <w:rPr>
          <w:lang w:val="en-US"/>
        </w:rPr>
      </w:pPr>
      <w:r w:rsidRPr="004541D9">
        <w:rPr>
          <w:lang w:val="en-US"/>
        </w:rPr>
        <w:t>This layer is much simple and less computationally expensive. Max-pooling layer does a reduction of dimensionality of an input data by passing through input a square window (n x n) and taking the biggest value out of it. This layer’s main function is prevention of overfitting as some learned features from convolution maybe specific not to the whole class, but only to this one unique image.</w:t>
      </w:r>
    </w:p>
    <w:p w:rsidR="00FE7DAD" w:rsidRPr="004541D9" w:rsidRDefault="00FE7DAD" w:rsidP="00E33478">
      <w:pPr>
        <w:spacing w:line="360" w:lineRule="auto"/>
        <w:jc w:val="both"/>
        <w:rPr>
          <w:lang w:val="en-US"/>
        </w:rPr>
      </w:pPr>
    </w:p>
    <w:p w:rsidR="00FE7DAD" w:rsidRPr="004541D9" w:rsidRDefault="00FE7DAD" w:rsidP="00E33478">
      <w:pPr>
        <w:spacing w:line="360" w:lineRule="auto"/>
        <w:jc w:val="both"/>
        <w:rPr>
          <w:lang w:val="en-US"/>
        </w:rPr>
      </w:pPr>
      <w:r w:rsidRPr="004541D9">
        <w:rPr>
          <w:lang w:val="en-US"/>
        </w:rPr>
        <w:t xml:space="preserve">Dropout </w:t>
      </w:r>
    </w:p>
    <w:p w:rsidR="00FE7DAD" w:rsidRDefault="00FE7DAD" w:rsidP="00E33478">
      <w:pPr>
        <w:spacing w:line="360" w:lineRule="auto"/>
        <w:jc w:val="both"/>
        <w:rPr>
          <w:lang w:val="en-US"/>
        </w:rPr>
      </w:pPr>
      <w:r w:rsidRPr="004541D9">
        <w:rPr>
          <w:lang w:val="en-US"/>
        </w:rPr>
        <w:t xml:space="preserve">Regularization operation that is used in learning stage process. Dropout goes through a given network and with some probability </w:t>
      </w:r>
      <w:r w:rsidR="006C3012" w:rsidRPr="004541D9">
        <w:rPr>
          <w:lang w:val="en-US"/>
        </w:rPr>
        <w:t>get rid of neurons. This puts more weight on other neurons which in turn reduces chances of overfitting as it makes network more open to generalization over data.</w:t>
      </w:r>
    </w:p>
    <w:p w:rsidR="00A17D9F" w:rsidRPr="004541D9" w:rsidRDefault="00A17D9F" w:rsidP="00E33478">
      <w:pPr>
        <w:spacing w:line="360" w:lineRule="auto"/>
        <w:jc w:val="both"/>
        <w:rPr>
          <w:lang w:val="en-US"/>
        </w:rPr>
      </w:pPr>
    </w:p>
    <w:p w:rsidR="006C3012" w:rsidRDefault="00A17D9F" w:rsidP="00E33478">
      <w:pPr>
        <w:spacing w:line="360" w:lineRule="auto"/>
        <w:jc w:val="both"/>
        <w:rPr>
          <w:lang w:val="en-US"/>
        </w:rPr>
      </w:pPr>
      <w:r>
        <w:rPr>
          <w:lang w:val="en-US"/>
        </w:rPr>
        <w:t>Coord</w:t>
      </w:r>
      <w:r w:rsidR="003D4AB1">
        <w:rPr>
          <w:lang w:val="en-US"/>
        </w:rPr>
        <w:t>inate c</w:t>
      </w:r>
      <w:r w:rsidR="00A80403">
        <w:rPr>
          <w:lang w:val="en-US"/>
        </w:rPr>
        <w:t>onv</w:t>
      </w:r>
      <w:r w:rsidR="003D4AB1">
        <w:rPr>
          <w:lang w:val="en-US"/>
        </w:rPr>
        <w:t>olution layer</w:t>
      </w:r>
    </w:p>
    <w:p w:rsidR="00A17D9F" w:rsidRDefault="00A17D9F" w:rsidP="00E33478">
      <w:pPr>
        <w:spacing w:line="360" w:lineRule="auto"/>
        <w:jc w:val="both"/>
        <w:rPr>
          <w:lang w:val="en-US"/>
        </w:rPr>
      </w:pPr>
      <w:r>
        <w:rPr>
          <w:lang w:val="en-US"/>
        </w:rPr>
        <w:t>New type of convolution</w:t>
      </w:r>
      <w:r w:rsidR="00A80403">
        <w:rPr>
          <w:lang w:val="en-US"/>
        </w:rPr>
        <w:t>al</w:t>
      </w:r>
      <w:r>
        <w:rPr>
          <w:lang w:val="en-US"/>
        </w:rPr>
        <w:t xml:space="preserve"> layer </w:t>
      </w:r>
      <w:r w:rsidR="00A71BC5">
        <w:rPr>
          <w:lang w:val="en-US"/>
        </w:rPr>
        <w:t>proposed by Uber AI Labs in 2018 in their paper</w:t>
      </w:r>
      <w:r w:rsidR="00037F4A">
        <w:rPr>
          <w:lang w:val="en-US"/>
        </w:rPr>
        <w:t xml:space="preserve"> [5]</w:t>
      </w:r>
      <w:r w:rsidR="00A71BC5">
        <w:rPr>
          <w:lang w:val="en-US"/>
        </w:rPr>
        <w:t>,</w:t>
      </w:r>
      <w:r w:rsidR="00A71BC5" w:rsidRPr="00A71BC5">
        <w:rPr>
          <w:lang w:val="en-US"/>
        </w:rPr>
        <w:t xml:space="preserve"> An Intriguing Failing of Convolutional Neural Networks and the </w:t>
      </w:r>
      <w:proofErr w:type="spellStart"/>
      <w:r w:rsidR="00A71BC5" w:rsidRPr="00A71BC5">
        <w:rPr>
          <w:lang w:val="en-US"/>
        </w:rPr>
        <w:t>CoordConv</w:t>
      </w:r>
      <w:proofErr w:type="spellEnd"/>
      <w:r w:rsidR="00A71BC5" w:rsidRPr="00A71BC5">
        <w:rPr>
          <w:lang w:val="en-US"/>
        </w:rPr>
        <w:t xml:space="preserve"> Solution</w:t>
      </w:r>
      <w:r w:rsidR="00A71BC5">
        <w:rPr>
          <w:lang w:val="en-US"/>
        </w:rPr>
        <w:t xml:space="preserve"> (*reference*). As convolutional layers are used as main building blocks almost in all state-of-the-art vision networks, it is expected to perform </w:t>
      </w:r>
      <w:r w:rsidR="00DA7DD7" w:rsidRPr="00DA7DD7">
        <w:rPr>
          <w:lang w:val="en-US"/>
        </w:rPr>
        <w:t>infallibly</w:t>
      </w:r>
      <w:r w:rsidR="00A71BC5">
        <w:rPr>
          <w:lang w:val="en-US"/>
        </w:rPr>
        <w:t xml:space="preserve"> or with little error rate at any classification task. CNN’s advantage in image classification is that network is very accurate at classifying</w:t>
      </w:r>
      <w:r w:rsidR="00DA7DD7">
        <w:rPr>
          <w:lang w:val="en-US"/>
        </w:rPr>
        <w:t xml:space="preserve"> an</w:t>
      </w:r>
      <w:r w:rsidR="00A71BC5">
        <w:rPr>
          <w:lang w:val="en-US"/>
        </w:rPr>
        <w:t xml:space="preserve"> object no matter the disposition of an object on a presented image, this is </w:t>
      </w:r>
      <w:r w:rsidR="00DA7DD7">
        <w:rPr>
          <w:lang w:val="en-US"/>
        </w:rPr>
        <w:t>possible because</w:t>
      </w:r>
      <w:r w:rsidR="00A71BC5">
        <w:rPr>
          <w:lang w:val="en-US"/>
        </w:rPr>
        <w:t xml:space="preserve"> of filters that can detect features and parts of an object all around the image. </w:t>
      </w:r>
      <w:r w:rsidR="00DA7DD7">
        <w:rPr>
          <w:lang w:val="en-US"/>
        </w:rPr>
        <w:t>However, it is not the case for a lot of task, as it was found at the scientific study by Uber’s research center.</w:t>
      </w:r>
    </w:p>
    <w:p w:rsidR="00DA7DD7" w:rsidRDefault="00DA7DD7" w:rsidP="00E33478">
      <w:pPr>
        <w:spacing w:line="360" w:lineRule="auto"/>
        <w:jc w:val="both"/>
        <w:rPr>
          <w:lang w:val="en-US"/>
        </w:rPr>
      </w:pPr>
      <w:r>
        <w:rPr>
          <w:lang w:val="en-US"/>
        </w:rPr>
        <w:t xml:space="preserve">This new layer showed little advantage at simple classification of objects as they are usually not attached to certain points of an image. Although, it is expected crucial for network to show little generalization at trading pattern classification as it was </w:t>
      </w:r>
      <w:r>
        <w:rPr>
          <w:lang w:val="en-US"/>
        </w:rPr>
        <w:lastRenderedPageBreak/>
        <w:t xml:space="preserve">mentioned above patterns form sequentially, thus extrema have to be still sequentially placed. </w:t>
      </w:r>
    </w:p>
    <w:p w:rsidR="00DA7DD7" w:rsidRPr="00A71BC5" w:rsidRDefault="00DA7DD7" w:rsidP="00E33478">
      <w:pPr>
        <w:spacing w:line="360" w:lineRule="auto"/>
        <w:jc w:val="both"/>
        <w:rPr>
          <w:lang w:val="en-US"/>
        </w:rPr>
      </w:pPr>
      <w:proofErr w:type="spellStart"/>
      <w:r>
        <w:rPr>
          <w:lang w:val="en-US"/>
        </w:rPr>
        <w:t>CoordConv</w:t>
      </w:r>
      <w:proofErr w:type="spellEnd"/>
      <w:r>
        <w:rPr>
          <w:lang w:val="en-US"/>
        </w:rPr>
        <w:t xml:space="preserve"> makes it possible by adding extension of </w:t>
      </w:r>
      <w:r w:rsidR="00195CBF">
        <w:rPr>
          <w:lang w:val="en-US"/>
        </w:rPr>
        <w:t>coordinates</w:t>
      </w:r>
      <w:r w:rsidR="00EC0C21">
        <w:rPr>
          <w:lang w:val="en-US"/>
        </w:rPr>
        <w:t xml:space="preserve"> into separate channels</w:t>
      </w:r>
      <w:r>
        <w:rPr>
          <w:lang w:val="en-US"/>
        </w:rPr>
        <w:t xml:space="preserve"> to simple convolutional layer</w:t>
      </w:r>
      <w:r w:rsidR="00EC0C21">
        <w:rPr>
          <w:lang w:val="en-US"/>
        </w:rPr>
        <w:t>. This extension makes each layer possible to recognize their position in Cartesian coordinates space.</w:t>
      </w:r>
    </w:p>
    <w:p w:rsidR="00A17D9F" w:rsidRPr="004541D9" w:rsidRDefault="00A17D9F" w:rsidP="00E33478">
      <w:pPr>
        <w:spacing w:line="360" w:lineRule="auto"/>
        <w:jc w:val="both"/>
        <w:rPr>
          <w:lang w:val="en-US"/>
        </w:rPr>
      </w:pPr>
    </w:p>
    <w:p w:rsidR="006C3012" w:rsidRPr="004541D9" w:rsidRDefault="006C3012" w:rsidP="00E33478">
      <w:pPr>
        <w:spacing w:line="360" w:lineRule="auto"/>
        <w:jc w:val="both"/>
        <w:rPr>
          <w:lang w:val="en-US"/>
        </w:rPr>
      </w:pPr>
      <w:r w:rsidRPr="004541D9">
        <w:rPr>
          <w:lang w:val="en-US"/>
        </w:rPr>
        <w:t xml:space="preserve">LeNet-5 </w:t>
      </w:r>
    </w:p>
    <w:p w:rsidR="006C3012" w:rsidRDefault="006C3012" w:rsidP="00E33478">
      <w:pPr>
        <w:spacing w:line="360" w:lineRule="auto"/>
        <w:jc w:val="both"/>
        <w:rPr>
          <w:lang w:val="en-US"/>
        </w:rPr>
      </w:pPr>
      <w:r w:rsidRPr="004541D9">
        <w:rPr>
          <w:lang w:val="en-US"/>
        </w:rPr>
        <w:t xml:space="preserve">An architecture that is one of the </w:t>
      </w:r>
      <w:r w:rsidR="00F92B46" w:rsidRPr="004541D9">
        <w:rPr>
          <w:lang w:val="en-US"/>
        </w:rPr>
        <w:t>simplest</w:t>
      </w:r>
      <w:r w:rsidRPr="004541D9">
        <w:rPr>
          <w:lang w:val="en-US"/>
        </w:rPr>
        <w:t xml:space="preserve"> and most famous structures in image classification proposed by Yann </w:t>
      </w:r>
      <w:proofErr w:type="spellStart"/>
      <w:r w:rsidRPr="004541D9">
        <w:rPr>
          <w:lang w:val="en-US"/>
        </w:rPr>
        <w:t>LeCun</w:t>
      </w:r>
      <w:proofErr w:type="spellEnd"/>
      <w:r w:rsidRPr="004541D9">
        <w:rPr>
          <w:lang w:val="en-US"/>
        </w:rPr>
        <w:t xml:space="preserve"> in 1998</w:t>
      </w:r>
      <w:r w:rsidR="009564BF">
        <w:rPr>
          <w:lang w:val="en-US"/>
        </w:rPr>
        <w:t xml:space="preserve"> [4]</w:t>
      </w:r>
      <w:r w:rsidRPr="004541D9">
        <w:rPr>
          <w:lang w:val="en-US"/>
        </w:rPr>
        <w:t xml:space="preserve">. This architecture </w:t>
      </w:r>
      <w:r w:rsidR="00195CBF">
        <w:rPr>
          <w:lang w:val="en-US"/>
        </w:rPr>
        <w:t xml:space="preserve">is </w:t>
      </w:r>
      <w:r w:rsidRPr="004541D9">
        <w:rPr>
          <w:lang w:val="en-US"/>
        </w:rPr>
        <w:t xml:space="preserve">referenced </w:t>
      </w:r>
      <w:r w:rsidR="00195CBF">
        <w:rPr>
          <w:lang w:val="en-US"/>
        </w:rPr>
        <w:t>and modified to produce a proper model</w:t>
      </w:r>
      <w:r w:rsidRPr="004541D9">
        <w:rPr>
          <w:lang w:val="en-US"/>
        </w:rPr>
        <w:t xml:space="preserve"> for classifying trading patterns</w:t>
      </w:r>
      <w:r w:rsidR="00A95C15" w:rsidRPr="004541D9">
        <w:rPr>
          <w:lang w:val="en-US"/>
        </w:rPr>
        <w:t>.</w:t>
      </w:r>
    </w:p>
    <w:p w:rsidR="00195CBF" w:rsidRDefault="009D5BAA" w:rsidP="00E33478">
      <w:pPr>
        <w:spacing w:line="360" w:lineRule="auto"/>
        <w:jc w:val="both"/>
        <w:rPr>
          <w:lang w:val="en-US"/>
        </w:rPr>
      </w:pPr>
      <w:r w:rsidRPr="00195CBF">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701766</wp:posOffset>
            </wp:positionV>
            <wp:extent cx="5274310" cy="1437640"/>
            <wp:effectExtent l="0" t="0" r="0" b="0"/>
            <wp:wrapThrough wrapText="bothSides">
              <wp:wrapPolygon edited="0">
                <wp:start x="0" y="0"/>
                <wp:lineTo x="0" y="21371"/>
                <wp:lineTo x="21532" y="21371"/>
                <wp:lineTo x="21532" y="0"/>
                <wp:lineTo x="0" y="0"/>
              </wp:wrapPolygon>
            </wp:wrapThrough>
            <wp:docPr id="7" name="Рисунок 7" descr="Architecture of LeNet-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eNet-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37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CBF">
        <w:rPr>
          <w:lang w:val="en-US"/>
        </w:rPr>
        <w:t xml:space="preserve">The Architecture of LeNet-5 consists of </w:t>
      </w:r>
      <w:r w:rsidR="00330F39">
        <w:rPr>
          <w:lang w:val="en-US"/>
        </w:rPr>
        <w:t>two</w:t>
      </w:r>
      <w:r w:rsidR="00195CBF">
        <w:rPr>
          <w:lang w:val="en-US"/>
        </w:rPr>
        <w:t xml:space="preserve"> convolutional layers, one max-pooling layer and </w:t>
      </w:r>
      <w:r w:rsidR="00330F39">
        <w:rPr>
          <w:lang w:val="en-US"/>
        </w:rPr>
        <w:t>two</w:t>
      </w:r>
      <w:r w:rsidR="00195CBF">
        <w:rPr>
          <w:lang w:val="en-US"/>
        </w:rPr>
        <w:t xml:space="preserve"> fully connected dense layers. </w:t>
      </w:r>
    </w:p>
    <w:p w:rsidR="009D5BAA" w:rsidRDefault="009D5BAA" w:rsidP="00E33478">
      <w:pPr>
        <w:spacing w:line="360" w:lineRule="auto"/>
        <w:jc w:val="both"/>
        <w:rPr>
          <w:lang w:val="en-US"/>
        </w:rPr>
      </w:pPr>
    </w:p>
    <w:p w:rsidR="00547BD8" w:rsidRPr="009D5BAA" w:rsidRDefault="00195CBF" w:rsidP="00E33478">
      <w:pPr>
        <w:keepNext/>
        <w:spacing w:line="360" w:lineRule="auto"/>
        <w:jc w:val="both"/>
        <w:rPr>
          <w:lang w:val="en-US"/>
        </w:rPr>
      </w:pPr>
      <w:r w:rsidRPr="00195CBF">
        <w:fldChar w:fldCharType="begin"/>
      </w:r>
      <w:r w:rsidRPr="009D5BAA">
        <w:rPr>
          <w:lang w:val="en-US"/>
        </w:rPr>
        <w:instrText xml:space="preserve"> INCLUDEPICTURE "https://www.researchgate.net/profile/Vladimir_Golovko3/publication/313808170/figure/fig3/AS:552880910618630@1508828489678/Architecture-of-LeNet-5.png" \* MERGEFORMATINET </w:instrText>
      </w:r>
      <w:r w:rsidRPr="00195CBF">
        <w:fldChar w:fldCharType="end"/>
      </w:r>
    </w:p>
    <w:p w:rsidR="00195CBF" w:rsidRPr="00547BD8" w:rsidRDefault="00547BD8" w:rsidP="00E33478">
      <w:pPr>
        <w:pStyle w:val="ab"/>
        <w:spacing w:line="360" w:lineRule="auto"/>
        <w:jc w:val="both"/>
        <w:rPr>
          <w:lang w:val="en-US"/>
        </w:rPr>
      </w:pPr>
      <w:r w:rsidRPr="002F1812">
        <w:rPr>
          <w:lang w:val="en-US"/>
        </w:rPr>
        <w:t xml:space="preserve">Figure </w:t>
      </w:r>
      <w:r>
        <w:fldChar w:fldCharType="begin"/>
      </w:r>
      <w:r w:rsidRPr="002F1812">
        <w:rPr>
          <w:lang w:val="en-US"/>
        </w:rPr>
        <w:instrText xml:space="preserve"> SEQ Figure \* ARABIC </w:instrText>
      </w:r>
      <w:r>
        <w:fldChar w:fldCharType="separate"/>
      </w:r>
      <w:r w:rsidR="002F1812">
        <w:rPr>
          <w:noProof/>
          <w:lang w:val="en-US"/>
        </w:rPr>
        <w:t>5</w:t>
      </w:r>
      <w:r>
        <w:fldChar w:fldCharType="end"/>
      </w:r>
      <w:r w:rsidR="009D5BAA" w:rsidRPr="002F1812">
        <w:rPr>
          <w:lang w:val="en-US"/>
        </w:rPr>
        <w:t xml:space="preserve"> Architecture of LeNet-5</w:t>
      </w:r>
      <w:r w:rsidRPr="002F1812">
        <w:rPr>
          <w:lang w:val="en-US"/>
        </w:rPr>
        <w:t xml:space="preserve"> </w:t>
      </w:r>
      <w:r w:rsidR="009D5BAA" w:rsidRPr="002F1812">
        <w:rPr>
          <w:lang w:val="en-US"/>
        </w:rPr>
        <w:t>(</w:t>
      </w:r>
      <w:r w:rsidRPr="002F1812">
        <w:rPr>
          <w:lang w:val="en-US"/>
        </w:rPr>
        <w:t xml:space="preserve">Source: Yann </w:t>
      </w:r>
      <w:proofErr w:type="spellStart"/>
      <w:r w:rsidRPr="002F1812">
        <w:rPr>
          <w:lang w:val="en-US"/>
        </w:rPr>
        <w:t>Lecun</w:t>
      </w:r>
      <w:proofErr w:type="spellEnd"/>
      <w:r w:rsidR="009D5BAA" w:rsidRPr="002F1812">
        <w:rPr>
          <w:lang w:val="en-US"/>
        </w:rPr>
        <w:t>,</w:t>
      </w:r>
      <w:r w:rsidRPr="002F1812">
        <w:rPr>
          <w:lang w:val="en-US"/>
        </w:rPr>
        <w:t xml:space="preserve"> 1997</w:t>
      </w:r>
      <w:r w:rsidR="009D5BAA" w:rsidRPr="002F1812">
        <w:rPr>
          <w:lang w:val="en-US"/>
        </w:rPr>
        <w:t>,</w:t>
      </w:r>
      <w:r w:rsidRPr="002F1812">
        <w:rPr>
          <w:lang w:val="en-US"/>
        </w:rPr>
        <w:t xml:space="preserve"> 7 page</w:t>
      </w:r>
      <w:r w:rsidR="009D5BAA" w:rsidRPr="002F1812">
        <w:rPr>
          <w:lang w:val="en-US"/>
        </w:rPr>
        <w:t>)</w:t>
      </w:r>
    </w:p>
    <w:p w:rsidR="00330F39" w:rsidRPr="00FF27E9" w:rsidRDefault="00330F39" w:rsidP="00E33478">
      <w:pPr>
        <w:spacing w:line="360" w:lineRule="auto"/>
        <w:jc w:val="both"/>
        <w:rPr>
          <w:lang w:val="en-US"/>
        </w:rPr>
      </w:pPr>
    </w:p>
    <w:p w:rsidR="00E01FF4" w:rsidRDefault="00330F39" w:rsidP="00E33478">
      <w:pPr>
        <w:spacing w:line="360" w:lineRule="auto"/>
        <w:jc w:val="both"/>
        <w:rPr>
          <w:lang w:val="en-US"/>
        </w:rPr>
      </w:pPr>
      <w:r>
        <w:rPr>
          <w:lang w:val="en-US"/>
        </w:rPr>
        <w:t xml:space="preserve">The presumed proper fit model for the given classification task has two </w:t>
      </w:r>
      <w:proofErr w:type="spellStart"/>
      <w:r>
        <w:rPr>
          <w:lang w:val="en-US"/>
        </w:rPr>
        <w:t>CoordConv</w:t>
      </w:r>
      <w:proofErr w:type="spellEnd"/>
      <w:r>
        <w:rPr>
          <w:lang w:val="en-US"/>
        </w:rPr>
        <w:t xml:space="preserve"> layers and one fully connected layer. In order to get the best performing model, hyperparameter tuning has to be carried out, the process is described later in the paper.</w:t>
      </w:r>
    </w:p>
    <w:p w:rsidR="00330F39" w:rsidRPr="004541D9" w:rsidRDefault="00330F39" w:rsidP="00E33478">
      <w:pPr>
        <w:spacing w:line="360" w:lineRule="auto"/>
        <w:jc w:val="both"/>
        <w:rPr>
          <w:lang w:val="en-US"/>
        </w:rPr>
      </w:pPr>
    </w:p>
    <w:p w:rsidR="009A071F" w:rsidRPr="00FF3496" w:rsidRDefault="00FF3496" w:rsidP="00FF3496">
      <w:pPr>
        <w:pStyle w:val="af0"/>
        <w:numPr>
          <w:ilvl w:val="1"/>
          <w:numId w:val="21"/>
        </w:numPr>
        <w:spacing w:line="360" w:lineRule="auto"/>
        <w:jc w:val="both"/>
        <w:rPr>
          <w:b/>
          <w:bCs/>
          <w:lang w:val="en-US"/>
        </w:rPr>
      </w:pPr>
      <w:r w:rsidRPr="00FF3496">
        <w:rPr>
          <w:b/>
          <w:bCs/>
          <w:lang w:val="en-US"/>
        </w:rPr>
        <w:t xml:space="preserve"> </w:t>
      </w:r>
      <w:r w:rsidR="009A071F" w:rsidRPr="00FF3496">
        <w:rPr>
          <w:b/>
          <w:bCs/>
          <w:lang w:val="en-US"/>
        </w:rPr>
        <w:t>Dataset</w:t>
      </w:r>
    </w:p>
    <w:p w:rsidR="009A071F" w:rsidRPr="004541D9" w:rsidRDefault="000528CA" w:rsidP="00E33478">
      <w:pPr>
        <w:spacing w:line="360" w:lineRule="auto"/>
        <w:jc w:val="both"/>
        <w:rPr>
          <w:lang w:val="en-US"/>
        </w:rPr>
      </w:pPr>
      <w:r>
        <w:rPr>
          <w:lang w:val="en-US"/>
        </w:rPr>
        <w:t>Dataset for further analysis consisted from csv files with daily dynamics of opening, closing, high, low prices and volume. Scraped</w:t>
      </w:r>
      <w:r w:rsidR="009A071F" w:rsidRPr="004541D9">
        <w:rPr>
          <w:lang w:val="en-US"/>
        </w:rPr>
        <w:t xml:space="preserve"> daily OHLC data of the most liquid assets in the S&amp;P 500 from yahoo finance, the choice of liquidity is essential as less liquid market are more susceptible to big price fluctuations and less possible for robust technical analysis prediction.</w:t>
      </w:r>
    </w:p>
    <w:p w:rsidR="00887122" w:rsidRDefault="009A071F" w:rsidP="00E33478">
      <w:pPr>
        <w:spacing w:line="360" w:lineRule="auto"/>
        <w:jc w:val="both"/>
        <w:rPr>
          <w:lang w:val="en-US"/>
        </w:rPr>
      </w:pPr>
      <w:r w:rsidRPr="004541D9">
        <w:rPr>
          <w:lang w:val="en-US"/>
        </w:rPr>
        <w:t xml:space="preserve">Extracted financial data was cleaned from omitted information and time intervals when prices were not recorded </w:t>
      </w:r>
      <w:r w:rsidR="009E4A75" w:rsidRPr="004541D9">
        <w:rPr>
          <w:lang w:val="en-US"/>
        </w:rPr>
        <w:t>in a form of</w:t>
      </w:r>
      <w:r w:rsidRPr="004541D9">
        <w:rPr>
          <w:lang w:val="en-US"/>
        </w:rPr>
        <w:t xml:space="preserve"> candlestick</w:t>
      </w:r>
      <w:r w:rsidR="009E4A75" w:rsidRPr="004541D9">
        <w:rPr>
          <w:lang w:val="en-US"/>
        </w:rPr>
        <w:t>.</w:t>
      </w:r>
    </w:p>
    <w:p w:rsidR="00EA57C2" w:rsidRPr="004541D9" w:rsidRDefault="00887122" w:rsidP="00E33478">
      <w:pPr>
        <w:spacing w:line="360" w:lineRule="auto"/>
        <w:jc w:val="both"/>
        <w:rPr>
          <w:lang w:val="en-US"/>
        </w:rPr>
      </w:pPr>
      <w:r>
        <w:rPr>
          <w:lang w:val="en-US"/>
        </w:rPr>
        <w:lastRenderedPageBreak/>
        <w:t>Training set is split into 5 classes: 4 classes being trading patterns baring a trading signal and 5</w:t>
      </w:r>
      <w:r w:rsidRPr="00887122">
        <w:rPr>
          <w:vertAlign w:val="superscript"/>
          <w:lang w:val="en-US"/>
        </w:rPr>
        <w:t>th</w:t>
      </w:r>
      <w:r>
        <w:rPr>
          <w:lang w:val="en-US"/>
        </w:rPr>
        <w:t xml:space="preserve"> class being “alien” class that bears no information for us.</w:t>
      </w:r>
    </w:p>
    <w:p w:rsidR="004334E5" w:rsidRPr="004541D9" w:rsidRDefault="004334E5" w:rsidP="00E33478">
      <w:pPr>
        <w:spacing w:line="360" w:lineRule="auto"/>
        <w:jc w:val="both"/>
        <w:rPr>
          <w:lang w:val="en-US"/>
        </w:rPr>
      </w:pPr>
    </w:p>
    <w:p w:rsidR="004334E5" w:rsidRPr="00FF3496" w:rsidRDefault="005116C9" w:rsidP="00FF3496">
      <w:pPr>
        <w:pStyle w:val="af0"/>
        <w:numPr>
          <w:ilvl w:val="1"/>
          <w:numId w:val="21"/>
        </w:numPr>
        <w:spacing w:line="360" w:lineRule="auto"/>
        <w:jc w:val="both"/>
        <w:rPr>
          <w:b/>
          <w:bCs/>
          <w:lang w:val="en-US"/>
        </w:rPr>
      </w:pPr>
      <w:r w:rsidRPr="00FF3496">
        <w:rPr>
          <w:b/>
          <w:bCs/>
          <w:lang w:val="en-US"/>
        </w:rPr>
        <w:t>Pattern labeling and extraction</w:t>
      </w:r>
      <w:r w:rsidR="005342E3" w:rsidRPr="00FF3496">
        <w:rPr>
          <w:b/>
          <w:bCs/>
          <w:lang w:val="en-US"/>
        </w:rPr>
        <w:t xml:space="preserve"> (CNN)</w:t>
      </w:r>
    </w:p>
    <w:p w:rsidR="005116C9" w:rsidRPr="004541D9" w:rsidRDefault="005116C9" w:rsidP="00E33478">
      <w:pPr>
        <w:spacing w:line="360" w:lineRule="auto"/>
        <w:jc w:val="both"/>
        <w:rPr>
          <w:lang w:val="en-US"/>
        </w:rPr>
      </w:pPr>
      <w:r w:rsidRPr="004541D9">
        <w:rPr>
          <w:lang w:val="en-US"/>
        </w:rPr>
        <w:t>In order to correctly extract patterns (H&amp;S, IH&amp;S, BBOT, BTOP)</w:t>
      </w:r>
      <w:r w:rsidR="00C56DD2" w:rsidRPr="004541D9">
        <w:rPr>
          <w:lang w:val="en-US"/>
        </w:rPr>
        <w:t xml:space="preserve">, kernel regression was used on a dataset of very liquid assets. A method </w:t>
      </w:r>
      <w:r w:rsidR="00610CF9" w:rsidRPr="004541D9">
        <w:rPr>
          <w:lang w:val="en-US"/>
        </w:rPr>
        <w:t>that approximates non-linear function of a given dataset, denoising financial stochastic data in this case. Smoothed out function then used on a set of rules to find recognizable trading pattern.</w:t>
      </w:r>
    </w:p>
    <w:p w:rsidR="001C2040" w:rsidRDefault="00610CF9" w:rsidP="00E33478">
      <w:pPr>
        <w:spacing w:line="360" w:lineRule="auto"/>
        <w:jc w:val="both"/>
        <w:rPr>
          <w:lang w:val="en-US"/>
        </w:rPr>
      </w:pPr>
      <w:r w:rsidRPr="004541D9">
        <w:rPr>
          <w:lang w:val="en-US"/>
        </w:rPr>
        <w:t xml:space="preserve">For the right fit of a function a parameter </w:t>
      </w:r>
      <m:oMath>
        <m:r>
          <w:rPr>
            <w:rFonts w:ascii="Cambria Math" w:hAnsi="Cambria Math"/>
            <w:lang w:val="en-US"/>
          </w:rPr>
          <m:t>h</m:t>
        </m:r>
      </m:oMath>
      <w:r w:rsidRPr="004541D9">
        <w:rPr>
          <w:lang w:val="en-US"/>
        </w:rPr>
        <w:t xml:space="preserve"> is decided beforehand, </w:t>
      </w:r>
      <m:oMath>
        <m:r>
          <w:rPr>
            <w:rFonts w:ascii="Cambria Math" w:hAnsi="Cambria Math"/>
            <w:lang w:val="en-US"/>
          </w:rPr>
          <m:t>h</m:t>
        </m:r>
      </m:oMath>
      <w:r w:rsidRPr="004541D9">
        <w:rPr>
          <w:lang w:val="en-US"/>
        </w:rPr>
        <w:t xml:space="preserve"> is being bandwidth of each point placing more or less weight on farther price movements which would either overfit the function or underfit it. To find the best fit cross-validation technique was used with simple loss function </w:t>
      </w:r>
      <w:r w:rsidR="001C2040" w:rsidRPr="004541D9">
        <w:rPr>
          <w:lang w:val="en-US"/>
        </w:rPr>
        <w:t xml:space="preserve">representing how far the true price is far from kernel estimated price. </w:t>
      </w:r>
      <w:r w:rsidR="001869D4" w:rsidRPr="004541D9">
        <w:rPr>
          <w:lang w:val="en-US"/>
        </w:rPr>
        <w:t>The best function corresponds to the one with parameter h that has the lowest loss value.</w:t>
      </w:r>
    </w:p>
    <w:p w:rsidR="00114B28" w:rsidRPr="004541D9" w:rsidRDefault="00114B28" w:rsidP="00E33478">
      <w:pPr>
        <w:spacing w:line="360" w:lineRule="auto"/>
        <w:jc w:val="both"/>
        <w:rPr>
          <w:lang w:val="en-US"/>
        </w:rPr>
      </w:pPr>
      <w:r>
        <w:rPr>
          <w:lang w:val="en-US"/>
        </w:rPr>
        <w:t>“Alien” class extraction is done manually by observing no aforementioned pattern on an extracted image and with intent to capture random candlestick movements for the model not to mistakenly treat random pattern as one of the four chosen trading patterns.</w:t>
      </w:r>
    </w:p>
    <w:p w:rsidR="00DE0776" w:rsidRPr="004541D9" w:rsidRDefault="00DE0776" w:rsidP="00E33478">
      <w:pPr>
        <w:spacing w:line="360" w:lineRule="auto"/>
        <w:jc w:val="both"/>
        <w:rPr>
          <w:lang w:val="en-US"/>
        </w:rPr>
      </w:pPr>
    </w:p>
    <w:p w:rsidR="00B25BC3" w:rsidRPr="004541D9" w:rsidRDefault="00DE0776" w:rsidP="002C0922">
      <w:pPr>
        <w:spacing w:line="360" w:lineRule="auto"/>
        <w:jc w:val="center"/>
        <w:rPr>
          <w:lang w:val="en-US"/>
        </w:rPr>
      </w:pPr>
      <w:proofErr w:type="spellStart"/>
      <w:r w:rsidRPr="004541D9">
        <w:rPr>
          <w:lang w:val="en-US"/>
        </w:rPr>
        <w:t>Nadaraya</w:t>
      </w:r>
      <w:proofErr w:type="spellEnd"/>
      <w:r w:rsidRPr="004541D9">
        <w:rPr>
          <w:lang w:val="en-US"/>
        </w:rPr>
        <w:t>–Watson kernel regression</w:t>
      </w:r>
      <w:r w:rsidR="002C0922">
        <w:rPr>
          <w:lang w:val="en-US"/>
        </w:rPr>
        <w:t>:</w:t>
      </w:r>
    </w:p>
    <w:p w:rsidR="0021166D" w:rsidRPr="00767AA6" w:rsidRDefault="0091493D" w:rsidP="00E33478">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m:t>
              </m:r>
            </m:sub>
          </m:sSub>
          <m:r>
            <w:rPr>
              <w:rFonts w:ascii="Cambria Math" w:hAnsi="Cambria Math"/>
              <w:lang w:val="en-US"/>
            </w:rPr>
            <m:t xml:space="preserve"> </m:t>
          </m:r>
        </m:oMath>
      </m:oMathPara>
    </w:p>
    <w:p w:rsidR="00767AA6" w:rsidRPr="0021166D" w:rsidRDefault="00767AA6" w:rsidP="00E33478">
      <w:pPr>
        <w:spacing w:line="360" w:lineRule="auto"/>
        <w:jc w:val="both"/>
        <w:rPr>
          <w:lang w:val="en-US"/>
        </w:rPr>
      </w:pPr>
    </w:p>
    <w:p w:rsidR="0021166D" w:rsidRPr="004541D9" w:rsidRDefault="0091493D" w:rsidP="00E33478">
      <w:pPr>
        <w:spacing w:line="360" w:lineRule="auto"/>
        <w:jc w:val="both"/>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m</m:t>
                  </m:r>
                </m:e>
              </m:acc>
            </m:e>
            <m:sub>
              <m:r>
                <w:rPr>
                  <w:rFonts w:ascii="Cambria Math" w:hAnsi="Cambria Math"/>
                  <w:lang w:val="en-US"/>
                </w:rPr>
                <m:t>h</m:t>
              </m:r>
            </m:sub>
          </m:sSub>
          <m:r>
            <w:rPr>
              <w:rFonts w:ascii="Cambria Math" w:hAnsi="Cambria Math"/>
              <w:lang w:val="en-US"/>
            </w:rPr>
            <m:t xml:space="preserve">=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nary>
            </m:num>
            <m:den>
              <m:nary>
                <m:naryPr>
                  <m:chr m:val="∑"/>
                  <m:limLoc m:val="subSup"/>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m:t>
                      </m:r>
                    </m:sub>
                  </m:sSub>
                </m:e>
              </m:nary>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den>
          </m:f>
        </m:oMath>
      </m:oMathPara>
    </w:p>
    <w:p w:rsidR="00767AA6" w:rsidRPr="004541D9" w:rsidRDefault="00767AA6" w:rsidP="00E33478">
      <w:pPr>
        <w:spacing w:line="360" w:lineRule="auto"/>
        <w:jc w:val="both"/>
        <w:rPr>
          <w:lang w:val="en-US"/>
        </w:rPr>
      </w:pPr>
    </w:p>
    <w:p w:rsidR="00E833C8" w:rsidRPr="004541D9" w:rsidRDefault="00E833C8" w:rsidP="00E33478">
      <w:pPr>
        <w:spacing w:line="360" w:lineRule="auto"/>
        <w:jc w:val="both"/>
        <w:rPr>
          <w:lang w:val="en-US"/>
        </w:rPr>
      </w:pPr>
    </w:p>
    <w:p w:rsidR="00E833C8" w:rsidRPr="00FF3496" w:rsidRDefault="00FF3496" w:rsidP="00FF3496">
      <w:pPr>
        <w:pStyle w:val="af0"/>
        <w:numPr>
          <w:ilvl w:val="1"/>
          <w:numId w:val="21"/>
        </w:numPr>
        <w:spacing w:line="360" w:lineRule="auto"/>
        <w:jc w:val="both"/>
        <w:rPr>
          <w:b/>
          <w:bCs/>
          <w:lang w:val="en-US"/>
        </w:rPr>
      </w:pPr>
      <w:r>
        <w:rPr>
          <w:b/>
          <w:bCs/>
          <w:lang w:val="en-US"/>
        </w:rPr>
        <w:t xml:space="preserve"> </w:t>
      </w:r>
      <w:r w:rsidR="00E833C8" w:rsidRPr="00FF3496">
        <w:rPr>
          <w:b/>
          <w:bCs/>
          <w:lang w:val="en-US"/>
        </w:rPr>
        <w:t>Data augmentation</w:t>
      </w:r>
    </w:p>
    <w:p w:rsidR="00E833C8" w:rsidRPr="004541D9" w:rsidRDefault="00E833C8" w:rsidP="00E33478">
      <w:pPr>
        <w:spacing w:line="360" w:lineRule="auto"/>
        <w:jc w:val="both"/>
        <w:rPr>
          <w:lang w:val="en-US"/>
        </w:rPr>
      </w:pPr>
      <w:r w:rsidRPr="004541D9">
        <w:rPr>
          <w:lang w:val="en-US"/>
        </w:rPr>
        <w:t xml:space="preserve">The process of </w:t>
      </w:r>
      <w:proofErr w:type="spellStart"/>
      <w:r w:rsidR="002A1552">
        <w:rPr>
          <w:lang w:val="en-US"/>
        </w:rPr>
        <w:t>F</w:t>
      </w:r>
      <w:r w:rsidRPr="004541D9">
        <w:rPr>
          <w:lang w:val="en-US"/>
        </w:rPr>
        <w:t>mainly</w:t>
      </w:r>
      <w:proofErr w:type="spellEnd"/>
      <w:r w:rsidRPr="004541D9">
        <w:rPr>
          <w:lang w:val="en-US"/>
        </w:rPr>
        <w:t xml:space="preserve"> picking patterns is heavily time consuming, but for more robust model </w:t>
      </w:r>
      <w:r w:rsidR="001810C6" w:rsidRPr="004541D9">
        <w:rPr>
          <w:lang w:val="en-US"/>
        </w:rPr>
        <w:t xml:space="preserve">larger data set </w:t>
      </w:r>
      <w:r w:rsidRPr="004541D9">
        <w:rPr>
          <w:lang w:val="en-US"/>
        </w:rPr>
        <w:t>is crucial.</w:t>
      </w:r>
      <w:r w:rsidR="001810C6" w:rsidRPr="004541D9">
        <w:rPr>
          <w:lang w:val="en-US"/>
        </w:rPr>
        <w:t xml:space="preserve"> Model trained on small number of samples is susceptible to overfitting and leads to poor performance.</w:t>
      </w:r>
      <w:r w:rsidRPr="004541D9">
        <w:rPr>
          <w:lang w:val="en-US"/>
        </w:rPr>
        <w:t xml:space="preserve"> Training set can be expanded by rotation, inversion and synthetic generation of time-series.</w:t>
      </w:r>
    </w:p>
    <w:p w:rsidR="0031598D" w:rsidRPr="004541D9" w:rsidRDefault="002F15AA" w:rsidP="00E33478">
      <w:pPr>
        <w:spacing w:line="360" w:lineRule="auto"/>
        <w:jc w:val="both"/>
        <w:rPr>
          <w:lang w:val="en-US"/>
        </w:rPr>
      </w:pPr>
      <w:r w:rsidRPr="004541D9">
        <w:rPr>
          <w:lang w:val="en-US"/>
        </w:rPr>
        <w:t xml:space="preserve">Extracted patterns do not have same length due to patterns in the market chart being of random different sizes which creates more difficulties for the size of training set because CNN has to be fed samples holding equal properties, same number of candlesticks or </w:t>
      </w:r>
      <w:r w:rsidR="00801A57" w:rsidRPr="004541D9">
        <w:rPr>
          <w:lang w:val="en-US"/>
        </w:rPr>
        <w:t>being of the same time interval</w:t>
      </w:r>
      <w:r w:rsidRPr="004541D9">
        <w:rPr>
          <w:lang w:val="en-US"/>
        </w:rPr>
        <w:t xml:space="preserve">. Although, an easy </w:t>
      </w:r>
      <w:r w:rsidR="00801A57" w:rsidRPr="004541D9">
        <w:rPr>
          <w:lang w:val="en-US"/>
        </w:rPr>
        <w:t xml:space="preserve">method could be </w:t>
      </w:r>
      <w:r w:rsidR="00801A57" w:rsidRPr="004541D9">
        <w:rPr>
          <w:lang w:val="en-US"/>
        </w:rPr>
        <w:lastRenderedPageBreak/>
        <w:t>used to generalize patterns of different size to a desired number of timestamps. Synthetic reduction and synthetic expanding of each sample until a sample is reduced or stretched to the needed time interval.</w:t>
      </w:r>
      <w:r w:rsidR="00B5769F" w:rsidRPr="004541D9">
        <w:rPr>
          <w:lang w:val="en-US"/>
        </w:rPr>
        <w:t xml:space="preserve"> </w:t>
      </w:r>
      <w:r w:rsidR="00964A43">
        <w:rPr>
          <w:lang w:val="en-US"/>
        </w:rPr>
        <w:t xml:space="preserve">Reduction may be proceeded in a following algorithm: finding subsequent candlesticks moving in the same direction (descending or ascending candlesticks) and combining their OHLC data together in proper manner (for ascending – combination of lowest and opening prices of first candle with highest and closing values of second candle, for descending – </w:t>
      </w:r>
      <w:r w:rsidR="00AD0005">
        <w:rPr>
          <w:lang w:val="en-US"/>
        </w:rPr>
        <w:t>combination of highest and opening prices of first candle with lowest and closing values of second candle</w:t>
      </w:r>
      <w:r w:rsidR="00964A43">
        <w:rPr>
          <w:lang w:val="en-US"/>
        </w:rPr>
        <w:t>)</w:t>
      </w:r>
      <w:r w:rsidR="00AD0005">
        <w:rPr>
          <w:lang w:val="en-US"/>
        </w:rPr>
        <w:t>.</w:t>
      </w:r>
      <w:r w:rsidR="0031598D">
        <w:rPr>
          <w:lang w:val="en-US"/>
        </w:rPr>
        <w:t xml:space="preserve"> Extension method could be carried out simply by splitting random candlestick in a randomly chosen value between opening and closing price into separate instances.</w:t>
      </w:r>
    </w:p>
    <w:p w:rsidR="002F15AA" w:rsidRDefault="002F15AA" w:rsidP="00E33478">
      <w:pPr>
        <w:spacing w:line="360" w:lineRule="auto"/>
        <w:jc w:val="both"/>
        <w:rPr>
          <w:lang w:val="en-US"/>
        </w:rPr>
      </w:pPr>
      <w:r w:rsidRPr="004541D9">
        <w:rPr>
          <w:lang w:val="en-US"/>
        </w:rPr>
        <w:t>As H&amp;S and IH&amp;S patterns are symmetric data set of these classes can be successfully expanded by inversion of their candlestick sequence. However, for such patterns as BBOT and BTOP this is not a case as they do not hold this property.</w:t>
      </w:r>
    </w:p>
    <w:p w:rsidR="008E2648" w:rsidRDefault="0031598D" w:rsidP="00E33478">
      <w:pPr>
        <w:spacing w:line="360" w:lineRule="auto"/>
        <w:jc w:val="both"/>
        <w:rPr>
          <w:lang w:val="en-US"/>
        </w:rPr>
      </w:pPr>
      <w:r>
        <w:rPr>
          <w:lang w:val="en-US"/>
        </w:rPr>
        <w:t>To prevent class imbalance, another method</w:t>
      </w:r>
      <w:r w:rsidR="00E53CD0">
        <w:rPr>
          <w:lang w:val="en-US"/>
        </w:rPr>
        <w:t xml:space="preserve"> is </w:t>
      </w:r>
      <w:r>
        <w:rPr>
          <w:lang w:val="en-US"/>
        </w:rPr>
        <w:t>used which takes a</w:t>
      </w:r>
      <w:r w:rsidR="00E53CD0">
        <w:rPr>
          <w:lang w:val="en-US"/>
        </w:rPr>
        <w:t xml:space="preserve"> training</w:t>
      </w:r>
      <w:r>
        <w:rPr>
          <w:lang w:val="en-US"/>
        </w:rPr>
        <w:t xml:space="preserve"> sample and </w:t>
      </w:r>
      <w:r w:rsidR="00E53CD0">
        <w:rPr>
          <w:lang w:val="en-US"/>
        </w:rPr>
        <w:t>slightly changes each candlestick of a sample</w:t>
      </w:r>
      <w:r w:rsidR="00285021" w:rsidRPr="00285021">
        <w:rPr>
          <w:lang w:val="en-US"/>
        </w:rPr>
        <w:t xml:space="preserve"> </w:t>
      </w:r>
      <w:r w:rsidR="00285021">
        <w:rPr>
          <w:lang w:val="en-US"/>
        </w:rPr>
        <w:t>by randomly picking distortion values from normal distribution</w:t>
      </w:r>
      <w:r w:rsidR="00E53CD0">
        <w:rPr>
          <w:lang w:val="en-US"/>
        </w:rPr>
        <w:t>.</w:t>
      </w:r>
      <w:r>
        <w:rPr>
          <w:lang w:val="en-US"/>
        </w:rPr>
        <w:t xml:space="preserve"> </w:t>
      </w:r>
    </w:p>
    <w:p w:rsidR="0031598D" w:rsidRPr="004541D9" w:rsidRDefault="0031598D" w:rsidP="00E33478">
      <w:pPr>
        <w:spacing w:line="360" w:lineRule="auto"/>
        <w:jc w:val="both"/>
        <w:rPr>
          <w:lang w:val="en-US"/>
        </w:rPr>
      </w:pPr>
    </w:p>
    <w:p w:rsidR="0029294F" w:rsidRPr="00FF3496" w:rsidRDefault="009A071F" w:rsidP="00FF3496">
      <w:pPr>
        <w:pStyle w:val="af0"/>
        <w:numPr>
          <w:ilvl w:val="1"/>
          <w:numId w:val="21"/>
        </w:numPr>
        <w:spacing w:line="360" w:lineRule="auto"/>
        <w:jc w:val="both"/>
        <w:rPr>
          <w:b/>
          <w:bCs/>
          <w:lang w:val="en-US"/>
        </w:rPr>
      </w:pPr>
      <w:r w:rsidRPr="00FF3496">
        <w:rPr>
          <w:b/>
          <w:bCs/>
          <w:lang w:val="en-US"/>
        </w:rPr>
        <w:t>Data processing</w:t>
      </w:r>
    </w:p>
    <w:p w:rsidR="009A071F" w:rsidRPr="004541D9" w:rsidRDefault="009A071F" w:rsidP="00E33478">
      <w:pPr>
        <w:spacing w:line="360" w:lineRule="auto"/>
        <w:jc w:val="both"/>
        <w:rPr>
          <w:lang w:val="en-US"/>
        </w:rPr>
      </w:pPr>
      <w:r w:rsidRPr="004541D9">
        <w:rPr>
          <w:lang w:val="en-US"/>
        </w:rPr>
        <w:t>After manually picking suited patterns</w:t>
      </w:r>
      <w:r w:rsidR="008D0E0B" w:rsidRPr="004541D9">
        <w:rPr>
          <w:lang w:val="en-US"/>
        </w:rPr>
        <w:t>, an algorithm extracted OH</w:t>
      </w:r>
      <w:r w:rsidR="00285021">
        <w:rPr>
          <w:lang w:val="en-US"/>
        </w:rPr>
        <w:t>L</w:t>
      </w:r>
      <w:r w:rsidR="008D0E0B" w:rsidRPr="004541D9">
        <w:rPr>
          <w:lang w:val="en-US"/>
        </w:rPr>
        <w:t>C data of each training sample for further processing</w:t>
      </w:r>
      <w:r w:rsidR="00886096" w:rsidRPr="004541D9">
        <w:rPr>
          <w:lang w:val="en-US"/>
        </w:rPr>
        <w:t xml:space="preserve">. </w:t>
      </w:r>
    </w:p>
    <w:p w:rsidR="00F52E81" w:rsidRDefault="00F52E81" w:rsidP="00E33478">
      <w:pPr>
        <w:spacing w:line="360" w:lineRule="auto"/>
        <w:jc w:val="both"/>
        <w:rPr>
          <w:lang w:val="en-US"/>
        </w:rPr>
      </w:pPr>
    </w:p>
    <w:p w:rsidR="00B508EA" w:rsidRPr="00FF3496" w:rsidRDefault="00F52E81" w:rsidP="00FF3496">
      <w:pPr>
        <w:pStyle w:val="af0"/>
        <w:numPr>
          <w:ilvl w:val="1"/>
          <w:numId w:val="21"/>
        </w:numPr>
        <w:spacing w:line="360" w:lineRule="auto"/>
        <w:jc w:val="both"/>
        <w:rPr>
          <w:b/>
          <w:bCs/>
          <w:lang w:val="en-US"/>
        </w:rPr>
      </w:pPr>
      <w:r w:rsidRPr="00FF3496">
        <w:rPr>
          <w:b/>
          <w:bCs/>
          <w:lang w:val="en-US"/>
        </w:rPr>
        <w:t>Time-series imaging</w:t>
      </w:r>
    </w:p>
    <w:p w:rsidR="00F52E81" w:rsidRDefault="005B468B" w:rsidP="00E33478">
      <w:pPr>
        <w:spacing w:line="360" w:lineRule="auto"/>
        <w:jc w:val="both"/>
        <w:rPr>
          <w:lang w:val="en-US"/>
        </w:rPr>
      </w:pPr>
      <w:r>
        <w:rPr>
          <w:lang w:val="en-US"/>
        </w:rPr>
        <w:t xml:space="preserve">A big problem arise with raw time-series classification because of time-series sequence linear dependence convolution filters would fail at extracting raw features without temporal dependence context. </w:t>
      </w:r>
      <w:r w:rsidR="00B508EA" w:rsidRPr="00B508EA">
        <w:rPr>
          <w:lang w:val="en-US"/>
        </w:rPr>
        <w:t>The s</w:t>
      </w:r>
      <w:r w:rsidR="00B508EA">
        <w:rPr>
          <w:lang w:val="en-US"/>
        </w:rPr>
        <w:t>tudy “</w:t>
      </w:r>
      <w:r w:rsidR="00F52E81" w:rsidRPr="00F52E81">
        <w:rPr>
          <w:lang w:val="en-US"/>
        </w:rPr>
        <w:t>Imaging Time-Series to Improve Classification and Imputation</w:t>
      </w:r>
      <w:r w:rsidR="00B508EA">
        <w:rPr>
          <w:lang w:val="en-US"/>
        </w:rPr>
        <w:t>”</w:t>
      </w:r>
      <w:r w:rsidR="00037F4A">
        <w:rPr>
          <w:lang w:val="en-US"/>
        </w:rPr>
        <w:t xml:space="preserve"> [2]</w:t>
      </w:r>
      <w:r w:rsidR="00B508EA">
        <w:rPr>
          <w:lang w:val="en-US"/>
        </w:rPr>
        <w:t xml:space="preserve"> has shown that a NN better recognizes temporal dependency through transform</w:t>
      </w:r>
      <w:r>
        <w:rPr>
          <w:lang w:val="en-US"/>
        </w:rPr>
        <w:t>ation of</w:t>
      </w:r>
      <w:r w:rsidR="00B508EA">
        <w:rPr>
          <w:lang w:val="en-US"/>
        </w:rPr>
        <w:t xml:space="preserve"> time-series into </w:t>
      </w:r>
      <w:proofErr w:type="spellStart"/>
      <w:r w:rsidR="00B508EA">
        <w:rPr>
          <w:lang w:val="en-US"/>
        </w:rPr>
        <w:t>Gramian</w:t>
      </w:r>
      <w:proofErr w:type="spellEnd"/>
      <w:r w:rsidR="00B508EA">
        <w:rPr>
          <w:lang w:val="en-US"/>
        </w:rPr>
        <w:t xml:space="preserve"> Transformation Field or Markov Transformation Field.</w:t>
      </w:r>
      <w:r w:rsidR="001E6ECC">
        <w:rPr>
          <w:lang w:val="en-US"/>
        </w:rPr>
        <w:t xml:space="preserve"> </w:t>
      </w:r>
    </w:p>
    <w:p w:rsidR="00F52E81" w:rsidRPr="004541D9" w:rsidRDefault="00F52E81" w:rsidP="00E33478">
      <w:pPr>
        <w:spacing w:line="360" w:lineRule="auto"/>
        <w:jc w:val="both"/>
        <w:rPr>
          <w:lang w:val="en-US"/>
        </w:rPr>
      </w:pPr>
    </w:p>
    <w:p w:rsidR="001E6ECC" w:rsidRDefault="00886096" w:rsidP="00E33478">
      <w:pPr>
        <w:spacing w:line="360" w:lineRule="auto"/>
        <w:jc w:val="both"/>
        <w:rPr>
          <w:lang w:val="en-US"/>
        </w:rPr>
      </w:pPr>
      <w:proofErr w:type="spellStart"/>
      <w:r w:rsidRPr="004541D9">
        <w:rPr>
          <w:lang w:val="en-US"/>
        </w:rPr>
        <w:t>Gramian</w:t>
      </w:r>
      <w:proofErr w:type="spellEnd"/>
      <w:r w:rsidRPr="004541D9">
        <w:rPr>
          <w:lang w:val="en-US"/>
        </w:rPr>
        <w:t xml:space="preserve"> Angular Field </w:t>
      </w:r>
    </w:p>
    <w:p w:rsidR="00F43438" w:rsidRDefault="007A61BA" w:rsidP="00E33478">
      <w:pPr>
        <w:spacing w:line="360" w:lineRule="auto"/>
        <w:jc w:val="both"/>
        <w:rPr>
          <w:lang w:val="en-US"/>
        </w:rPr>
      </w:pPr>
      <w:r w:rsidRPr="004541D9">
        <w:rPr>
          <w:lang w:val="en-US"/>
        </w:rPr>
        <w:t xml:space="preserve">Before encoding opening, closing, highest, lowest price </w:t>
      </w:r>
      <w:r w:rsidR="00EC5245" w:rsidRPr="004541D9">
        <w:rPr>
          <w:lang w:val="en-US"/>
        </w:rPr>
        <w:t>into GAF, time-series have to be normalized as GAF</w:t>
      </w:r>
      <w:r w:rsidR="00C37942">
        <w:rPr>
          <w:lang w:val="en-US"/>
        </w:rPr>
        <w:t xml:space="preserve"> could</w:t>
      </w:r>
      <w:r w:rsidR="00EC5245" w:rsidRPr="004541D9">
        <w:rPr>
          <w:lang w:val="en-US"/>
        </w:rPr>
        <w:t xml:space="preserve"> capture absolute values in its calculations. After that they have to be transformed into polar coordinates. </w:t>
      </w:r>
    </w:p>
    <w:p w:rsidR="00803ACC" w:rsidRPr="004541D9" w:rsidRDefault="00803ACC" w:rsidP="00E33478">
      <w:pPr>
        <w:spacing w:line="360" w:lineRule="auto"/>
        <w:jc w:val="both"/>
        <w:rPr>
          <w:lang w:val="en-US"/>
        </w:rPr>
      </w:pPr>
      <m:oMathPara>
        <m:oMath>
          <m:r>
            <w:rPr>
              <w:rFonts w:ascii="Cambria Math" w:hAnsi="Cambria Math"/>
              <w:lang w:val="en-US"/>
            </w:rPr>
            <w:lastRenderedPageBreak/>
            <m:t xml:space="preserve">Normalization: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m:rPr>
                  <m:sty m:val="p"/>
                </m:rPr>
                <w:rPr>
                  <w:rFonts w:ascii="Cambria Math" w:hAnsi="Cambria Math"/>
                  <w:lang w:val="en-US"/>
                </w:rPr>
                <m:t>min⁡</m:t>
              </m:r>
              <m:r>
                <w:rPr>
                  <w:rFonts w:ascii="Cambria Math" w:hAnsi="Cambria Math"/>
                  <w:lang w:val="en-US"/>
                </w:rPr>
                <m:t>(X)</m:t>
              </m:r>
            </m:num>
            <m:den>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(X)</m:t>
              </m:r>
            </m:den>
          </m:f>
        </m:oMath>
      </m:oMathPara>
    </w:p>
    <w:p w:rsidR="002F1812" w:rsidRDefault="00C37942" w:rsidP="004801E5">
      <w:pPr>
        <w:spacing w:line="360" w:lineRule="auto"/>
        <w:jc w:val="both"/>
        <w:rPr>
          <w:lang w:val="en-US"/>
        </w:rPr>
      </w:pPr>
      <m:oMathPara>
        <m:oMath>
          <m:r>
            <w:rPr>
              <w:rFonts w:ascii="Cambria Math" w:hAnsi="Cambria Math"/>
              <w:lang w:val="en-US"/>
            </w:rPr>
            <m:t>Polar Coordinates=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ϕ=</m:t>
                  </m:r>
                  <m:func>
                    <m:funcPr>
                      <m:ctrlPr>
                        <w:rPr>
                          <w:rFonts w:ascii="Cambria Math" w:hAnsi="Cambria Math"/>
                          <w:lang w:val="en-US"/>
                        </w:rPr>
                      </m:ctrlPr>
                    </m:funcPr>
                    <m:fName>
                      <m:r>
                        <m:rPr>
                          <m:sty m:val="p"/>
                        </m:rPr>
                        <w:rPr>
                          <w:rFonts w:ascii="Cambria Math" w:hAnsi="Cambria Math"/>
                          <w:lang w:val="en-US"/>
                        </w:rPr>
                        <m:t>arccos</m:t>
                      </m:r>
                    </m:fName>
                    <m:e>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e>
                      </m:d>
                    </m:e>
                  </m:func>
                  <m:r>
                    <w:rPr>
                      <w:rFonts w:ascii="Cambria Math" w:hAnsi="Cambria Math"/>
                      <w:lang w:val="en-US"/>
                    </w:rPr>
                    <m:t>, -1≤</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 xml:space="preserve">≤1,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e>
                  <m:r>
                    <w:rPr>
                      <w:rFonts w:ascii="Cambria Math" w:hAnsi="Cambria Math"/>
                      <w:lang w:val="en-US"/>
                    </w:rPr>
                    <m:t xml:space="preserve">r=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∈N</m:t>
                  </m:r>
                </m:e>
              </m:eqArr>
            </m:e>
          </m:d>
          <m:r>
            <w:rPr>
              <w:rFonts w:ascii="Cambria Math" w:hAnsi="Cambria Math"/>
              <w:lang w:val="en-US"/>
            </w:rPr>
            <m:t xml:space="preserve"> </m:t>
          </m:r>
        </m:oMath>
      </m:oMathPara>
    </w:p>
    <w:p w:rsidR="002F1812" w:rsidRPr="007D480A" w:rsidRDefault="002F1812" w:rsidP="00E33478">
      <w:pPr>
        <w:spacing w:line="360" w:lineRule="auto"/>
        <w:jc w:val="both"/>
        <w:rPr>
          <w:lang w:val="en-US"/>
        </w:rPr>
      </w:pPr>
    </w:p>
    <w:p w:rsidR="002F1812" w:rsidRPr="00B0402F" w:rsidRDefault="007D480A" w:rsidP="00E33478">
      <w:pPr>
        <w:spacing w:line="360" w:lineRule="auto"/>
        <w:jc w:val="both"/>
        <w:rPr>
          <w:i/>
          <w:lang w:val="en-US"/>
        </w:rPr>
      </w:pPr>
      <m:oMathPara>
        <m:oMath>
          <m:r>
            <w:rPr>
              <w:rFonts w:ascii="Cambria Math" w:hAnsi="Cambria Math"/>
              <w:lang w:val="en-US"/>
            </w:rPr>
            <m:t>GASF=cos</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ϕ</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ϕ</m:t>
                  </m:r>
                </m:e>
                <m:sub>
                  <m:r>
                    <w:rPr>
                      <w:rFonts w:ascii="Cambria Math" w:hAnsi="Cambria Math"/>
                      <w:lang w:val="en-US"/>
                    </w:rPr>
                    <m:t>j</m:t>
                  </m:r>
                </m:sub>
              </m:sSub>
            </m:e>
          </m:d>
          <m:r>
            <m:rPr>
              <m:sty m:val="p"/>
            </m:rPr>
            <w:rPr>
              <w:rFonts w:ascii="Cambria Math" w:hAnsi="Cambria Math"/>
              <w:lang w:val="en-US"/>
            </w:rPr>
            <m:t>=</m:t>
          </m:r>
          <m:sSup>
            <m:sSupPr>
              <m:ctrlPr>
                <w:rPr>
                  <w:rFonts w:ascii="Cambria Math" w:hAnsi="Cambria Math"/>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T</m:t>
              </m:r>
            </m:sup>
          </m:sSup>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I-</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rad>
            </m:e>
            <m:sup>
              <m:r>
                <w:rPr>
                  <w:rFonts w:ascii="Cambria Math" w:hAnsi="Cambria Math"/>
                  <w:lang w:val="en-US"/>
                </w:rPr>
                <m:t>T</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I-</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rad>
        </m:oMath>
      </m:oMathPara>
    </w:p>
    <w:p w:rsidR="00B0402F" w:rsidRPr="00B0402F" w:rsidRDefault="00B0402F" w:rsidP="00E33478">
      <w:pPr>
        <w:spacing w:line="360" w:lineRule="auto"/>
        <w:jc w:val="both"/>
        <w:rPr>
          <w:i/>
          <w:lang w:val="en-US"/>
        </w:rPr>
      </w:pPr>
      <m:oMathPara>
        <m:oMath>
          <m:r>
            <w:rPr>
              <w:rFonts w:ascii="Cambria Math" w:hAnsi="Cambria Math"/>
              <w:lang w:val="en-US"/>
            </w:rPr>
            <m:t>GADF= sin</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ϕ</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ϕ</m:t>
                  </m:r>
                </m:e>
                <m:sub>
                  <m:r>
                    <w:rPr>
                      <w:rFonts w:ascii="Cambria Math" w:hAnsi="Cambria Math"/>
                      <w:lang w:val="en-US"/>
                    </w:rPr>
                    <m:t>j</m:t>
                  </m:r>
                </m:sub>
              </m:sSub>
            </m:e>
          </m:d>
          <m:r>
            <m:rPr>
              <m:sty m:val="p"/>
            </m:rPr>
            <w:rPr>
              <w:rFonts w:ascii="Cambria Math" w:hAnsi="Cambria Math"/>
              <w:lang w:val="en-US"/>
            </w:rPr>
            <m:t>=</m:t>
          </m:r>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I-</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rad>
            </m:e>
            <m:sup>
              <m:r>
                <w:rPr>
                  <w:rFonts w:ascii="Cambria Math" w:hAnsi="Cambria Math"/>
                  <w:lang w:val="en-US"/>
                </w:rPr>
                <m:t>T</m:t>
              </m:r>
            </m:sup>
          </m:sSup>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p>
            <m:sSupPr>
              <m:ctrlPr>
                <w:rPr>
                  <w:rFonts w:ascii="Cambria Math" w:hAnsi="Cambria Math"/>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T</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I-</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rad>
        </m:oMath>
      </m:oMathPara>
    </w:p>
    <w:p w:rsidR="00D72519" w:rsidRPr="000A6846" w:rsidRDefault="00D72519" w:rsidP="00E33478">
      <w:pPr>
        <w:spacing w:line="360" w:lineRule="auto"/>
        <w:jc w:val="both"/>
        <w:rPr>
          <w:lang w:val="en-US"/>
        </w:rPr>
      </w:pPr>
    </w:p>
    <w:p w:rsidR="00EC5245" w:rsidRDefault="00EC5245" w:rsidP="00E33478">
      <w:pPr>
        <w:spacing w:line="360" w:lineRule="auto"/>
        <w:jc w:val="both"/>
        <w:rPr>
          <w:lang w:val="en-US"/>
        </w:rPr>
      </w:pPr>
      <w:r w:rsidRPr="004541D9">
        <w:rPr>
          <w:lang w:val="en-US"/>
        </w:rPr>
        <w:t>Markov Transition Field</w:t>
      </w:r>
    </w:p>
    <w:p w:rsidR="00EC5245" w:rsidRDefault="00F33F0A" w:rsidP="00E33478">
      <w:pPr>
        <w:spacing w:line="360" w:lineRule="auto"/>
        <w:jc w:val="both"/>
        <w:rPr>
          <w:lang w:val="en-US"/>
        </w:rPr>
      </w:pPr>
      <w:r w:rsidRPr="004541D9">
        <w:rPr>
          <w:lang w:val="en-US"/>
        </w:rPr>
        <w:t>First</w:t>
      </w:r>
      <w:r w:rsidR="00233988">
        <w:rPr>
          <w:lang w:val="en-US"/>
        </w:rPr>
        <w:t xml:space="preserve"> of all</w:t>
      </w:r>
      <w:r w:rsidRPr="004541D9">
        <w:rPr>
          <w:lang w:val="en-US"/>
        </w:rPr>
        <w:t xml:space="preserve">, data has to be </w:t>
      </w:r>
      <w:r w:rsidR="00233988">
        <w:rPr>
          <w:lang w:val="en-US"/>
        </w:rPr>
        <w:t xml:space="preserve">properly </w:t>
      </w:r>
      <w:r w:rsidRPr="004541D9">
        <w:rPr>
          <w:lang w:val="en-US"/>
        </w:rPr>
        <w:t xml:space="preserve">scaled </w:t>
      </w:r>
      <w:r w:rsidR="00233988">
        <w:rPr>
          <w:lang w:val="en-US"/>
        </w:rPr>
        <w:t>before building</w:t>
      </w:r>
      <w:r w:rsidRPr="004541D9">
        <w:rPr>
          <w:lang w:val="en-US"/>
        </w:rPr>
        <w:t xml:space="preserve"> Markov transition matrix. Transition matrix is a </w:t>
      </w:r>
      <w:r w:rsidR="000F1CE2">
        <w:rPr>
          <w:lang w:val="en-US"/>
        </w:rPr>
        <w:t>(</w:t>
      </w:r>
      <w:r w:rsidRPr="004541D9">
        <w:rPr>
          <w:lang w:val="en-US"/>
        </w:rPr>
        <w:t>Q</w:t>
      </w:r>
      <w:r w:rsidR="000F1CE2">
        <w:rPr>
          <w:lang w:val="en-US"/>
        </w:rPr>
        <w:t xml:space="preserve"> </w:t>
      </w:r>
      <w:r w:rsidRPr="004541D9">
        <w:rPr>
          <w:lang w:val="en-US"/>
        </w:rPr>
        <w:t>x</w:t>
      </w:r>
      <w:r w:rsidR="000F1CE2">
        <w:rPr>
          <w:lang w:val="en-US"/>
        </w:rPr>
        <w:t xml:space="preserve"> </w:t>
      </w:r>
      <w:r w:rsidRPr="004541D9">
        <w:rPr>
          <w:lang w:val="en-US"/>
        </w:rPr>
        <w:t>Q</w:t>
      </w:r>
      <w:r w:rsidR="000F1CE2">
        <w:rPr>
          <w:lang w:val="en-US"/>
        </w:rPr>
        <w:t>)</w:t>
      </w:r>
      <w:r w:rsidRPr="004541D9">
        <w:rPr>
          <w:lang w:val="en-US"/>
        </w:rPr>
        <w:t xml:space="preserve"> matrix which counts the probability of transitioning from one value of</w:t>
      </w:r>
      <w:r w:rsidR="00233988">
        <w:rPr>
          <w:lang w:val="en-US"/>
        </w:rPr>
        <w:t xml:space="preserve"> a</w:t>
      </w:r>
      <w:r w:rsidRPr="004541D9">
        <w:rPr>
          <w:lang w:val="en-US"/>
        </w:rPr>
        <w:t xml:space="preserve"> </w:t>
      </w:r>
      <w:r w:rsidR="00E23A2C" w:rsidRPr="004541D9">
        <w:rPr>
          <w:lang w:val="en-US"/>
        </w:rPr>
        <w:t xml:space="preserve">given time-series to another value throughout </w:t>
      </w:r>
      <w:r w:rsidR="00233988">
        <w:rPr>
          <w:lang w:val="en-US"/>
        </w:rPr>
        <w:t xml:space="preserve">all </w:t>
      </w:r>
      <w:r w:rsidR="00E23A2C" w:rsidRPr="004541D9">
        <w:rPr>
          <w:lang w:val="en-US"/>
        </w:rPr>
        <w:t>given series.</w:t>
      </w:r>
    </w:p>
    <w:p w:rsidR="002F1812" w:rsidRDefault="002F1812" w:rsidP="00E33478">
      <w:pPr>
        <w:spacing w:line="360" w:lineRule="auto"/>
        <w:jc w:val="both"/>
        <w:rPr>
          <w:lang w:val="en-US"/>
        </w:rPr>
      </w:pPr>
    </w:p>
    <w:p w:rsidR="0061238B" w:rsidRPr="004541D9" w:rsidRDefault="0061238B" w:rsidP="00E33478">
      <w:pPr>
        <w:spacing w:line="360" w:lineRule="auto"/>
        <w:jc w:val="both"/>
        <w:rPr>
          <w:lang w:val="en-US"/>
        </w:rPr>
      </w:pPr>
    </w:p>
    <w:p w:rsidR="0061238B" w:rsidRPr="0023484B" w:rsidRDefault="0061238B" w:rsidP="00E33478">
      <w:pPr>
        <w:spacing w:line="360" w:lineRule="auto"/>
        <w:jc w:val="both"/>
        <w:rPr>
          <w:lang w:val="en-US"/>
        </w:rPr>
      </w:pPr>
      <m:oMathPara>
        <m:oMath>
          <m:r>
            <w:rPr>
              <w:rFonts w:ascii="Cambria Math" w:hAnsi="Cambria Math"/>
              <w:lang w:val="en-US"/>
            </w:rPr>
            <m:t xml:space="preserve">MTF=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ub>
                    </m:sSub>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ub>
                    </m:sSub>
                  </m:e>
                </m:mr>
              </m:m>
            </m:e>
          </m:d>
        </m:oMath>
      </m:oMathPara>
    </w:p>
    <w:p w:rsidR="0061238B" w:rsidRPr="0061238B" w:rsidRDefault="0091493D" w:rsidP="00E33478">
      <w:pPr>
        <w:spacing w:line="360" w:lineRule="auto"/>
        <w:jc w:val="both"/>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0061238B" w:rsidRPr="0061238B">
        <w:rPr>
          <w:lang w:val="en-US"/>
        </w:rPr>
        <w:t xml:space="preserve"> is given by the</w:t>
      </w:r>
      <w:r w:rsidR="0061238B">
        <w:rPr>
          <w:lang w:val="en-US"/>
        </w:rPr>
        <w:t xml:space="preserve"> </w:t>
      </w:r>
      <w:r w:rsidR="0061238B" w:rsidRPr="0061238B">
        <w:rPr>
          <w:lang w:val="en-US"/>
        </w:rPr>
        <w:t xml:space="preserve">frequency with which a point in quantile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oMath>
      <w:r w:rsidR="0061238B" w:rsidRPr="0061238B">
        <w:rPr>
          <w:lang w:val="en-US"/>
        </w:rPr>
        <w:t xml:space="preserve"> is followed by a</w:t>
      </w:r>
    </w:p>
    <w:p w:rsidR="0061238B" w:rsidRDefault="0061238B" w:rsidP="00E33478">
      <w:pPr>
        <w:spacing w:line="360" w:lineRule="auto"/>
        <w:jc w:val="both"/>
        <w:rPr>
          <w:lang w:val="en-US"/>
        </w:rPr>
      </w:pPr>
      <w:r w:rsidRPr="0061238B">
        <w:rPr>
          <w:lang w:val="en-US"/>
        </w:rPr>
        <w:t xml:space="preserve">point in quantile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p>
    <w:p w:rsidR="0088004C" w:rsidRDefault="0088004C" w:rsidP="00E33478">
      <w:pPr>
        <w:spacing w:line="360" w:lineRule="auto"/>
        <w:jc w:val="both"/>
        <w:rPr>
          <w:lang w:val="en-US"/>
        </w:rPr>
      </w:pPr>
    </w:p>
    <w:p w:rsidR="004801E5" w:rsidRPr="004541D9" w:rsidRDefault="004801E5" w:rsidP="004801E5">
      <w:pPr>
        <w:pStyle w:val="ab"/>
        <w:keepNext/>
        <w:spacing w:line="360" w:lineRule="auto"/>
        <w:jc w:val="center"/>
        <w:rPr>
          <w:lang w:val="en-US"/>
        </w:rPr>
      </w:pPr>
      <w:r w:rsidRPr="002F1812">
        <w:rPr>
          <w:lang w:val="en-US"/>
        </w:rPr>
        <w:t xml:space="preserve">Figure </w:t>
      </w:r>
      <w:r w:rsidR="0088004C">
        <w:rPr>
          <w:lang w:val="en-US"/>
        </w:rPr>
        <w:t>6</w:t>
      </w:r>
      <w:r>
        <w:rPr>
          <w:lang w:val="en-US"/>
        </w:rPr>
        <w:t xml:space="preserve"> MTF, GADF and GASF representation of</w:t>
      </w:r>
      <w:r w:rsidRPr="002F1812">
        <w:rPr>
          <w:lang w:val="en-US"/>
        </w:rPr>
        <w:t xml:space="preserve"> </w:t>
      </w:r>
      <w:r>
        <w:rPr>
          <w:lang w:val="en-US"/>
        </w:rPr>
        <w:t xml:space="preserve">closing </w:t>
      </w:r>
      <w:r w:rsidR="000F1CE2">
        <w:rPr>
          <w:lang w:val="en-US"/>
        </w:rPr>
        <w:t>time-series</w:t>
      </w:r>
      <w:r>
        <w:rPr>
          <w:lang w:val="en-US"/>
        </w:rPr>
        <w:t xml:space="preserve"> of H&amp;S</w:t>
      </w:r>
    </w:p>
    <w:p w:rsidR="004801E5" w:rsidRDefault="004801E5" w:rsidP="00E33478">
      <w:pPr>
        <w:spacing w:line="360" w:lineRule="auto"/>
        <w:jc w:val="both"/>
        <w:rPr>
          <w:lang w:val="en-US"/>
        </w:rPr>
      </w:pPr>
      <w:r>
        <w:rPr>
          <w:noProof/>
          <w:lang w:val="en-US"/>
        </w:rPr>
        <w:drawing>
          <wp:anchor distT="0" distB="0" distL="114300" distR="114300" simplePos="0" relativeHeight="251663360" behindDoc="1" locked="0" layoutInCell="1" allowOverlap="1" wp14:anchorId="4DEEED85">
            <wp:simplePos x="0" y="0"/>
            <wp:positionH relativeFrom="column">
              <wp:posOffset>3658235</wp:posOffset>
            </wp:positionH>
            <wp:positionV relativeFrom="paragraph">
              <wp:posOffset>204924</wp:posOffset>
            </wp:positionV>
            <wp:extent cx="1327785" cy="1327785"/>
            <wp:effectExtent l="0" t="0" r="5715" b="5715"/>
            <wp:wrapTight wrapText="bothSides">
              <wp:wrapPolygon edited="0">
                <wp:start x="0" y="0"/>
                <wp:lineTo x="0" y="21486"/>
                <wp:lineTo x="21486" y="21486"/>
                <wp:lineTo x="21486"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3">
                      <a:extLst>
                        <a:ext uri="{28A0092B-C50C-407E-A947-70E740481C1C}">
                          <a14:useLocalDpi xmlns:a14="http://schemas.microsoft.com/office/drawing/2010/main" val="0"/>
                        </a:ext>
                      </a:extLst>
                    </a:blip>
                    <a:stretch>
                      <a:fillRect/>
                    </a:stretch>
                  </pic:blipFill>
                  <pic:spPr>
                    <a:xfrm>
                      <a:off x="0" y="0"/>
                      <a:ext cx="1327785" cy="1327785"/>
                    </a:xfrm>
                    <a:prstGeom prst="rect">
                      <a:avLst/>
                    </a:prstGeom>
                  </pic:spPr>
                </pic:pic>
              </a:graphicData>
            </a:graphic>
            <wp14:sizeRelH relativeFrom="page">
              <wp14:pctWidth>0</wp14:pctWidth>
            </wp14:sizeRelH>
            <wp14:sizeRelV relativeFrom="page">
              <wp14:pctHeight>0</wp14:pctHeight>
            </wp14:sizeRelV>
          </wp:anchor>
        </w:drawing>
      </w:r>
      <w:r>
        <w:rPr>
          <w:i/>
          <w:noProof/>
          <w:lang w:val="en-US"/>
        </w:rPr>
        <w:drawing>
          <wp:anchor distT="0" distB="0" distL="114300" distR="114300" simplePos="0" relativeHeight="251664384" behindDoc="1" locked="0" layoutInCell="1" allowOverlap="1" wp14:anchorId="4F8E84C0">
            <wp:simplePos x="0" y="0"/>
            <wp:positionH relativeFrom="column">
              <wp:posOffset>1949904</wp:posOffset>
            </wp:positionH>
            <wp:positionV relativeFrom="paragraph">
              <wp:posOffset>184604</wp:posOffset>
            </wp:positionV>
            <wp:extent cx="1349375" cy="1349375"/>
            <wp:effectExtent l="0" t="0" r="0" b="0"/>
            <wp:wrapTight wrapText="bothSides">
              <wp:wrapPolygon edited="0">
                <wp:start x="0" y="0"/>
                <wp:lineTo x="0" y="21346"/>
                <wp:lineTo x="21346" y="21346"/>
                <wp:lineTo x="21346"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4">
                      <a:extLst>
                        <a:ext uri="{28A0092B-C50C-407E-A947-70E740481C1C}">
                          <a14:useLocalDpi xmlns:a14="http://schemas.microsoft.com/office/drawing/2010/main" val="0"/>
                        </a:ext>
                      </a:extLst>
                    </a:blip>
                    <a:stretch>
                      <a:fillRect/>
                    </a:stretch>
                  </pic:blipFill>
                  <pic:spPr>
                    <a:xfrm>
                      <a:off x="0" y="0"/>
                      <a:ext cx="1349375" cy="1349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2336" behindDoc="1" locked="0" layoutInCell="1" allowOverlap="1">
            <wp:simplePos x="0" y="0"/>
            <wp:positionH relativeFrom="column">
              <wp:posOffset>184785</wp:posOffset>
            </wp:positionH>
            <wp:positionV relativeFrom="paragraph">
              <wp:posOffset>167912</wp:posOffset>
            </wp:positionV>
            <wp:extent cx="1338943" cy="1338943"/>
            <wp:effectExtent l="0" t="0" r="0" b="0"/>
            <wp:wrapTight wrapText="bothSides">
              <wp:wrapPolygon edited="0">
                <wp:start x="0" y="0"/>
                <wp:lineTo x="0" y="21313"/>
                <wp:lineTo x="21313" y="21313"/>
                <wp:lineTo x="21313" y="0"/>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5">
                      <a:extLst>
                        <a:ext uri="{28A0092B-C50C-407E-A947-70E740481C1C}">
                          <a14:useLocalDpi xmlns:a14="http://schemas.microsoft.com/office/drawing/2010/main" val="0"/>
                        </a:ext>
                      </a:extLst>
                    </a:blip>
                    <a:stretch>
                      <a:fillRect/>
                    </a:stretch>
                  </pic:blipFill>
                  <pic:spPr>
                    <a:xfrm>
                      <a:off x="0" y="0"/>
                      <a:ext cx="1338943" cy="1338943"/>
                    </a:xfrm>
                    <a:prstGeom prst="rect">
                      <a:avLst/>
                    </a:prstGeom>
                  </pic:spPr>
                </pic:pic>
              </a:graphicData>
            </a:graphic>
            <wp14:sizeRelH relativeFrom="page">
              <wp14:pctWidth>0</wp14:pctWidth>
            </wp14:sizeRelH>
            <wp14:sizeRelV relativeFrom="page">
              <wp14:pctHeight>0</wp14:pctHeight>
            </wp14:sizeRelV>
          </wp:anchor>
        </w:drawing>
      </w:r>
    </w:p>
    <w:p w:rsidR="004801E5" w:rsidRDefault="004801E5" w:rsidP="00E33478">
      <w:pPr>
        <w:spacing w:line="360" w:lineRule="auto"/>
        <w:jc w:val="both"/>
        <w:rPr>
          <w:lang w:val="en-US"/>
        </w:rPr>
      </w:pPr>
    </w:p>
    <w:p w:rsidR="004801E5" w:rsidRPr="004541D9" w:rsidRDefault="004801E5" w:rsidP="00E33478">
      <w:pPr>
        <w:spacing w:line="360" w:lineRule="auto"/>
        <w:jc w:val="both"/>
        <w:rPr>
          <w:lang w:val="en-US"/>
        </w:rPr>
      </w:pPr>
    </w:p>
    <w:p w:rsidR="00440004" w:rsidRPr="004541D9" w:rsidRDefault="00440004" w:rsidP="00E33478">
      <w:pPr>
        <w:spacing w:line="360" w:lineRule="auto"/>
        <w:jc w:val="both"/>
        <w:rPr>
          <w:lang w:val="en-US"/>
        </w:rPr>
      </w:pPr>
      <w:r w:rsidRPr="004541D9">
        <w:rPr>
          <w:lang w:val="en-US"/>
        </w:rPr>
        <w:t>Through</w:t>
      </w:r>
      <w:r w:rsidR="000F1CE2">
        <w:rPr>
          <w:lang w:val="en-US"/>
        </w:rPr>
        <w:t xml:space="preserve">out all the process </w:t>
      </w:r>
      <w:r w:rsidRPr="004541D9">
        <w:rPr>
          <w:lang w:val="en-US"/>
        </w:rPr>
        <w:t xml:space="preserve">of </w:t>
      </w:r>
      <w:r w:rsidR="000F1CE2">
        <w:rPr>
          <w:lang w:val="en-US"/>
        </w:rPr>
        <w:t xml:space="preserve">input preparation </w:t>
      </w:r>
      <w:r w:rsidRPr="004541D9">
        <w:rPr>
          <w:lang w:val="en-US"/>
        </w:rPr>
        <w:t>each training sample</w:t>
      </w:r>
      <w:r w:rsidR="000F1CE2">
        <w:rPr>
          <w:lang w:val="en-US"/>
        </w:rPr>
        <w:t xml:space="preserve"> pattern</w:t>
      </w:r>
      <w:r w:rsidRPr="004541D9">
        <w:rPr>
          <w:lang w:val="en-US"/>
        </w:rPr>
        <w:t xml:space="preserve"> </w:t>
      </w:r>
      <w:r w:rsidR="000F1CE2">
        <w:rPr>
          <w:lang w:val="en-US"/>
        </w:rPr>
        <w:t>should</w:t>
      </w:r>
      <w:r w:rsidRPr="004541D9">
        <w:rPr>
          <w:lang w:val="en-US"/>
        </w:rPr>
        <w:t xml:space="preserve"> </w:t>
      </w:r>
      <w:r w:rsidR="000F1CE2">
        <w:rPr>
          <w:lang w:val="en-US"/>
        </w:rPr>
        <w:t xml:space="preserve">produce </w:t>
      </w:r>
      <w:r w:rsidR="00B74C2D" w:rsidRPr="004541D9">
        <w:rPr>
          <w:lang w:val="en-US"/>
        </w:rPr>
        <w:t>4</w:t>
      </w:r>
      <w:r w:rsidRPr="004541D9">
        <w:rPr>
          <w:lang w:val="en-US"/>
        </w:rPr>
        <w:t xml:space="preserve"> images</w:t>
      </w:r>
      <w:r w:rsidR="000F1CE2">
        <w:rPr>
          <w:lang w:val="en-US"/>
        </w:rPr>
        <w:t xml:space="preserve"> (opening, closing, low, high time-series)</w:t>
      </w:r>
      <w:r w:rsidR="00B74C2D" w:rsidRPr="004541D9">
        <w:rPr>
          <w:lang w:val="en-US"/>
        </w:rPr>
        <w:t xml:space="preserve"> for each field method, totaling 12 pre</w:t>
      </w:r>
      <w:r w:rsidR="000F1CE2">
        <w:rPr>
          <w:lang w:val="en-US"/>
        </w:rPr>
        <w:t>-</w:t>
      </w:r>
      <w:r w:rsidR="00B74C2D" w:rsidRPr="004541D9">
        <w:rPr>
          <w:lang w:val="en-US"/>
        </w:rPr>
        <w:t>processed images per each raw sample. E</w:t>
      </w:r>
      <w:r w:rsidR="004469A6" w:rsidRPr="004541D9">
        <w:rPr>
          <w:lang w:val="en-US"/>
        </w:rPr>
        <w:t>ach</w:t>
      </w:r>
      <w:r w:rsidR="00B74C2D" w:rsidRPr="004541D9">
        <w:rPr>
          <w:lang w:val="en-US"/>
        </w:rPr>
        <w:t xml:space="preserve"> image </w:t>
      </w:r>
      <w:r w:rsidR="000F1CE2">
        <w:rPr>
          <w:lang w:val="en-US"/>
        </w:rPr>
        <w:t>has a</w:t>
      </w:r>
      <w:r w:rsidR="004469A6" w:rsidRPr="004541D9">
        <w:rPr>
          <w:lang w:val="en-US"/>
        </w:rPr>
        <w:t xml:space="preserve"> scale </w:t>
      </w:r>
      <w:r w:rsidR="004469A6" w:rsidRPr="004541D9">
        <w:rPr>
          <w:lang w:val="en-US"/>
        </w:rPr>
        <w:lastRenderedPageBreak/>
        <w:t xml:space="preserve">timestamp x timestamp. </w:t>
      </w:r>
      <w:r w:rsidR="000F1CE2">
        <w:rPr>
          <w:lang w:val="en-US"/>
        </w:rPr>
        <w:t xml:space="preserve">CNN takes as input three representations (MTF, GASF, GADF) of a sample pattern. </w:t>
      </w:r>
    </w:p>
    <w:p w:rsidR="00440004" w:rsidRDefault="00440004" w:rsidP="00E33478">
      <w:pPr>
        <w:spacing w:line="360" w:lineRule="auto"/>
        <w:jc w:val="both"/>
        <w:rPr>
          <w:lang w:val="en-US"/>
        </w:rPr>
      </w:pPr>
    </w:p>
    <w:p w:rsidR="00C00641" w:rsidRPr="00FF3496" w:rsidRDefault="00FF3496" w:rsidP="00FF3496">
      <w:pPr>
        <w:pStyle w:val="af0"/>
        <w:numPr>
          <w:ilvl w:val="0"/>
          <w:numId w:val="21"/>
        </w:numPr>
        <w:spacing w:line="360" w:lineRule="auto"/>
        <w:jc w:val="both"/>
        <w:rPr>
          <w:b/>
          <w:bCs/>
          <w:lang w:val="en-US"/>
        </w:rPr>
      </w:pPr>
      <w:r w:rsidRPr="00FF3496">
        <w:rPr>
          <w:b/>
          <w:bCs/>
          <w:lang w:val="en-US"/>
        </w:rPr>
        <w:t xml:space="preserve"> </w:t>
      </w:r>
      <w:r w:rsidR="00C00641" w:rsidRPr="00FF3496">
        <w:rPr>
          <w:b/>
          <w:bCs/>
          <w:lang w:val="en-US"/>
        </w:rPr>
        <w:t>RNN (Recurrent Neural Networks)</w:t>
      </w:r>
    </w:p>
    <w:p w:rsidR="00C00641" w:rsidRDefault="007D7014" w:rsidP="00E33478">
      <w:pPr>
        <w:spacing w:line="360" w:lineRule="auto"/>
        <w:jc w:val="both"/>
        <w:rPr>
          <w:lang w:val="en-US"/>
        </w:rPr>
      </w:pPr>
      <w:r>
        <w:rPr>
          <w:lang w:val="en-US"/>
        </w:rPr>
        <w:t xml:space="preserve">A type of neural networks where connections between elements create direct sequence. </w:t>
      </w:r>
      <w:r w:rsidR="00A014F2">
        <w:rPr>
          <w:lang w:val="en-US"/>
        </w:rPr>
        <w:t>This possibility allows a network to work with sequential data and have some memory of previous inputs helping network to have more context to work with. However, due to vanishing gradient problem this simple neural network may not be able to capture long-term relationships of sequential data, but only short-term.</w:t>
      </w:r>
    </w:p>
    <w:p w:rsidR="00C00641" w:rsidRPr="002A1552" w:rsidRDefault="00C00641" w:rsidP="00E33478">
      <w:pPr>
        <w:spacing w:line="360" w:lineRule="auto"/>
        <w:jc w:val="both"/>
        <w:rPr>
          <w:b/>
          <w:bCs/>
          <w:lang w:val="en-US"/>
        </w:rPr>
      </w:pPr>
    </w:p>
    <w:p w:rsidR="00EC5245" w:rsidRPr="00FF3496" w:rsidRDefault="00440004" w:rsidP="00FF3496">
      <w:pPr>
        <w:pStyle w:val="af0"/>
        <w:numPr>
          <w:ilvl w:val="0"/>
          <w:numId w:val="21"/>
        </w:numPr>
        <w:spacing w:line="360" w:lineRule="auto"/>
        <w:jc w:val="both"/>
        <w:rPr>
          <w:b/>
          <w:bCs/>
          <w:lang w:val="en-US"/>
        </w:rPr>
      </w:pPr>
      <w:r w:rsidRPr="00FF3496">
        <w:rPr>
          <w:b/>
          <w:bCs/>
          <w:lang w:val="en-US"/>
        </w:rPr>
        <w:t>LSTM</w:t>
      </w:r>
      <w:r w:rsidR="00A014F2" w:rsidRPr="00FF3496">
        <w:rPr>
          <w:b/>
          <w:bCs/>
          <w:lang w:val="en-US"/>
        </w:rPr>
        <w:t xml:space="preserve"> (Long short-term memory)</w:t>
      </w:r>
    </w:p>
    <w:p w:rsidR="00440004" w:rsidRDefault="00D41D74" w:rsidP="00E33478">
      <w:pPr>
        <w:spacing w:line="360" w:lineRule="auto"/>
        <w:jc w:val="both"/>
        <w:rPr>
          <w:lang w:val="en-US"/>
        </w:rPr>
      </w:pPr>
      <w:r>
        <w:rPr>
          <w:lang w:val="en-US"/>
        </w:rPr>
        <w:t>A network of RNN type which can capture short-term as well as long-term rel</w:t>
      </w:r>
      <w:r w:rsidR="009A16E5">
        <w:rPr>
          <w:lang w:val="en-US"/>
        </w:rPr>
        <w:t>ationships between sequenced data.</w:t>
      </w:r>
    </w:p>
    <w:p w:rsidR="00C55E45" w:rsidRDefault="00C55E45" w:rsidP="00E33478">
      <w:pPr>
        <w:spacing w:line="360" w:lineRule="auto"/>
        <w:jc w:val="both"/>
        <w:rPr>
          <w:lang w:val="en-US"/>
        </w:rPr>
      </w:pPr>
    </w:p>
    <w:p w:rsidR="00C55E45" w:rsidRDefault="00C55E45" w:rsidP="00E33478">
      <w:pPr>
        <w:spacing w:line="360" w:lineRule="auto"/>
        <w:jc w:val="both"/>
        <w:rPr>
          <w:lang w:val="en-US"/>
        </w:rPr>
      </w:pPr>
      <w:r>
        <w:rPr>
          <w:lang w:val="en-US"/>
        </w:rPr>
        <w:t>Recurrent Dropout</w:t>
      </w:r>
    </w:p>
    <w:p w:rsidR="00C55E45" w:rsidRPr="004541D9" w:rsidRDefault="00C55E45" w:rsidP="00E33478">
      <w:pPr>
        <w:spacing w:line="360" w:lineRule="auto"/>
        <w:jc w:val="both"/>
        <w:rPr>
          <w:lang w:val="en-US"/>
        </w:rPr>
      </w:pPr>
      <w:r>
        <w:rPr>
          <w:lang w:val="en-US"/>
        </w:rPr>
        <w:t>Recurrent dropout has similar effects as simple dropout on a network performance, though it is much more important to use it instead of simple dropout as recurrent network is based on recurrent connections which can also by overfitting hurt performance of a model.</w:t>
      </w:r>
    </w:p>
    <w:p w:rsidR="005342E3" w:rsidRDefault="005342E3" w:rsidP="00E33478">
      <w:pPr>
        <w:spacing w:line="360" w:lineRule="auto"/>
        <w:jc w:val="both"/>
        <w:rPr>
          <w:lang w:val="en-US"/>
        </w:rPr>
      </w:pPr>
    </w:p>
    <w:p w:rsidR="004016BD" w:rsidRDefault="007E4E9F" w:rsidP="00E33478">
      <w:pPr>
        <w:spacing w:line="360" w:lineRule="auto"/>
        <w:jc w:val="both"/>
        <w:rPr>
          <w:lang w:val="en-US"/>
        </w:rPr>
      </w:pPr>
      <w:r>
        <w:rPr>
          <w:lang w:val="en-US"/>
        </w:rPr>
        <w:t xml:space="preserve">Online learning </w:t>
      </w:r>
    </w:p>
    <w:p w:rsidR="007E4E9F" w:rsidRPr="007E4E9F" w:rsidRDefault="007E4E9F" w:rsidP="00E33478">
      <w:pPr>
        <w:spacing w:line="360" w:lineRule="auto"/>
        <w:jc w:val="both"/>
        <w:rPr>
          <w:lang w:val="en-US"/>
        </w:rPr>
      </w:pPr>
      <w:r>
        <w:rPr>
          <w:lang w:val="en-US"/>
        </w:rPr>
        <w:t>Online learning is a training method which updates weights of a network with each data point this actually benefits a network, makes it more flexible, but in return for more time training. Online learning requires model’s training batch size to be set to 1.</w:t>
      </w:r>
      <w:r w:rsidRPr="007E4E9F">
        <w:rPr>
          <w:lang w:val="en-US"/>
        </w:rPr>
        <w:t xml:space="preserve"> </w:t>
      </w:r>
      <w:r>
        <w:rPr>
          <w:lang w:val="en-US"/>
        </w:rPr>
        <w:t>In addition, model evaluation becomes much complex because of instability of output during one-batch learning.</w:t>
      </w:r>
    </w:p>
    <w:p w:rsidR="007E4E9F" w:rsidRDefault="007E4E9F" w:rsidP="00E33478">
      <w:pPr>
        <w:spacing w:line="360" w:lineRule="auto"/>
        <w:jc w:val="both"/>
        <w:rPr>
          <w:lang w:val="en-US"/>
        </w:rPr>
      </w:pPr>
    </w:p>
    <w:p w:rsidR="005342E3" w:rsidRPr="00FF3496" w:rsidRDefault="005342E3" w:rsidP="00FF3496">
      <w:pPr>
        <w:pStyle w:val="af0"/>
        <w:numPr>
          <w:ilvl w:val="1"/>
          <w:numId w:val="21"/>
        </w:numPr>
        <w:spacing w:line="360" w:lineRule="auto"/>
        <w:jc w:val="both"/>
        <w:rPr>
          <w:b/>
          <w:bCs/>
          <w:lang w:val="en-US"/>
        </w:rPr>
      </w:pPr>
      <w:r w:rsidRPr="00FF3496">
        <w:rPr>
          <w:b/>
          <w:bCs/>
          <w:lang w:val="en-US"/>
        </w:rPr>
        <w:t>Data preprocessing and feature creation</w:t>
      </w:r>
    </w:p>
    <w:p w:rsidR="005342E3" w:rsidRDefault="005342E3" w:rsidP="00E33478">
      <w:pPr>
        <w:spacing w:line="360" w:lineRule="auto"/>
        <w:jc w:val="both"/>
        <w:rPr>
          <w:lang w:val="en-US"/>
        </w:rPr>
      </w:pPr>
      <w:r>
        <w:rPr>
          <w:lang w:val="en-US"/>
        </w:rPr>
        <w:t xml:space="preserve">For LSTM model to be able to predict </w:t>
      </w:r>
      <w:r w:rsidR="003D12FF">
        <w:rPr>
          <w:lang w:val="en-US"/>
        </w:rPr>
        <w:t xml:space="preserve">returns </w:t>
      </w:r>
      <w:r>
        <w:rPr>
          <w:lang w:val="en-US"/>
        </w:rPr>
        <w:t xml:space="preserve">direction of </w:t>
      </w:r>
      <w:r w:rsidR="00206669">
        <w:rPr>
          <w:lang w:val="en-US"/>
        </w:rPr>
        <w:t xml:space="preserve">the </w:t>
      </w:r>
      <w:r>
        <w:rPr>
          <w:lang w:val="en-US"/>
        </w:rPr>
        <w:t>next day</w:t>
      </w:r>
      <w:r w:rsidR="00206669">
        <w:rPr>
          <w:lang w:val="en-US"/>
        </w:rPr>
        <w:t xml:space="preserve"> based on </w:t>
      </w:r>
      <w:r>
        <w:rPr>
          <w:lang w:val="en-US"/>
        </w:rPr>
        <w:t>a set of technical indicators and past returns</w:t>
      </w:r>
      <w:r w:rsidR="00206669">
        <w:rPr>
          <w:lang w:val="en-US"/>
        </w:rPr>
        <w:t xml:space="preserve"> which</w:t>
      </w:r>
      <w:r>
        <w:rPr>
          <w:lang w:val="en-US"/>
        </w:rPr>
        <w:t xml:space="preserve"> have to be extracted for each timestamp of time-series.</w:t>
      </w:r>
    </w:p>
    <w:p w:rsidR="003D12FF" w:rsidRDefault="003D12FF" w:rsidP="00E33478">
      <w:pPr>
        <w:spacing w:line="360" w:lineRule="auto"/>
        <w:jc w:val="both"/>
        <w:rPr>
          <w:lang w:val="en-US"/>
        </w:rPr>
      </w:pPr>
      <w:r>
        <w:rPr>
          <w:lang w:val="en-US"/>
        </w:rPr>
        <w:t xml:space="preserve">A set of 22 technical indicators including MACD, RSI, Momentum, Stochastic </w:t>
      </w:r>
      <w:r w:rsidR="00D67BA5">
        <w:rPr>
          <w:lang w:val="en-US"/>
        </w:rPr>
        <w:t>Oscillator</w:t>
      </w:r>
      <w:r w:rsidR="00820F75">
        <w:rPr>
          <w:lang w:val="en-US"/>
        </w:rPr>
        <w:t>,</w:t>
      </w:r>
      <w:r>
        <w:rPr>
          <w:lang w:val="en-US"/>
        </w:rPr>
        <w:t xml:space="preserve"> </w:t>
      </w:r>
      <w:r w:rsidR="002651CB">
        <w:rPr>
          <w:lang w:val="en-US"/>
        </w:rPr>
        <w:t>27 values of past returns ranging from previous day log return</w:t>
      </w:r>
      <w:r w:rsidR="00820F75">
        <w:rPr>
          <w:lang w:val="en-US"/>
        </w:rPr>
        <w:t>s</w:t>
      </w:r>
      <w:r w:rsidR="002651CB">
        <w:rPr>
          <w:lang w:val="en-US"/>
        </w:rPr>
        <w:t xml:space="preserve"> to </w:t>
      </w:r>
      <w:r w:rsidR="0060670D">
        <w:rPr>
          <w:lang w:val="en-US"/>
        </w:rPr>
        <w:t>80-week</w:t>
      </w:r>
      <w:r w:rsidR="002651CB">
        <w:rPr>
          <w:lang w:val="en-US"/>
        </w:rPr>
        <w:t xml:space="preserve"> </w:t>
      </w:r>
      <w:r w:rsidR="002651CB">
        <w:rPr>
          <w:lang w:val="en-US"/>
        </w:rPr>
        <w:lastRenderedPageBreak/>
        <w:t>log</w:t>
      </w:r>
      <w:r w:rsidR="009564BF">
        <w:rPr>
          <w:lang w:val="en-US"/>
        </w:rPr>
        <w:t>arithmic</w:t>
      </w:r>
      <w:r w:rsidR="002651CB">
        <w:rPr>
          <w:lang w:val="en-US"/>
        </w:rPr>
        <w:t xml:space="preserve"> return</w:t>
      </w:r>
      <w:r w:rsidR="00820F75">
        <w:rPr>
          <w:lang w:val="en-US"/>
        </w:rPr>
        <w:t>s</w:t>
      </w:r>
      <w:r w:rsidR="0060670D">
        <w:rPr>
          <w:lang w:val="en-US"/>
        </w:rPr>
        <w:t xml:space="preserve"> (</w:t>
      </w:r>
      <w:r w:rsidR="009C6C12">
        <w:rPr>
          <w:lang w:val="en-US"/>
        </w:rPr>
        <w:t>Appendix</w:t>
      </w:r>
      <w:r w:rsidR="00FF3600">
        <w:rPr>
          <w:lang w:val="en-US"/>
        </w:rPr>
        <w:t xml:space="preserve"> A</w:t>
      </w:r>
      <w:r w:rsidR="0060670D">
        <w:rPr>
          <w:lang w:val="en-US"/>
        </w:rPr>
        <w:t>)</w:t>
      </w:r>
      <w:r w:rsidR="00820F75">
        <w:rPr>
          <w:lang w:val="en-US"/>
        </w:rPr>
        <w:t xml:space="preserve"> and volume value</w:t>
      </w:r>
      <w:r w:rsidR="002651CB">
        <w:rPr>
          <w:lang w:val="en-US"/>
        </w:rPr>
        <w:t xml:space="preserve"> are used for binary prediction of </w:t>
      </w:r>
      <w:r w:rsidR="0060670D">
        <w:rPr>
          <w:lang w:val="en-US"/>
        </w:rPr>
        <w:t>next day closing price being greater than today’s closing price</w:t>
      </w:r>
      <w:r w:rsidR="002651CB">
        <w:rPr>
          <w:lang w:val="en-US"/>
        </w:rPr>
        <w:t>.</w:t>
      </w:r>
    </w:p>
    <w:p w:rsidR="003D12FF" w:rsidRPr="002A1552" w:rsidRDefault="003D12FF" w:rsidP="00E33478">
      <w:pPr>
        <w:spacing w:line="360" w:lineRule="auto"/>
        <w:jc w:val="both"/>
        <w:rPr>
          <w:b/>
          <w:bCs/>
          <w:lang w:val="en-US"/>
        </w:rPr>
      </w:pPr>
    </w:p>
    <w:p w:rsidR="003D12FF" w:rsidRPr="00FF3496" w:rsidRDefault="00FF3496" w:rsidP="00FF3496">
      <w:pPr>
        <w:pStyle w:val="af0"/>
        <w:numPr>
          <w:ilvl w:val="1"/>
          <w:numId w:val="21"/>
        </w:numPr>
        <w:spacing w:line="360" w:lineRule="auto"/>
        <w:jc w:val="both"/>
        <w:rPr>
          <w:b/>
          <w:bCs/>
          <w:lang w:val="en-US"/>
        </w:rPr>
      </w:pPr>
      <w:r>
        <w:rPr>
          <w:b/>
          <w:bCs/>
          <w:lang w:val="en-US"/>
        </w:rPr>
        <w:t xml:space="preserve"> </w:t>
      </w:r>
      <w:r w:rsidR="00E9323E" w:rsidRPr="00FF3496">
        <w:rPr>
          <w:b/>
          <w:bCs/>
          <w:lang w:val="en-US"/>
        </w:rPr>
        <w:t xml:space="preserve">Feature scaling </w:t>
      </w:r>
    </w:p>
    <w:p w:rsidR="00B74C2D" w:rsidRDefault="00E9323E" w:rsidP="00E33478">
      <w:pPr>
        <w:spacing w:line="360" w:lineRule="auto"/>
        <w:jc w:val="both"/>
        <w:rPr>
          <w:lang w:val="en-US"/>
        </w:rPr>
      </w:pPr>
      <w:r>
        <w:rPr>
          <w:lang w:val="en-US"/>
        </w:rPr>
        <w:t xml:space="preserve">Since features can widely </w:t>
      </w:r>
      <w:r w:rsidR="00655C1D">
        <w:rPr>
          <w:lang w:val="en-US"/>
        </w:rPr>
        <w:t>deviate, features have to be scaled to a normal distribution. If features not scaled than they may be problem that certain features may have greater effect because of greater absolute value undermining effect of much smaller values that also contribute greatly to prediction.</w:t>
      </w:r>
    </w:p>
    <w:p w:rsidR="00655C1D" w:rsidRPr="004541D9" w:rsidRDefault="00655C1D" w:rsidP="00E33478">
      <w:pPr>
        <w:spacing w:line="360" w:lineRule="auto"/>
        <w:jc w:val="both"/>
        <w:rPr>
          <w:lang w:val="en-US"/>
        </w:rPr>
      </w:pPr>
    </w:p>
    <w:p w:rsidR="00BD342F" w:rsidRPr="00FF3496" w:rsidRDefault="00F54CA5" w:rsidP="00FF3496">
      <w:pPr>
        <w:pStyle w:val="af0"/>
        <w:numPr>
          <w:ilvl w:val="0"/>
          <w:numId w:val="21"/>
        </w:numPr>
        <w:spacing w:line="360" w:lineRule="auto"/>
        <w:jc w:val="both"/>
        <w:rPr>
          <w:b/>
          <w:bCs/>
          <w:sz w:val="28"/>
          <w:szCs w:val="28"/>
          <w:lang w:val="en-US"/>
        </w:rPr>
      </w:pPr>
      <w:r w:rsidRPr="00FF3496">
        <w:rPr>
          <w:b/>
          <w:bCs/>
          <w:lang w:val="en-US"/>
        </w:rPr>
        <w:t>N</w:t>
      </w:r>
      <w:r w:rsidR="002A1552" w:rsidRPr="00FF3496">
        <w:rPr>
          <w:b/>
          <w:bCs/>
          <w:lang w:val="en-US"/>
        </w:rPr>
        <w:t xml:space="preserve">eural </w:t>
      </w:r>
      <w:r w:rsidRPr="00FF3496">
        <w:rPr>
          <w:b/>
          <w:bCs/>
          <w:lang w:val="en-US"/>
        </w:rPr>
        <w:t>N</w:t>
      </w:r>
      <w:r w:rsidR="002A1552" w:rsidRPr="00FF3496">
        <w:rPr>
          <w:b/>
          <w:bCs/>
          <w:lang w:val="en-US"/>
        </w:rPr>
        <w:t>etwork</w:t>
      </w:r>
      <w:r w:rsidRPr="00FF3496">
        <w:rPr>
          <w:b/>
          <w:bCs/>
          <w:lang w:val="en-US"/>
        </w:rPr>
        <w:t xml:space="preserve"> Hyperparameters tuning</w:t>
      </w:r>
    </w:p>
    <w:p w:rsidR="00BD342F" w:rsidRDefault="00BD342F" w:rsidP="00E33478">
      <w:pPr>
        <w:spacing w:line="360" w:lineRule="auto"/>
        <w:jc w:val="both"/>
        <w:rPr>
          <w:sz w:val="28"/>
          <w:szCs w:val="28"/>
          <w:lang w:val="en-US"/>
        </w:rPr>
      </w:pPr>
    </w:p>
    <w:p w:rsidR="00D74112" w:rsidRPr="004F30B7" w:rsidRDefault="00D74112" w:rsidP="00E33478">
      <w:pPr>
        <w:spacing w:line="360" w:lineRule="auto"/>
        <w:jc w:val="both"/>
        <w:rPr>
          <w:lang w:val="en-US"/>
        </w:rPr>
      </w:pPr>
      <w:r w:rsidRPr="004F30B7">
        <w:rPr>
          <w:lang w:val="en-US"/>
        </w:rPr>
        <w:t xml:space="preserve">Each </w:t>
      </w:r>
      <w:r w:rsidR="002A1552">
        <w:rPr>
          <w:lang w:val="en-US"/>
        </w:rPr>
        <w:t>neural network</w:t>
      </w:r>
      <w:r w:rsidRPr="004F30B7">
        <w:rPr>
          <w:lang w:val="en-US"/>
        </w:rPr>
        <w:t xml:space="preserve"> architecture has a number of parameters that have to be preliminary indicated before training. These parameters play main role in network succeeding in its task. </w:t>
      </w:r>
    </w:p>
    <w:p w:rsidR="003C23A9" w:rsidRPr="004F30B7" w:rsidRDefault="003C23A9" w:rsidP="00E33478">
      <w:pPr>
        <w:spacing w:line="360" w:lineRule="auto"/>
        <w:jc w:val="both"/>
        <w:rPr>
          <w:lang w:val="en-US"/>
        </w:rPr>
      </w:pPr>
    </w:p>
    <w:p w:rsidR="003C23A9" w:rsidRPr="004F30B7" w:rsidRDefault="003C23A9" w:rsidP="00E33478">
      <w:pPr>
        <w:spacing w:line="360" w:lineRule="auto"/>
        <w:jc w:val="both"/>
        <w:rPr>
          <w:lang w:val="en-US"/>
        </w:rPr>
      </w:pPr>
      <w:r w:rsidRPr="004F30B7">
        <w:rPr>
          <w:lang w:val="en-US"/>
        </w:rPr>
        <w:t>Hyperparameter is carried out by grid search where all presumed range of parameters form all possible architectures and the one with the least loss is chosen. To evaluate correctly the best fit grid search is coupled with cross-validation.</w:t>
      </w:r>
    </w:p>
    <w:p w:rsidR="00D74112" w:rsidRPr="004F30B7" w:rsidRDefault="00D74112" w:rsidP="00E33478">
      <w:pPr>
        <w:spacing w:line="360" w:lineRule="auto"/>
        <w:jc w:val="both"/>
        <w:rPr>
          <w:lang w:val="en-US"/>
        </w:rPr>
      </w:pPr>
    </w:p>
    <w:p w:rsidR="005457A3" w:rsidRPr="004F30B7" w:rsidRDefault="00D74112" w:rsidP="00E33478">
      <w:pPr>
        <w:spacing w:line="360" w:lineRule="auto"/>
        <w:jc w:val="both"/>
        <w:rPr>
          <w:lang w:val="en-US"/>
        </w:rPr>
      </w:pPr>
      <w:r w:rsidRPr="004F30B7">
        <w:rPr>
          <w:lang w:val="en-US"/>
        </w:rPr>
        <w:t>For LSTM: LSTM units in each layer, recurrent dropout value.</w:t>
      </w:r>
    </w:p>
    <w:p w:rsidR="00D74112" w:rsidRPr="004F30B7" w:rsidRDefault="00D74112" w:rsidP="00E33478">
      <w:pPr>
        <w:spacing w:line="360" w:lineRule="auto"/>
        <w:jc w:val="both"/>
        <w:rPr>
          <w:lang w:val="en-US"/>
        </w:rPr>
      </w:pPr>
      <w:r w:rsidRPr="004F30B7">
        <w:rPr>
          <w:lang w:val="en-US"/>
        </w:rPr>
        <w:t>For CNN: number of convolution filters and size of filters in convolution layers, dropout value.</w:t>
      </w:r>
    </w:p>
    <w:p w:rsidR="00D74112" w:rsidRPr="004F30B7" w:rsidRDefault="00D74112" w:rsidP="00E33478">
      <w:pPr>
        <w:spacing w:line="360" w:lineRule="auto"/>
        <w:jc w:val="both"/>
        <w:rPr>
          <w:lang w:val="en-US"/>
        </w:rPr>
      </w:pPr>
      <w:r w:rsidRPr="004F30B7">
        <w:rPr>
          <w:lang w:val="en-US"/>
        </w:rPr>
        <w:t>For both: batch size</w:t>
      </w:r>
      <w:r w:rsidR="00A266FC" w:rsidRPr="004F30B7">
        <w:rPr>
          <w:lang w:val="en-US"/>
        </w:rPr>
        <w:t xml:space="preserve"> (online learning)</w:t>
      </w:r>
      <w:r w:rsidRPr="004F30B7">
        <w:rPr>
          <w:lang w:val="en-US"/>
        </w:rPr>
        <w:t>, number of epochs, loss function and optimizer algorithm.</w:t>
      </w:r>
    </w:p>
    <w:p w:rsidR="00A30416" w:rsidRPr="004F30B7" w:rsidRDefault="00A30416" w:rsidP="00E33478">
      <w:pPr>
        <w:spacing w:line="360" w:lineRule="auto"/>
        <w:jc w:val="both"/>
        <w:rPr>
          <w:lang w:val="en-US"/>
        </w:rPr>
      </w:pPr>
    </w:p>
    <w:p w:rsidR="00A30416" w:rsidRPr="004F30B7" w:rsidRDefault="00A30416" w:rsidP="00E33478">
      <w:pPr>
        <w:spacing w:line="360" w:lineRule="auto"/>
        <w:jc w:val="both"/>
        <w:rPr>
          <w:lang w:val="en-US"/>
        </w:rPr>
      </w:pPr>
      <w:r w:rsidRPr="004F30B7">
        <w:rPr>
          <w:lang w:val="en-US"/>
        </w:rPr>
        <w:t>CNN results</w:t>
      </w:r>
      <w:r w:rsidR="004F5E24" w:rsidRPr="004F30B7">
        <w:rPr>
          <w:lang w:val="en-US"/>
        </w:rPr>
        <w:t xml:space="preserve"> of hyperparameter search</w:t>
      </w:r>
      <w:r w:rsidRPr="004F30B7">
        <w:rPr>
          <w:lang w:val="en-US"/>
        </w:rPr>
        <w:t xml:space="preserve">: filter size (3,3) with padding, </w:t>
      </w:r>
      <w:r w:rsidR="004F5E24" w:rsidRPr="004F30B7">
        <w:rPr>
          <w:lang w:val="en-US"/>
        </w:rPr>
        <w:t>dropout value 0.2, 32 batch size, first conv layer 64 filters and second conv layer 64 layers.</w:t>
      </w:r>
    </w:p>
    <w:p w:rsidR="004F5E24" w:rsidRPr="004F30B7" w:rsidRDefault="004F5E24" w:rsidP="00E33478">
      <w:pPr>
        <w:spacing w:line="360" w:lineRule="auto"/>
        <w:jc w:val="both"/>
        <w:rPr>
          <w:lang w:val="en-US"/>
        </w:rPr>
      </w:pPr>
    </w:p>
    <w:p w:rsidR="004F5E24" w:rsidRDefault="004F5E24" w:rsidP="00E33478">
      <w:pPr>
        <w:spacing w:line="360" w:lineRule="auto"/>
        <w:jc w:val="both"/>
        <w:rPr>
          <w:lang w:val="en-US"/>
        </w:rPr>
      </w:pPr>
      <w:r w:rsidRPr="004F30B7">
        <w:rPr>
          <w:lang w:val="en-US"/>
        </w:rPr>
        <w:t>LSTM results of hyperparameter search: first layer LSTM units 80, second layer LSTM units 30, batch size 1 (as we have a case of online learning) and recurrent dropout 0.2.</w:t>
      </w:r>
    </w:p>
    <w:p w:rsidR="003B15B0" w:rsidRDefault="003B15B0" w:rsidP="00E33478">
      <w:pPr>
        <w:spacing w:line="360" w:lineRule="auto"/>
        <w:jc w:val="both"/>
        <w:rPr>
          <w:lang w:val="en-US"/>
        </w:rPr>
      </w:pPr>
    </w:p>
    <w:p w:rsidR="00B4097F" w:rsidRDefault="00B4097F" w:rsidP="00E33478">
      <w:pPr>
        <w:spacing w:line="360" w:lineRule="auto"/>
        <w:jc w:val="both"/>
        <w:rPr>
          <w:lang w:val="en-US"/>
        </w:rPr>
      </w:pPr>
    </w:p>
    <w:p w:rsidR="003B15B0" w:rsidRDefault="000B6C29" w:rsidP="008B21A2">
      <w:pPr>
        <w:pStyle w:val="af0"/>
        <w:numPr>
          <w:ilvl w:val="0"/>
          <w:numId w:val="15"/>
        </w:numPr>
        <w:spacing w:line="360" w:lineRule="auto"/>
        <w:jc w:val="both"/>
        <w:rPr>
          <w:b/>
          <w:bCs/>
          <w:lang w:val="en-US"/>
        </w:rPr>
      </w:pPr>
      <w:r w:rsidRPr="008B21A2">
        <w:rPr>
          <w:b/>
          <w:bCs/>
          <w:lang w:val="en-US"/>
        </w:rPr>
        <w:t>Model Evaluation</w:t>
      </w:r>
    </w:p>
    <w:p w:rsidR="002C0922" w:rsidRPr="008B21A2" w:rsidRDefault="002C0922" w:rsidP="002C0922">
      <w:pPr>
        <w:pStyle w:val="af0"/>
        <w:spacing w:line="360" w:lineRule="auto"/>
        <w:ind w:left="1440"/>
        <w:jc w:val="both"/>
        <w:rPr>
          <w:b/>
          <w:bCs/>
          <w:lang w:val="en-US"/>
        </w:rPr>
      </w:pPr>
    </w:p>
    <w:p w:rsidR="003B15B0" w:rsidRPr="00FF3496" w:rsidRDefault="000B6C29" w:rsidP="00FF3496">
      <w:pPr>
        <w:pStyle w:val="af0"/>
        <w:numPr>
          <w:ilvl w:val="0"/>
          <w:numId w:val="22"/>
        </w:numPr>
        <w:spacing w:line="360" w:lineRule="auto"/>
        <w:jc w:val="both"/>
        <w:rPr>
          <w:b/>
          <w:bCs/>
          <w:lang w:val="en-US"/>
        </w:rPr>
      </w:pPr>
      <w:r w:rsidRPr="00FF3496">
        <w:rPr>
          <w:b/>
          <w:bCs/>
          <w:lang w:val="en-US"/>
        </w:rPr>
        <w:t>LSTM</w:t>
      </w:r>
    </w:p>
    <w:p w:rsidR="00D87A4B" w:rsidRDefault="00B4097F" w:rsidP="00E33478">
      <w:pPr>
        <w:spacing w:line="360" w:lineRule="auto"/>
        <w:jc w:val="both"/>
        <w:rPr>
          <w:lang w:val="en-US"/>
        </w:rPr>
      </w:pPr>
      <w:r>
        <w:rPr>
          <w:lang w:val="en-US"/>
        </w:rPr>
        <w:t>Evaluation of LSTM model for stock</w:t>
      </w:r>
      <w:r w:rsidR="00F66E41">
        <w:rPr>
          <w:lang w:val="en-US"/>
        </w:rPr>
        <w:t xml:space="preserve"> price movement</w:t>
      </w:r>
      <w:r>
        <w:rPr>
          <w:lang w:val="en-US"/>
        </w:rPr>
        <w:t xml:space="preserve"> prediction is very unstable</w:t>
      </w:r>
      <w:r w:rsidR="00F66E41">
        <w:rPr>
          <w:lang w:val="en-US"/>
        </w:rPr>
        <w:t xml:space="preserve">, due to stochastic nature of asset’s prices. </w:t>
      </w:r>
      <w:r w:rsidR="00C07B1F">
        <w:rPr>
          <w:lang w:val="en-US"/>
        </w:rPr>
        <w:t>Proper evaluation of a model involves cross-validation in sequence</w:t>
      </w:r>
      <w:r w:rsidR="00251800">
        <w:rPr>
          <w:lang w:val="en-US"/>
        </w:rPr>
        <w:t xml:space="preserve"> also known as forward chaining</w:t>
      </w:r>
      <w:r w:rsidR="00C07B1F">
        <w:rPr>
          <w:lang w:val="en-US"/>
        </w:rPr>
        <w:t xml:space="preserve"> </w:t>
      </w:r>
      <w:r w:rsidR="00251800">
        <w:rPr>
          <w:lang w:val="en-US"/>
        </w:rPr>
        <w:t>imitating</w:t>
      </w:r>
      <w:r w:rsidR="00C07B1F">
        <w:rPr>
          <w:lang w:val="en-US"/>
        </w:rPr>
        <w:t xml:space="preserve"> a process of </w:t>
      </w:r>
      <w:r w:rsidR="00251800">
        <w:rPr>
          <w:lang w:val="en-US"/>
        </w:rPr>
        <w:t xml:space="preserve">real time prediction where forecast is made on the past data for future values of a time-series. </w:t>
      </w:r>
      <w:r w:rsidR="00820F75">
        <w:rPr>
          <w:lang w:val="en-US"/>
        </w:rPr>
        <w:t>For this experiment 10 splits were chosen.</w:t>
      </w:r>
    </w:p>
    <w:p w:rsidR="00251800" w:rsidRPr="00444FA0" w:rsidRDefault="00251800" w:rsidP="00E33478">
      <w:pPr>
        <w:spacing w:line="360" w:lineRule="auto"/>
        <w:jc w:val="both"/>
        <w:rPr>
          <w:lang w:val="en-US"/>
        </w:rPr>
      </w:pPr>
    </w:p>
    <w:p w:rsidR="00A324FD" w:rsidRDefault="00D6640B" w:rsidP="00E33478">
      <w:pPr>
        <w:spacing w:line="360" w:lineRule="auto"/>
        <w:jc w:val="both"/>
        <w:rPr>
          <w:lang w:val="en-US"/>
        </w:rPr>
      </w:pPr>
      <w:r>
        <w:rPr>
          <w:lang w:val="en-US"/>
        </w:rPr>
        <w:t>Baseline</w:t>
      </w:r>
      <w:r w:rsidR="00820F75" w:rsidRPr="00820F75">
        <w:rPr>
          <w:lang w:val="en-US"/>
        </w:rPr>
        <w:t xml:space="preserve"> </w:t>
      </w:r>
      <w:r w:rsidR="00820F75">
        <w:rPr>
          <w:lang w:val="en-US"/>
        </w:rPr>
        <w:t xml:space="preserve">LSTM model’s features simply contain returns </w:t>
      </w:r>
      <w:r w:rsidR="00444FA0">
        <w:rPr>
          <w:lang w:val="en-US"/>
        </w:rPr>
        <w:t xml:space="preserve">of opening, low, close, high prices </w:t>
      </w:r>
      <w:r w:rsidR="00820F75">
        <w:rPr>
          <w:lang w:val="en-US"/>
        </w:rPr>
        <w:t>and</w:t>
      </w:r>
      <w:r w:rsidR="00444FA0">
        <w:rPr>
          <w:lang w:val="en-US"/>
        </w:rPr>
        <w:t xml:space="preserve"> volume with five day lagged values for each feature trying to capture short-term return dependency</w:t>
      </w:r>
      <w:r w:rsidR="00820F75">
        <w:rPr>
          <w:lang w:val="en-US"/>
        </w:rPr>
        <w:t xml:space="preserve"> </w:t>
      </w:r>
      <w:r w:rsidR="00444FA0">
        <w:rPr>
          <w:lang w:val="en-US"/>
        </w:rPr>
        <w:t>on nearest previous dynamics.</w:t>
      </w:r>
    </w:p>
    <w:p w:rsidR="00A324FD" w:rsidRDefault="00A324FD" w:rsidP="00E33478">
      <w:pPr>
        <w:spacing w:line="360" w:lineRule="auto"/>
        <w:jc w:val="both"/>
        <w:rPr>
          <w:lang w:val="en-US"/>
        </w:rPr>
      </w:pPr>
    </w:p>
    <w:p w:rsidR="00AC34E6" w:rsidRPr="00A324FD" w:rsidRDefault="00A324FD" w:rsidP="00E33478">
      <w:pPr>
        <w:spacing w:line="360" w:lineRule="auto"/>
        <w:jc w:val="both"/>
        <w:rPr>
          <w:lang w:val="en-US"/>
        </w:rPr>
      </w:pPr>
      <w:r>
        <w:rPr>
          <w:lang w:val="en-US"/>
        </w:rPr>
        <w:t>Baseline LSTM model:</w:t>
      </w:r>
    </w:p>
    <w:tbl>
      <w:tblPr>
        <w:tblStyle w:val="af5"/>
        <w:tblW w:w="0" w:type="auto"/>
        <w:tblLook w:val="04A0" w:firstRow="1" w:lastRow="0" w:firstColumn="1" w:lastColumn="0" w:noHBand="0" w:noVBand="1"/>
      </w:tblPr>
      <w:tblGrid>
        <w:gridCol w:w="1555"/>
        <w:gridCol w:w="2409"/>
        <w:gridCol w:w="3402"/>
      </w:tblGrid>
      <w:tr w:rsidR="00AC34E6" w:rsidTr="00CC2AEE">
        <w:tc>
          <w:tcPr>
            <w:tcW w:w="1555" w:type="dxa"/>
          </w:tcPr>
          <w:p w:rsidR="00AC34E6" w:rsidRPr="00167AF1" w:rsidRDefault="00AC34E6" w:rsidP="00E33478">
            <w:pPr>
              <w:spacing w:line="360" w:lineRule="auto"/>
              <w:jc w:val="both"/>
              <w:rPr>
                <w:lang w:val="en-US"/>
              </w:rPr>
            </w:pPr>
            <w:r>
              <w:rPr>
                <w:lang w:val="en-US"/>
              </w:rPr>
              <w:t>Forward</w:t>
            </w:r>
            <w:r w:rsidR="00A324FD">
              <w:rPr>
                <w:lang w:val="en-US"/>
              </w:rPr>
              <w:t>-</w:t>
            </w:r>
            <w:r>
              <w:rPr>
                <w:lang w:val="en-US"/>
              </w:rPr>
              <w:t>chaining split</w:t>
            </w:r>
          </w:p>
        </w:tc>
        <w:tc>
          <w:tcPr>
            <w:tcW w:w="2409" w:type="dxa"/>
          </w:tcPr>
          <w:p w:rsidR="00AC34E6" w:rsidRPr="00167AF1" w:rsidRDefault="00AC34E6" w:rsidP="00E33478">
            <w:pPr>
              <w:spacing w:line="360" w:lineRule="auto"/>
              <w:jc w:val="both"/>
              <w:rPr>
                <w:lang w:val="en-US"/>
              </w:rPr>
            </w:pPr>
            <w:r>
              <w:rPr>
                <w:lang w:val="en-US"/>
              </w:rPr>
              <w:t>Loss</w:t>
            </w:r>
          </w:p>
        </w:tc>
        <w:tc>
          <w:tcPr>
            <w:tcW w:w="3402" w:type="dxa"/>
          </w:tcPr>
          <w:p w:rsidR="00AC34E6" w:rsidRPr="00167AF1" w:rsidRDefault="00AC34E6" w:rsidP="00E33478">
            <w:pPr>
              <w:spacing w:line="360" w:lineRule="auto"/>
              <w:jc w:val="both"/>
              <w:rPr>
                <w:lang w:val="en-US"/>
              </w:rPr>
            </w:pPr>
            <w:r>
              <w:rPr>
                <w:lang w:val="en-US"/>
              </w:rPr>
              <w:t xml:space="preserve">Accuracy </w:t>
            </w:r>
          </w:p>
        </w:tc>
      </w:tr>
      <w:tr w:rsidR="00AC34E6" w:rsidTr="00CC2AEE">
        <w:tc>
          <w:tcPr>
            <w:tcW w:w="1555" w:type="dxa"/>
          </w:tcPr>
          <w:p w:rsidR="00AC34E6" w:rsidRPr="00167AF1" w:rsidRDefault="00AC34E6" w:rsidP="00E33478">
            <w:pPr>
              <w:spacing w:line="360" w:lineRule="auto"/>
              <w:jc w:val="both"/>
              <w:rPr>
                <w:lang w:val="en-US"/>
              </w:rPr>
            </w:pPr>
            <w:r>
              <w:rPr>
                <w:lang w:val="en-US"/>
              </w:rPr>
              <w:t>1</w:t>
            </w:r>
          </w:p>
        </w:tc>
        <w:tc>
          <w:tcPr>
            <w:tcW w:w="2409" w:type="dxa"/>
          </w:tcPr>
          <w:p w:rsidR="00AC34E6" w:rsidRDefault="00AC34E6" w:rsidP="00E33478">
            <w:pPr>
              <w:spacing w:line="360" w:lineRule="auto"/>
              <w:jc w:val="both"/>
            </w:pPr>
            <w:r w:rsidRPr="00AC34E6">
              <w:t>0.7418955564498901</w:t>
            </w:r>
          </w:p>
        </w:tc>
        <w:tc>
          <w:tcPr>
            <w:tcW w:w="3402" w:type="dxa"/>
          </w:tcPr>
          <w:p w:rsidR="00AC34E6" w:rsidRPr="00167AF1" w:rsidRDefault="00AC34E6" w:rsidP="00E33478">
            <w:pPr>
              <w:spacing w:line="360" w:lineRule="auto"/>
              <w:jc w:val="both"/>
              <w:rPr>
                <w:lang w:val="en-US"/>
              </w:rPr>
            </w:pPr>
            <w:r>
              <w:rPr>
                <w:lang w:val="en-US"/>
              </w:rPr>
              <w:t>55.147%</w:t>
            </w:r>
          </w:p>
        </w:tc>
      </w:tr>
      <w:tr w:rsidR="00AC34E6" w:rsidTr="00CC2AEE">
        <w:tc>
          <w:tcPr>
            <w:tcW w:w="1555" w:type="dxa"/>
          </w:tcPr>
          <w:p w:rsidR="00AC34E6" w:rsidRPr="00167AF1" w:rsidRDefault="00AC34E6" w:rsidP="00E33478">
            <w:pPr>
              <w:spacing w:line="360" w:lineRule="auto"/>
              <w:jc w:val="both"/>
              <w:rPr>
                <w:lang w:val="en-US"/>
              </w:rPr>
            </w:pPr>
            <w:r>
              <w:rPr>
                <w:lang w:val="en-US"/>
              </w:rPr>
              <w:t>2</w:t>
            </w:r>
          </w:p>
        </w:tc>
        <w:tc>
          <w:tcPr>
            <w:tcW w:w="2409" w:type="dxa"/>
          </w:tcPr>
          <w:p w:rsidR="00AC34E6" w:rsidRDefault="00AC34E6" w:rsidP="00E33478">
            <w:pPr>
              <w:spacing w:line="360" w:lineRule="auto"/>
              <w:jc w:val="both"/>
            </w:pPr>
            <w:r w:rsidRPr="00AC34E6">
              <w:rPr>
                <w:color w:val="212121"/>
              </w:rPr>
              <w:t>0.7407013773918152</w:t>
            </w:r>
          </w:p>
        </w:tc>
        <w:tc>
          <w:tcPr>
            <w:tcW w:w="3402" w:type="dxa"/>
          </w:tcPr>
          <w:p w:rsidR="00AC34E6" w:rsidRPr="00167AF1" w:rsidRDefault="00AC34E6" w:rsidP="00E33478">
            <w:pPr>
              <w:spacing w:line="360" w:lineRule="auto"/>
              <w:jc w:val="both"/>
              <w:rPr>
                <w:lang w:val="en-US"/>
              </w:rPr>
            </w:pPr>
            <w:r>
              <w:rPr>
                <w:lang w:val="en-US"/>
              </w:rPr>
              <w:t>52.2059%</w:t>
            </w:r>
          </w:p>
        </w:tc>
      </w:tr>
      <w:tr w:rsidR="00AC34E6" w:rsidTr="00CC2AEE">
        <w:tc>
          <w:tcPr>
            <w:tcW w:w="1555" w:type="dxa"/>
          </w:tcPr>
          <w:p w:rsidR="00AC34E6" w:rsidRPr="00167AF1" w:rsidRDefault="00AC34E6" w:rsidP="00E33478">
            <w:pPr>
              <w:spacing w:line="360" w:lineRule="auto"/>
              <w:jc w:val="both"/>
              <w:rPr>
                <w:lang w:val="en-US"/>
              </w:rPr>
            </w:pPr>
            <w:r>
              <w:rPr>
                <w:lang w:val="en-US"/>
              </w:rPr>
              <w:t>3</w:t>
            </w:r>
          </w:p>
        </w:tc>
        <w:tc>
          <w:tcPr>
            <w:tcW w:w="2409" w:type="dxa"/>
          </w:tcPr>
          <w:p w:rsidR="00AC34E6" w:rsidRDefault="00AC34E6" w:rsidP="00E33478">
            <w:pPr>
              <w:spacing w:line="360" w:lineRule="auto"/>
              <w:jc w:val="both"/>
            </w:pPr>
            <w:r w:rsidRPr="00AC34E6">
              <w:rPr>
                <w:color w:val="212121"/>
              </w:rPr>
              <w:t>0.7284354567527771</w:t>
            </w:r>
          </w:p>
        </w:tc>
        <w:tc>
          <w:tcPr>
            <w:tcW w:w="3402" w:type="dxa"/>
          </w:tcPr>
          <w:p w:rsidR="00AC34E6" w:rsidRPr="00167AF1" w:rsidRDefault="00AC34E6" w:rsidP="00E33478">
            <w:pPr>
              <w:spacing w:line="360" w:lineRule="auto"/>
              <w:jc w:val="both"/>
              <w:rPr>
                <w:lang w:val="en-US"/>
              </w:rPr>
            </w:pPr>
            <w:r>
              <w:rPr>
                <w:lang w:val="en-US"/>
              </w:rPr>
              <w:t>47.0588%</w:t>
            </w:r>
          </w:p>
        </w:tc>
      </w:tr>
      <w:tr w:rsidR="00AC34E6" w:rsidTr="00CC2AEE">
        <w:tc>
          <w:tcPr>
            <w:tcW w:w="1555" w:type="dxa"/>
          </w:tcPr>
          <w:p w:rsidR="00AC34E6" w:rsidRPr="00167AF1" w:rsidRDefault="00AC34E6" w:rsidP="00E33478">
            <w:pPr>
              <w:spacing w:line="360" w:lineRule="auto"/>
              <w:jc w:val="both"/>
              <w:rPr>
                <w:lang w:val="en-US"/>
              </w:rPr>
            </w:pPr>
            <w:r>
              <w:rPr>
                <w:lang w:val="en-US"/>
              </w:rPr>
              <w:t>4</w:t>
            </w:r>
          </w:p>
        </w:tc>
        <w:tc>
          <w:tcPr>
            <w:tcW w:w="2409" w:type="dxa"/>
          </w:tcPr>
          <w:p w:rsidR="00AC34E6" w:rsidRDefault="00AC34E6" w:rsidP="00E33478">
            <w:pPr>
              <w:spacing w:line="360" w:lineRule="auto"/>
              <w:jc w:val="both"/>
            </w:pPr>
            <w:r w:rsidRPr="00AC34E6">
              <w:rPr>
                <w:color w:val="212121"/>
              </w:rPr>
              <w:t>0.6913175582885742</w:t>
            </w:r>
          </w:p>
        </w:tc>
        <w:tc>
          <w:tcPr>
            <w:tcW w:w="3402" w:type="dxa"/>
          </w:tcPr>
          <w:p w:rsidR="00AC34E6" w:rsidRPr="00266191" w:rsidRDefault="00AC34E6" w:rsidP="00E33478">
            <w:pPr>
              <w:spacing w:line="360" w:lineRule="auto"/>
              <w:jc w:val="both"/>
              <w:rPr>
                <w:lang w:val="en-US"/>
              </w:rPr>
            </w:pPr>
            <w:r>
              <w:rPr>
                <w:lang w:val="en-US"/>
              </w:rPr>
              <w:t>55.8824%</w:t>
            </w:r>
          </w:p>
        </w:tc>
      </w:tr>
      <w:tr w:rsidR="00AC34E6" w:rsidTr="00CC2AEE">
        <w:tc>
          <w:tcPr>
            <w:tcW w:w="1555" w:type="dxa"/>
          </w:tcPr>
          <w:p w:rsidR="00AC34E6" w:rsidRPr="00167AF1" w:rsidRDefault="00AC34E6" w:rsidP="00E33478">
            <w:pPr>
              <w:spacing w:line="360" w:lineRule="auto"/>
              <w:jc w:val="both"/>
              <w:rPr>
                <w:lang w:val="en-US"/>
              </w:rPr>
            </w:pPr>
            <w:r>
              <w:rPr>
                <w:lang w:val="en-US"/>
              </w:rPr>
              <w:t>5</w:t>
            </w:r>
          </w:p>
        </w:tc>
        <w:tc>
          <w:tcPr>
            <w:tcW w:w="2409" w:type="dxa"/>
          </w:tcPr>
          <w:p w:rsidR="00AC34E6" w:rsidRDefault="00AC34E6" w:rsidP="00E33478">
            <w:pPr>
              <w:spacing w:line="360" w:lineRule="auto"/>
              <w:jc w:val="both"/>
            </w:pPr>
            <w:r w:rsidRPr="00AC34E6">
              <w:rPr>
                <w:color w:val="212121"/>
              </w:rPr>
              <w:t>0.6867634057998657</w:t>
            </w:r>
          </w:p>
        </w:tc>
        <w:tc>
          <w:tcPr>
            <w:tcW w:w="3402" w:type="dxa"/>
          </w:tcPr>
          <w:p w:rsidR="00AC34E6" w:rsidRPr="00266191" w:rsidRDefault="00AC34E6" w:rsidP="00E33478">
            <w:pPr>
              <w:spacing w:line="360" w:lineRule="auto"/>
              <w:jc w:val="both"/>
              <w:rPr>
                <w:lang w:val="en-US"/>
              </w:rPr>
            </w:pPr>
            <w:r>
              <w:rPr>
                <w:lang w:val="en-US"/>
              </w:rPr>
              <w:t>55.1471%</w:t>
            </w:r>
          </w:p>
        </w:tc>
      </w:tr>
      <w:tr w:rsidR="00AC34E6" w:rsidTr="00CC2AEE">
        <w:tc>
          <w:tcPr>
            <w:tcW w:w="1555" w:type="dxa"/>
          </w:tcPr>
          <w:p w:rsidR="00AC34E6" w:rsidRPr="00167AF1" w:rsidRDefault="00AC34E6" w:rsidP="00E33478">
            <w:pPr>
              <w:spacing w:line="360" w:lineRule="auto"/>
              <w:jc w:val="both"/>
              <w:rPr>
                <w:lang w:val="en-US"/>
              </w:rPr>
            </w:pPr>
            <w:r>
              <w:rPr>
                <w:lang w:val="en-US"/>
              </w:rPr>
              <w:t>6</w:t>
            </w:r>
          </w:p>
        </w:tc>
        <w:tc>
          <w:tcPr>
            <w:tcW w:w="2409" w:type="dxa"/>
          </w:tcPr>
          <w:p w:rsidR="00AC34E6" w:rsidRDefault="00AC34E6" w:rsidP="00E33478">
            <w:pPr>
              <w:spacing w:line="360" w:lineRule="auto"/>
              <w:jc w:val="both"/>
            </w:pPr>
            <w:r w:rsidRPr="00AC34E6">
              <w:rPr>
                <w:color w:val="212121"/>
              </w:rPr>
              <w:t>0.706450343132019</w:t>
            </w:r>
          </w:p>
        </w:tc>
        <w:tc>
          <w:tcPr>
            <w:tcW w:w="3402" w:type="dxa"/>
          </w:tcPr>
          <w:p w:rsidR="00AC34E6" w:rsidRPr="00266191" w:rsidRDefault="00AC34E6" w:rsidP="00E33478">
            <w:pPr>
              <w:spacing w:line="360" w:lineRule="auto"/>
              <w:jc w:val="both"/>
              <w:rPr>
                <w:lang w:val="en-US"/>
              </w:rPr>
            </w:pPr>
            <w:r>
              <w:rPr>
                <w:lang w:val="en-US"/>
              </w:rPr>
              <w:t>51.4706%</w:t>
            </w:r>
          </w:p>
        </w:tc>
      </w:tr>
      <w:tr w:rsidR="00AC34E6" w:rsidTr="00CC2AEE">
        <w:tc>
          <w:tcPr>
            <w:tcW w:w="1555" w:type="dxa"/>
          </w:tcPr>
          <w:p w:rsidR="00AC34E6" w:rsidRPr="00167AF1" w:rsidRDefault="00AC34E6" w:rsidP="00E33478">
            <w:pPr>
              <w:spacing w:line="360" w:lineRule="auto"/>
              <w:jc w:val="both"/>
              <w:rPr>
                <w:lang w:val="en-US"/>
              </w:rPr>
            </w:pPr>
            <w:r>
              <w:rPr>
                <w:lang w:val="en-US"/>
              </w:rPr>
              <w:t>7</w:t>
            </w:r>
          </w:p>
        </w:tc>
        <w:tc>
          <w:tcPr>
            <w:tcW w:w="2409" w:type="dxa"/>
          </w:tcPr>
          <w:p w:rsidR="00AC34E6" w:rsidRDefault="00AC34E6" w:rsidP="00E33478">
            <w:pPr>
              <w:spacing w:line="360" w:lineRule="auto"/>
              <w:jc w:val="both"/>
            </w:pPr>
            <w:r w:rsidRPr="00AC34E6">
              <w:rPr>
                <w:color w:val="212121"/>
              </w:rPr>
              <w:t>0.705305814743042</w:t>
            </w:r>
          </w:p>
        </w:tc>
        <w:tc>
          <w:tcPr>
            <w:tcW w:w="3402" w:type="dxa"/>
          </w:tcPr>
          <w:p w:rsidR="00AC34E6" w:rsidRPr="00266191" w:rsidRDefault="00AC34E6" w:rsidP="00E33478">
            <w:pPr>
              <w:spacing w:line="360" w:lineRule="auto"/>
              <w:jc w:val="both"/>
              <w:rPr>
                <w:lang w:val="en-US"/>
              </w:rPr>
            </w:pPr>
            <w:r>
              <w:rPr>
                <w:lang w:val="en-US"/>
              </w:rPr>
              <w:t>47.7941%</w:t>
            </w:r>
          </w:p>
        </w:tc>
      </w:tr>
      <w:tr w:rsidR="00AC34E6" w:rsidTr="00CC2AEE">
        <w:tc>
          <w:tcPr>
            <w:tcW w:w="1555" w:type="dxa"/>
          </w:tcPr>
          <w:p w:rsidR="00AC34E6" w:rsidRPr="00167AF1" w:rsidRDefault="00AC34E6" w:rsidP="00E33478">
            <w:pPr>
              <w:spacing w:line="360" w:lineRule="auto"/>
              <w:jc w:val="both"/>
              <w:rPr>
                <w:lang w:val="en-US"/>
              </w:rPr>
            </w:pPr>
            <w:r>
              <w:rPr>
                <w:lang w:val="en-US"/>
              </w:rPr>
              <w:t>8</w:t>
            </w:r>
          </w:p>
        </w:tc>
        <w:tc>
          <w:tcPr>
            <w:tcW w:w="2409" w:type="dxa"/>
          </w:tcPr>
          <w:p w:rsidR="00AC34E6" w:rsidRDefault="00AC34E6" w:rsidP="00E33478">
            <w:pPr>
              <w:spacing w:line="360" w:lineRule="auto"/>
              <w:jc w:val="both"/>
            </w:pPr>
            <w:r w:rsidRPr="00AC34E6">
              <w:rPr>
                <w:color w:val="212121"/>
              </w:rPr>
              <w:t>0.6745472550392151</w:t>
            </w:r>
          </w:p>
        </w:tc>
        <w:tc>
          <w:tcPr>
            <w:tcW w:w="3402" w:type="dxa"/>
          </w:tcPr>
          <w:p w:rsidR="00AC34E6" w:rsidRPr="00266191" w:rsidRDefault="00AC34E6" w:rsidP="00E33478">
            <w:pPr>
              <w:spacing w:line="360" w:lineRule="auto"/>
              <w:jc w:val="both"/>
              <w:rPr>
                <w:lang w:val="en-US"/>
              </w:rPr>
            </w:pPr>
            <w:r>
              <w:rPr>
                <w:lang w:val="en-US"/>
              </w:rPr>
              <w:t>61.0294%</w:t>
            </w:r>
          </w:p>
        </w:tc>
      </w:tr>
      <w:tr w:rsidR="00AC34E6" w:rsidTr="00CC2AEE">
        <w:tc>
          <w:tcPr>
            <w:tcW w:w="1555" w:type="dxa"/>
          </w:tcPr>
          <w:p w:rsidR="00AC34E6" w:rsidRPr="00167AF1" w:rsidRDefault="00AC34E6" w:rsidP="00E33478">
            <w:pPr>
              <w:spacing w:line="360" w:lineRule="auto"/>
              <w:jc w:val="both"/>
              <w:rPr>
                <w:lang w:val="en-US"/>
              </w:rPr>
            </w:pPr>
            <w:r>
              <w:rPr>
                <w:lang w:val="en-US"/>
              </w:rPr>
              <w:t>9</w:t>
            </w:r>
          </w:p>
        </w:tc>
        <w:tc>
          <w:tcPr>
            <w:tcW w:w="2409" w:type="dxa"/>
          </w:tcPr>
          <w:p w:rsidR="00AC34E6" w:rsidRDefault="00AC34E6" w:rsidP="00E33478">
            <w:pPr>
              <w:spacing w:line="360" w:lineRule="auto"/>
              <w:jc w:val="both"/>
            </w:pPr>
            <w:r w:rsidRPr="00AC34E6">
              <w:rPr>
                <w:color w:val="212121"/>
              </w:rPr>
              <w:t>0.7322924733161926</w:t>
            </w:r>
          </w:p>
        </w:tc>
        <w:tc>
          <w:tcPr>
            <w:tcW w:w="3402" w:type="dxa"/>
          </w:tcPr>
          <w:p w:rsidR="00AC34E6" w:rsidRPr="00266191" w:rsidRDefault="00AC34E6" w:rsidP="00E33478">
            <w:pPr>
              <w:spacing w:line="360" w:lineRule="auto"/>
              <w:jc w:val="both"/>
              <w:rPr>
                <w:lang w:val="en-US"/>
              </w:rPr>
            </w:pPr>
            <w:r>
              <w:rPr>
                <w:lang w:val="en-US"/>
              </w:rPr>
              <w:t>40.4412%</w:t>
            </w:r>
          </w:p>
        </w:tc>
      </w:tr>
      <w:tr w:rsidR="00AC34E6" w:rsidTr="00CC2AEE">
        <w:tc>
          <w:tcPr>
            <w:tcW w:w="1555" w:type="dxa"/>
          </w:tcPr>
          <w:p w:rsidR="00AC34E6" w:rsidRPr="00167AF1" w:rsidRDefault="00AC34E6" w:rsidP="00E33478">
            <w:pPr>
              <w:spacing w:line="360" w:lineRule="auto"/>
              <w:jc w:val="both"/>
              <w:rPr>
                <w:lang w:val="en-US"/>
              </w:rPr>
            </w:pPr>
            <w:r>
              <w:rPr>
                <w:lang w:val="en-US"/>
              </w:rPr>
              <w:t>10</w:t>
            </w:r>
          </w:p>
        </w:tc>
        <w:tc>
          <w:tcPr>
            <w:tcW w:w="2409" w:type="dxa"/>
          </w:tcPr>
          <w:p w:rsidR="00AC34E6" w:rsidRDefault="00AC34E6" w:rsidP="00E33478">
            <w:pPr>
              <w:spacing w:line="360" w:lineRule="auto"/>
              <w:jc w:val="both"/>
            </w:pPr>
            <w:r w:rsidRPr="00AC34E6">
              <w:rPr>
                <w:color w:val="212121"/>
              </w:rPr>
              <w:t>0.741936981678009</w:t>
            </w:r>
          </w:p>
        </w:tc>
        <w:tc>
          <w:tcPr>
            <w:tcW w:w="3402" w:type="dxa"/>
          </w:tcPr>
          <w:p w:rsidR="00AC34E6" w:rsidRPr="00266191" w:rsidRDefault="00AC34E6" w:rsidP="00E33478">
            <w:pPr>
              <w:spacing w:line="360" w:lineRule="auto"/>
              <w:jc w:val="both"/>
              <w:rPr>
                <w:lang w:val="en-US"/>
              </w:rPr>
            </w:pPr>
            <w:r>
              <w:rPr>
                <w:lang w:val="en-US"/>
              </w:rPr>
              <w:t>52.2059%</w:t>
            </w:r>
          </w:p>
        </w:tc>
      </w:tr>
      <w:tr w:rsidR="00AC34E6" w:rsidTr="00CC2AEE">
        <w:tc>
          <w:tcPr>
            <w:tcW w:w="1555" w:type="dxa"/>
          </w:tcPr>
          <w:p w:rsidR="00AC34E6" w:rsidRPr="00561083" w:rsidRDefault="00AC34E6" w:rsidP="00E33478">
            <w:pPr>
              <w:spacing w:line="360" w:lineRule="auto"/>
              <w:jc w:val="both"/>
              <w:rPr>
                <w:b/>
                <w:bCs/>
                <w:lang w:val="en-US"/>
              </w:rPr>
            </w:pPr>
            <w:r w:rsidRPr="00561083">
              <w:rPr>
                <w:b/>
                <w:bCs/>
                <w:lang w:val="en-US"/>
              </w:rPr>
              <w:t>Average:</w:t>
            </w:r>
          </w:p>
        </w:tc>
        <w:tc>
          <w:tcPr>
            <w:tcW w:w="2409" w:type="dxa"/>
          </w:tcPr>
          <w:p w:rsidR="00AC34E6" w:rsidRPr="00561083" w:rsidRDefault="00AC34E6" w:rsidP="00E33478">
            <w:pPr>
              <w:spacing w:line="360" w:lineRule="auto"/>
              <w:jc w:val="both"/>
              <w:rPr>
                <w:b/>
                <w:bCs/>
                <w:lang w:val="en-US"/>
              </w:rPr>
            </w:pPr>
            <w:r w:rsidRPr="00AC34E6">
              <w:rPr>
                <w:b/>
                <w:bCs/>
                <w:lang w:val="en-US"/>
              </w:rPr>
              <w:t>0.71496462225914</w:t>
            </w:r>
          </w:p>
        </w:tc>
        <w:tc>
          <w:tcPr>
            <w:tcW w:w="3402" w:type="dxa"/>
          </w:tcPr>
          <w:p w:rsidR="00AC34E6" w:rsidRPr="00561083" w:rsidRDefault="00AC34E6" w:rsidP="00E33478">
            <w:pPr>
              <w:spacing w:line="360" w:lineRule="auto"/>
              <w:jc w:val="both"/>
              <w:rPr>
                <w:b/>
                <w:bCs/>
                <w:lang w:val="en-US"/>
              </w:rPr>
            </w:pPr>
            <w:r w:rsidRPr="00561083">
              <w:rPr>
                <w:b/>
                <w:bCs/>
                <w:lang w:val="en-US"/>
              </w:rPr>
              <w:t>5</w:t>
            </w:r>
            <w:r>
              <w:rPr>
                <w:b/>
                <w:bCs/>
                <w:lang w:val="en-US"/>
              </w:rPr>
              <w:t>1.8382</w:t>
            </w:r>
            <w:r w:rsidRPr="00561083">
              <w:rPr>
                <w:b/>
                <w:bCs/>
                <w:lang w:val="en-US"/>
              </w:rPr>
              <w:t>%</w:t>
            </w:r>
          </w:p>
        </w:tc>
      </w:tr>
    </w:tbl>
    <w:p w:rsidR="004A1869" w:rsidRDefault="004A1869" w:rsidP="00E33478">
      <w:pPr>
        <w:spacing w:line="360" w:lineRule="auto"/>
        <w:jc w:val="both"/>
        <w:rPr>
          <w:lang w:val="en-US"/>
        </w:rPr>
      </w:pPr>
    </w:p>
    <w:p w:rsidR="00070768" w:rsidRPr="00922D84" w:rsidRDefault="00070768" w:rsidP="00E33478">
      <w:pPr>
        <w:spacing w:line="360" w:lineRule="auto"/>
        <w:jc w:val="both"/>
        <w:rPr>
          <w:lang w:val="en-US"/>
        </w:rPr>
      </w:pPr>
      <w:r>
        <w:rPr>
          <w:lang w:val="en-US"/>
        </w:rPr>
        <w:t>Results are positive on average, as predictive power of model is better than random guessing, although model is not reliable</w:t>
      </w:r>
      <w:r w:rsidR="00922D84">
        <w:rPr>
          <w:lang w:val="en-US"/>
        </w:rPr>
        <w:t>,</w:t>
      </w:r>
      <w:r>
        <w:rPr>
          <w:lang w:val="en-US"/>
        </w:rPr>
        <w:t xml:space="preserve"> because</w:t>
      </w:r>
      <w:r w:rsidR="00922D84">
        <w:rPr>
          <w:lang w:val="en-US"/>
        </w:rPr>
        <w:t xml:space="preserve"> some testing windows show very poor performance of 40</w:t>
      </w:r>
      <w:r w:rsidR="00922D84" w:rsidRPr="00922D84">
        <w:rPr>
          <w:lang w:val="en-US"/>
        </w:rPr>
        <w:t xml:space="preserve">% </w:t>
      </w:r>
      <w:r w:rsidR="00922D84">
        <w:rPr>
          <w:lang w:val="en-US"/>
        </w:rPr>
        <w:t>prediction rate.</w:t>
      </w:r>
    </w:p>
    <w:p w:rsidR="00070768" w:rsidRDefault="00070768" w:rsidP="00E33478">
      <w:pPr>
        <w:spacing w:line="360" w:lineRule="auto"/>
        <w:jc w:val="both"/>
        <w:rPr>
          <w:lang w:val="en-US"/>
        </w:rPr>
      </w:pPr>
    </w:p>
    <w:p w:rsidR="004A1869" w:rsidRDefault="004A1869" w:rsidP="00E33478">
      <w:pPr>
        <w:spacing w:line="360" w:lineRule="auto"/>
        <w:jc w:val="both"/>
        <w:rPr>
          <w:lang w:val="en-US"/>
        </w:rPr>
      </w:pPr>
      <w:r>
        <w:rPr>
          <w:lang w:val="en-US"/>
        </w:rPr>
        <w:t>Baseline</w:t>
      </w:r>
      <w:r w:rsidR="00676C3A">
        <w:rPr>
          <w:lang w:val="en-US"/>
        </w:rPr>
        <w:t xml:space="preserve"> model</w:t>
      </w:r>
      <w:r>
        <w:rPr>
          <w:lang w:val="en-US"/>
        </w:rPr>
        <w:t xml:space="preserve"> + Tech</w:t>
      </w:r>
      <w:r w:rsidR="00676C3A">
        <w:rPr>
          <w:lang w:val="en-US"/>
        </w:rPr>
        <w:t>nical</w:t>
      </w:r>
      <w:r>
        <w:rPr>
          <w:lang w:val="en-US"/>
        </w:rPr>
        <w:t xml:space="preserve"> indicators:</w:t>
      </w:r>
    </w:p>
    <w:p w:rsidR="004A1869" w:rsidRPr="004A1869" w:rsidRDefault="00070768" w:rsidP="00E33478">
      <w:pPr>
        <w:spacing w:line="360" w:lineRule="auto"/>
        <w:jc w:val="both"/>
        <w:rPr>
          <w:lang w:val="en-US"/>
        </w:rPr>
      </w:pPr>
      <w:r>
        <w:rPr>
          <w:lang w:val="en-US"/>
        </w:rPr>
        <w:lastRenderedPageBreak/>
        <w:t>Second model is more complex as it</w:t>
      </w:r>
      <w:r w:rsidR="00922D84">
        <w:rPr>
          <w:lang w:val="en-US"/>
        </w:rPr>
        <w:t xml:space="preserve"> also</w:t>
      </w:r>
      <w:r>
        <w:rPr>
          <w:lang w:val="en-US"/>
        </w:rPr>
        <w:t xml:space="preserve"> includes technical indicator signals (Appendix A)</w:t>
      </w:r>
      <w:r w:rsidR="00922D84">
        <w:rPr>
          <w:lang w:val="en-US"/>
        </w:rPr>
        <w:t xml:space="preserve">. </w:t>
      </w:r>
    </w:p>
    <w:p w:rsidR="00266191" w:rsidRDefault="00266191" w:rsidP="00E33478">
      <w:pPr>
        <w:spacing w:line="360" w:lineRule="auto"/>
        <w:jc w:val="both"/>
        <w:rPr>
          <w:rFonts w:ascii="Courier New" w:hAnsi="Courier New" w:cs="Courier New"/>
          <w:color w:val="212121"/>
          <w:sz w:val="21"/>
          <w:szCs w:val="21"/>
          <w:shd w:val="clear" w:color="auto" w:fill="FFFFFF"/>
          <w:lang w:val="en-US"/>
        </w:rPr>
      </w:pPr>
    </w:p>
    <w:tbl>
      <w:tblPr>
        <w:tblStyle w:val="af5"/>
        <w:tblW w:w="0" w:type="auto"/>
        <w:tblLook w:val="04A0" w:firstRow="1" w:lastRow="0" w:firstColumn="1" w:lastColumn="0" w:noHBand="0" w:noVBand="1"/>
      </w:tblPr>
      <w:tblGrid>
        <w:gridCol w:w="1555"/>
        <w:gridCol w:w="2409"/>
        <w:gridCol w:w="3402"/>
      </w:tblGrid>
      <w:tr w:rsidR="00266191" w:rsidTr="00CC2AEE">
        <w:tc>
          <w:tcPr>
            <w:tcW w:w="1555" w:type="dxa"/>
          </w:tcPr>
          <w:p w:rsidR="00266191" w:rsidRPr="00167AF1" w:rsidRDefault="00266191" w:rsidP="00E33478">
            <w:pPr>
              <w:spacing w:line="360" w:lineRule="auto"/>
              <w:jc w:val="both"/>
              <w:rPr>
                <w:lang w:val="en-US"/>
              </w:rPr>
            </w:pPr>
            <w:r>
              <w:rPr>
                <w:lang w:val="en-US"/>
              </w:rPr>
              <w:t>Forward</w:t>
            </w:r>
            <w:r w:rsidR="00A324FD">
              <w:rPr>
                <w:lang w:val="en-US"/>
              </w:rPr>
              <w:t>-</w:t>
            </w:r>
            <w:r>
              <w:rPr>
                <w:lang w:val="en-US"/>
              </w:rPr>
              <w:t>chaining split</w:t>
            </w:r>
          </w:p>
        </w:tc>
        <w:tc>
          <w:tcPr>
            <w:tcW w:w="2409" w:type="dxa"/>
          </w:tcPr>
          <w:p w:rsidR="00266191" w:rsidRPr="00167AF1" w:rsidRDefault="00266191" w:rsidP="00E33478">
            <w:pPr>
              <w:spacing w:line="360" w:lineRule="auto"/>
              <w:jc w:val="both"/>
              <w:rPr>
                <w:lang w:val="en-US"/>
              </w:rPr>
            </w:pPr>
            <w:r>
              <w:rPr>
                <w:lang w:val="en-US"/>
              </w:rPr>
              <w:t>Loss</w:t>
            </w:r>
          </w:p>
        </w:tc>
        <w:tc>
          <w:tcPr>
            <w:tcW w:w="3402" w:type="dxa"/>
          </w:tcPr>
          <w:p w:rsidR="00266191" w:rsidRPr="00167AF1" w:rsidRDefault="00266191" w:rsidP="00E33478">
            <w:pPr>
              <w:spacing w:line="360" w:lineRule="auto"/>
              <w:jc w:val="both"/>
              <w:rPr>
                <w:lang w:val="en-US"/>
              </w:rPr>
            </w:pPr>
            <w:r>
              <w:rPr>
                <w:lang w:val="en-US"/>
              </w:rPr>
              <w:t xml:space="preserve">Accuracy </w:t>
            </w:r>
          </w:p>
        </w:tc>
      </w:tr>
      <w:tr w:rsidR="00266191" w:rsidTr="00CC2AEE">
        <w:tc>
          <w:tcPr>
            <w:tcW w:w="1555" w:type="dxa"/>
          </w:tcPr>
          <w:p w:rsidR="00266191" w:rsidRPr="00167AF1" w:rsidRDefault="00266191" w:rsidP="00E33478">
            <w:pPr>
              <w:spacing w:line="360" w:lineRule="auto"/>
              <w:jc w:val="both"/>
              <w:rPr>
                <w:lang w:val="en-US"/>
              </w:rPr>
            </w:pPr>
            <w:r>
              <w:rPr>
                <w:lang w:val="en-US"/>
              </w:rPr>
              <w:t>1</w:t>
            </w:r>
          </w:p>
        </w:tc>
        <w:tc>
          <w:tcPr>
            <w:tcW w:w="2409" w:type="dxa"/>
          </w:tcPr>
          <w:p w:rsidR="00266191" w:rsidRDefault="00561083" w:rsidP="00E33478">
            <w:pPr>
              <w:spacing w:line="360" w:lineRule="auto"/>
              <w:jc w:val="both"/>
            </w:pPr>
            <w:r w:rsidRPr="00561083">
              <w:t>0.6903282403945923</w:t>
            </w:r>
          </w:p>
        </w:tc>
        <w:tc>
          <w:tcPr>
            <w:tcW w:w="3402" w:type="dxa"/>
          </w:tcPr>
          <w:p w:rsidR="00266191" w:rsidRPr="00167AF1" w:rsidRDefault="00266191" w:rsidP="00E33478">
            <w:pPr>
              <w:spacing w:line="360" w:lineRule="auto"/>
              <w:jc w:val="both"/>
              <w:rPr>
                <w:lang w:val="en-US"/>
              </w:rPr>
            </w:pPr>
            <w:r>
              <w:rPr>
                <w:lang w:val="en-US"/>
              </w:rPr>
              <w:t>55.147%</w:t>
            </w:r>
          </w:p>
        </w:tc>
      </w:tr>
      <w:tr w:rsidR="00266191" w:rsidTr="00CC2AEE">
        <w:tc>
          <w:tcPr>
            <w:tcW w:w="1555" w:type="dxa"/>
          </w:tcPr>
          <w:p w:rsidR="00266191" w:rsidRPr="00167AF1" w:rsidRDefault="00266191" w:rsidP="00E33478">
            <w:pPr>
              <w:spacing w:line="360" w:lineRule="auto"/>
              <w:jc w:val="both"/>
              <w:rPr>
                <w:lang w:val="en-US"/>
              </w:rPr>
            </w:pPr>
            <w:r>
              <w:rPr>
                <w:lang w:val="en-US"/>
              </w:rPr>
              <w:t>2</w:t>
            </w:r>
          </w:p>
        </w:tc>
        <w:tc>
          <w:tcPr>
            <w:tcW w:w="2409" w:type="dxa"/>
          </w:tcPr>
          <w:p w:rsidR="00266191" w:rsidRDefault="00561083" w:rsidP="00E33478">
            <w:pPr>
              <w:spacing w:line="360" w:lineRule="auto"/>
              <w:jc w:val="both"/>
            </w:pPr>
            <w:r w:rsidRPr="00561083">
              <w:rPr>
                <w:color w:val="212121"/>
              </w:rPr>
              <w:t>0.7137702703475952</w:t>
            </w:r>
          </w:p>
        </w:tc>
        <w:tc>
          <w:tcPr>
            <w:tcW w:w="3402" w:type="dxa"/>
          </w:tcPr>
          <w:p w:rsidR="00266191" w:rsidRPr="00167AF1" w:rsidRDefault="00561083" w:rsidP="00E33478">
            <w:pPr>
              <w:spacing w:line="360" w:lineRule="auto"/>
              <w:jc w:val="both"/>
              <w:rPr>
                <w:lang w:val="en-US"/>
              </w:rPr>
            </w:pPr>
            <w:r>
              <w:rPr>
                <w:lang w:val="en-US"/>
              </w:rPr>
              <w:t>50.3224</w:t>
            </w:r>
            <w:r w:rsidR="00266191">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3</w:t>
            </w:r>
          </w:p>
        </w:tc>
        <w:tc>
          <w:tcPr>
            <w:tcW w:w="2409" w:type="dxa"/>
          </w:tcPr>
          <w:p w:rsidR="00266191" w:rsidRDefault="00561083" w:rsidP="00E33478">
            <w:pPr>
              <w:spacing w:line="360" w:lineRule="auto"/>
              <w:jc w:val="both"/>
            </w:pPr>
            <w:r w:rsidRPr="00561083">
              <w:rPr>
                <w:color w:val="212121"/>
              </w:rPr>
              <w:t>0.7246361374855042</w:t>
            </w:r>
          </w:p>
        </w:tc>
        <w:tc>
          <w:tcPr>
            <w:tcW w:w="3402" w:type="dxa"/>
          </w:tcPr>
          <w:p w:rsidR="00266191" w:rsidRPr="00167AF1" w:rsidRDefault="00266191" w:rsidP="00E33478">
            <w:pPr>
              <w:spacing w:line="360" w:lineRule="auto"/>
              <w:jc w:val="both"/>
              <w:rPr>
                <w:lang w:val="en-US"/>
              </w:rPr>
            </w:pPr>
            <w:r>
              <w:rPr>
                <w:lang w:val="en-US"/>
              </w:rPr>
              <w:t>47.7941%</w:t>
            </w:r>
          </w:p>
        </w:tc>
      </w:tr>
      <w:tr w:rsidR="00266191" w:rsidTr="00CC2AEE">
        <w:tc>
          <w:tcPr>
            <w:tcW w:w="1555" w:type="dxa"/>
          </w:tcPr>
          <w:p w:rsidR="00266191" w:rsidRPr="00167AF1" w:rsidRDefault="00266191" w:rsidP="00E33478">
            <w:pPr>
              <w:spacing w:line="360" w:lineRule="auto"/>
              <w:jc w:val="both"/>
              <w:rPr>
                <w:lang w:val="en-US"/>
              </w:rPr>
            </w:pPr>
            <w:r>
              <w:rPr>
                <w:lang w:val="en-US"/>
              </w:rPr>
              <w:t>4</w:t>
            </w:r>
          </w:p>
        </w:tc>
        <w:tc>
          <w:tcPr>
            <w:tcW w:w="2409" w:type="dxa"/>
          </w:tcPr>
          <w:p w:rsidR="00266191" w:rsidRDefault="00561083" w:rsidP="00E33478">
            <w:pPr>
              <w:spacing w:line="360" w:lineRule="auto"/>
              <w:jc w:val="both"/>
            </w:pPr>
            <w:r w:rsidRPr="00561083">
              <w:rPr>
                <w:color w:val="212121"/>
              </w:rPr>
              <w:t>0.6713104844093323</w:t>
            </w:r>
          </w:p>
        </w:tc>
        <w:tc>
          <w:tcPr>
            <w:tcW w:w="3402" w:type="dxa"/>
          </w:tcPr>
          <w:p w:rsidR="00266191" w:rsidRPr="00266191" w:rsidRDefault="00266191" w:rsidP="00E33478">
            <w:pPr>
              <w:spacing w:line="360" w:lineRule="auto"/>
              <w:jc w:val="both"/>
              <w:rPr>
                <w:lang w:val="en-US"/>
              </w:rPr>
            </w:pPr>
            <w:r>
              <w:rPr>
                <w:lang w:val="en-US"/>
              </w:rPr>
              <w:t>5</w:t>
            </w:r>
            <w:r w:rsidR="00561083">
              <w:rPr>
                <w:lang w:val="en-US"/>
              </w:rPr>
              <w:t>6</w:t>
            </w:r>
            <w:r>
              <w:rPr>
                <w:lang w:val="en-US"/>
              </w:rPr>
              <w:t>.</w:t>
            </w:r>
            <w:r w:rsidR="00561083">
              <w:rPr>
                <w:lang w:val="en-US"/>
              </w:rPr>
              <w:t>6176</w:t>
            </w:r>
            <w:r>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5</w:t>
            </w:r>
          </w:p>
        </w:tc>
        <w:tc>
          <w:tcPr>
            <w:tcW w:w="2409" w:type="dxa"/>
          </w:tcPr>
          <w:p w:rsidR="00266191" w:rsidRDefault="00561083" w:rsidP="00E33478">
            <w:pPr>
              <w:spacing w:line="360" w:lineRule="auto"/>
              <w:jc w:val="both"/>
            </w:pPr>
            <w:r w:rsidRPr="00561083">
              <w:rPr>
                <w:color w:val="212121"/>
              </w:rPr>
              <w:t>0.6789352297782898</w:t>
            </w:r>
          </w:p>
        </w:tc>
        <w:tc>
          <w:tcPr>
            <w:tcW w:w="3402" w:type="dxa"/>
          </w:tcPr>
          <w:p w:rsidR="00266191" w:rsidRPr="00266191" w:rsidRDefault="00266191" w:rsidP="00E33478">
            <w:pPr>
              <w:spacing w:line="360" w:lineRule="auto"/>
              <w:jc w:val="both"/>
              <w:rPr>
                <w:lang w:val="en-US"/>
              </w:rPr>
            </w:pPr>
            <w:r>
              <w:rPr>
                <w:lang w:val="en-US"/>
              </w:rPr>
              <w:t>5</w:t>
            </w:r>
            <w:r w:rsidR="00561083">
              <w:rPr>
                <w:lang w:val="en-US"/>
              </w:rPr>
              <w:t>9</w:t>
            </w:r>
            <w:r>
              <w:rPr>
                <w:lang w:val="en-US"/>
              </w:rPr>
              <w:t>.</w:t>
            </w:r>
            <w:r w:rsidR="00561083">
              <w:rPr>
                <w:lang w:val="en-US"/>
              </w:rPr>
              <w:t>5588</w:t>
            </w:r>
            <w:r>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6</w:t>
            </w:r>
          </w:p>
        </w:tc>
        <w:tc>
          <w:tcPr>
            <w:tcW w:w="2409" w:type="dxa"/>
          </w:tcPr>
          <w:p w:rsidR="00266191" w:rsidRDefault="00561083" w:rsidP="00E33478">
            <w:pPr>
              <w:spacing w:line="360" w:lineRule="auto"/>
              <w:jc w:val="both"/>
            </w:pPr>
            <w:r w:rsidRPr="00561083">
              <w:rPr>
                <w:color w:val="212121"/>
              </w:rPr>
              <w:t>0.697299599647522</w:t>
            </w:r>
          </w:p>
        </w:tc>
        <w:tc>
          <w:tcPr>
            <w:tcW w:w="3402" w:type="dxa"/>
          </w:tcPr>
          <w:p w:rsidR="00266191" w:rsidRPr="00266191" w:rsidRDefault="00266191" w:rsidP="00E33478">
            <w:pPr>
              <w:spacing w:line="360" w:lineRule="auto"/>
              <w:jc w:val="both"/>
              <w:rPr>
                <w:lang w:val="en-US"/>
              </w:rPr>
            </w:pPr>
            <w:r>
              <w:rPr>
                <w:lang w:val="en-US"/>
              </w:rPr>
              <w:t>52.9412%</w:t>
            </w:r>
          </w:p>
        </w:tc>
      </w:tr>
      <w:tr w:rsidR="00266191" w:rsidTr="00CC2AEE">
        <w:tc>
          <w:tcPr>
            <w:tcW w:w="1555" w:type="dxa"/>
          </w:tcPr>
          <w:p w:rsidR="00266191" w:rsidRPr="00167AF1" w:rsidRDefault="00266191" w:rsidP="00E33478">
            <w:pPr>
              <w:spacing w:line="360" w:lineRule="auto"/>
              <w:jc w:val="both"/>
              <w:rPr>
                <w:lang w:val="en-US"/>
              </w:rPr>
            </w:pPr>
            <w:r>
              <w:rPr>
                <w:lang w:val="en-US"/>
              </w:rPr>
              <w:t>7</w:t>
            </w:r>
          </w:p>
        </w:tc>
        <w:tc>
          <w:tcPr>
            <w:tcW w:w="2409" w:type="dxa"/>
          </w:tcPr>
          <w:p w:rsidR="00266191" w:rsidRDefault="00561083" w:rsidP="00E33478">
            <w:pPr>
              <w:spacing w:line="360" w:lineRule="auto"/>
              <w:jc w:val="both"/>
            </w:pPr>
            <w:r w:rsidRPr="00561083">
              <w:rPr>
                <w:color w:val="212121"/>
              </w:rPr>
              <w:t>0.7226393818855286</w:t>
            </w:r>
          </w:p>
        </w:tc>
        <w:tc>
          <w:tcPr>
            <w:tcW w:w="3402" w:type="dxa"/>
          </w:tcPr>
          <w:p w:rsidR="00266191" w:rsidRPr="00266191" w:rsidRDefault="00561083" w:rsidP="00E33478">
            <w:pPr>
              <w:spacing w:line="360" w:lineRule="auto"/>
              <w:jc w:val="both"/>
              <w:rPr>
                <w:lang w:val="en-US"/>
              </w:rPr>
            </w:pPr>
            <w:r>
              <w:rPr>
                <w:lang w:val="en-US"/>
              </w:rPr>
              <w:t>49.1177</w:t>
            </w:r>
            <w:r w:rsidR="00266191">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8</w:t>
            </w:r>
          </w:p>
        </w:tc>
        <w:tc>
          <w:tcPr>
            <w:tcW w:w="2409" w:type="dxa"/>
          </w:tcPr>
          <w:p w:rsidR="00266191" w:rsidRDefault="00561083" w:rsidP="00E33478">
            <w:pPr>
              <w:spacing w:line="360" w:lineRule="auto"/>
              <w:jc w:val="both"/>
            </w:pPr>
            <w:r w:rsidRPr="00561083">
              <w:rPr>
                <w:color w:val="212121"/>
              </w:rPr>
              <w:t>0.6932458281517029</w:t>
            </w:r>
          </w:p>
        </w:tc>
        <w:tc>
          <w:tcPr>
            <w:tcW w:w="3402" w:type="dxa"/>
          </w:tcPr>
          <w:p w:rsidR="00266191" w:rsidRPr="00266191" w:rsidRDefault="00561083" w:rsidP="00E33478">
            <w:pPr>
              <w:spacing w:line="360" w:lineRule="auto"/>
              <w:jc w:val="both"/>
              <w:rPr>
                <w:lang w:val="en-US"/>
              </w:rPr>
            </w:pPr>
            <w:r>
              <w:rPr>
                <w:lang w:val="en-US"/>
              </w:rPr>
              <w:t>51.3235</w:t>
            </w:r>
            <w:r w:rsidR="00266191">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9</w:t>
            </w:r>
          </w:p>
        </w:tc>
        <w:tc>
          <w:tcPr>
            <w:tcW w:w="2409" w:type="dxa"/>
          </w:tcPr>
          <w:p w:rsidR="00266191" w:rsidRDefault="00561083" w:rsidP="00E33478">
            <w:pPr>
              <w:spacing w:line="360" w:lineRule="auto"/>
              <w:jc w:val="both"/>
            </w:pPr>
            <w:r w:rsidRPr="00561083">
              <w:rPr>
                <w:color w:val="212121"/>
              </w:rPr>
              <w:t>0.7346256375312805</w:t>
            </w:r>
          </w:p>
        </w:tc>
        <w:tc>
          <w:tcPr>
            <w:tcW w:w="3402" w:type="dxa"/>
          </w:tcPr>
          <w:p w:rsidR="00266191" w:rsidRPr="00266191" w:rsidRDefault="00266191" w:rsidP="00E33478">
            <w:pPr>
              <w:spacing w:line="360" w:lineRule="auto"/>
              <w:jc w:val="both"/>
              <w:rPr>
                <w:lang w:val="en-US"/>
              </w:rPr>
            </w:pPr>
            <w:r>
              <w:rPr>
                <w:lang w:val="en-US"/>
              </w:rPr>
              <w:t>4</w:t>
            </w:r>
            <w:r w:rsidR="00561083">
              <w:rPr>
                <w:lang w:val="en-US"/>
              </w:rPr>
              <w:t>7.6471</w:t>
            </w:r>
            <w:r>
              <w:rPr>
                <w:lang w:val="en-US"/>
              </w:rPr>
              <w:t>%</w:t>
            </w:r>
          </w:p>
        </w:tc>
      </w:tr>
      <w:tr w:rsidR="00266191" w:rsidTr="00CC2AEE">
        <w:tc>
          <w:tcPr>
            <w:tcW w:w="1555" w:type="dxa"/>
          </w:tcPr>
          <w:p w:rsidR="00266191" w:rsidRPr="00167AF1" w:rsidRDefault="00266191" w:rsidP="00E33478">
            <w:pPr>
              <w:spacing w:line="360" w:lineRule="auto"/>
              <w:jc w:val="both"/>
              <w:rPr>
                <w:lang w:val="en-US"/>
              </w:rPr>
            </w:pPr>
            <w:r>
              <w:rPr>
                <w:lang w:val="en-US"/>
              </w:rPr>
              <w:t>10</w:t>
            </w:r>
          </w:p>
        </w:tc>
        <w:tc>
          <w:tcPr>
            <w:tcW w:w="2409" w:type="dxa"/>
          </w:tcPr>
          <w:p w:rsidR="00266191" w:rsidRDefault="00561083" w:rsidP="00E33478">
            <w:pPr>
              <w:spacing w:line="360" w:lineRule="auto"/>
              <w:jc w:val="both"/>
            </w:pPr>
            <w:r w:rsidRPr="00561083">
              <w:rPr>
                <w:color w:val="212121"/>
              </w:rPr>
              <w:t>0.7017077207565308</w:t>
            </w:r>
          </w:p>
        </w:tc>
        <w:tc>
          <w:tcPr>
            <w:tcW w:w="3402" w:type="dxa"/>
          </w:tcPr>
          <w:p w:rsidR="00266191" w:rsidRPr="00266191" w:rsidRDefault="00266191" w:rsidP="00E33478">
            <w:pPr>
              <w:spacing w:line="360" w:lineRule="auto"/>
              <w:jc w:val="both"/>
              <w:rPr>
                <w:lang w:val="en-US"/>
              </w:rPr>
            </w:pPr>
            <w:r>
              <w:rPr>
                <w:lang w:val="en-US"/>
              </w:rPr>
              <w:t>5</w:t>
            </w:r>
            <w:r w:rsidR="00561083">
              <w:rPr>
                <w:lang w:val="en-US"/>
              </w:rPr>
              <w:t>6.6176</w:t>
            </w:r>
            <w:r>
              <w:rPr>
                <w:lang w:val="en-US"/>
              </w:rPr>
              <w:t>%</w:t>
            </w:r>
          </w:p>
        </w:tc>
      </w:tr>
      <w:tr w:rsidR="00266191" w:rsidTr="00CC2AEE">
        <w:tc>
          <w:tcPr>
            <w:tcW w:w="1555" w:type="dxa"/>
          </w:tcPr>
          <w:p w:rsidR="00266191" w:rsidRPr="00561083" w:rsidRDefault="00266191" w:rsidP="00E33478">
            <w:pPr>
              <w:spacing w:line="360" w:lineRule="auto"/>
              <w:jc w:val="both"/>
              <w:rPr>
                <w:b/>
                <w:bCs/>
                <w:lang w:val="en-US"/>
              </w:rPr>
            </w:pPr>
            <w:r w:rsidRPr="00561083">
              <w:rPr>
                <w:b/>
                <w:bCs/>
                <w:lang w:val="en-US"/>
              </w:rPr>
              <w:t>Average:</w:t>
            </w:r>
          </w:p>
        </w:tc>
        <w:tc>
          <w:tcPr>
            <w:tcW w:w="2409" w:type="dxa"/>
          </w:tcPr>
          <w:p w:rsidR="00266191" w:rsidRPr="00561083" w:rsidRDefault="00561083" w:rsidP="00E33478">
            <w:pPr>
              <w:spacing w:line="360" w:lineRule="auto"/>
              <w:jc w:val="both"/>
              <w:rPr>
                <w:b/>
                <w:bCs/>
                <w:lang w:val="en-US"/>
              </w:rPr>
            </w:pPr>
            <w:r w:rsidRPr="00561083">
              <w:rPr>
                <w:b/>
                <w:bCs/>
                <w:lang w:val="en-US"/>
              </w:rPr>
              <w:t>0.7028498530387879</w:t>
            </w:r>
          </w:p>
        </w:tc>
        <w:tc>
          <w:tcPr>
            <w:tcW w:w="3402" w:type="dxa"/>
          </w:tcPr>
          <w:p w:rsidR="00266191" w:rsidRPr="00561083" w:rsidRDefault="00561083" w:rsidP="00E33478">
            <w:pPr>
              <w:spacing w:line="360" w:lineRule="auto"/>
              <w:jc w:val="both"/>
              <w:rPr>
                <w:b/>
                <w:bCs/>
                <w:lang w:val="en-US"/>
              </w:rPr>
            </w:pPr>
            <w:r w:rsidRPr="00561083">
              <w:rPr>
                <w:b/>
                <w:bCs/>
                <w:lang w:val="en-US"/>
              </w:rPr>
              <w:t>52.7088%</w:t>
            </w:r>
          </w:p>
        </w:tc>
      </w:tr>
    </w:tbl>
    <w:p w:rsidR="00547BD8" w:rsidRDefault="00547BD8" w:rsidP="00E33478">
      <w:pPr>
        <w:spacing w:line="360" w:lineRule="auto"/>
        <w:jc w:val="both"/>
        <w:rPr>
          <w:rFonts w:ascii="Courier New" w:hAnsi="Courier New" w:cs="Courier New"/>
          <w:color w:val="212121"/>
          <w:sz w:val="21"/>
          <w:szCs w:val="21"/>
          <w:shd w:val="clear" w:color="auto" w:fill="FFFFFF"/>
          <w:lang w:val="en-US"/>
        </w:rPr>
      </w:pPr>
    </w:p>
    <w:p w:rsidR="00922D84" w:rsidRPr="00922D84" w:rsidRDefault="00922D84" w:rsidP="00E33478">
      <w:pPr>
        <w:spacing w:line="360" w:lineRule="auto"/>
        <w:jc w:val="both"/>
        <w:rPr>
          <w:color w:val="212121"/>
          <w:shd w:val="clear" w:color="auto" w:fill="FFFFFF"/>
          <w:lang w:val="en-US"/>
        </w:rPr>
      </w:pPr>
      <w:r w:rsidRPr="00922D84">
        <w:rPr>
          <w:color w:val="212121"/>
          <w:shd w:val="clear" w:color="auto" w:fill="FFFFFF"/>
          <w:lang w:val="en-US"/>
        </w:rPr>
        <w:t>There is an overall performance increase for each test window. Overall accuracy tends to rarely predict worse than with 50% accuracy.</w:t>
      </w:r>
    </w:p>
    <w:p w:rsidR="00922D84" w:rsidRDefault="00922D84" w:rsidP="00E33478">
      <w:pPr>
        <w:spacing w:line="360" w:lineRule="auto"/>
        <w:jc w:val="both"/>
        <w:rPr>
          <w:rFonts w:ascii="Courier New" w:hAnsi="Courier New" w:cs="Courier New"/>
          <w:color w:val="212121"/>
          <w:sz w:val="21"/>
          <w:szCs w:val="21"/>
          <w:shd w:val="clear" w:color="auto" w:fill="FFFFFF"/>
          <w:lang w:val="en-US"/>
        </w:rPr>
      </w:pPr>
    </w:p>
    <w:p w:rsidR="00A45894" w:rsidRDefault="00A45894" w:rsidP="00E33478">
      <w:pPr>
        <w:spacing w:line="360" w:lineRule="auto"/>
        <w:jc w:val="both"/>
        <w:rPr>
          <w:lang w:val="en-US"/>
        </w:rPr>
      </w:pPr>
      <w:r>
        <w:rPr>
          <w:lang w:val="en-US"/>
        </w:rPr>
        <w:t>Baseline</w:t>
      </w:r>
      <w:r w:rsidR="00A324FD">
        <w:rPr>
          <w:lang w:val="en-US"/>
        </w:rPr>
        <w:t xml:space="preserve"> model</w:t>
      </w:r>
      <w:r>
        <w:rPr>
          <w:lang w:val="en-US"/>
        </w:rPr>
        <w:t xml:space="preserve"> + Tech</w:t>
      </w:r>
      <w:r w:rsidR="00A324FD">
        <w:rPr>
          <w:lang w:val="en-US"/>
        </w:rPr>
        <w:t>nical</w:t>
      </w:r>
      <w:r>
        <w:rPr>
          <w:lang w:val="en-US"/>
        </w:rPr>
        <w:t xml:space="preserve"> indicators +</w:t>
      </w:r>
      <w:r w:rsidR="00A324FD">
        <w:rPr>
          <w:lang w:val="en-US"/>
        </w:rPr>
        <w:t xml:space="preserve"> </w:t>
      </w:r>
      <w:r>
        <w:rPr>
          <w:lang w:val="en-US"/>
        </w:rPr>
        <w:t>Pattern</w:t>
      </w:r>
      <w:r w:rsidR="00A324FD">
        <w:rPr>
          <w:lang w:val="en-US"/>
        </w:rPr>
        <w:t xml:space="preserve"> recognition</w:t>
      </w:r>
      <w:r>
        <w:rPr>
          <w:lang w:val="en-US"/>
        </w:rPr>
        <w:t>:</w:t>
      </w:r>
    </w:p>
    <w:p w:rsidR="00922D84" w:rsidRDefault="00922D84" w:rsidP="00E33478">
      <w:pPr>
        <w:spacing w:line="360" w:lineRule="auto"/>
        <w:jc w:val="both"/>
        <w:rPr>
          <w:lang w:val="en-US"/>
        </w:rPr>
      </w:pPr>
      <w:r>
        <w:rPr>
          <w:lang w:val="en-US"/>
        </w:rPr>
        <w:t>Third model</w:t>
      </w:r>
      <w:r w:rsidR="000B05C6">
        <w:rPr>
          <w:lang w:val="en-US"/>
        </w:rPr>
        <w:t xml:space="preserve"> </w:t>
      </w:r>
      <w:r w:rsidR="00E07B14">
        <w:rPr>
          <w:lang w:val="en-US"/>
        </w:rPr>
        <w:t>includes CNN pattern prediction output where each pattern found correspond to 1 and 0 means no pattern found on a given timestamp.</w:t>
      </w:r>
    </w:p>
    <w:p w:rsidR="00547BD8" w:rsidRPr="008161E6" w:rsidRDefault="00547BD8" w:rsidP="00E33478">
      <w:pPr>
        <w:spacing w:line="360" w:lineRule="auto"/>
        <w:jc w:val="both"/>
        <w:rPr>
          <w:rFonts w:ascii="Courier New" w:hAnsi="Courier New" w:cs="Courier New"/>
          <w:color w:val="212121"/>
          <w:sz w:val="21"/>
          <w:szCs w:val="21"/>
          <w:shd w:val="clear" w:color="auto" w:fill="FFFFFF"/>
          <w:lang w:val="en-US"/>
        </w:rPr>
      </w:pPr>
    </w:p>
    <w:tbl>
      <w:tblPr>
        <w:tblStyle w:val="af5"/>
        <w:tblW w:w="0" w:type="auto"/>
        <w:tblLook w:val="04A0" w:firstRow="1" w:lastRow="0" w:firstColumn="1" w:lastColumn="0" w:noHBand="0" w:noVBand="1"/>
      </w:tblPr>
      <w:tblGrid>
        <w:gridCol w:w="1555"/>
        <w:gridCol w:w="2409"/>
        <w:gridCol w:w="3402"/>
      </w:tblGrid>
      <w:tr w:rsidR="00167AF1" w:rsidTr="00167AF1">
        <w:tc>
          <w:tcPr>
            <w:tcW w:w="1555" w:type="dxa"/>
          </w:tcPr>
          <w:p w:rsidR="00167AF1" w:rsidRPr="00167AF1" w:rsidRDefault="00167AF1" w:rsidP="00E33478">
            <w:pPr>
              <w:spacing w:line="360" w:lineRule="auto"/>
              <w:jc w:val="both"/>
              <w:rPr>
                <w:lang w:val="en-US"/>
              </w:rPr>
            </w:pPr>
            <w:r>
              <w:rPr>
                <w:lang w:val="en-US"/>
              </w:rPr>
              <w:t>Forward</w:t>
            </w:r>
            <w:r w:rsidR="00A324FD">
              <w:rPr>
                <w:lang w:val="en-US"/>
              </w:rPr>
              <w:t>-</w:t>
            </w:r>
            <w:r>
              <w:rPr>
                <w:lang w:val="en-US"/>
              </w:rPr>
              <w:t>chaining split</w:t>
            </w:r>
          </w:p>
        </w:tc>
        <w:tc>
          <w:tcPr>
            <w:tcW w:w="2409" w:type="dxa"/>
          </w:tcPr>
          <w:p w:rsidR="00167AF1" w:rsidRPr="00167AF1" w:rsidRDefault="00167AF1" w:rsidP="00E33478">
            <w:pPr>
              <w:spacing w:line="360" w:lineRule="auto"/>
              <w:jc w:val="both"/>
              <w:rPr>
                <w:lang w:val="en-US"/>
              </w:rPr>
            </w:pPr>
            <w:r>
              <w:rPr>
                <w:lang w:val="en-US"/>
              </w:rPr>
              <w:t>Loss</w:t>
            </w:r>
          </w:p>
        </w:tc>
        <w:tc>
          <w:tcPr>
            <w:tcW w:w="3402" w:type="dxa"/>
          </w:tcPr>
          <w:p w:rsidR="00167AF1" w:rsidRPr="00167AF1" w:rsidRDefault="00167AF1" w:rsidP="00E33478">
            <w:pPr>
              <w:spacing w:line="360" w:lineRule="auto"/>
              <w:jc w:val="both"/>
              <w:rPr>
                <w:lang w:val="en-US"/>
              </w:rPr>
            </w:pPr>
            <w:r>
              <w:rPr>
                <w:lang w:val="en-US"/>
              </w:rPr>
              <w:t xml:space="preserve">Accuracy </w:t>
            </w:r>
          </w:p>
        </w:tc>
      </w:tr>
      <w:tr w:rsidR="00167AF1" w:rsidTr="00167AF1">
        <w:tc>
          <w:tcPr>
            <w:tcW w:w="1555" w:type="dxa"/>
          </w:tcPr>
          <w:p w:rsidR="00167AF1" w:rsidRPr="00167AF1" w:rsidRDefault="00167AF1" w:rsidP="00E33478">
            <w:pPr>
              <w:spacing w:line="360" w:lineRule="auto"/>
              <w:jc w:val="both"/>
              <w:rPr>
                <w:lang w:val="en-US"/>
              </w:rPr>
            </w:pPr>
            <w:r>
              <w:rPr>
                <w:lang w:val="en-US"/>
              </w:rPr>
              <w:t>1</w:t>
            </w:r>
          </w:p>
        </w:tc>
        <w:tc>
          <w:tcPr>
            <w:tcW w:w="2409" w:type="dxa"/>
          </w:tcPr>
          <w:p w:rsidR="00167AF1" w:rsidRDefault="00167AF1" w:rsidP="00E33478">
            <w:pPr>
              <w:spacing w:line="360" w:lineRule="auto"/>
              <w:jc w:val="both"/>
            </w:pPr>
            <w:r w:rsidRPr="00167AF1">
              <w:t>0.7233170866966248</w:t>
            </w:r>
          </w:p>
        </w:tc>
        <w:tc>
          <w:tcPr>
            <w:tcW w:w="3402" w:type="dxa"/>
          </w:tcPr>
          <w:p w:rsidR="00167AF1" w:rsidRPr="00167AF1" w:rsidRDefault="00167AF1" w:rsidP="00E33478">
            <w:pPr>
              <w:spacing w:line="360" w:lineRule="auto"/>
              <w:jc w:val="both"/>
              <w:rPr>
                <w:lang w:val="en-US"/>
              </w:rPr>
            </w:pPr>
            <w:r>
              <w:rPr>
                <w:lang w:val="en-US"/>
              </w:rPr>
              <w:t>55.147%</w:t>
            </w:r>
          </w:p>
        </w:tc>
      </w:tr>
      <w:tr w:rsidR="00167AF1" w:rsidTr="00167AF1">
        <w:tc>
          <w:tcPr>
            <w:tcW w:w="1555" w:type="dxa"/>
          </w:tcPr>
          <w:p w:rsidR="00167AF1" w:rsidRPr="00167AF1" w:rsidRDefault="00167AF1" w:rsidP="00E33478">
            <w:pPr>
              <w:spacing w:line="360" w:lineRule="auto"/>
              <w:jc w:val="both"/>
              <w:rPr>
                <w:lang w:val="en-US"/>
              </w:rPr>
            </w:pPr>
            <w:r>
              <w:rPr>
                <w:lang w:val="en-US"/>
              </w:rPr>
              <w:t>2</w:t>
            </w:r>
          </w:p>
        </w:tc>
        <w:tc>
          <w:tcPr>
            <w:tcW w:w="2409" w:type="dxa"/>
          </w:tcPr>
          <w:p w:rsidR="00167AF1" w:rsidRDefault="00167AF1" w:rsidP="00E33478">
            <w:pPr>
              <w:spacing w:line="360" w:lineRule="auto"/>
              <w:jc w:val="both"/>
            </w:pPr>
            <w:r>
              <w:rPr>
                <w:color w:val="212121"/>
              </w:rPr>
              <w:t>0.7105453014373779</w:t>
            </w:r>
          </w:p>
        </w:tc>
        <w:tc>
          <w:tcPr>
            <w:tcW w:w="3402" w:type="dxa"/>
          </w:tcPr>
          <w:p w:rsidR="00167AF1" w:rsidRPr="00167AF1" w:rsidRDefault="00167AF1" w:rsidP="00E33478">
            <w:pPr>
              <w:spacing w:line="360" w:lineRule="auto"/>
              <w:jc w:val="both"/>
              <w:rPr>
                <w:lang w:val="en-US"/>
              </w:rPr>
            </w:pPr>
            <w:r>
              <w:rPr>
                <w:lang w:val="en-US"/>
              </w:rPr>
              <w:t>49.2647%</w:t>
            </w:r>
          </w:p>
        </w:tc>
      </w:tr>
      <w:tr w:rsidR="00167AF1" w:rsidTr="00167AF1">
        <w:tc>
          <w:tcPr>
            <w:tcW w:w="1555" w:type="dxa"/>
          </w:tcPr>
          <w:p w:rsidR="00167AF1" w:rsidRPr="00167AF1" w:rsidRDefault="00167AF1" w:rsidP="00E33478">
            <w:pPr>
              <w:spacing w:line="360" w:lineRule="auto"/>
              <w:jc w:val="both"/>
              <w:rPr>
                <w:lang w:val="en-US"/>
              </w:rPr>
            </w:pPr>
            <w:r>
              <w:rPr>
                <w:lang w:val="en-US"/>
              </w:rPr>
              <w:t>3</w:t>
            </w:r>
          </w:p>
        </w:tc>
        <w:tc>
          <w:tcPr>
            <w:tcW w:w="2409" w:type="dxa"/>
          </w:tcPr>
          <w:p w:rsidR="00167AF1" w:rsidRDefault="00167AF1" w:rsidP="00E33478">
            <w:pPr>
              <w:spacing w:line="360" w:lineRule="auto"/>
              <w:jc w:val="both"/>
            </w:pPr>
            <w:r>
              <w:rPr>
                <w:color w:val="212121"/>
              </w:rPr>
              <w:t>0.7</w:t>
            </w:r>
            <w:r>
              <w:rPr>
                <w:color w:val="212121"/>
                <w:lang w:val="en-US"/>
              </w:rPr>
              <w:t>1</w:t>
            </w:r>
            <w:r>
              <w:rPr>
                <w:color w:val="212121"/>
              </w:rPr>
              <w:t>75766730308533</w:t>
            </w:r>
          </w:p>
        </w:tc>
        <w:tc>
          <w:tcPr>
            <w:tcW w:w="3402" w:type="dxa"/>
          </w:tcPr>
          <w:p w:rsidR="00167AF1" w:rsidRPr="00167AF1" w:rsidRDefault="00167AF1" w:rsidP="00E33478">
            <w:pPr>
              <w:spacing w:line="360" w:lineRule="auto"/>
              <w:jc w:val="both"/>
              <w:rPr>
                <w:lang w:val="en-US"/>
              </w:rPr>
            </w:pPr>
            <w:r>
              <w:rPr>
                <w:lang w:val="en-US"/>
              </w:rPr>
              <w:t>47.7941%</w:t>
            </w:r>
          </w:p>
        </w:tc>
      </w:tr>
      <w:tr w:rsidR="00167AF1" w:rsidTr="00167AF1">
        <w:tc>
          <w:tcPr>
            <w:tcW w:w="1555" w:type="dxa"/>
          </w:tcPr>
          <w:p w:rsidR="00167AF1" w:rsidRPr="00167AF1" w:rsidRDefault="00167AF1" w:rsidP="00E33478">
            <w:pPr>
              <w:spacing w:line="360" w:lineRule="auto"/>
              <w:jc w:val="both"/>
              <w:rPr>
                <w:lang w:val="en-US"/>
              </w:rPr>
            </w:pPr>
            <w:r>
              <w:rPr>
                <w:lang w:val="en-US"/>
              </w:rPr>
              <w:t>4</w:t>
            </w:r>
          </w:p>
        </w:tc>
        <w:tc>
          <w:tcPr>
            <w:tcW w:w="2409" w:type="dxa"/>
          </w:tcPr>
          <w:p w:rsidR="00167AF1" w:rsidRDefault="00167AF1" w:rsidP="00E33478">
            <w:pPr>
              <w:spacing w:line="360" w:lineRule="auto"/>
              <w:jc w:val="both"/>
            </w:pPr>
            <w:r>
              <w:rPr>
                <w:color w:val="212121"/>
              </w:rPr>
              <w:t>0.6831021308898926</w:t>
            </w:r>
          </w:p>
        </w:tc>
        <w:tc>
          <w:tcPr>
            <w:tcW w:w="3402" w:type="dxa"/>
          </w:tcPr>
          <w:p w:rsidR="00167AF1" w:rsidRPr="00266191" w:rsidRDefault="00266191" w:rsidP="00E33478">
            <w:pPr>
              <w:spacing w:line="360" w:lineRule="auto"/>
              <w:jc w:val="both"/>
              <w:rPr>
                <w:lang w:val="en-US"/>
              </w:rPr>
            </w:pPr>
            <w:r>
              <w:rPr>
                <w:lang w:val="en-US"/>
              </w:rPr>
              <w:t>59.5588%</w:t>
            </w:r>
          </w:p>
        </w:tc>
      </w:tr>
      <w:tr w:rsidR="00167AF1" w:rsidTr="00167AF1">
        <w:tc>
          <w:tcPr>
            <w:tcW w:w="1555" w:type="dxa"/>
          </w:tcPr>
          <w:p w:rsidR="00167AF1" w:rsidRPr="00167AF1" w:rsidRDefault="00167AF1" w:rsidP="00E33478">
            <w:pPr>
              <w:spacing w:line="360" w:lineRule="auto"/>
              <w:jc w:val="both"/>
              <w:rPr>
                <w:lang w:val="en-US"/>
              </w:rPr>
            </w:pPr>
            <w:r>
              <w:rPr>
                <w:lang w:val="en-US"/>
              </w:rPr>
              <w:t>5</w:t>
            </w:r>
          </w:p>
        </w:tc>
        <w:tc>
          <w:tcPr>
            <w:tcW w:w="2409" w:type="dxa"/>
          </w:tcPr>
          <w:p w:rsidR="00167AF1" w:rsidRDefault="00167AF1" w:rsidP="00E33478">
            <w:pPr>
              <w:spacing w:line="360" w:lineRule="auto"/>
              <w:jc w:val="both"/>
            </w:pPr>
            <w:r>
              <w:rPr>
                <w:color w:val="212121"/>
              </w:rPr>
              <w:t>0.6833411455154419</w:t>
            </w:r>
          </w:p>
        </w:tc>
        <w:tc>
          <w:tcPr>
            <w:tcW w:w="3402" w:type="dxa"/>
          </w:tcPr>
          <w:p w:rsidR="00167AF1" w:rsidRPr="00266191" w:rsidRDefault="00266191" w:rsidP="00E33478">
            <w:pPr>
              <w:spacing w:line="360" w:lineRule="auto"/>
              <w:jc w:val="both"/>
              <w:rPr>
                <w:lang w:val="en-US"/>
              </w:rPr>
            </w:pPr>
            <w:r>
              <w:rPr>
                <w:lang w:val="en-US"/>
              </w:rPr>
              <w:t>58.08823%</w:t>
            </w:r>
          </w:p>
        </w:tc>
      </w:tr>
      <w:tr w:rsidR="00167AF1" w:rsidTr="00167AF1">
        <w:tc>
          <w:tcPr>
            <w:tcW w:w="1555" w:type="dxa"/>
          </w:tcPr>
          <w:p w:rsidR="00167AF1" w:rsidRPr="00167AF1" w:rsidRDefault="00167AF1" w:rsidP="00E33478">
            <w:pPr>
              <w:spacing w:line="360" w:lineRule="auto"/>
              <w:jc w:val="both"/>
              <w:rPr>
                <w:lang w:val="en-US"/>
              </w:rPr>
            </w:pPr>
            <w:r>
              <w:rPr>
                <w:lang w:val="en-US"/>
              </w:rPr>
              <w:t>6</w:t>
            </w:r>
          </w:p>
        </w:tc>
        <w:tc>
          <w:tcPr>
            <w:tcW w:w="2409" w:type="dxa"/>
          </w:tcPr>
          <w:p w:rsidR="00167AF1" w:rsidRDefault="00167AF1" w:rsidP="00E33478">
            <w:pPr>
              <w:spacing w:line="360" w:lineRule="auto"/>
              <w:jc w:val="both"/>
            </w:pPr>
            <w:r>
              <w:rPr>
                <w:color w:val="212121"/>
              </w:rPr>
              <w:t>0.6870191097259521</w:t>
            </w:r>
          </w:p>
        </w:tc>
        <w:tc>
          <w:tcPr>
            <w:tcW w:w="3402" w:type="dxa"/>
          </w:tcPr>
          <w:p w:rsidR="00167AF1" w:rsidRPr="00266191" w:rsidRDefault="00266191" w:rsidP="00E33478">
            <w:pPr>
              <w:spacing w:line="360" w:lineRule="auto"/>
              <w:jc w:val="both"/>
              <w:rPr>
                <w:lang w:val="en-US"/>
              </w:rPr>
            </w:pPr>
            <w:r>
              <w:rPr>
                <w:lang w:val="en-US"/>
              </w:rPr>
              <w:t>52.9412%</w:t>
            </w:r>
          </w:p>
        </w:tc>
      </w:tr>
      <w:tr w:rsidR="00167AF1" w:rsidTr="00167AF1">
        <w:tc>
          <w:tcPr>
            <w:tcW w:w="1555" w:type="dxa"/>
          </w:tcPr>
          <w:p w:rsidR="00167AF1" w:rsidRPr="00167AF1" w:rsidRDefault="00167AF1" w:rsidP="00E33478">
            <w:pPr>
              <w:spacing w:line="360" w:lineRule="auto"/>
              <w:jc w:val="both"/>
              <w:rPr>
                <w:lang w:val="en-US"/>
              </w:rPr>
            </w:pPr>
            <w:r>
              <w:rPr>
                <w:lang w:val="en-US"/>
              </w:rPr>
              <w:t>7</w:t>
            </w:r>
          </w:p>
        </w:tc>
        <w:tc>
          <w:tcPr>
            <w:tcW w:w="2409" w:type="dxa"/>
          </w:tcPr>
          <w:p w:rsidR="00167AF1" w:rsidRDefault="00167AF1" w:rsidP="00E33478">
            <w:pPr>
              <w:spacing w:line="360" w:lineRule="auto"/>
              <w:jc w:val="both"/>
            </w:pPr>
            <w:r>
              <w:rPr>
                <w:color w:val="212121"/>
              </w:rPr>
              <w:t>0.7</w:t>
            </w:r>
            <w:r>
              <w:rPr>
                <w:color w:val="212121"/>
                <w:lang w:val="en-US"/>
              </w:rPr>
              <w:t>0</w:t>
            </w:r>
            <w:r>
              <w:rPr>
                <w:color w:val="212121"/>
              </w:rPr>
              <w:t>03855514526367</w:t>
            </w:r>
          </w:p>
        </w:tc>
        <w:tc>
          <w:tcPr>
            <w:tcW w:w="3402" w:type="dxa"/>
          </w:tcPr>
          <w:p w:rsidR="00167AF1" w:rsidRPr="00266191" w:rsidRDefault="00266191" w:rsidP="00E33478">
            <w:pPr>
              <w:spacing w:line="360" w:lineRule="auto"/>
              <w:jc w:val="both"/>
              <w:rPr>
                <w:lang w:val="en-US"/>
              </w:rPr>
            </w:pPr>
            <w:r>
              <w:rPr>
                <w:lang w:val="en-US"/>
              </w:rPr>
              <w:t>49.2647%</w:t>
            </w:r>
          </w:p>
        </w:tc>
      </w:tr>
      <w:tr w:rsidR="00167AF1" w:rsidTr="00167AF1">
        <w:tc>
          <w:tcPr>
            <w:tcW w:w="1555" w:type="dxa"/>
          </w:tcPr>
          <w:p w:rsidR="00167AF1" w:rsidRPr="00167AF1" w:rsidRDefault="00167AF1" w:rsidP="00E33478">
            <w:pPr>
              <w:spacing w:line="360" w:lineRule="auto"/>
              <w:jc w:val="both"/>
              <w:rPr>
                <w:lang w:val="en-US"/>
              </w:rPr>
            </w:pPr>
            <w:r>
              <w:rPr>
                <w:lang w:val="en-US"/>
              </w:rPr>
              <w:lastRenderedPageBreak/>
              <w:t>8</w:t>
            </w:r>
          </w:p>
        </w:tc>
        <w:tc>
          <w:tcPr>
            <w:tcW w:w="2409" w:type="dxa"/>
          </w:tcPr>
          <w:p w:rsidR="00167AF1" w:rsidRDefault="00167AF1" w:rsidP="00E33478">
            <w:pPr>
              <w:spacing w:line="360" w:lineRule="auto"/>
              <w:jc w:val="both"/>
            </w:pPr>
            <w:r>
              <w:rPr>
                <w:color w:val="212121"/>
              </w:rPr>
              <w:t>0.6752483248710632</w:t>
            </w:r>
          </w:p>
        </w:tc>
        <w:tc>
          <w:tcPr>
            <w:tcW w:w="3402" w:type="dxa"/>
          </w:tcPr>
          <w:p w:rsidR="00167AF1" w:rsidRPr="00266191" w:rsidRDefault="00266191" w:rsidP="00E33478">
            <w:pPr>
              <w:spacing w:line="360" w:lineRule="auto"/>
              <w:jc w:val="both"/>
              <w:rPr>
                <w:lang w:val="en-US"/>
              </w:rPr>
            </w:pPr>
            <w:r>
              <w:rPr>
                <w:lang w:val="en-US"/>
              </w:rPr>
              <w:t>63.2353%</w:t>
            </w:r>
          </w:p>
        </w:tc>
      </w:tr>
      <w:tr w:rsidR="00167AF1" w:rsidTr="00167AF1">
        <w:tc>
          <w:tcPr>
            <w:tcW w:w="1555" w:type="dxa"/>
          </w:tcPr>
          <w:p w:rsidR="00167AF1" w:rsidRPr="00167AF1" w:rsidRDefault="00167AF1" w:rsidP="00E33478">
            <w:pPr>
              <w:spacing w:line="360" w:lineRule="auto"/>
              <w:jc w:val="both"/>
              <w:rPr>
                <w:lang w:val="en-US"/>
              </w:rPr>
            </w:pPr>
            <w:r>
              <w:rPr>
                <w:lang w:val="en-US"/>
              </w:rPr>
              <w:t>9</w:t>
            </w:r>
          </w:p>
        </w:tc>
        <w:tc>
          <w:tcPr>
            <w:tcW w:w="2409" w:type="dxa"/>
          </w:tcPr>
          <w:p w:rsidR="00167AF1" w:rsidRDefault="00167AF1" w:rsidP="00E33478">
            <w:pPr>
              <w:spacing w:line="360" w:lineRule="auto"/>
              <w:jc w:val="both"/>
            </w:pPr>
            <w:r>
              <w:rPr>
                <w:color w:val="212121"/>
              </w:rPr>
              <w:t>0.7176839113235474</w:t>
            </w:r>
          </w:p>
        </w:tc>
        <w:tc>
          <w:tcPr>
            <w:tcW w:w="3402" w:type="dxa"/>
          </w:tcPr>
          <w:p w:rsidR="00167AF1" w:rsidRPr="00266191" w:rsidRDefault="00266191" w:rsidP="00E33478">
            <w:pPr>
              <w:spacing w:line="360" w:lineRule="auto"/>
              <w:jc w:val="both"/>
              <w:rPr>
                <w:lang w:val="en-US"/>
              </w:rPr>
            </w:pPr>
            <w:r>
              <w:rPr>
                <w:lang w:val="en-US"/>
              </w:rPr>
              <w:t>48.5294%</w:t>
            </w:r>
          </w:p>
        </w:tc>
      </w:tr>
      <w:tr w:rsidR="00266191" w:rsidTr="00167AF1">
        <w:tc>
          <w:tcPr>
            <w:tcW w:w="1555" w:type="dxa"/>
          </w:tcPr>
          <w:p w:rsidR="00266191" w:rsidRPr="00167AF1" w:rsidRDefault="00266191" w:rsidP="00E33478">
            <w:pPr>
              <w:spacing w:line="360" w:lineRule="auto"/>
              <w:jc w:val="both"/>
              <w:rPr>
                <w:lang w:val="en-US"/>
              </w:rPr>
            </w:pPr>
            <w:r>
              <w:rPr>
                <w:lang w:val="en-US"/>
              </w:rPr>
              <w:t>10</w:t>
            </w:r>
          </w:p>
        </w:tc>
        <w:tc>
          <w:tcPr>
            <w:tcW w:w="2409" w:type="dxa"/>
          </w:tcPr>
          <w:p w:rsidR="00266191" w:rsidRDefault="00266191" w:rsidP="00E33478">
            <w:pPr>
              <w:spacing w:line="360" w:lineRule="auto"/>
              <w:jc w:val="both"/>
            </w:pPr>
            <w:r>
              <w:rPr>
                <w:color w:val="212121"/>
              </w:rPr>
              <w:t>0.7119864821434021</w:t>
            </w:r>
          </w:p>
        </w:tc>
        <w:tc>
          <w:tcPr>
            <w:tcW w:w="3402" w:type="dxa"/>
          </w:tcPr>
          <w:p w:rsidR="00266191" w:rsidRPr="00266191" w:rsidRDefault="00266191" w:rsidP="00E33478">
            <w:pPr>
              <w:spacing w:line="360" w:lineRule="auto"/>
              <w:jc w:val="both"/>
              <w:rPr>
                <w:lang w:val="en-US"/>
              </w:rPr>
            </w:pPr>
            <w:r>
              <w:rPr>
                <w:lang w:val="en-US"/>
              </w:rPr>
              <w:t>58.08823%</w:t>
            </w:r>
          </w:p>
        </w:tc>
      </w:tr>
      <w:tr w:rsidR="00266191" w:rsidTr="00167AF1">
        <w:tc>
          <w:tcPr>
            <w:tcW w:w="1555" w:type="dxa"/>
          </w:tcPr>
          <w:p w:rsidR="00266191" w:rsidRPr="00AC34E6" w:rsidRDefault="00266191" w:rsidP="00E33478">
            <w:pPr>
              <w:spacing w:line="360" w:lineRule="auto"/>
              <w:jc w:val="both"/>
              <w:rPr>
                <w:b/>
                <w:bCs/>
                <w:lang w:val="en-US"/>
              </w:rPr>
            </w:pPr>
            <w:r w:rsidRPr="00AC34E6">
              <w:rPr>
                <w:b/>
                <w:bCs/>
                <w:lang w:val="en-US"/>
              </w:rPr>
              <w:t>Average:</w:t>
            </w:r>
          </w:p>
        </w:tc>
        <w:tc>
          <w:tcPr>
            <w:tcW w:w="2409" w:type="dxa"/>
          </w:tcPr>
          <w:p w:rsidR="00266191" w:rsidRPr="00AC34E6" w:rsidRDefault="00266191" w:rsidP="00E33478">
            <w:pPr>
              <w:spacing w:line="360" w:lineRule="auto"/>
              <w:jc w:val="both"/>
              <w:rPr>
                <w:b/>
                <w:bCs/>
                <w:lang w:val="en-US"/>
              </w:rPr>
            </w:pPr>
            <w:r w:rsidRPr="00AC34E6">
              <w:rPr>
                <w:b/>
                <w:bCs/>
                <w:lang w:val="en-US"/>
              </w:rPr>
              <w:t>0.7010205717086792</w:t>
            </w:r>
          </w:p>
        </w:tc>
        <w:tc>
          <w:tcPr>
            <w:tcW w:w="3402" w:type="dxa"/>
          </w:tcPr>
          <w:p w:rsidR="00266191" w:rsidRPr="00AC34E6" w:rsidRDefault="00266191" w:rsidP="00E33478">
            <w:pPr>
              <w:spacing w:line="360" w:lineRule="auto"/>
              <w:jc w:val="both"/>
              <w:rPr>
                <w:b/>
                <w:bCs/>
                <w:lang w:val="en-US"/>
              </w:rPr>
            </w:pPr>
            <w:r w:rsidRPr="00AC34E6">
              <w:rPr>
                <w:b/>
                <w:bCs/>
              </w:rPr>
              <w:t>54</w:t>
            </w:r>
            <w:r w:rsidR="00AC34E6" w:rsidRPr="00AC34E6">
              <w:rPr>
                <w:b/>
                <w:bCs/>
                <w:lang w:val="en-US"/>
              </w:rPr>
              <w:t>.</w:t>
            </w:r>
            <w:r w:rsidRPr="00AC34E6">
              <w:rPr>
                <w:b/>
                <w:bCs/>
              </w:rPr>
              <w:t>191</w:t>
            </w:r>
            <w:r w:rsidR="00AC34E6" w:rsidRPr="00AC34E6">
              <w:rPr>
                <w:b/>
                <w:bCs/>
                <w:lang w:val="en-US"/>
              </w:rPr>
              <w:t>2%</w:t>
            </w:r>
          </w:p>
        </w:tc>
      </w:tr>
    </w:tbl>
    <w:p w:rsidR="00167AF1" w:rsidRDefault="00167AF1" w:rsidP="00E33478">
      <w:pPr>
        <w:spacing w:line="360" w:lineRule="auto"/>
        <w:jc w:val="both"/>
      </w:pPr>
    </w:p>
    <w:p w:rsidR="00547BD8" w:rsidRDefault="00547BD8" w:rsidP="00E33478">
      <w:pPr>
        <w:spacing w:line="360" w:lineRule="auto"/>
        <w:jc w:val="both"/>
        <w:rPr>
          <w:lang w:val="en-US"/>
        </w:rPr>
      </w:pPr>
    </w:p>
    <w:p w:rsidR="002F3EFD" w:rsidRDefault="002F3EFD" w:rsidP="00E33478">
      <w:pPr>
        <w:spacing w:line="360" w:lineRule="auto"/>
        <w:jc w:val="both"/>
        <w:rPr>
          <w:lang w:val="en-US"/>
        </w:rPr>
      </w:pPr>
      <w:r>
        <w:rPr>
          <w:lang w:val="en-US"/>
        </w:rPr>
        <w:t>Model shows little increase in performance which is positive</w:t>
      </w:r>
      <w:r w:rsidR="0041742C">
        <w:rPr>
          <w:lang w:val="en-US"/>
        </w:rPr>
        <w:t xml:space="preserve"> and shows that patterns have predictive power in them, although increase in performance is small and signifies that predictions are not robust.</w:t>
      </w:r>
    </w:p>
    <w:p w:rsidR="002F3EFD" w:rsidRDefault="002F3EFD" w:rsidP="00E33478">
      <w:pPr>
        <w:spacing w:line="360" w:lineRule="auto"/>
        <w:jc w:val="both"/>
        <w:rPr>
          <w:lang w:val="en-US"/>
        </w:rPr>
      </w:pPr>
    </w:p>
    <w:p w:rsidR="002F3EFD" w:rsidRDefault="002F3EFD" w:rsidP="00E33478">
      <w:pPr>
        <w:spacing w:line="360" w:lineRule="auto"/>
        <w:jc w:val="both"/>
        <w:rPr>
          <w:lang w:val="en-US"/>
        </w:rPr>
      </w:pPr>
      <w:r>
        <w:rPr>
          <w:lang w:val="en-US"/>
        </w:rPr>
        <w:t>Possible fallbacks</w:t>
      </w:r>
      <w:r w:rsidR="0041742C">
        <w:rPr>
          <w:lang w:val="en-US"/>
        </w:rPr>
        <w:t xml:space="preserve"> of LSTM</w:t>
      </w:r>
      <w:r w:rsidR="00ED1E4B">
        <w:rPr>
          <w:lang w:val="en-US"/>
        </w:rPr>
        <w:t xml:space="preserve"> model</w:t>
      </w:r>
      <w:r w:rsidR="0041742C">
        <w:rPr>
          <w:lang w:val="en-US"/>
        </w:rPr>
        <w:t xml:space="preserve"> for</w:t>
      </w:r>
      <w:r w:rsidR="00ED1E4B">
        <w:rPr>
          <w:lang w:val="en-US"/>
        </w:rPr>
        <w:t xml:space="preserve"> returns </w:t>
      </w:r>
      <w:r w:rsidR="0041742C">
        <w:rPr>
          <w:lang w:val="en-US"/>
        </w:rPr>
        <w:t>prediction</w:t>
      </w:r>
    </w:p>
    <w:p w:rsidR="0041742C" w:rsidRPr="00352A9A" w:rsidRDefault="0041742C" w:rsidP="00E33478">
      <w:pPr>
        <w:spacing w:line="360" w:lineRule="auto"/>
        <w:jc w:val="both"/>
        <w:rPr>
          <w:lang w:val="en-US"/>
        </w:rPr>
      </w:pPr>
      <w:r>
        <w:rPr>
          <w:lang w:val="en-US"/>
        </w:rPr>
        <w:t xml:space="preserve">One of the most probable fallbacks of proposed LSTM model is standard loss function which doesn’t </w:t>
      </w:r>
      <w:r w:rsidR="00ED1E4B">
        <w:rPr>
          <w:lang w:val="en-US"/>
        </w:rPr>
        <w:t>take in to account strength of price movement and treat returns that move in a same direction as being equal, although incrementally there may be substantial difference in returns</w:t>
      </w:r>
    </w:p>
    <w:p w:rsidR="003C4531" w:rsidRPr="004F30B7" w:rsidRDefault="003C4531" w:rsidP="00E33478">
      <w:pPr>
        <w:spacing w:line="360" w:lineRule="auto"/>
        <w:jc w:val="both"/>
        <w:rPr>
          <w:lang w:val="en-US"/>
        </w:rPr>
      </w:pPr>
    </w:p>
    <w:p w:rsidR="003C4531" w:rsidRPr="00FF3496" w:rsidRDefault="008B21A2" w:rsidP="00FF3496">
      <w:pPr>
        <w:pStyle w:val="af0"/>
        <w:numPr>
          <w:ilvl w:val="0"/>
          <w:numId w:val="22"/>
        </w:numPr>
        <w:spacing w:line="360" w:lineRule="auto"/>
        <w:jc w:val="both"/>
        <w:rPr>
          <w:b/>
          <w:bCs/>
          <w:lang w:val="en-US"/>
        </w:rPr>
      </w:pPr>
      <w:r w:rsidRPr="00FF3496">
        <w:rPr>
          <w:b/>
          <w:bCs/>
          <w:lang w:val="en-US"/>
        </w:rPr>
        <w:t xml:space="preserve">Pattern </w:t>
      </w:r>
      <w:r w:rsidR="002955AC" w:rsidRPr="00FF3496">
        <w:rPr>
          <w:b/>
          <w:bCs/>
          <w:lang w:val="en-US"/>
        </w:rPr>
        <w:t>S</w:t>
      </w:r>
      <w:r w:rsidRPr="00FF3496">
        <w:rPr>
          <w:b/>
          <w:bCs/>
          <w:lang w:val="en-US"/>
        </w:rPr>
        <w:t xml:space="preserve">ignal </w:t>
      </w:r>
      <w:proofErr w:type="spellStart"/>
      <w:r w:rsidR="003C4531" w:rsidRPr="00FF3496">
        <w:rPr>
          <w:b/>
          <w:bCs/>
          <w:lang w:val="en-US"/>
        </w:rPr>
        <w:t>Backtesting</w:t>
      </w:r>
      <w:proofErr w:type="spellEnd"/>
    </w:p>
    <w:p w:rsidR="008514D8" w:rsidRDefault="00167AF1" w:rsidP="00E33478">
      <w:pPr>
        <w:spacing w:line="360" w:lineRule="auto"/>
        <w:jc w:val="both"/>
        <w:rPr>
          <w:lang w:val="en-US"/>
        </w:rPr>
      </w:pPr>
      <w:r>
        <w:rPr>
          <w:lang w:val="en-US"/>
        </w:rPr>
        <w:t xml:space="preserve">To </w:t>
      </w:r>
      <w:r w:rsidR="008F585F">
        <w:rPr>
          <w:lang w:val="en-US"/>
        </w:rPr>
        <w:t>put pattern classified figures to a real test</w:t>
      </w:r>
      <w:r w:rsidR="00ED1E4B">
        <w:rPr>
          <w:lang w:val="en-US"/>
        </w:rPr>
        <w:t>,</w:t>
      </w:r>
      <w:r w:rsidR="008F585F">
        <w:rPr>
          <w:lang w:val="en-US"/>
        </w:rPr>
        <w:t xml:space="preserve"> a trading strategy is proposed</w:t>
      </w:r>
      <w:r w:rsidR="008514D8">
        <w:rPr>
          <w:lang w:val="en-US"/>
        </w:rPr>
        <w:t>:</w:t>
      </w:r>
      <w:r w:rsidR="00EB1187">
        <w:rPr>
          <w:lang w:val="en-US"/>
        </w:rPr>
        <w:t xml:space="preserve"> recognized patterns are used as entry signals</w:t>
      </w:r>
      <w:r w:rsidR="008514D8">
        <w:rPr>
          <w:lang w:val="en-US"/>
        </w:rPr>
        <w:t xml:space="preserve"> by convention (H&amp;S – sell, IH&amp;S – buy, BBOT – buy and BTOP – sell) with exit</w:t>
      </w:r>
      <w:r w:rsidR="00EB1187">
        <w:rPr>
          <w:lang w:val="en-US"/>
        </w:rPr>
        <w:t xml:space="preserve"> signal triggered </w:t>
      </w:r>
      <w:r w:rsidR="008514D8">
        <w:rPr>
          <w:lang w:val="en-US"/>
        </w:rPr>
        <w:t>by</w:t>
      </w:r>
      <w:r w:rsidR="008F585F">
        <w:rPr>
          <w:lang w:val="en-US"/>
        </w:rPr>
        <w:t xml:space="preserve"> the use of a</w:t>
      </w:r>
      <w:r w:rsidR="008514D8">
        <w:rPr>
          <w:lang w:val="en-US"/>
        </w:rPr>
        <w:t xml:space="preserve"> trailing </w:t>
      </w:r>
      <w:r w:rsidR="008F585F">
        <w:rPr>
          <w:lang w:val="en-US"/>
        </w:rPr>
        <w:t>stop</w:t>
      </w:r>
      <w:r w:rsidR="008514D8">
        <w:rPr>
          <w:lang w:val="en-US"/>
        </w:rPr>
        <w:t>.</w:t>
      </w:r>
    </w:p>
    <w:p w:rsidR="008514D8" w:rsidRDefault="008F585F" w:rsidP="00E33478">
      <w:pPr>
        <w:spacing w:line="360" w:lineRule="auto"/>
        <w:jc w:val="both"/>
        <w:rPr>
          <w:lang w:val="en-US"/>
        </w:rPr>
      </w:pPr>
      <w:r>
        <w:rPr>
          <w:lang w:val="en-US"/>
        </w:rPr>
        <w:t>Trailing stop move</w:t>
      </w:r>
      <w:r w:rsidR="00EB1187">
        <w:rPr>
          <w:lang w:val="en-US"/>
        </w:rPr>
        <w:t>s</w:t>
      </w:r>
      <w:r>
        <w:rPr>
          <w:lang w:val="en-US"/>
        </w:rPr>
        <w:t xml:space="preserve"> only in one direction when a stock price gets to another price peak, </w:t>
      </w:r>
      <w:r w:rsidR="00EB1187">
        <w:rPr>
          <w:lang w:val="en-US"/>
        </w:rPr>
        <w:t xml:space="preserve">it </w:t>
      </w:r>
      <w:r>
        <w:rPr>
          <w:lang w:val="en-US"/>
        </w:rPr>
        <w:t xml:space="preserve">moves percentagewise only in favorable direction limiting losses and locking </w:t>
      </w:r>
      <w:r w:rsidR="00564C0F">
        <w:rPr>
          <w:lang w:val="en-US"/>
        </w:rPr>
        <w:t xml:space="preserve">in </w:t>
      </w:r>
      <w:r>
        <w:rPr>
          <w:lang w:val="en-US"/>
        </w:rPr>
        <w:t>additional profits.</w:t>
      </w:r>
      <w:r w:rsidR="007821D3">
        <w:rPr>
          <w:lang w:val="en-US"/>
        </w:rPr>
        <w:t xml:space="preserve"> </w:t>
      </w:r>
    </w:p>
    <w:p w:rsidR="007821D3" w:rsidRDefault="007821D3" w:rsidP="00E33478">
      <w:pPr>
        <w:spacing w:line="360" w:lineRule="auto"/>
        <w:jc w:val="both"/>
        <w:rPr>
          <w:lang w:val="en-US"/>
        </w:rPr>
      </w:pPr>
    </w:p>
    <w:p w:rsidR="00256229" w:rsidRDefault="00256229" w:rsidP="00E33478">
      <w:pPr>
        <w:spacing w:line="360" w:lineRule="auto"/>
        <w:jc w:val="both"/>
        <w:rPr>
          <w:lang w:val="en-US"/>
        </w:rPr>
      </w:pPr>
      <w:r>
        <w:rPr>
          <w:lang w:val="en-US"/>
        </w:rPr>
        <w:t xml:space="preserve">Parameters for the strategy: </w:t>
      </w:r>
      <w:r w:rsidR="00EB1187">
        <w:rPr>
          <w:lang w:val="en-US"/>
        </w:rPr>
        <w:t xml:space="preserve">starting </w:t>
      </w:r>
      <w:r>
        <w:rPr>
          <w:lang w:val="en-US"/>
        </w:rPr>
        <w:t>percent</w:t>
      </w:r>
      <w:r w:rsidR="00EB1187">
        <w:rPr>
          <w:lang w:val="en-US"/>
        </w:rPr>
        <w:t>age value</w:t>
      </w:r>
      <w:r>
        <w:rPr>
          <w:lang w:val="en-US"/>
        </w:rPr>
        <w:t xml:space="preserve"> of stop</w:t>
      </w:r>
      <w:r w:rsidR="00EB1187">
        <w:rPr>
          <w:lang w:val="en-US"/>
        </w:rPr>
        <w:t xml:space="preserve"> </w:t>
      </w:r>
      <w:r>
        <w:rPr>
          <w:lang w:val="en-US"/>
        </w:rPr>
        <w:t>loss and cut-off prediction percent to</w:t>
      </w:r>
      <w:r w:rsidR="00CF7CED">
        <w:rPr>
          <w:lang w:val="en-US"/>
        </w:rPr>
        <w:t xml:space="preserve"> get rid of patterns that are not quite resemble ours</w:t>
      </w:r>
      <w:r>
        <w:rPr>
          <w:lang w:val="en-US"/>
        </w:rPr>
        <w:t>. 0.5%</w:t>
      </w:r>
      <w:r w:rsidR="000E4DF2">
        <w:rPr>
          <w:lang w:val="en-US"/>
        </w:rPr>
        <w:t xml:space="preserve"> is a conservative value for stop-loss parameter</w:t>
      </w:r>
      <w:r>
        <w:rPr>
          <w:lang w:val="en-US"/>
        </w:rPr>
        <w:t xml:space="preserve"> </w:t>
      </w:r>
      <w:r w:rsidR="00CF7CED">
        <w:rPr>
          <w:lang w:val="en-US"/>
        </w:rPr>
        <w:t>which is taken from a closing price on a signaled day and 8</w:t>
      </w:r>
      <w:r w:rsidR="00FE4868">
        <w:rPr>
          <w:lang w:val="en-US"/>
        </w:rPr>
        <w:t>5</w:t>
      </w:r>
      <w:r w:rsidR="00CF7CED">
        <w:rPr>
          <w:lang w:val="en-US"/>
        </w:rPr>
        <w:t>% cut-off value for recognition of patterns as being decent.</w:t>
      </w:r>
    </w:p>
    <w:p w:rsidR="00CF7CED" w:rsidRPr="004F30B7" w:rsidRDefault="00CF7CED" w:rsidP="00E33478">
      <w:pPr>
        <w:spacing w:line="360" w:lineRule="auto"/>
        <w:jc w:val="both"/>
        <w:rPr>
          <w:lang w:val="en-US"/>
        </w:rPr>
      </w:pPr>
    </w:p>
    <w:p w:rsidR="00F13AB2" w:rsidRDefault="009707D7" w:rsidP="00E33478">
      <w:pPr>
        <w:spacing w:line="360" w:lineRule="auto"/>
        <w:jc w:val="both"/>
        <w:rPr>
          <w:lang w:val="en-US"/>
        </w:rPr>
      </w:pPr>
      <w:r>
        <w:rPr>
          <w:lang w:val="en-US"/>
        </w:rPr>
        <w:t xml:space="preserve">For </w:t>
      </w:r>
      <w:proofErr w:type="spellStart"/>
      <w:r w:rsidR="00EB1187">
        <w:rPr>
          <w:lang w:val="en-US"/>
        </w:rPr>
        <w:t>backtesting</w:t>
      </w:r>
      <w:proofErr w:type="spellEnd"/>
      <w:r>
        <w:rPr>
          <w:lang w:val="en-US"/>
        </w:rPr>
        <w:t xml:space="preserve"> purposes dataset of high-frequency data of S&amp;P 500 was used (only a subset from 2</w:t>
      </w:r>
      <w:r w:rsidRPr="009707D7">
        <w:rPr>
          <w:lang w:val="en-US"/>
        </w:rPr>
        <w:t xml:space="preserve">010-11-14 </w:t>
      </w:r>
      <w:r>
        <w:rPr>
          <w:lang w:val="en-US"/>
        </w:rPr>
        <w:t xml:space="preserve">to </w:t>
      </w:r>
      <w:r w:rsidRPr="009707D7">
        <w:rPr>
          <w:lang w:val="en-US"/>
        </w:rPr>
        <w:t>2018-12-31</w:t>
      </w:r>
      <w:r>
        <w:rPr>
          <w:lang w:val="en-US"/>
        </w:rPr>
        <w:t xml:space="preserve"> of </w:t>
      </w:r>
      <w:r w:rsidR="00EB1187">
        <w:rPr>
          <w:lang w:val="en-US"/>
        </w:rPr>
        <w:t>1-minute</w:t>
      </w:r>
      <w:r>
        <w:rPr>
          <w:lang w:val="en-US"/>
        </w:rPr>
        <w:t xml:space="preserve"> data was found in open source</w:t>
      </w:r>
      <w:r w:rsidR="00CF528F">
        <w:rPr>
          <w:lang w:val="en-US"/>
        </w:rPr>
        <w:t xml:space="preserve"> [7]).</w:t>
      </w:r>
    </w:p>
    <w:p w:rsidR="003342B9" w:rsidRDefault="003342B9" w:rsidP="00E33478">
      <w:pPr>
        <w:spacing w:line="360" w:lineRule="auto"/>
        <w:jc w:val="both"/>
        <w:rPr>
          <w:lang w:val="en-US"/>
        </w:rPr>
      </w:pPr>
    </w:p>
    <w:p w:rsidR="003342B9" w:rsidRPr="004F30B7" w:rsidRDefault="00E97E53" w:rsidP="00E33478">
      <w:pPr>
        <w:spacing w:line="360" w:lineRule="auto"/>
        <w:jc w:val="both"/>
        <w:rPr>
          <w:lang w:val="en-US"/>
        </w:rPr>
      </w:pPr>
      <w:r>
        <w:rPr>
          <w:lang w:val="en-US"/>
        </w:rPr>
        <w:lastRenderedPageBreak/>
        <w:t>Results show 53</w:t>
      </w:r>
      <w:r w:rsidR="00FE4868">
        <w:rPr>
          <w:lang w:val="en-US"/>
        </w:rPr>
        <w:t>3.36</w:t>
      </w:r>
      <w:r>
        <w:rPr>
          <w:lang w:val="en-US"/>
        </w:rPr>
        <w:t>% return over the period which beats simple strategy to buy and hold</w:t>
      </w:r>
      <w:r w:rsidR="00FE4868">
        <w:rPr>
          <w:lang w:val="en-US"/>
        </w:rPr>
        <w:t xml:space="preserve"> which amounts to only 209.93%. However, this only holds in perfect market condition without transaction fees which would completely take away all the profit margin.</w:t>
      </w:r>
    </w:p>
    <w:p w:rsidR="00F13AB2" w:rsidRDefault="00F13AB2" w:rsidP="00E33478">
      <w:pPr>
        <w:spacing w:line="360" w:lineRule="auto"/>
        <w:jc w:val="both"/>
        <w:rPr>
          <w:lang w:val="en-US"/>
        </w:rPr>
      </w:pPr>
    </w:p>
    <w:p w:rsidR="00EB1187" w:rsidRPr="00FF3496" w:rsidRDefault="00EB1187" w:rsidP="00FF3496">
      <w:pPr>
        <w:pStyle w:val="af0"/>
        <w:numPr>
          <w:ilvl w:val="0"/>
          <w:numId w:val="15"/>
        </w:numPr>
        <w:spacing w:line="360" w:lineRule="auto"/>
        <w:jc w:val="both"/>
        <w:rPr>
          <w:b/>
          <w:bCs/>
          <w:lang w:val="en-US"/>
        </w:rPr>
      </w:pPr>
      <w:r w:rsidRPr="00FF3496">
        <w:rPr>
          <w:b/>
          <w:bCs/>
          <w:lang w:val="en-US"/>
        </w:rPr>
        <w:t>Conclusion</w:t>
      </w:r>
    </w:p>
    <w:p w:rsidR="002F6622" w:rsidRPr="002F6622" w:rsidRDefault="0054346D" w:rsidP="00E33478">
      <w:pPr>
        <w:spacing w:line="360" w:lineRule="auto"/>
        <w:jc w:val="both"/>
        <w:rPr>
          <w:lang w:val="en-US"/>
        </w:rPr>
      </w:pPr>
      <w:r>
        <w:rPr>
          <w:lang w:val="en-US"/>
        </w:rPr>
        <w:t>Return</w:t>
      </w:r>
      <w:r w:rsidR="005B3ADE">
        <w:rPr>
          <w:lang w:val="en-US"/>
        </w:rPr>
        <w:t>s</w:t>
      </w:r>
      <w:r>
        <w:rPr>
          <w:lang w:val="en-US"/>
        </w:rPr>
        <w:t xml:space="preserve"> prediction is a very hard task and implementing simpl</w:t>
      </w:r>
      <w:r w:rsidR="005B3ADE">
        <w:rPr>
          <w:lang w:val="en-US"/>
        </w:rPr>
        <w:t>y</w:t>
      </w:r>
      <w:r>
        <w:rPr>
          <w:lang w:val="en-US"/>
        </w:rPr>
        <w:t xml:space="preserve"> </w:t>
      </w:r>
      <w:r w:rsidR="005B3ADE">
        <w:rPr>
          <w:lang w:val="en-US"/>
        </w:rPr>
        <w:t xml:space="preserve">past returns dynamics </w:t>
      </w:r>
      <w:r>
        <w:rPr>
          <w:lang w:val="en-US"/>
        </w:rPr>
        <w:t xml:space="preserve">can only result in a performance that </w:t>
      </w:r>
      <w:r w:rsidR="005B3ADE">
        <w:rPr>
          <w:lang w:val="en-US"/>
        </w:rPr>
        <w:t>is not significantly</w:t>
      </w:r>
      <w:r>
        <w:rPr>
          <w:lang w:val="en-US"/>
        </w:rPr>
        <w:t xml:space="preserve"> better than random guessing. Neural networks are around for more than two decades which means that all abnormal profits from simple </w:t>
      </w:r>
      <w:r w:rsidR="002F6622">
        <w:rPr>
          <w:lang w:val="en-US"/>
        </w:rPr>
        <w:t xml:space="preserve">neural architectures are already taken by experienced traders </w:t>
      </w:r>
      <w:r w:rsidR="005B3ADE">
        <w:rPr>
          <w:lang w:val="en-US"/>
        </w:rPr>
        <w:t>in the</w:t>
      </w:r>
      <w:r w:rsidR="002F6622">
        <w:rPr>
          <w:lang w:val="en-US"/>
        </w:rPr>
        <w:t xml:space="preserve"> major markets. Although, results are still in favorable range when considering pattern recognition on multiple timestamp intervals, consideration of real</w:t>
      </w:r>
      <w:r w:rsidR="005B3ADE">
        <w:rPr>
          <w:lang w:val="en-US"/>
        </w:rPr>
        <w:t>-</w:t>
      </w:r>
      <w:r w:rsidR="002F6622">
        <w:rPr>
          <w:lang w:val="en-US"/>
        </w:rPr>
        <w:t xml:space="preserve">world limitations as transaction fees undermine any profit possibility. There </w:t>
      </w:r>
      <w:proofErr w:type="gramStart"/>
      <w:r w:rsidR="005B3ADE">
        <w:rPr>
          <w:lang w:val="en-US"/>
        </w:rPr>
        <w:t>are</w:t>
      </w:r>
      <w:proofErr w:type="gramEnd"/>
      <w:r w:rsidR="002F6622">
        <w:rPr>
          <w:lang w:val="en-US"/>
        </w:rPr>
        <w:t xml:space="preserve"> still </w:t>
      </w:r>
      <w:r w:rsidR="00D25542">
        <w:rPr>
          <w:lang w:val="en-US"/>
        </w:rPr>
        <w:t>great deal of studying</w:t>
      </w:r>
      <w:r w:rsidR="002F6622">
        <w:rPr>
          <w:lang w:val="en-US"/>
        </w:rPr>
        <w:t xml:space="preserve"> could be done in this area, for example,</w:t>
      </w:r>
      <w:r w:rsidR="00D25542">
        <w:rPr>
          <w:lang w:val="en-US"/>
        </w:rPr>
        <w:t xml:space="preserve"> taking into</w:t>
      </w:r>
      <w:r w:rsidR="002F6622">
        <w:rPr>
          <w:lang w:val="en-US"/>
        </w:rPr>
        <w:t xml:space="preserve"> consideration more patterns and covering more timestamp interval could boost the performance </w:t>
      </w:r>
      <w:r w:rsidR="00AE1339">
        <w:rPr>
          <w:lang w:val="en-US"/>
        </w:rPr>
        <w:t xml:space="preserve">of the model </w:t>
      </w:r>
      <w:r w:rsidR="002F6622">
        <w:rPr>
          <w:lang w:val="en-US"/>
        </w:rPr>
        <w:t>in real-world conditions</w:t>
      </w:r>
      <w:r w:rsidR="00AE1339">
        <w:rPr>
          <w:lang w:val="en-US"/>
        </w:rPr>
        <w:t>.</w:t>
      </w: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Pr="00FE4868"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872ED3" w:rsidRDefault="00872ED3" w:rsidP="00E33478">
      <w:pPr>
        <w:spacing w:line="360" w:lineRule="auto"/>
        <w:jc w:val="both"/>
        <w:rPr>
          <w:lang w:val="en-US"/>
        </w:rPr>
      </w:pPr>
    </w:p>
    <w:p w:rsidR="00F13AB2" w:rsidRPr="004F388D" w:rsidRDefault="00A430E1" w:rsidP="00E33478">
      <w:pPr>
        <w:keepNext/>
        <w:keepLines/>
        <w:pageBreakBefore/>
        <w:spacing w:line="360" w:lineRule="auto"/>
        <w:jc w:val="both"/>
        <w:rPr>
          <w:b/>
          <w:bCs/>
          <w:lang w:val="en-US"/>
        </w:rPr>
      </w:pPr>
      <w:r w:rsidRPr="004F388D">
        <w:rPr>
          <w:b/>
          <w:bCs/>
          <w:lang w:val="en-US"/>
        </w:rPr>
        <w:lastRenderedPageBreak/>
        <w:t>Appendix</w:t>
      </w:r>
      <w:r w:rsidR="00070768" w:rsidRPr="004F388D">
        <w:rPr>
          <w:b/>
          <w:bCs/>
          <w:lang w:val="en-US"/>
        </w:rPr>
        <w:t xml:space="preserve"> A.</w:t>
      </w:r>
      <w:r w:rsidRPr="004F388D">
        <w:rPr>
          <w:b/>
          <w:bCs/>
          <w:lang w:val="en-US"/>
        </w:rPr>
        <w:t xml:space="preserve"> Tech</w:t>
      </w:r>
      <w:r w:rsidR="004F388D" w:rsidRPr="004F388D">
        <w:rPr>
          <w:b/>
          <w:bCs/>
          <w:lang w:val="en-US"/>
        </w:rPr>
        <w:t>nical</w:t>
      </w:r>
      <w:r w:rsidRPr="004F388D">
        <w:rPr>
          <w:b/>
          <w:bCs/>
          <w:lang w:val="en-US"/>
        </w:rPr>
        <w:t xml:space="preserve"> indicators</w:t>
      </w:r>
    </w:p>
    <w:p w:rsidR="00A430E1" w:rsidRPr="00872ED3" w:rsidRDefault="00A430E1" w:rsidP="00E33478">
      <w:pPr>
        <w:spacing w:line="360" w:lineRule="auto"/>
        <w:jc w:val="both"/>
        <w:rPr>
          <w:lang w:val="en-US"/>
        </w:rPr>
      </w:pPr>
    </w:p>
    <w:p w:rsidR="00A430E1" w:rsidRPr="00872ED3" w:rsidRDefault="00A430E1" w:rsidP="00E33478">
      <w:pPr>
        <w:pStyle w:val="af0"/>
        <w:numPr>
          <w:ilvl w:val="0"/>
          <w:numId w:val="12"/>
        </w:numPr>
        <w:spacing w:line="360" w:lineRule="auto"/>
        <w:jc w:val="both"/>
        <w:rPr>
          <w:lang w:val="en-US"/>
        </w:rPr>
      </w:pPr>
      <w:r w:rsidRPr="00872ED3">
        <w:rPr>
          <w:lang w:val="en-US"/>
        </w:rPr>
        <w:t>Max_last_52_weeks_signal</w:t>
      </w:r>
    </w:p>
    <w:p w:rsidR="00A430E1" w:rsidRPr="008161E6" w:rsidRDefault="00A430E1" w:rsidP="00E33478">
      <w:pPr>
        <w:pStyle w:val="af0"/>
        <w:spacing w:line="360" w:lineRule="auto"/>
        <w:ind w:left="720"/>
        <w:jc w:val="both"/>
        <w:rPr>
          <w:lang w:val="en-US"/>
        </w:rPr>
      </w:pPr>
      <w:r w:rsidRPr="008161E6">
        <w:rPr>
          <w:lang w:val="en-US"/>
        </w:rPr>
        <w:t xml:space="preserve">Maximum </w:t>
      </w:r>
      <w:r w:rsidRPr="00872ED3">
        <w:t>с</w:t>
      </w:r>
      <w:r w:rsidRPr="008161E6">
        <w:rPr>
          <w:lang w:val="en-US"/>
        </w:rPr>
        <w:t>lose price for the previous 52 weeks signal (Tuesday-Tuesday).</w:t>
      </w:r>
    </w:p>
    <w:p w:rsidR="00F13AB2" w:rsidRPr="00872ED3" w:rsidRDefault="00A430E1" w:rsidP="00E33478">
      <w:pPr>
        <w:spacing w:line="360" w:lineRule="auto"/>
        <w:jc w:val="both"/>
        <w:rPr>
          <w:lang w:val="en-US"/>
        </w:rPr>
      </w:pPr>
      <m:oMathPara>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 Last day close &gt;Max last 52 weeks</m:t>
                  </m:r>
                </m:e>
                <m:e>
                  <m:r>
                    <w:rPr>
                      <w:rFonts w:ascii="Cambria Math" w:hAnsi="Cambria Math"/>
                      <w:lang w:val="en-US"/>
                    </w:rPr>
                    <m:t>0,  if Last day close ≤Max last 52 weeks</m:t>
                  </m:r>
                </m:e>
              </m:eqArr>
            </m:e>
          </m:d>
        </m:oMath>
      </m:oMathPara>
    </w:p>
    <w:p w:rsidR="00872ED3" w:rsidRPr="00872ED3" w:rsidRDefault="00872ED3" w:rsidP="00E33478">
      <w:pPr>
        <w:spacing w:line="360" w:lineRule="auto"/>
        <w:jc w:val="both"/>
        <w:rPr>
          <w:lang w:val="en-US"/>
        </w:rPr>
      </w:pPr>
    </w:p>
    <w:p w:rsidR="00A430E1" w:rsidRPr="008161E6" w:rsidRDefault="00A430E1" w:rsidP="00E33478">
      <w:pPr>
        <w:pStyle w:val="af0"/>
        <w:numPr>
          <w:ilvl w:val="0"/>
          <w:numId w:val="12"/>
        </w:numPr>
        <w:spacing w:line="360" w:lineRule="auto"/>
        <w:jc w:val="both"/>
        <w:rPr>
          <w:lang w:val="en-US"/>
        </w:rPr>
      </w:pPr>
      <w:r w:rsidRPr="008161E6">
        <w:rPr>
          <w:lang w:val="en-US"/>
        </w:rPr>
        <w:t>Mean_week_50_signal, Mean_week_200_signal</w:t>
      </w:r>
    </w:p>
    <w:p w:rsidR="005B3ADE" w:rsidRPr="00872ED3" w:rsidRDefault="00A430E1" w:rsidP="005B3ADE">
      <w:pPr>
        <w:spacing w:line="360" w:lineRule="auto"/>
        <w:ind w:firstLine="720"/>
        <w:jc w:val="both"/>
        <w:rPr>
          <w:lang w:val="en-US"/>
        </w:rPr>
      </w:pPr>
      <w:r w:rsidRPr="00872ED3">
        <w:rPr>
          <w:lang w:val="en-US"/>
        </w:rPr>
        <w:t>Weekly mean of MA of 50 (200) days signal.</w:t>
      </w:r>
    </w:p>
    <w:p w:rsidR="00F13AB2" w:rsidRPr="00872ED3" w:rsidRDefault="00A430E1" w:rsidP="005B3ADE">
      <w:pPr>
        <w:spacing w:line="360" w:lineRule="auto"/>
        <w:jc w:val="center"/>
        <w:rPr>
          <w:lang w:val="en-US"/>
        </w:rPr>
      </w:pPr>
      <m:oMathPara>
        <m:oMath>
          <m:r>
            <w:rPr>
              <w:rFonts w:ascii="Cambria Math" w:hAnsi="Cambria Math"/>
              <w:lang w:val="en-US"/>
            </w:rPr>
            <m:t>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Last day close&gt;Mean week 50 (200)  </m:t>
                  </m:r>
                </m:e>
                <m:e>
                  <m:r>
                    <w:rPr>
                      <w:rFonts w:ascii="Cambria Math" w:hAnsi="Cambria Math"/>
                      <w:lang w:val="en-US"/>
                    </w:rPr>
                    <m:t>0, if Last day close ≤Mean week 50 (200)</m:t>
                  </m:r>
                </m:e>
              </m:eqArr>
            </m:e>
          </m:d>
        </m:oMath>
      </m:oMathPara>
    </w:p>
    <w:p w:rsidR="00F13AB2" w:rsidRPr="00872ED3" w:rsidRDefault="00F13AB2" w:rsidP="00E33478">
      <w:pPr>
        <w:spacing w:line="360" w:lineRule="auto"/>
        <w:jc w:val="both"/>
        <w:rPr>
          <w:lang w:val="en-US"/>
        </w:rPr>
      </w:pPr>
    </w:p>
    <w:p w:rsidR="006A19AA" w:rsidRPr="008161E6" w:rsidRDefault="006A19AA" w:rsidP="00E33478">
      <w:pPr>
        <w:pStyle w:val="af0"/>
        <w:numPr>
          <w:ilvl w:val="0"/>
          <w:numId w:val="12"/>
        </w:numPr>
        <w:spacing w:line="360" w:lineRule="auto"/>
        <w:jc w:val="both"/>
        <w:rPr>
          <w:lang w:val="en-US"/>
        </w:rPr>
      </w:pPr>
      <w:r w:rsidRPr="008161E6">
        <w:rPr>
          <w:lang w:val="en-US"/>
        </w:rPr>
        <w:t>s4_l36, s4_l48, s8_l36, s8_l48, s12_l36, s12_l48</w:t>
      </w:r>
    </w:p>
    <w:p w:rsidR="00F13AB2" w:rsidRPr="00872ED3" w:rsidRDefault="006A19AA" w:rsidP="00E33478">
      <w:pPr>
        <w:pStyle w:val="af0"/>
        <w:spacing w:line="360" w:lineRule="auto"/>
        <w:ind w:left="720"/>
        <w:jc w:val="both"/>
        <w:rPr>
          <w:lang w:val="en-US"/>
        </w:rPr>
      </w:pPr>
      <w:r w:rsidRPr="00872ED3">
        <w:rPr>
          <w:lang w:val="en-US"/>
        </w:rPr>
        <w:t>M</w:t>
      </w:r>
      <w:r w:rsidR="00872ED3">
        <w:rPr>
          <w:lang w:val="en-US"/>
        </w:rPr>
        <w:t>A</w:t>
      </w:r>
      <w:r w:rsidRPr="00872ED3">
        <w:rPr>
          <w:lang w:val="en-US"/>
        </w:rPr>
        <w:t xml:space="preserve"> rule signal.</w:t>
      </w:r>
    </w:p>
    <w:p w:rsidR="00F13AB2" w:rsidRPr="00872ED3" w:rsidRDefault="006A19AA" w:rsidP="00E33478">
      <w:pPr>
        <w:spacing w:line="360" w:lineRule="auto"/>
        <w:jc w:val="both"/>
        <w:rPr>
          <w:lang w:val="en-US"/>
        </w:rPr>
      </w:pPr>
      <m:oMathPara>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s,t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l,t</m:t>
                      </m:r>
                    </m:sub>
                  </m:sSub>
                </m:e>
                <m:e>
                  <m:r>
                    <w:rPr>
                      <w:rFonts w:ascii="Cambria Math" w:hAnsi="Cambria Math"/>
                      <w:lang w:val="en-US"/>
                    </w:rPr>
                    <m:t xml:space="preserve">0,  if </m:t>
                  </m:r>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s, 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MA</m:t>
                      </m:r>
                    </m:e>
                    <m:sub>
                      <m:r>
                        <w:rPr>
                          <w:rFonts w:ascii="Cambria Math" w:hAnsi="Cambria Math"/>
                          <w:lang w:val="en-US"/>
                        </w:rPr>
                        <m:t>i,t</m:t>
                      </m:r>
                    </m:sub>
                  </m:sSub>
                </m:e>
              </m:eqArr>
            </m:e>
          </m:d>
        </m:oMath>
      </m:oMathPara>
    </w:p>
    <w:p w:rsidR="00872ED3" w:rsidRPr="00872ED3" w:rsidRDefault="00872ED3" w:rsidP="00E33478">
      <w:pPr>
        <w:spacing w:line="360" w:lineRule="auto"/>
        <w:jc w:val="both"/>
        <w:rPr>
          <w:lang w:val="en-US"/>
        </w:rPr>
      </w:pPr>
    </w:p>
    <w:p w:rsidR="003B32A6" w:rsidRPr="00872ED3" w:rsidRDefault="003B32A6" w:rsidP="00E33478">
      <w:pPr>
        <w:pStyle w:val="af0"/>
        <w:numPr>
          <w:ilvl w:val="0"/>
          <w:numId w:val="12"/>
        </w:numPr>
        <w:spacing w:line="360" w:lineRule="auto"/>
        <w:jc w:val="both"/>
        <w:rPr>
          <w:lang w:val="en-US"/>
        </w:rPr>
      </w:pPr>
      <w:r w:rsidRPr="00872ED3">
        <w:rPr>
          <w:lang w:val="en-US"/>
        </w:rPr>
        <w:t>s4_l36OBV, s4_l48OBV, s8_l36OBV, s8_l48OBV, s12_l36OBV, s12_l48OBV</w:t>
      </w:r>
    </w:p>
    <w:p w:rsidR="003B32A6" w:rsidRPr="00872ED3" w:rsidRDefault="00205517" w:rsidP="00E33478">
      <w:pPr>
        <w:spacing w:line="360" w:lineRule="auto"/>
        <w:ind w:left="720"/>
        <w:jc w:val="both"/>
        <w:rPr>
          <w:lang w:val="en-US"/>
        </w:rPr>
      </w:pPr>
      <w:r w:rsidRPr="00872ED3">
        <w:rPr>
          <w:lang w:val="en-US"/>
        </w:rPr>
        <w:t>OBV rule signal.</w:t>
      </w:r>
    </w:p>
    <w:p w:rsidR="00872ED3" w:rsidRPr="005B3ADE" w:rsidRDefault="003B32A6" w:rsidP="00E33478">
      <w:pPr>
        <w:spacing w:line="360" w:lineRule="auto"/>
        <w:jc w:val="both"/>
        <w:rPr>
          <w:lang w:val="en-US"/>
        </w:rPr>
      </w:pPr>
      <m:oMathPara>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Sup>
                    <m:sSubSupPr>
                      <m:ctrlPr>
                        <w:rPr>
                          <w:rFonts w:ascii="Cambria Math" w:hAnsi="Cambria Math"/>
                          <w:i/>
                          <w:lang w:val="en-US"/>
                        </w:rPr>
                      </m:ctrlPr>
                    </m:sSubSupPr>
                    <m:e>
                      <m:r>
                        <w:rPr>
                          <w:rFonts w:ascii="Cambria Math" w:hAnsi="Cambria Math"/>
                          <w:lang w:val="en-US"/>
                        </w:rPr>
                        <m:t>MA</m:t>
                      </m:r>
                    </m:e>
                    <m:sub>
                      <m:r>
                        <w:rPr>
                          <w:rFonts w:ascii="Cambria Math" w:hAnsi="Cambria Math"/>
                          <w:lang w:val="en-US"/>
                        </w:rPr>
                        <m:t>s,t</m:t>
                      </m:r>
                    </m:sub>
                    <m:sup>
                      <m:r>
                        <w:rPr>
                          <w:rFonts w:ascii="Cambria Math" w:hAnsi="Cambria Math"/>
                          <w:lang w:val="en-US"/>
                        </w:rPr>
                        <m:t>OBV</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MA</m:t>
                      </m:r>
                    </m:e>
                    <m:sub>
                      <m:r>
                        <w:rPr>
                          <w:rFonts w:ascii="Cambria Math" w:hAnsi="Cambria Math"/>
                          <w:lang w:val="en-US"/>
                        </w:rPr>
                        <m:t>l,t</m:t>
                      </m:r>
                    </m:sub>
                    <m:sup>
                      <m:r>
                        <w:rPr>
                          <w:rFonts w:ascii="Cambria Math" w:hAnsi="Cambria Math"/>
                          <w:lang w:val="en-US"/>
                        </w:rPr>
                        <m:t>OBV</m:t>
                      </m:r>
                    </m:sup>
                  </m:sSubSup>
                </m:e>
                <m:e>
                  <m:r>
                    <w:rPr>
                      <w:rFonts w:ascii="Cambria Math" w:hAnsi="Cambria Math"/>
                      <w:lang w:val="en-US"/>
                    </w:rPr>
                    <m:t xml:space="preserve">0,  if </m:t>
                  </m:r>
                  <m:sSubSup>
                    <m:sSubSupPr>
                      <m:ctrlPr>
                        <w:rPr>
                          <w:rFonts w:ascii="Cambria Math" w:hAnsi="Cambria Math"/>
                          <w:i/>
                          <w:lang w:val="en-US"/>
                        </w:rPr>
                      </m:ctrlPr>
                    </m:sSubSupPr>
                    <m:e>
                      <m:r>
                        <w:rPr>
                          <w:rFonts w:ascii="Cambria Math" w:hAnsi="Cambria Math"/>
                          <w:lang w:val="en-US"/>
                        </w:rPr>
                        <m:t>MA</m:t>
                      </m:r>
                    </m:e>
                    <m:sub>
                      <m:r>
                        <w:rPr>
                          <w:rFonts w:ascii="Cambria Math" w:hAnsi="Cambria Math"/>
                          <w:lang w:val="en-US"/>
                        </w:rPr>
                        <m:t>s,t</m:t>
                      </m:r>
                    </m:sub>
                    <m:sup>
                      <m:r>
                        <w:rPr>
                          <w:rFonts w:ascii="Cambria Math" w:hAnsi="Cambria Math"/>
                          <w:lang w:val="en-US"/>
                        </w:rPr>
                        <m:t>OBV</m:t>
                      </m:r>
                    </m:sup>
                  </m:sSubSup>
                  <m:r>
                    <w:rPr>
                      <w:rFonts w:ascii="Cambria Math" w:hAnsi="Cambria Math"/>
                      <w:lang w:val="en-US"/>
                    </w:rPr>
                    <m:t xml:space="preserve">&lt; </m:t>
                  </m:r>
                  <m:sSubSup>
                    <m:sSubSupPr>
                      <m:ctrlPr>
                        <w:rPr>
                          <w:rFonts w:ascii="Cambria Math" w:hAnsi="Cambria Math"/>
                          <w:i/>
                          <w:lang w:val="en-US"/>
                        </w:rPr>
                      </m:ctrlPr>
                    </m:sSubSupPr>
                    <m:e>
                      <m:r>
                        <w:rPr>
                          <w:rFonts w:ascii="Cambria Math" w:hAnsi="Cambria Math"/>
                          <w:lang w:val="en-US"/>
                        </w:rPr>
                        <m:t>MA</m:t>
                      </m:r>
                    </m:e>
                    <m:sub>
                      <m:r>
                        <w:rPr>
                          <w:rFonts w:ascii="Cambria Math" w:hAnsi="Cambria Math"/>
                          <w:lang w:val="en-US"/>
                        </w:rPr>
                        <m:t>l, t</m:t>
                      </m:r>
                    </m:sub>
                    <m:sup>
                      <m:r>
                        <w:rPr>
                          <w:rFonts w:ascii="Cambria Math" w:hAnsi="Cambria Math"/>
                          <w:lang w:val="en-US"/>
                        </w:rPr>
                        <m:t>OBV</m:t>
                      </m:r>
                    </m:sup>
                  </m:sSubSup>
                </m:e>
              </m:eqArr>
            </m:e>
          </m:d>
        </m:oMath>
      </m:oMathPara>
    </w:p>
    <w:p w:rsidR="005B3ADE" w:rsidRPr="00872ED3" w:rsidRDefault="005B3ADE" w:rsidP="00E33478">
      <w:pPr>
        <w:spacing w:line="360" w:lineRule="auto"/>
        <w:jc w:val="both"/>
        <w:rPr>
          <w:lang w:val="en-US"/>
        </w:rPr>
      </w:pPr>
    </w:p>
    <w:p w:rsidR="00205517" w:rsidRDefault="00205517" w:rsidP="00E33478">
      <w:pPr>
        <w:spacing w:line="360" w:lineRule="auto"/>
        <w:jc w:val="both"/>
        <w:rPr>
          <w:lang w:val="en-US"/>
        </w:rPr>
      </w:pPr>
      <w:r w:rsidRPr="00872ED3">
        <w:rPr>
          <w:lang w:val="en-US"/>
        </w:rPr>
        <w:tab/>
      </w:r>
      <m:oMath>
        <m:sSub>
          <m:sSubPr>
            <m:ctrlPr>
              <w:rPr>
                <w:rFonts w:ascii="Cambria Math" w:hAnsi="Cambria Math"/>
                <w:i/>
                <w:lang w:val="en-US"/>
              </w:rPr>
            </m:ctrlPr>
          </m:sSubPr>
          <m:e>
            <m:r>
              <w:rPr>
                <w:rFonts w:ascii="Cambria Math" w:hAnsi="Cambria Math"/>
                <w:lang w:val="en-US"/>
              </w:rPr>
              <m:t>OBV</m:t>
            </m:r>
          </m:e>
          <m:sub>
            <m:r>
              <w:rPr>
                <w:rFonts w:ascii="Cambria Math" w:hAnsi="Cambria Math"/>
                <w:lang w:val="en-US"/>
              </w:rPr>
              <m:t>t</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VOL</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VOL</m:t>
                </m:r>
              </m:e>
              <m:sub>
                <m:r>
                  <w:rPr>
                    <w:rFonts w:ascii="Cambria Math" w:hAnsi="Cambria Math"/>
                    <w:lang w:val="en-US"/>
                  </w:rPr>
                  <m:t>k</m:t>
                </m:r>
              </m:sub>
            </m:sSub>
            <m:r>
              <w:rPr>
                <w:rFonts w:ascii="Cambria Math" w:hAnsi="Cambria Math"/>
                <w:lang w:val="en-US"/>
              </w:rPr>
              <m:t>-trade volume)</m:t>
            </m:r>
          </m:e>
        </m:nary>
      </m:oMath>
    </w:p>
    <w:p w:rsidR="005B3ADE" w:rsidRPr="00872ED3" w:rsidRDefault="005B3ADE" w:rsidP="00E33478">
      <w:pPr>
        <w:spacing w:line="360" w:lineRule="auto"/>
        <w:jc w:val="both"/>
        <w:rPr>
          <w:lang w:val="en-US"/>
        </w:rPr>
      </w:pPr>
    </w:p>
    <w:p w:rsidR="00872ED3" w:rsidRPr="005B3ADE" w:rsidRDefault="0091493D" w:rsidP="00E33478">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e>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 xml:space="preserve">&lt;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e>
              </m:eqArr>
            </m:e>
          </m:d>
        </m:oMath>
      </m:oMathPara>
    </w:p>
    <w:p w:rsidR="005B3ADE" w:rsidRPr="00872ED3" w:rsidRDefault="005B3ADE" w:rsidP="00E33478">
      <w:pPr>
        <w:spacing w:line="360" w:lineRule="auto"/>
        <w:jc w:val="both"/>
        <w:rPr>
          <w:lang w:val="en-US"/>
        </w:rPr>
      </w:pPr>
    </w:p>
    <w:p w:rsidR="00205517" w:rsidRDefault="0091493D" w:rsidP="00E33478">
      <w:pPr>
        <w:spacing w:line="360" w:lineRule="auto"/>
        <w:jc w:val="both"/>
        <w:rPr>
          <w:lang w:val="en-US"/>
        </w:rPr>
      </w:pPr>
      <m:oMath>
        <m:sSubSup>
          <m:sSubSupPr>
            <m:ctrlPr>
              <w:rPr>
                <w:rFonts w:ascii="Cambria Math" w:hAnsi="Cambria Math"/>
                <w:i/>
                <w:lang w:val="en-US"/>
              </w:rPr>
            </m:ctrlPr>
          </m:sSubSupPr>
          <m:e>
            <m:r>
              <w:rPr>
                <w:rFonts w:ascii="Cambria Math" w:hAnsi="Cambria Math"/>
                <w:lang w:val="en-US"/>
              </w:rPr>
              <m:t>MA</m:t>
            </m:r>
          </m:e>
          <m:sub>
            <m:r>
              <w:rPr>
                <w:rFonts w:ascii="Cambria Math" w:hAnsi="Cambria Math"/>
                <w:lang w:val="en-US"/>
              </w:rPr>
              <m:t>j,t</m:t>
            </m:r>
          </m:sub>
          <m:sup>
            <m:r>
              <w:rPr>
                <w:rFonts w:ascii="Cambria Math" w:hAnsi="Cambria Math"/>
                <w:lang w:val="en-US"/>
              </w:rPr>
              <m:t>OBV</m:t>
            </m:r>
          </m:sup>
        </m:sSub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j</m:t>
            </m:r>
          </m:den>
        </m:f>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j-1</m:t>
            </m:r>
          </m:sup>
          <m:e>
            <m:sSub>
              <m:sSubPr>
                <m:ctrlPr>
                  <w:rPr>
                    <w:rFonts w:ascii="Cambria Math" w:hAnsi="Cambria Math"/>
                    <w:i/>
                    <w:lang w:val="en-US"/>
                  </w:rPr>
                </m:ctrlPr>
              </m:sSubPr>
              <m:e>
                <m:r>
                  <w:rPr>
                    <w:rFonts w:ascii="Cambria Math" w:hAnsi="Cambria Math"/>
                    <w:lang w:val="en-US"/>
                  </w:rPr>
                  <m:t>OBV</m:t>
                </m:r>
              </m:e>
              <m:sub>
                <m:r>
                  <w:rPr>
                    <w:rFonts w:ascii="Cambria Math" w:hAnsi="Cambria Math"/>
                    <w:lang w:val="en-US"/>
                  </w:rPr>
                  <m:t>t-j</m:t>
                </m:r>
              </m:sub>
            </m:sSub>
            <m:r>
              <w:rPr>
                <w:rFonts w:ascii="Cambria Math" w:hAnsi="Cambria Math"/>
                <w:lang w:val="en-US"/>
              </w:rPr>
              <m:t>, j∈{s,l}</m:t>
            </m:r>
          </m:e>
        </m:nary>
        <m:r>
          <w:rPr>
            <w:rFonts w:ascii="Cambria Math" w:hAnsi="Cambria Math"/>
            <w:lang w:val="en-US"/>
          </w:rPr>
          <m:t xml:space="preserve"> s,j are measured in weeks</m:t>
        </m:r>
      </m:oMath>
      <w:r w:rsidR="00AA6451" w:rsidRPr="00872ED3">
        <w:rPr>
          <w:lang w:val="en-US"/>
        </w:rPr>
        <w:t>.</w:t>
      </w:r>
    </w:p>
    <w:p w:rsidR="00872ED3" w:rsidRPr="00872ED3" w:rsidRDefault="00872ED3" w:rsidP="00E33478">
      <w:pPr>
        <w:spacing w:line="360" w:lineRule="auto"/>
        <w:jc w:val="both"/>
        <w:rPr>
          <w:lang w:val="en-US"/>
        </w:rPr>
      </w:pPr>
    </w:p>
    <w:p w:rsidR="00AA6451" w:rsidRPr="00872ED3" w:rsidRDefault="00AA6451" w:rsidP="00E33478">
      <w:pPr>
        <w:pStyle w:val="af0"/>
        <w:numPr>
          <w:ilvl w:val="0"/>
          <w:numId w:val="12"/>
        </w:numPr>
        <w:spacing w:line="360" w:lineRule="auto"/>
        <w:jc w:val="both"/>
        <w:rPr>
          <w:lang w:val="en-US"/>
        </w:rPr>
      </w:pPr>
      <w:proofErr w:type="spellStart"/>
      <w:r w:rsidRPr="00872ED3">
        <w:rPr>
          <w:lang w:val="en-US"/>
        </w:rPr>
        <w:t>s_K</w:t>
      </w:r>
      <w:proofErr w:type="spellEnd"/>
    </w:p>
    <w:p w:rsidR="00AA6451" w:rsidRPr="00872ED3" w:rsidRDefault="00AA6451" w:rsidP="00E33478">
      <w:pPr>
        <w:spacing w:line="360" w:lineRule="auto"/>
        <w:ind w:left="720"/>
        <w:jc w:val="both"/>
        <w:rPr>
          <w:lang w:val="en-US"/>
        </w:rPr>
      </w:pPr>
      <w:proofErr w:type="spellStart"/>
      <w:r w:rsidRPr="00872ED3">
        <w:rPr>
          <w:lang w:val="en-US"/>
        </w:rPr>
        <w:t>Stohastic</w:t>
      </w:r>
      <w:proofErr w:type="spellEnd"/>
      <w:r w:rsidRPr="00872ED3">
        <w:rPr>
          <w:lang w:val="en-US"/>
        </w:rPr>
        <w:t xml:space="preserve"> Oscillator signal</w:t>
      </w:r>
      <w:r w:rsidR="003545AE">
        <w:rPr>
          <w:lang w:val="en-US"/>
        </w:rPr>
        <w:t>.</w:t>
      </w:r>
    </w:p>
    <w:p w:rsidR="00AA6451" w:rsidRPr="00872ED3" w:rsidRDefault="00AA6451" w:rsidP="00E33478">
      <w:pPr>
        <w:spacing w:line="360" w:lineRule="auto"/>
        <w:ind w:left="720"/>
        <w:jc w:val="both"/>
        <w:rPr>
          <w:lang w:val="en-US"/>
        </w:rPr>
      </w:pPr>
      <m:oMathPara>
        <m:oMathParaPr>
          <m:jc m:val="center"/>
        </m:oMathParaPr>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if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e>
                  <m:r>
                    <w:rPr>
                      <w:rFonts w:ascii="Cambria Math" w:hAnsi="Cambria Math"/>
                      <w:lang w:val="en-US"/>
                    </w:rPr>
                    <m:t>0,  if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e>
              </m:eqArr>
            </m:e>
          </m:d>
        </m:oMath>
      </m:oMathPara>
    </w:p>
    <w:p w:rsidR="00AA6451" w:rsidRPr="00872ED3" w:rsidRDefault="00AA6451" w:rsidP="00E33478">
      <w:pPr>
        <w:spacing w:line="360" w:lineRule="auto"/>
        <w:jc w:val="both"/>
        <w:rPr>
          <w:lang w:val="en-US"/>
        </w:rPr>
      </w:pPr>
      <w:r w:rsidRPr="00872ED3">
        <w:rPr>
          <w:lang w:val="en-US"/>
        </w:rPr>
        <w:t xml:space="preserve"> </w:t>
      </w:r>
    </w:p>
    <w:p w:rsidR="00AA6451" w:rsidRPr="00872ED3" w:rsidRDefault="00AA6451" w:rsidP="00E33478">
      <w:pPr>
        <w:pStyle w:val="af0"/>
        <w:numPr>
          <w:ilvl w:val="0"/>
          <w:numId w:val="12"/>
        </w:numPr>
        <w:spacing w:line="360" w:lineRule="auto"/>
        <w:jc w:val="both"/>
      </w:pPr>
      <w:r w:rsidRPr="00872ED3">
        <w:lastRenderedPageBreak/>
        <w:t>S_m_36, S_m_48</w:t>
      </w:r>
    </w:p>
    <w:p w:rsidR="00AA6451" w:rsidRPr="009D5BAA" w:rsidRDefault="00AA6451" w:rsidP="00E33478">
      <w:pPr>
        <w:pStyle w:val="af0"/>
        <w:spacing w:line="360" w:lineRule="auto"/>
        <w:ind w:left="720"/>
        <w:jc w:val="both"/>
      </w:pPr>
      <w:r w:rsidRPr="00872ED3">
        <w:t>Momentum rule signal.</w:t>
      </w:r>
    </w:p>
    <w:p w:rsidR="00AA6451" w:rsidRPr="00872ED3" w:rsidRDefault="00AA6451" w:rsidP="00E33478">
      <w:pPr>
        <w:pStyle w:val="af0"/>
        <w:spacing w:line="360" w:lineRule="auto"/>
        <w:ind w:left="720"/>
        <w:jc w:val="both"/>
        <w:rPr>
          <w:lang w:val="en-US"/>
        </w:rPr>
      </w:pPr>
      <m:oMathPara>
        <m:oMath>
          <m:r>
            <w:rPr>
              <w:rFonts w:ascii="Cambria Math" w:hAnsi="Cambria Math"/>
              <w:lang w:val="en-US"/>
            </w:rPr>
            <m:t>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m:t>
                      </m:r>
                    </m:sub>
                  </m:sSub>
                </m:e>
                <m:e>
                  <m:r>
                    <w:rPr>
                      <w:rFonts w:ascii="Cambria Math" w:hAnsi="Cambria Math"/>
                      <w:lang w:val="en-US"/>
                    </w:rPr>
                    <m:t xml:space="preserve">0,  if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m:t>
                      </m:r>
                    </m:sub>
                  </m:sSub>
                </m:e>
              </m:eqArr>
            </m:e>
          </m:d>
        </m:oMath>
      </m:oMathPara>
    </w:p>
    <w:p w:rsidR="00976A26" w:rsidRPr="00872ED3" w:rsidRDefault="00976A26" w:rsidP="00E33478">
      <w:pPr>
        <w:spacing w:line="360" w:lineRule="auto"/>
        <w:jc w:val="both"/>
        <w:rPr>
          <w:lang w:val="en-US"/>
        </w:rPr>
      </w:pPr>
      <w:r w:rsidRPr="00872ED3">
        <w:rPr>
          <w:lang w:val="en-US"/>
        </w:rPr>
        <w:t xml:space="preserve"> </w:t>
      </w:r>
    </w:p>
    <w:p w:rsidR="00976A26" w:rsidRPr="00872ED3" w:rsidRDefault="00976A26" w:rsidP="00E33478">
      <w:pPr>
        <w:pStyle w:val="af0"/>
        <w:numPr>
          <w:ilvl w:val="0"/>
          <w:numId w:val="12"/>
        </w:numPr>
        <w:spacing w:line="360" w:lineRule="auto"/>
        <w:jc w:val="both"/>
      </w:pPr>
      <w:r w:rsidRPr="00872ED3">
        <w:t>s.rsi.14, s.rsi.25</w:t>
      </w:r>
    </w:p>
    <w:p w:rsidR="00976A26" w:rsidRPr="009D5BAA" w:rsidRDefault="00976A26" w:rsidP="00E33478">
      <w:pPr>
        <w:spacing w:line="360" w:lineRule="auto"/>
        <w:ind w:firstLine="720"/>
        <w:jc w:val="both"/>
        <w:rPr>
          <w:lang w:val="en-US"/>
        </w:rPr>
      </w:pPr>
      <w:r w:rsidRPr="00872ED3">
        <w:t xml:space="preserve">RSI </w:t>
      </w:r>
      <w:proofErr w:type="spellStart"/>
      <w:r w:rsidRPr="00872ED3">
        <w:t>signal</w:t>
      </w:r>
      <w:proofErr w:type="spellEnd"/>
      <w:r w:rsidRPr="00872ED3">
        <w:rPr>
          <w:lang w:val="en-US"/>
        </w:rPr>
        <w:t>.</w:t>
      </w:r>
    </w:p>
    <w:p w:rsidR="00872ED3" w:rsidRPr="00D87A4B" w:rsidRDefault="00976A26" w:rsidP="005B3ADE">
      <w:pPr>
        <w:pStyle w:val="af0"/>
        <w:spacing w:line="360" w:lineRule="auto"/>
        <w:ind w:left="720"/>
        <w:jc w:val="center"/>
        <w:rPr>
          <w:lang w:val="en-US"/>
        </w:rPr>
      </w:pPr>
      <m:oMathPara>
        <m:oMath>
          <m:r>
            <w:rPr>
              <w:rFonts w:ascii="Cambria Math" w:hAnsi="Cambria Math"/>
              <w:lang w:val="en-US"/>
            </w:rPr>
            <m:t>S=</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RSI</m:t>
                      </m:r>
                    </m:e>
                    <m:sub>
                      <m:r>
                        <w:rPr>
                          <w:rFonts w:ascii="Cambria Math" w:hAnsi="Cambria Math"/>
                          <w:lang w:val="en-US"/>
                        </w:rPr>
                        <m:t>t</m:t>
                      </m:r>
                    </m:sub>
                  </m:sSub>
                  <m:r>
                    <w:rPr>
                      <w:rFonts w:ascii="Cambria Math" w:hAnsi="Cambria Math"/>
                      <w:lang w:val="en-US"/>
                    </w:rPr>
                    <m:t>&gt;50</m:t>
                  </m:r>
                </m:e>
                <m:e>
                  <m:r>
                    <w:rPr>
                      <w:rFonts w:ascii="Cambria Math" w:hAnsi="Cambria Math"/>
                      <w:lang w:val="en-US"/>
                    </w:rPr>
                    <m:t xml:space="preserve">0,  if </m:t>
                  </m:r>
                  <m:sSub>
                    <m:sSubPr>
                      <m:ctrlPr>
                        <w:rPr>
                          <w:rFonts w:ascii="Cambria Math" w:hAnsi="Cambria Math"/>
                          <w:i/>
                          <w:lang w:val="en-US"/>
                        </w:rPr>
                      </m:ctrlPr>
                    </m:sSubPr>
                    <m:e>
                      <m:r>
                        <w:rPr>
                          <w:rFonts w:ascii="Cambria Math" w:hAnsi="Cambria Math"/>
                          <w:lang w:val="en-US"/>
                        </w:rPr>
                        <m:t>RSI</m:t>
                      </m:r>
                    </m:e>
                    <m:sub>
                      <m:r>
                        <w:rPr>
                          <w:rFonts w:ascii="Cambria Math" w:hAnsi="Cambria Math"/>
                          <w:lang w:val="en-US"/>
                        </w:rPr>
                        <m:t>t</m:t>
                      </m:r>
                    </m:sub>
                  </m:sSub>
                  <m:r>
                    <w:rPr>
                      <w:rFonts w:ascii="Cambria Math" w:hAnsi="Cambria Math"/>
                      <w:lang w:val="en-US"/>
                    </w:rPr>
                    <m:t>≤50</m:t>
                  </m:r>
                </m:e>
              </m:eqArr>
            </m:e>
          </m:d>
        </m:oMath>
      </m:oMathPara>
    </w:p>
    <w:p w:rsidR="00D87A4B" w:rsidRPr="009D5BAA" w:rsidRDefault="00D87A4B" w:rsidP="005B3ADE">
      <w:pPr>
        <w:pStyle w:val="af0"/>
        <w:spacing w:line="360" w:lineRule="auto"/>
        <w:ind w:left="720"/>
        <w:jc w:val="center"/>
        <w:rPr>
          <w:lang w:val="en-US"/>
        </w:rPr>
      </w:pPr>
    </w:p>
    <w:p w:rsidR="00872ED3" w:rsidRPr="00872ED3" w:rsidRDefault="0091493D" w:rsidP="005B3ADE">
      <w:pPr>
        <w:pStyle w:val="af0"/>
        <w:spacing w:line="360" w:lineRule="auto"/>
        <w:ind w:left="720"/>
        <w:jc w:val="center"/>
        <w:rPr>
          <w:lang w:val="en-US"/>
        </w:rPr>
      </w:pPr>
      <m:oMathPara>
        <m:oMath>
          <m:sSub>
            <m:sSubPr>
              <m:ctrlPr>
                <w:rPr>
                  <w:rFonts w:ascii="Cambria Math" w:hAnsi="Cambria Math"/>
                  <w:i/>
                  <w:lang w:val="en-US"/>
                </w:rPr>
              </m:ctrlPr>
            </m:sSubPr>
            <m:e>
              <m:r>
                <w:rPr>
                  <w:rFonts w:ascii="Cambria Math" w:hAnsi="Cambria Math"/>
                  <w:lang w:val="en-US"/>
                </w:rPr>
                <m:t>RSI</m:t>
              </m:r>
            </m:e>
            <m:sub>
              <m:r>
                <w:rPr>
                  <w:rFonts w:ascii="Cambria Math" w:hAnsi="Cambria Math"/>
                  <w:lang w:val="en-US"/>
                </w:rPr>
                <m:t>t</m:t>
              </m:r>
            </m:sub>
          </m:sSub>
          <m:r>
            <w:rPr>
              <w:rFonts w:ascii="Cambria Math" w:hAnsi="Cambria Math"/>
              <w:lang w:val="en-US"/>
            </w:rPr>
            <m:t>=100-</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RS</m:t>
                      </m:r>
                    </m:e>
                    <m:sub>
                      <m:r>
                        <w:rPr>
                          <w:rFonts w:ascii="Cambria Math" w:hAnsi="Cambria Math"/>
                          <w:lang w:val="en-US"/>
                        </w:rPr>
                        <m:t>t</m:t>
                      </m:r>
                    </m:sub>
                  </m:sSub>
                </m:den>
              </m:f>
            </m:e>
          </m:d>
          <m:r>
            <w:rPr>
              <w:rFonts w:ascii="Cambria Math" w:hAnsi="Cambria Math"/>
              <w:lang w:val="en-US"/>
            </w:rPr>
            <m:t>,</m:t>
          </m:r>
        </m:oMath>
      </m:oMathPara>
    </w:p>
    <w:p w:rsidR="00976A26" w:rsidRPr="005B3ADE" w:rsidRDefault="0091493D" w:rsidP="005B3ADE">
      <w:pPr>
        <w:pStyle w:val="af0"/>
        <w:spacing w:line="360" w:lineRule="auto"/>
        <w:ind w:left="720"/>
        <w:jc w:val="center"/>
        <w:rPr>
          <w:i/>
          <w:lang w:val="en-US"/>
        </w:rPr>
      </w:pPr>
      <m:oMathPara>
        <m:oMathParaPr>
          <m:jc m:val="center"/>
        </m:oMathParaPr>
        <m:oMath>
          <m:sSub>
            <m:sSubPr>
              <m:ctrlPr>
                <w:rPr>
                  <w:rFonts w:ascii="Cambria Math" w:hAnsi="Cambria Math"/>
                  <w:i/>
                  <w:lang w:val="en-US"/>
                </w:rPr>
              </m:ctrlPr>
            </m:sSubPr>
            <m:e>
              <m:r>
                <w:rPr>
                  <w:rFonts w:ascii="Cambria Math" w:hAnsi="Cambria Math"/>
                  <w:lang w:val="en-US"/>
                </w:rPr>
                <m:t>RS</m:t>
              </m:r>
            </m:e>
            <m:sub>
              <m:r>
                <w:rPr>
                  <w:rFonts w:ascii="Cambria Math" w:hAnsi="Cambria Math"/>
                  <w:lang w:val="en-US"/>
                </w:rPr>
                <m:t>t=1</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Average positive return for previous 14 days</m:t>
              </m:r>
            </m:num>
            <m:den>
              <m:r>
                <w:rPr>
                  <w:rFonts w:ascii="Cambria Math" w:hAnsi="Cambria Math"/>
                  <w:lang w:val="en-US"/>
                </w:rPr>
                <m:t>Average negative return for previous 14 days</m:t>
              </m:r>
            </m:den>
          </m:f>
        </m:oMath>
      </m:oMathPara>
    </w:p>
    <w:p w:rsidR="00973447" w:rsidRPr="005B3ADE" w:rsidRDefault="00973447" w:rsidP="00E33478">
      <w:pPr>
        <w:pStyle w:val="af0"/>
        <w:numPr>
          <w:ilvl w:val="0"/>
          <w:numId w:val="12"/>
        </w:numPr>
        <w:spacing w:line="360" w:lineRule="auto"/>
        <w:jc w:val="both"/>
        <w:rPr>
          <w:i/>
          <w:lang w:val="en-US"/>
        </w:rPr>
      </w:pPr>
      <w:proofErr w:type="spellStart"/>
      <w:proofErr w:type="gramStart"/>
      <w:r w:rsidRPr="005B3ADE">
        <w:rPr>
          <w:i/>
          <w:lang w:val="en-US"/>
        </w:rPr>
        <w:t>s.macd</w:t>
      </w:r>
      <w:proofErr w:type="spellEnd"/>
      <w:proofErr w:type="gramEnd"/>
    </w:p>
    <w:p w:rsidR="00973447" w:rsidRPr="005B3ADE" w:rsidRDefault="00973447" w:rsidP="00E33478">
      <w:pPr>
        <w:pStyle w:val="af0"/>
        <w:spacing w:line="360" w:lineRule="auto"/>
        <w:ind w:left="720"/>
        <w:jc w:val="both"/>
        <w:rPr>
          <w:i/>
          <w:lang w:val="en-US"/>
        </w:rPr>
      </w:pPr>
      <w:r w:rsidRPr="005B3ADE">
        <w:rPr>
          <w:i/>
          <w:lang w:val="en-US"/>
        </w:rPr>
        <w:t>MACD signal.</w:t>
      </w:r>
    </w:p>
    <w:p w:rsidR="00973447" w:rsidRPr="005B3ADE" w:rsidRDefault="00973447" w:rsidP="00E33478">
      <w:pPr>
        <w:pStyle w:val="af0"/>
        <w:spacing w:line="360" w:lineRule="auto"/>
        <w:ind w:left="720"/>
        <w:jc w:val="both"/>
        <w:rPr>
          <w:i/>
          <w:lang w:val="en-US"/>
        </w:rPr>
      </w:pPr>
      <m:oMathPara>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MACD</m:t>
                      </m:r>
                    </m:e>
                    <m:sub>
                      <m:r>
                        <w:rPr>
                          <w:rFonts w:ascii="Cambria Math" w:hAnsi="Cambria Math"/>
                          <w:lang w:val="en-US"/>
                        </w:rPr>
                        <m:t>t</m:t>
                      </m:r>
                    </m:sub>
                  </m:sSub>
                  <m:r>
                    <w:rPr>
                      <w:rFonts w:ascii="Cambria Math" w:hAnsi="Cambria Math"/>
                      <w:lang w:val="en-US"/>
                    </w:rPr>
                    <m:t xml:space="preserve">&gt; </m:t>
                  </m:r>
                  <m:sSub>
                    <m:sSubPr>
                      <m:ctrlPr>
                        <w:rPr>
                          <w:rFonts w:ascii="Cambria Math" w:hAnsi="Cambria Math"/>
                          <w:i/>
                          <w:lang w:val="en-US"/>
                        </w:rPr>
                      </m:ctrlPr>
                    </m:sSubPr>
                    <m:e>
                      <m:r>
                        <w:rPr>
                          <w:rFonts w:ascii="Cambria Math" w:hAnsi="Cambria Math"/>
                          <w:lang w:val="en-US"/>
                        </w:rPr>
                        <m:t>SL</m:t>
                      </m:r>
                    </m:e>
                    <m:sub>
                      <m:r>
                        <w:rPr>
                          <w:rFonts w:ascii="Cambria Math" w:hAnsi="Cambria Math"/>
                          <w:lang w:val="en-US"/>
                        </w:rPr>
                        <m:t>t</m:t>
                      </m:r>
                    </m:sub>
                  </m:sSub>
                </m:e>
                <m:e>
                  <m:r>
                    <w:rPr>
                      <w:rFonts w:ascii="Cambria Math" w:hAnsi="Cambria Math"/>
                      <w:lang w:val="en-US"/>
                    </w:rPr>
                    <m:t xml:space="preserve">0,  if </m:t>
                  </m:r>
                  <m:sSub>
                    <m:sSubPr>
                      <m:ctrlPr>
                        <w:rPr>
                          <w:rFonts w:ascii="Cambria Math" w:hAnsi="Cambria Math"/>
                          <w:i/>
                          <w:lang w:val="en-US"/>
                        </w:rPr>
                      </m:ctrlPr>
                    </m:sSubPr>
                    <m:e>
                      <m:r>
                        <w:rPr>
                          <w:rFonts w:ascii="Cambria Math" w:hAnsi="Cambria Math"/>
                          <w:lang w:val="en-US"/>
                        </w:rPr>
                        <m:t>MACD</m:t>
                      </m:r>
                    </m:e>
                    <m:sub>
                      <m:r>
                        <w:rPr>
                          <w:rFonts w:ascii="Cambria Math" w:hAnsi="Cambria Math"/>
                          <w:lang w:val="en-US"/>
                        </w:rPr>
                        <m:t>t</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SL</m:t>
                      </m:r>
                    </m:e>
                    <m:sub>
                      <m:r>
                        <w:rPr>
                          <w:rFonts w:ascii="Cambria Math" w:hAnsi="Cambria Math"/>
                          <w:lang w:val="en-US"/>
                        </w:rPr>
                        <m:t>t</m:t>
                      </m:r>
                    </m:sub>
                  </m:sSub>
                </m:e>
              </m:eqArr>
            </m:e>
          </m:d>
        </m:oMath>
      </m:oMathPara>
    </w:p>
    <w:p w:rsidR="0073108F" w:rsidRPr="005B3ADE" w:rsidRDefault="009D5BAA" w:rsidP="00E33478">
      <w:pPr>
        <w:spacing w:line="360" w:lineRule="auto"/>
        <w:jc w:val="both"/>
        <w:rPr>
          <w:i/>
          <w:lang w:val="en-US"/>
        </w:rPr>
      </w:pPr>
      <w:r w:rsidRPr="005B3ADE">
        <w:rPr>
          <w:i/>
          <w:lang w:val="en-US"/>
        </w:rPr>
        <w:tab/>
        <w:t xml:space="preserve"> where </w:t>
      </w:r>
      <m:oMath>
        <m:sSub>
          <m:sSubPr>
            <m:ctrlPr>
              <w:rPr>
                <w:rFonts w:ascii="Cambria Math" w:hAnsi="Cambria Math"/>
                <w:i/>
                <w:lang w:val="en-US"/>
              </w:rPr>
            </m:ctrlPr>
          </m:sSubPr>
          <m:e>
            <m:r>
              <w:rPr>
                <w:rFonts w:ascii="Cambria Math" w:hAnsi="Cambria Math"/>
                <w:lang w:val="en-US"/>
              </w:rPr>
              <m:t>MACD= EMA(P)</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m:t>
            </m:r>
            <m:d>
              <m:dPr>
                <m:ctrlPr>
                  <w:rPr>
                    <w:rFonts w:ascii="Cambria Math" w:hAnsi="Cambria Math"/>
                    <w:i/>
                    <w:lang w:val="en-US"/>
                  </w:rPr>
                </m:ctrlPr>
              </m:dPr>
              <m:e>
                <m:r>
                  <w:rPr>
                    <w:rFonts w:ascii="Cambria Math" w:hAnsi="Cambria Math"/>
                    <w:lang w:val="en-US"/>
                  </w:rPr>
                  <m:t>P</m:t>
                </m:r>
              </m:e>
            </m:d>
          </m:e>
          <m:sub>
            <m:r>
              <w:rPr>
                <w:rFonts w:ascii="Cambria Math" w:hAnsi="Cambria Math"/>
                <w:lang w:val="en-US"/>
              </w:rPr>
              <m:t>26</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SL</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EMA(MACD)</m:t>
            </m:r>
          </m:e>
          <m:sub>
            <m:r>
              <w:rPr>
                <w:rFonts w:ascii="Cambria Math" w:hAnsi="Cambria Math"/>
                <w:lang w:val="en-US"/>
              </w:rPr>
              <m:t>9</m:t>
            </m:r>
          </m:sub>
        </m:sSub>
      </m:oMath>
      <w:r w:rsidRPr="005B3ADE">
        <w:rPr>
          <w:i/>
          <w:lang w:val="en-US"/>
        </w:rPr>
        <w:t>-</w:t>
      </w:r>
    </w:p>
    <w:p w:rsidR="0073108F" w:rsidRPr="005B3ADE" w:rsidRDefault="0073108F" w:rsidP="00E33478">
      <w:pPr>
        <w:pStyle w:val="af0"/>
        <w:numPr>
          <w:ilvl w:val="0"/>
          <w:numId w:val="12"/>
        </w:numPr>
        <w:spacing w:line="360" w:lineRule="auto"/>
        <w:jc w:val="both"/>
        <w:rPr>
          <w:i/>
          <w:lang w:val="en-US"/>
        </w:rPr>
      </w:pPr>
      <w:proofErr w:type="spellStart"/>
      <w:r w:rsidRPr="005B3ADE">
        <w:rPr>
          <w:i/>
          <w:lang w:val="en-US"/>
        </w:rPr>
        <w:t>s.adx</w:t>
      </w:r>
      <w:proofErr w:type="spellEnd"/>
    </w:p>
    <w:p w:rsidR="0073108F" w:rsidRPr="005B3ADE" w:rsidRDefault="0073108F" w:rsidP="005B3ADE">
      <w:pPr>
        <w:spacing w:line="360" w:lineRule="auto"/>
        <w:ind w:left="360" w:firstLine="360"/>
        <w:jc w:val="both"/>
        <w:rPr>
          <w:i/>
          <w:lang w:val="en-US"/>
        </w:rPr>
      </w:pPr>
      <w:r w:rsidRPr="005B3ADE">
        <w:rPr>
          <w:i/>
          <w:lang w:val="en-US"/>
        </w:rPr>
        <w:t>ADX signal.</w:t>
      </w:r>
    </w:p>
    <w:p w:rsidR="0073108F" w:rsidRPr="005B3ADE" w:rsidRDefault="0073108F" w:rsidP="00E33478">
      <w:pPr>
        <w:spacing w:line="360" w:lineRule="auto"/>
        <w:ind w:left="360"/>
        <w:jc w:val="both"/>
        <w:rPr>
          <w:i/>
          <w:lang w:val="en-US"/>
        </w:rPr>
      </w:pPr>
      <m:oMathPara>
        <m:oMath>
          <m:r>
            <w:rPr>
              <w:rFonts w:ascii="Cambria Math" w:hAnsi="Cambria Math"/>
              <w:lang w:val="en-US"/>
            </w:rPr>
            <m:t xml:space="preserve">S=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m:t>
                  </m:r>
                  <m:sSup>
                    <m:sSupPr>
                      <m:ctrlPr>
                        <w:rPr>
                          <w:rFonts w:ascii="Cambria Math" w:hAnsi="Cambria Math"/>
                          <w:i/>
                          <w:lang w:val="en-US"/>
                        </w:rPr>
                      </m:ctrlPr>
                    </m:sSupPr>
                    <m:e>
                      <m:r>
                        <w:rPr>
                          <w:rFonts w:ascii="Cambria Math" w:hAnsi="Cambria Math"/>
                          <w:lang w:val="en-US"/>
                        </w:rPr>
                        <m:t>DI</m:t>
                      </m:r>
                    </m:e>
                    <m:sup>
                      <m:r>
                        <w:rPr>
                          <w:rFonts w:ascii="Cambria Math" w:hAnsi="Cambria Math"/>
                          <w:lang w:val="en-US"/>
                        </w:rPr>
                        <m:t>+</m:t>
                      </m:r>
                    </m:sup>
                  </m:sSup>
                  <m:r>
                    <w:rPr>
                      <w:rFonts w:ascii="Cambria Math" w:hAnsi="Cambria Math"/>
                      <w:lang w:val="en-US"/>
                    </w:rPr>
                    <m:t xml:space="preserve">&gt; </m:t>
                  </m:r>
                  <m:sSup>
                    <m:sSupPr>
                      <m:ctrlPr>
                        <w:rPr>
                          <w:rFonts w:ascii="Cambria Math" w:hAnsi="Cambria Math"/>
                          <w:i/>
                          <w:lang w:val="en-US"/>
                        </w:rPr>
                      </m:ctrlPr>
                    </m:sSupPr>
                    <m:e>
                      <m:r>
                        <w:rPr>
                          <w:rFonts w:ascii="Cambria Math" w:hAnsi="Cambria Math"/>
                          <w:lang w:val="en-US"/>
                        </w:rPr>
                        <m:t>DI</m:t>
                      </m:r>
                    </m:e>
                    <m:sup>
                      <m:r>
                        <w:rPr>
                          <w:rFonts w:ascii="Cambria Math" w:hAnsi="Cambria Math"/>
                          <w:lang w:val="en-US"/>
                        </w:rPr>
                        <m:t>-</m:t>
                      </m:r>
                    </m:sup>
                  </m:sSup>
                </m:e>
                <m:e>
                  <m:r>
                    <w:rPr>
                      <w:rFonts w:ascii="Cambria Math" w:hAnsi="Cambria Math"/>
                      <w:lang w:val="en-US"/>
                    </w:rPr>
                    <m:t xml:space="preserve">0,  if </m:t>
                  </m:r>
                  <m:sSup>
                    <m:sSupPr>
                      <m:ctrlPr>
                        <w:rPr>
                          <w:rFonts w:ascii="Cambria Math" w:hAnsi="Cambria Math"/>
                          <w:i/>
                          <w:lang w:val="en-US"/>
                        </w:rPr>
                      </m:ctrlPr>
                    </m:sSupPr>
                    <m:e>
                      <m:r>
                        <w:rPr>
                          <w:rFonts w:ascii="Cambria Math" w:hAnsi="Cambria Math"/>
                          <w:lang w:val="en-US"/>
                        </w:rPr>
                        <m:t>DI</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DI</m:t>
                      </m:r>
                    </m:e>
                    <m:sup>
                      <m:r>
                        <w:rPr>
                          <w:rFonts w:ascii="Cambria Math" w:hAnsi="Cambria Math"/>
                          <w:lang w:val="en-US"/>
                        </w:rPr>
                        <m:t>-</m:t>
                      </m:r>
                    </m:sup>
                  </m:sSup>
                </m:e>
              </m:eqArr>
            </m:e>
          </m:d>
        </m:oMath>
      </m:oMathPara>
    </w:p>
    <w:p w:rsidR="0073108F" w:rsidRPr="005B3ADE" w:rsidRDefault="0073108F" w:rsidP="00E33478">
      <w:pPr>
        <w:spacing w:line="360" w:lineRule="auto"/>
        <w:ind w:left="360"/>
        <w:jc w:val="both"/>
        <w:rPr>
          <w:lang w:val="en-US"/>
        </w:rPr>
      </w:pPr>
      <w:r w:rsidRPr="005B3ADE">
        <w:rPr>
          <w:lang w:val="en-US"/>
        </w:rPr>
        <w:t xml:space="preserve"> </w:t>
      </w:r>
      <w:r w:rsidR="005B3ADE" w:rsidRPr="005B3ADE">
        <w:rPr>
          <w:lang w:val="en-US"/>
        </w:rPr>
        <w:tab/>
      </w:r>
      <m:oMath>
        <m:sSup>
          <m:sSupPr>
            <m:ctrlPr>
              <w:rPr>
                <w:rFonts w:ascii="Cambria Math" w:hAnsi="Cambria Math"/>
                <w:i/>
                <w:lang w:val="en-US"/>
              </w:rPr>
            </m:ctrlPr>
          </m:sSupPr>
          <m:e>
            <m:r>
              <w:rPr>
                <w:rFonts w:ascii="Cambria Math" w:hAnsi="Cambria Math"/>
                <w:lang w:val="en-US"/>
              </w:rPr>
              <m:t>where DI</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DI</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m:t>
                </m:r>
              </m:sub>
            </m:sSub>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t-1</m:t>
                </m:r>
              </m:sub>
            </m:sSub>
          </m:sub>
        </m:sSub>
      </m:oMath>
    </w:p>
    <w:p w:rsidR="00110133" w:rsidRDefault="00110133"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E33478">
      <w:pPr>
        <w:spacing w:line="360" w:lineRule="auto"/>
        <w:ind w:left="360"/>
        <w:jc w:val="both"/>
        <w:rPr>
          <w:lang w:val="en-US"/>
        </w:rPr>
      </w:pPr>
    </w:p>
    <w:p w:rsidR="00E33478" w:rsidRDefault="00E33478" w:rsidP="005B3ADE">
      <w:pPr>
        <w:spacing w:line="360" w:lineRule="auto"/>
        <w:jc w:val="both"/>
        <w:rPr>
          <w:lang w:val="en-US"/>
        </w:rPr>
      </w:pPr>
    </w:p>
    <w:p w:rsidR="00110133" w:rsidRPr="00E33478" w:rsidRDefault="00110133" w:rsidP="00E33478">
      <w:pPr>
        <w:keepNext/>
        <w:keepLines/>
        <w:pageBreakBefore/>
        <w:spacing w:line="360" w:lineRule="auto"/>
        <w:ind w:left="357"/>
        <w:jc w:val="both"/>
        <w:rPr>
          <w:b/>
          <w:bCs/>
          <w:lang w:val="en-US"/>
        </w:rPr>
      </w:pPr>
      <w:r w:rsidRPr="00E33478">
        <w:rPr>
          <w:b/>
          <w:bCs/>
          <w:lang w:val="en-US"/>
        </w:rPr>
        <w:lastRenderedPageBreak/>
        <w:t>References</w:t>
      </w:r>
    </w:p>
    <w:p w:rsidR="004E3CF2" w:rsidRPr="004E3CF2" w:rsidRDefault="004E3CF2" w:rsidP="00E33478">
      <w:pPr>
        <w:pStyle w:val="af0"/>
        <w:numPr>
          <w:ilvl w:val="0"/>
          <w:numId w:val="14"/>
        </w:numPr>
        <w:spacing w:line="360" w:lineRule="auto"/>
        <w:jc w:val="both"/>
        <w:rPr>
          <w:lang w:val="en-US"/>
        </w:rPr>
      </w:pPr>
      <w:r w:rsidRPr="004E3CF2">
        <w:rPr>
          <w:lang w:val="en-US"/>
        </w:rPr>
        <w:t>ANDREW W. LO, HARRY MAMAYSKY, AND JIANG WANG; Foundations of Technical Analysis: Computational Algorithms, Statistical Inference, and Empirical Implementation</w:t>
      </w:r>
      <w:r w:rsidR="00E33478">
        <w:rPr>
          <w:lang w:val="en-US"/>
        </w:rPr>
        <w:t>, 2000</w:t>
      </w:r>
    </w:p>
    <w:p w:rsidR="004E3CF2" w:rsidRPr="004E3CF2" w:rsidRDefault="004E3CF2" w:rsidP="00E33478">
      <w:pPr>
        <w:pStyle w:val="af0"/>
        <w:numPr>
          <w:ilvl w:val="0"/>
          <w:numId w:val="14"/>
        </w:numPr>
        <w:spacing w:line="360" w:lineRule="auto"/>
        <w:jc w:val="both"/>
        <w:rPr>
          <w:lang w:val="en-US"/>
        </w:rPr>
      </w:pPr>
      <w:proofErr w:type="spellStart"/>
      <w:r w:rsidRPr="004E3CF2">
        <w:rPr>
          <w:lang w:val="en-US"/>
        </w:rPr>
        <w:t>Zhiguang</w:t>
      </w:r>
      <w:proofErr w:type="spellEnd"/>
      <w:r w:rsidRPr="004E3CF2">
        <w:rPr>
          <w:lang w:val="en-US"/>
        </w:rPr>
        <w:t xml:space="preserve"> Wang and Tim Oates; Imaging Time-Series to Improve Classification and Imputation</w:t>
      </w:r>
      <w:r w:rsidR="00E33478">
        <w:rPr>
          <w:lang w:val="en-US"/>
        </w:rPr>
        <w:t>, 2015</w:t>
      </w:r>
    </w:p>
    <w:p w:rsidR="00D27AF1" w:rsidRDefault="004E3CF2" w:rsidP="00E33478">
      <w:pPr>
        <w:pStyle w:val="af0"/>
        <w:numPr>
          <w:ilvl w:val="0"/>
          <w:numId w:val="14"/>
        </w:numPr>
        <w:spacing w:line="360" w:lineRule="auto"/>
        <w:jc w:val="both"/>
        <w:rPr>
          <w:lang w:val="en-US"/>
        </w:rPr>
      </w:pPr>
      <w:proofErr w:type="spellStart"/>
      <w:r w:rsidRPr="004E3CF2">
        <w:rPr>
          <w:lang w:val="en-US"/>
        </w:rPr>
        <w:t>Zhichao</w:t>
      </w:r>
      <w:proofErr w:type="spellEnd"/>
      <w:r w:rsidRPr="004E3CF2">
        <w:rPr>
          <w:lang w:val="en-US"/>
        </w:rPr>
        <w:t xml:space="preserve"> Zou and </w:t>
      </w:r>
      <w:proofErr w:type="spellStart"/>
      <w:r w:rsidRPr="004E3CF2">
        <w:rPr>
          <w:lang w:val="en-US"/>
        </w:rPr>
        <w:t>Zihao</w:t>
      </w:r>
      <w:proofErr w:type="spellEnd"/>
      <w:r w:rsidRPr="004E3CF2">
        <w:rPr>
          <w:lang w:val="en-US"/>
        </w:rPr>
        <w:t xml:space="preserve"> </w:t>
      </w:r>
      <w:proofErr w:type="spellStart"/>
      <w:proofErr w:type="gramStart"/>
      <w:r w:rsidRPr="004E3CF2">
        <w:rPr>
          <w:lang w:val="en-US"/>
        </w:rPr>
        <w:t>Qu;Using</w:t>
      </w:r>
      <w:proofErr w:type="spellEnd"/>
      <w:proofErr w:type="gramEnd"/>
      <w:r w:rsidRPr="004E3CF2">
        <w:rPr>
          <w:lang w:val="en-US"/>
        </w:rPr>
        <w:t xml:space="preserve"> LSTM in Stock prediction and Quantitative Trading</w:t>
      </w:r>
      <w:r w:rsidR="00E33478">
        <w:rPr>
          <w:lang w:val="en-US"/>
        </w:rPr>
        <w:t>, 2020</w:t>
      </w:r>
    </w:p>
    <w:p w:rsidR="00D27AF1" w:rsidRPr="00D27AF1" w:rsidRDefault="00D27AF1" w:rsidP="00E33478">
      <w:pPr>
        <w:pStyle w:val="af0"/>
        <w:numPr>
          <w:ilvl w:val="0"/>
          <w:numId w:val="14"/>
        </w:numPr>
        <w:spacing w:line="360" w:lineRule="auto"/>
        <w:jc w:val="both"/>
        <w:rPr>
          <w:lang w:val="en-US"/>
        </w:rPr>
      </w:pPr>
      <w:r w:rsidRPr="00D27AF1">
        <w:rPr>
          <w:lang w:val="en-US"/>
        </w:rPr>
        <w:t xml:space="preserve">Yann </w:t>
      </w:r>
      <w:proofErr w:type="spellStart"/>
      <w:r w:rsidRPr="00D27AF1">
        <w:rPr>
          <w:lang w:val="en-US"/>
        </w:rPr>
        <w:t>LeCun</w:t>
      </w:r>
      <w:proofErr w:type="spellEnd"/>
      <w:r w:rsidRPr="00D27AF1">
        <w:rPr>
          <w:lang w:val="en-US"/>
        </w:rPr>
        <w:t xml:space="preserve">, Leon </w:t>
      </w:r>
      <w:proofErr w:type="spellStart"/>
      <w:r w:rsidRPr="00D27AF1">
        <w:rPr>
          <w:lang w:val="en-US"/>
        </w:rPr>
        <w:t>Bottou</w:t>
      </w:r>
      <w:proofErr w:type="spellEnd"/>
      <w:r w:rsidRPr="00D27AF1">
        <w:rPr>
          <w:lang w:val="en-US"/>
        </w:rPr>
        <w:t xml:space="preserve">, </w:t>
      </w:r>
      <w:proofErr w:type="spellStart"/>
      <w:r w:rsidRPr="00D27AF1">
        <w:rPr>
          <w:lang w:val="en-US"/>
        </w:rPr>
        <w:t>Yoshua</w:t>
      </w:r>
      <w:proofErr w:type="spellEnd"/>
      <w:r w:rsidRPr="00D27AF1">
        <w:rPr>
          <w:lang w:val="en-US"/>
        </w:rPr>
        <w:t xml:space="preserve"> </w:t>
      </w:r>
      <w:proofErr w:type="spellStart"/>
      <w:r w:rsidRPr="00D27AF1">
        <w:rPr>
          <w:lang w:val="en-US"/>
        </w:rPr>
        <w:t>Bengio</w:t>
      </w:r>
      <w:proofErr w:type="spellEnd"/>
      <w:r w:rsidRPr="00D27AF1">
        <w:rPr>
          <w:lang w:val="en-US"/>
        </w:rPr>
        <w:t>, and Patrick Haffner; Gradient-Based Learning Applied to Document Recognition</w:t>
      </w:r>
      <w:r w:rsidR="00E33478">
        <w:rPr>
          <w:lang w:val="en-US"/>
        </w:rPr>
        <w:t>, 1998</w:t>
      </w:r>
    </w:p>
    <w:p w:rsidR="00D27AF1" w:rsidRPr="00D27AF1" w:rsidRDefault="00D27AF1" w:rsidP="00E33478">
      <w:pPr>
        <w:pStyle w:val="af0"/>
        <w:numPr>
          <w:ilvl w:val="0"/>
          <w:numId w:val="14"/>
        </w:numPr>
        <w:spacing w:line="360" w:lineRule="auto"/>
        <w:jc w:val="both"/>
        <w:rPr>
          <w:lang w:val="en-US"/>
        </w:rPr>
      </w:pPr>
      <w:r w:rsidRPr="00D27AF1">
        <w:rPr>
          <w:lang w:val="en-US"/>
        </w:rPr>
        <w:t xml:space="preserve">Rosanne Liu, Joel Lehman, Piero Molino, Felipe Petroski Such, Eric Frank, Alex </w:t>
      </w:r>
      <w:proofErr w:type="spellStart"/>
      <w:r w:rsidRPr="00D27AF1">
        <w:rPr>
          <w:lang w:val="en-US"/>
        </w:rPr>
        <w:t>Sergeev</w:t>
      </w:r>
      <w:proofErr w:type="spellEnd"/>
      <w:r w:rsidRPr="00D27AF1">
        <w:rPr>
          <w:lang w:val="en-US"/>
        </w:rPr>
        <w:t xml:space="preserve">, Jason </w:t>
      </w:r>
      <w:proofErr w:type="spellStart"/>
      <w:r w:rsidRPr="00D27AF1">
        <w:rPr>
          <w:lang w:val="en-US"/>
        </w:rPr>
        <w:t>Yosinski</w:t>
      </w:r>
      <w:proofErr w:type="spellEnd"/>
      <w:r>
        <w:rPr>
          <w:lang w:val="en-US"/>
        </w:rPr>
        <w:t xml:space="preserve">; </w:t>
      </w:r>
      <w:r w:rsidRPr="00D27AF1">
        <w:rPr>
          <w:lang w:val="en-US"/>
        </w:rPr>
        <w:t xml:space="preserve">An Intriguing Failing of Convolutional Neural Networks and the </w:t>
      </w:r>
      <w:proofErr w:type="spellStart"/>
      <w:r w:rsidRPr="00D27AF1">
        <w:rPr>
          <w:lang w:val="en-US"/>
        </w:rPr>
        <w:t>CoordConv</w:t>
      </w:r>
      <w:proofErr w:type="spellEnd"/>
      <w:r w:rsidRPr="00D27AF1">
        <w:rPr>
          <w:lang w:val="en-US"/>
        </w:rPr>
        <w:t xml:space="preserve"> Solution</w:t>
      </w:r>
    </w:p>
    <w:p w:rsidR="00A14910" w:rsidRDefault="00037F4A" w:rsidP="009564BF">
      <w:pPr>
        <w:pStyle w:val="af0"/>
        <w:numPr>
          <w:ilvl w:val="0"/>
          <w:numId w:val="14"/>
        </w:numPr>
        <w:spacing w:line="360" w:lineRule="auto"/>
        <w:rPr>
          <w:lang w:val="en-US"/>
        </w:rPr>
      </w:pPr>
      <w:r w:rsidRPr="00037F4A">
        <w:rPr>
          <w:lang w:val="en-US"/>
        </w:rPr>
        <w:t>M. P. Taylor and H. Allen, “The use of technical analysis in the foreign exchange market,” Journal of International Money and Finance, vol. 11, no. 3, pp. 304–314, 1992</w:t>
      </w:r>
    </w:p>
    <w:p w:rsidR="00CF528F" w:rsidRPr="009564BF" w:rsidRDefault="00CF528F" w:rsidP="009564BF">
      <w:pPr>
        <w:pStyle w:val="af0"/>
        <w:numPr>
          <w:ilvl w:val="0"/>
          <w:numId w:val="14"/>
        </w:numPr>
        <w:spacing w:line="360" w:lineRule="auto"/>
        <w:rPr>
          <w:lang w:val="en-US"/>
        </w:rPr>
      </w:pPr>
      <w:proofErr w:type="spellStart"/>
      <w:r w:rsidRPr="00CF528F">
        <w:rPr>
          <w:lang w:val="en-US"/>
        </w:rPr>
        <w:t>FutureSharks</w:t>
      </w:r>
      <w:proofErr w:type="spellEnd"/>
      <w:r>
        <w:rPr>
          <w:lang w:val="en-US"/>
        </w:rPr>
        <w:t>, h</w:t>
      </w:r>
      <w:r w:rsidRPr="003342B9">
        <w:rPr>
          <w:lang w:val="en-US"/>
        </w:rPr>
        <w:t>ttps://github.com/FutureSharks/financial-data</w:t>
      </w:r>
    </w:p>
    <w:sectPr w:rsidR="00CF528F" w:rsidRPr="009564B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2265E" w:rsidRDefault="0042265E">
      <w:r>
        <w:separator/>
      </w:r>
    </w:p>
  </w:endnote>
  <w:endnote w:type="continuationSeparator" w:id="0">
    <w:p w:rsidR="0042265E" w:rsidRDefault="0042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0"/>
    <w:family w:val="auto"/>
    <w:pitch w:val="variable"/>
  </w:font>
  <w:font w:name="Liberation Sans">
    <w:altName w:val="Arial"/>
    <w:panose1 w:val="020B0604020202020204"/>
    <w:charset w:val="01"/>
    <w:family w:val="swiss"/>
    <w:pitch w:val="variable"/>
  </w:font>
  <w:font w:name="DejaVu Sans">
    <w:altName w:val="Arial Unicode MS"/>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FreeSans">
    <w:altName w:val="Arial"/>
    <w:panose1 w:val="020B0604020202020204"/>
    <w:charset w:val="01"/>
    <w:family w:val="swiss"/>
    <w:pitch w:val="default"/>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2265E" w:rsidRDefault="0042265E">
      <w:r>
        <w:separator/>
      </w:r>
    </w:p>
  </w:footnote>
  <w:footnote w:type="continuationSeparator" w:id="0">
    <w:p w:rsidR="0042265E" w:rsidRDefault="00422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1493D" w:rsidRDefault="0091493D">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pt;height:8pt;visibility:visible;mso-wrap-style:square" o:bullet="t">
        <v:imagedata r:id="rId1" o:title=""/>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b/>
        <w:bCs/>
        <w:kern w:val="1"/>
        <w:sz w:val="32"/>
        <w:szCs w:val="32"/>
        <w:lang w:val="ru-RU"/>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1"/>
      <w:suff w:val="nothing"/>
      <w:lvlText w:val=""/>
      <w:lvlJc w:val="left"/>
      <w:pPr>
        <w:tabs>
          <w:tab w:val="num" w:pos="0"/>
        </w:tabs>
        <w:ind w:left="432" w:hanging="432"/>
      </w:pPr>
      <w:rPr>
        <w:rFonts w:ascii="Arial" w:hAnsi="Arial" w:cs="Arial"/>
        <w:b/>
        <w:bCs/>
        <w:kern w:val="1"/>
        <w:sz w:val="32"/>
        <w:szCs w:val="32"/>
        <w:lang w:val="ru-RU"/>
      </w:r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146" w:hanging="360"/>
      </w:pPr>
      <w:rPr>
        <w:rFonts w:ascii="Symbol" w:hAnsi="Symbol" w:cs="Symbol"/>
        <w:sz w:val="24"/>
        <w:szCs w:val="24"/>
        <w:shd w:val="clear" w:color="auto" w:fill="FFFFFF"/>
        <w:lang w:val="ru-RU"/>
      </w:r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1363" w:hanging="360"/>
      </w:pPr>
    </w:lvl>
    <w:lvl w:ilvl="2">
      <w:start w:val="1"/>
      <w:numFmt w:val="bullet"/>
      <w:lvlText w:val=""/>
      <w:lvlJc w:val="left"/>
      <w:pPr>
        <w:tabs>
          <w:tab w:val="num" w:pos="0"/>
        </w:tabs>
        <w:ind w:left="2083" w:hanging="180"/>
      </w:pPr>
      <w:rPr>
        <w:rFonts w:ascii="Symbol" w:hAnsi="Symbol" w:cs="Symbol"/>
      </w:rPr>
    </w:lvl>
    <w:lvl w:ilvl="3">
      <w:start w:val="1"/>
      <w:numFmt w:val="decimal"/>
      <w:lvlText w:val="%4."/>
      <w:lvlJc w:val="left"/>
      <w:pPr>
        <w:tabs>
          <w:tab w:val="num" w:pos="0"/>
        </w:tabs>
        <w:ind w:left="2803" w:hanging="360"/>
      </w:pPr>
    </w:lvl>
    <w:lvl w:ilvl="4">
      <w:start w:val="1"/>
      <w:numFmt w:val="lowerLetter"/>
      <w:lvlText w:val="%5."/>
      <w:lvlJc w:val="left"/>
      <w:pPr>
        <w:tabs>
          <w:tab w:val="num" w:pos="0"/>
        </w:tabs>
        <w:ind w:left="3523" w:hanging="360"/>
      </w:pPr>
    </w:lvl>
    <w:lvl w:ilvl="5">
      <w:start w:val="1"/>
      <w:numFmt w:val="lowerRoman"/>
      <w:lvlText w:val="%6."/>
      <w:lvlJc w:val="right"/>
      <w:pPr>
        <w:tabs>
          <w:tab w:val="num" w:pos="0"/>
        </w:tabs>
        <w:ind w:left="4243" w:hanging="180"/>
      </w:pPr>
    </w:lvl>
    <w:lvl w:ilvl="6">
      <w:start w:val="1"/>
      <w:numFmt w:val="decimal"/>
      <w:lvlText w:val="%7."/>
      <w:lvlJc w:val="left"/>
      <w:pPr>
        <w:tabs>
          <w:tab w:val="num" w:pos="0"/>
        </w:tabs>
        <w:ind w:left="4963" w:hanging="360"/>
      </w:pPr>
    </w:lvl>
    <w:lvl w:ilvl="7">
      <w:start w:val="1"/>
      <w:numFmt w:val="lowerLetter"/>
      <w:lvlText w:val="%8."/>
      <w:lvlJc w:val="left"/>
      <w:pPr>
        <w:tabs>
          <w:tab w:val="num" w:pos="0"/>
        </w:tabs>
        <w:ind w:left="5683" w:hanging="360"/>
      </w:pPr>
    </w:lvl>
    <w:lvl w:ilvl="8">
      <w:start w:val="1"/>
      <w:numFmt w:val="lowerRoman"/>
      <w:lvlText w:val="%9."/>
      <w:lvlJc w:val="right"/>
      <w:pPr>
        <w:tabs>
          <w:tab w:val="num" w:pos="0"/>
        </w:tabs>
        <w:ind w:left="6403"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360" w:hanging="360"/>
      </w:pPr>
      <w:rPr>
        <w:sz w:val="24"/>
        <w:szCs w:val="24"/>
        <w:lang w:val="ru-RU"/>
      </w:rPr>
    </w:lvl>
    <w:lvl w:ilvl="1">
      <w:start w:val="1"/>
      <w:numFmt w:val="lowerLetter"/>
      <w:lvlText w:val="%2."/>
      <w:lvlJc w:val="left"/>
      <w:pPr>
        <w:tabs>
          <w:tab w:val="num" w:pos="0"/>
        </w:tabs>
        <w:ind w:left="1363" w:hanging="360"/>
      </w:pPr>
    </w:lvl>
    <w:lvl w:ilvl="2">
      <w:start w:val="1"/>
      <w:numFmt w:val="bullet"/>
      <w:lvlText w:val=""/>
      <w:lvlJc w:val="left"/>
      <w:pPr>
        <w:tabs>
          <w:tab w:val="num" w:pos="0"/>
        </w:tabs>
        <w:ind w:left="2083" w:hanging="180"/>
      </w:pPr>
      <w:rPr>
        <w:rFonts w:ascii="Symbol" w:hAnsi="Symbol" w:cs="Symbol"/>
      </w:rPr>
    </w:lvl>
    <w:lvl w:ilvl="3">
      <w:start w:val="1"/>
      <w:numFmt w:val="decimal"/>
      <w:lvlText w:val="%4."/>
      <w:lvlJc w:val="left"/>
      <w:pPr>
        <w:tabs>
          <w:tab w:val="num" w:pos="0"/>
        </w:tabs>
        <w:ind w:left="2803" w:hanging="360"/>
      </w:pPr>
    </w:lvl>
    <w:lvl w:ilvl="4">
      <w:start w:val="1"/>
      <w:numFmt w:val="lowerLetter"/>
      <w:lvlText w:val="%5."/>
      <w:lvlJc w:val="left"/>
      <w:pPr>
        <w:tabs>
          <w:tab w:val="num" w:pos="0"/>
        </w:tabs>
        <w:ind w:left="3523" w:hanging="360"/>
      </w:pPr>
    </w:lvl>
    <w:lvl w:ilvl="5">
      <w:start w:val="1"/>
      <w:numFmt w:val="lowerRoman"/>
      <w:lvlText w:val="%6."/>
      <w:lvlJc w:val="right"/>
      <w:pPr>
        <w:tabs>
          <w:tab w:val="num" w:pos="0"/>
        </w:tabs>
        <w:ind w:left="4243" w:hanging="180"/>
      </w:pPr>
    </w:lvl>
    <w:lvl w:ilvl="6">
      <w:start w:val="1"/>
      <w:numFmt w:val="decimal"/>
      <w:lvlText w:val="%7."/>
      <w:lvlJc w:val="left"/>
      <w:pPr>
        <w:tabs>
          <w:tab w:val="num" w:pos="0"/>
        </w:tabs>
        <w:ind w:left="4963" w:hanging="360"/>
      </w:pPr>
    </w:lvl>
    <w:lvl w:ilvl="7">
      <w:start w:val="1"/>
      <w:numFmt w:val="lowerLetter"/>
      <w:lvlText w:val="%8."/>
      <w:lvlJc w:val="left"/>
      <w:pPr>
        <w:tabs>
          <w:tab w:val="num" w:pos="0"/>
        </w:tabs>
        <w:ind w:left="5683" w:hanging="360"/>
      </w:pPr>
    </w:lvl>
    <w:lvl w:ilvl="8">
      <w:start w:val="1"/>
      <w:numFmt w:val="lowerRoman"/>
      <w:lvlText w:val="%9."/>
      <w:lvlJc w:val="right"/>
      <w:pPr>
        <w:tabs>
          <w:tab w:val="num" w:pos="0"/>
        </w:tabs>
        <w:ind w:left="6403" w:hanging="180"/>
      </w:pPr>
    </w:lvl>
  </w:abstractNum>
  <w:abstractNum w:abstractNumId="5" w15:restartNumberingAfterBreak="0">
    <w:nsid w:val="075C0D4E"/>
    <w:multiLevelType w:val="hybridMultilevel"/>
    <w:tmpl w:val="92BEF784"/>
    <w:lvl w:ilvl="0" w:tplc="009260B6">
      <w:start w:val="1"/>
      <w:numFmt w:val="upperRoman"/>
      <w:lvlText w:val="%1."/>
      <w:lvlJc w:val="left"/>
      <w:pPr>
        <w:ind w:left="1440" w:hanging="10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D51683"/>
    <w:multiLevelType w:val="hybridMultilevel"/>
    <w:tmpl w:val="CDDAC82E"/>
    <w:lvl w:ilvl="0" w:tplc="0419000D">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09774025"/>
    <w:multiLevelType w:val="multilevel"/>
    <w:tmpl w:val="E49482E0"/>
    <w:lvl w:ilvl="0">
      <w:start w:val="1"/>
      <w:numFmt w:val="decimal"/>
      <w:lvlText w:val="%1."/>
      <w:lvlJc w:val="left"/>
      <w:pPr>
        <w:ind w:left="360" w:hanging="360"/>
      </w:pPr>
      <w:rPr>
        <w:rFonts w:cs="Times New Roman"/>
        <w:b/>
        <w:color w:val="000000"/>
        <w:sz w:val="26"/>
        <w:szCs w:val="26"/>
      </w:rPr>
    </w:lvl>
    <w:lvl w:ilvl="1">
      <w:start w:val="1"/>
      <w:numFmt w:val="decimal"/>
      <w:lvlText w:val="%1.%2."/>
      <w:lvlJc w:val="left"/>
      <w:pPr>
        <w:ind w:left="792" w:hanging="432"/>
      </w:pPr>
      <w:rPr>
        <w:rFonts w:cs="Times New Roman"/>
        <w:b w:val="0"/>
        <w:sz w:val="26"/>
        <w:szCs w:val="26"/>
      </w:rPr>
    </w:lvl>
    <w:lvl w:ilvl="2">
      <w:start w:val="1"/>
      <w:numFmt w:val="decimal"/>
      <w:lvlText w:val="%1.%2.%3."/>
      <w:lvlJc w:val="left"/>
      <w:pPr>
        <w:ind w:left="1224" w:hanging="504"/>
      </w:pPr>
      <w:rPr>
        <w:rFonts w:cs="Times New Roman"/>
        <w:b w:val="0"/>
        <w:sz w:val="26"/>
        <w:szCs w:val="26"/>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185A6CC2"/>
    <w:multiLevelType w:val="multilevel"/>
    <w:tmpl w:val="15CA5F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72521B"/>
    <w:multiLevelType w:val="hybridMultilevel"/>
    <w:tmpl w:val="DEA6229C"/>
    <w:lvl w:ilvl="0" w:tplc="1582742E">
      <w:start w:val="1"/>
      <w:numFmt w:val="decimal"/>
      <w:lvlText w:val="%1."/>
      <w:lvlJc w:val="left"/>
      <w:pPr>
        <w:ind w:left="720"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947E1"/>
    <w:multiLevelType w:val="hybridMultilevel"/>
    <w:tmpl w:val="7B92FF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825EE7"/>
    <w:multiLevelType w:val="multilevel"/>
    <w:tmpl w:val="A6DA62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433020"/>
    <w:multiLevelType w:val="hybridMultilevel"/>
    <w:tmpl w:val="990282D6"/>
    <w:lvl w:ilvl="0" w:tplc="9034A280">
      <w:start w:val="17"/>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A340D2D"/>
    <w:multiLevelType w:val="hybridMultilevel"/>
    <w:tmpl w:val="466AB4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D06CFE"/>
    <w:multiLevelType w:val="multilevel"/>
    <w:tmpl w:val="46C4503E"/>
    <w:lvl w:ilvl="0">
      <w:start w:val="1"/>
      <w:numFmt w:val="lowerLetter"/>
      <w:lvlText w:val="%1)"/>
      <w:lvlJc w:val="left"/>
      <w:pPr>
        <w:tabs>
          <w:tab w:val="num" w:pos="360"/>
        </w:tabs>
        <w:ind w:left="720" w:hanging="360"/>
      </w:pPr>
      <w:rPr>
        <w:sz w:val="24"/>
        <w:szCs w:val="24"/>
        <w:lang w:val="ru-RU"/>
      </w:rPr>
    </w:lvl>
    <w:lvl w:ilvl="1">
      <w:start w:val="1"/>
      <w:numFmt w:val="lowerLetter"/>
      <w:lvlText w:val="%2."/>
      <w:lvlJc w:val="left"/>
      <w:pPr>
        <w:tabs>
          <w:tab w:val="num" w:pos="360"/>
        </w:tabs>
        <w:ind w:left="1723" w:hanging="360"/>
      </w:pPr>
    </w:lvl>
    <w:lvl w:ilvl="2">
      <w:start w:val="1"/>
      <w:numFmt w:val="bullet"/>
      <w:lvlText w:val=""/>
      <w:lvlJc w:val="left"/>
      <w:pPr>
        <w:tabs>
          <w:tab w:val="num" w:pos="360"/>
        </w:tabs>
        <w:ind w:left="2443" w:hanging="180"/>
      </w:pPr>
      <w:rPr>
        <w:rFonts w:ascii="Symbol" w:hAnsi="Symbol" w:cs="Symbol"/>
      </w:rPr>
    </w:lvl>
    <w:lvl w:ilvl="3">
      <w:start w:val="1"/>
      <w:numFmt w:val="decimal"/>
      <w:lvlText w:val="%4."/>
      <w:lvlJc w:val="left"/>
      <w:pPr>
        <w:tabs>
          <w:tab w:val="num" w:pos="360"/>
        </w:tabs>
        <w:ind w:left="3163" w:hanging="360"/>
      </w:pPr>
    </w:lvl>
    <w:lvl w:ilvl="4">
      <w:start w:val="1"/>
      <w:numFmt w:val="lowerLetter"/>
      <w:lvlText w:val="%5."/>
      <w:lvlJc w:val="left"/>
      <w:pPr>
        <w:tabs>
          <w:tab w:val="num" w:pos="360"/>
        </w:tabs>
        <w:ind w:left="3883" w:hanging="360"/>
      </w:pPr>
    </w:lvl>
    <w:lvl w:ilvl="5">
      <w:start w:val="1"/>
      <w:numFmt w:val="lowerRoman"/>
      <w:lvlText w:val="%6."/>
      <w:lvlJc w:val="right"/>
      <w:pPr>
        <w:tabs>
          <w:tab w:val="num" w:pos="360"/>
        </w:tabs>
        <w:ind w:left="4603" w:hanging="180"/>
      </w:pPr>
    </w:lvl>
    <w:lvl w:ilvl="6">
      <w:start w:val="1"/>
      <w:numFmt w:val="decimal"/>
      <w:lvlText w:val="%7."/>
      <w:lvlJc w:val="left"/>
      <w:pPr>
        <w:tabs>
          <w:tab w:val="num" w:pos="360"/>
        </w:tabs>
        <w:ind w:left="5323" w:hanging="360"/>
      </w:pPr>
    </w:lvl>
    <w:lvl w:ilvl="7">
      <w:start w:val="1"/>
      <w:numFmt w:val="lowerLetter"/>
      <w:lvlText w:val="%8."/>
      <w:lvlJc w:val="left"/>
      <w:pPr>
        <w:tabs>
          <w:tab w:val="num" w:pos="360"/>
        </w:tabs>
        <w:ind w:left="6043" w:hanging="360"/>
      </w:pPr>
    </w:lvl>
    <w:lvl w:ilvl="8">
      <w:start w:val="1"/>
      <w:numFmt w:val="lowerRoman"/>
      <w:lvlText w:val="%9."/>
      <w:lvlJc w:val="right"/>
      <w:pPr>
        <w:tabs>
          <w:tab w:val="num" w:pos="360"/>
        </w:tabs>
        <w:ind w:left="6763" w:hanging="180"/>
      </w:pPr>
    </w:lvl>
  </w:abstractNum>
  <w:abstractNum w:abstractNumId="15" w15:restartNumberingAfterBreak="0">
    <w:nsid w:val="4A141338"/>
    <w:multiLevelType w:val="hybridMultilevel"/>
    <w:tmpl w:val="9CB69386"/>
    <w:lvl w:ilvl="0" w:tplc="BB7866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AD1A47"/>
    <w:multiLevelType w:val="hybridMultilevel"/>
    <w:tmpl w:val="B20AA44A"/>
    <w:lvl w:ilvl="0" w:tplc="C864393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FC79C2"/>
    <w:multiLevelType w:val="hybridMultilevel"/>
    <w:tmpl w:val="80DE61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637C1D"/>
    <w:multiLevelType w:val="hybridMultilevel"/>
    <w:tmpl w:val="47367568"/>
    <w:lvl w:ilvl="0" w:tplc="8FD0849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8A71C39"/>
    <w:multiLevelType w:val="hybridMultilevel"/>
    <w:tmpl w:val="30E418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1804BD"/>
    <w:multiLevelType w:val="multilevel"/>
    <w:tmpl w:val="4166563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1" w15:restartNumberingAfterBreak="0">
    <w:nsid w:val="73F55E02"/>
    <w:multiLevelType w:val="multilevel"/>
    <w:tmpl w:val="8C6C9BD2"/>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22" w15:restartNumberingAfterBreak="0">
    <w:nsid w:val="7EF2580C"/>
    <w:multiLevelType w:val="multilevel"/>
    <w:tmpl w:val="20DC0CB2"/>
    <w:lvl w:ilvl="0">
      <w:start w:val="1"/>
      <w:numFmt w:val="lowerLetter"/>
      <w:lvlText w:val="%1)"/>
      <w:lvlJc w:val="left"/>
      <w:pPr>
        <w:tabs>
          <w:tab w:val="num" w:pos="360"/>
        </w:tabs>
        <w:ind w:left="720" w:hanging="360"/>
      </w:pPr>
      <w:rPr>
        <w:sz w:val="24"/>
        <w:szCs w:val="24"/>
      </w:rPr>
    </w:lvl>
    <w:lvl w:ilvl="1">
      <w:start w:val="1"/>
      <w:numFmt w:val="lowerLetter"/>
      <w:lvlText w:val="%2."/>
      <w:lvlJc w:val="left"/>
      <w:pPr>
        <w:tabs>
          <w:tab w:val="num" w:pos="360"/>
        </w:tabs>
        <w:ind w:left="1723" w:hanging="360"/>
      </w:pPr>
    </w:lvl>
    <w:lvl w:ilvl="2">
      <w:start w:val="1"/>
      <w:numFmt w:val="bullet"/>
      <w:lvlText w:val=""/>
      <w:lvlJc w:val="left"/>
      <w:pPr>
        <w:tabs>
          <w:tab w:val="num" w:pos="360"/>
        </w:tabs>
        <w:ind w:left="2443" w:hanging="180"/>
      </w:pPr>
      <w:rPr>
        <w:rFonts w:ascii="Symbol" w:hAnsi="Symbol" w:cs="Symbol"/>
      </w:rPr>
    </w:lvl>
    <w:lvl w:ilvl="3">
      <w:start w:val="1"/>
      <w:numFmt w:val="decimal"/>
      <w:lvlText w:val="%4."/>
      <w:lvlJc w:val="left"/>
      <w:pPr>
        <w:tabs>
          <w:tab w:val="num" w:pos="360"/>
        </w:tabs>
        <w:ind w:left="3163" w:hanging="360"/>
      </w:pPr>
    </w:lvl>
    <w:lvl w:ilvl="4">
      <w:start w:val="1"/>
      <w:numFmt w:val="lowerLetter"/>
      <w:lvlText w:val="%5."/>
      <w:lvlJc w:val="left"/>
      <w:pPr>
        <w:tabs>
          <w:tab w:val="num" w:pos="360"/>
        </w:tabs>
        <w:ind w:left="3883" w:hanging="360"/>
      </w:pPr>
    </w:lvl>
    <w:lvl w:ilvl="5">
      <w:start w:val="1"/>
      <w:numFmt w:val="lowerRoman"/>
      <w:lvlText w:val="%6."/>
      <w:lvlJc w:val="right"/>
      <w:pPr>
        <w:tabs>
          <w:tab w:val="num" w:pos="360"/>
        </w:tabs>
        <w:ind w:left="4603" w:hanging="180"/>
      </w:pPr>
    </w:lvl>
    <w:lvl w:ilvl="6">
      <w:start w:val="1"/>
      <w:numFmt w:val="decimal"/>
      <w:lvlText w:val="%7."/>
      <w:lvlJc w:val="left"/>
      <w:pPr>
        <w:tabs>
          <w:tab w:val="num" w:pos="360"/>
        </w:tabs>
        <w:ind w:left="5323" w:hanging="360"/>
      </w:pPr>
    </w:lvl>
    <w:lvl w:ilvl="7">
      <w:start w:val="1"/>
      <w:numFmt w:val="lowerLetter"/>
      <w:lvlText w:val="%8."/>
      <w:lvlJc w:val="left"/>
      <w:pPr>
        <w:tabs>
          <w:tab w:val="num" w:pos="360"/>
        </w:tabs>
        <w:ind w:left="6043" w:hanging="360"/>
      </w:pPr>
    </w:lvl>
    <w:lvl w:ilvl="8">
      <w:start w:val="1"/>
      <w:numFmt w:val="lowerRoman"/>
      <w:lvlText w:val="%9."/>
      <w:lvlJc w:val="right"/>
      <w:pPr>
        <w:tabs>
          <w:tab w:val="num" w:pos="360"/>
        </w:tabs>
        <w:ind w:left="6763" w:hanging="180"/>
      </w:p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7"/>
  </w:num>
  <w:num w:numId="8">
    <w:abstractNumId w:val="14"/>
  </w:num>
  <w:num w:numId="9">
    <w:abstractNumId w:val="22"/>
  </w:num>
  <w:num w:numId="10">
    <w:abstractNumId w:val="6"/>
  </w:num>
  <w:num w:numId="11">
    <w:abstractNumId w:val="13"/>
  </w:num>
  <w:num w:numId="12">
    <w:abstractNumId w:val="9"/>
  </w:num>
  <w:num w:numId="13">
    <w:abstractNumId w:val="10"/>
  </w:num>
  <w:num w:numId="14">
    <w:abstractNumId w:val="19"/>
  </w:num>
  <w:num w:numId="15">
    <w:abstractNumId w:val="5"/>
  </w:num>
  <w:num w:numId="16">
    <w:abstractNumId w:val="16"/>
  </w:num>
  <w:num w:numId="17">
    <w:abstractNumId w:val="15"/>
  </w:num>
  <w:num w:numId="18">
    <w:abstractNumId w:val="20"/>
  </w:num>
  <w:num w:numId="19">
    <w:abstractNumId w:val="21"/>
  </w:num>
  <w:num w:numId="20">
    <w:abstractNumId w:val="18"/>
  </w:num>
  <w:num w:numId="21">
    <w:abstractNumId w:val="11"/>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isplayBackgroundShape/>
  <w:embedSystemFonts/>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1C"/>
    <w:rsid w:val="0000239C"/>
    <w:rsid w:val="00015B74"/>
    <w:rsid w:val="00022858"/>
    <w:rsid w:val="000328C5"/>
    <w:rsid w:val="00037F4A"/>
    <w:rsid w:val="00046B0F"/>
    <w:rsid w:val="000528CA"/>
    <w:rsid w:val="00070768"/>
    <w:rsid w:val="000A3BE1"/>
    <w:rsid w:val="000A6846"/>
    <w:rsid w:val="000B05C6"/>
    <w:rsid w:val="000B3754"/>
    <w:rsid w:val="000B6C29"/>
    <w:rsid w:val="000C0464"/>
    <w:rsid w:val="000C0B35"/>
    <w:rsid w:val="000C5015"/>
    <w:rsid w:val="000E4DF2"/>
    <w:rsid w:val="000E540A"/>
    <w:rsid w:val="000F1CE2"/>
    <w:rsid w:val="000F2634"/>
    <w:rsid w:val="00100252"/>
    <w:rsid w:val="00110133"/>
    <w:rsid w:val="00114B28"/>
    <w:rsid w:val="00133679"/>
    <w:rsid w:val="0013523A"/>
    <w:rsid w:val="00161F2F"/>
    <w:rsid w:val="00167AF1"/>
    <w:rsid w:val="00177988"/>
    <w:rsid w:val="001810C6"/>
    <w:rsid w:val="001869D4"/>
    <w:rsid w:val="00194CF6"/>
    <w:rsid w:val="00195CBF"/>
    <w:rsid w:val="001C2040"/>
    <w:rsid w:val="001D09FF"/>
    <w:rsid w:val="001E4557"/>
    <w:rsid w:val="001E6ECC"/>
    <w:rsid w:val="002028DF"/>
    <w:rsid w:val="00205517"/>
    <w:rsid w:val="00206669"/>
    <w:rsid w:val="0021166D"/>
    <w:rsid w:val="00233988"/>
    <w:rsid w:val="0023484B"/>
    <w:rsid w:val="002354DE"/>
    <w:rsid w:val="00251800"/>
    <w:rsid w:val="00256229"/>
    <w:rsid w:val="002651CB"/>
    <w:rsid w:val="00266191"/>
    <w:rsid w:val="0026652F"/>
    <w:rsid w:val="00285021"/>
    <w:rsid w:val="00285B2A"/>
    <w:rsid w:val="0029294F"/>
    <w:rsid w:val="00292FC2"/>
    <w:rsid w:val="002955AC"/>
    <w:rsid w:val="002A1552"/>
    <w:rsid w:val="002A262F"/>
    <w:rsid w:val="002A71E3"/>
    <w:rsid w:val="002C0922"/>
    <w:rsid w:val="002C1467"/>
    <w:rsid w:val="002D60D8"/>
    <w:rsid w:val="002F15AA"/>
    <w:rsid w:val="002F1812"/>
    <w:rsid w:val="002F3EFD"/>
    <w:rsid w:val="002F6622"/>
    <w:rsid w:val="00312B0D"/>
    <w:rsid w:val="0031598D"/>
    <w:rsid w:val="00330F39"/>
    <w:rsid w:val="00333777"/>
    <w:rsid w:val="003342B9"/>
    <w:rsid w:val="00351D33"/>
    <w:rsid w:val="00352A9A"/>
    <w:rsid w:val="003545AE"/>
    <w:rsid w:val="003552F0"/>
    <w:rsid w:val="003751EE"/>
    <w:rsid w:val="003A2CD2"/>
    <w:rsid w:val="003B15B0"/>
    <w:rsid w:val="003B32A6"/>
    <w:rsid w:val="003C23A9"/>
    <w:rsid w:val="003C311E"/>
    <w:rsid w:val="003C4531"/>
    <w:rsid w:val="003D12FF"/>
    <w:rsid w:val="003D4AB1"/>
    <w:rsid w:val="003F0513"/>
    <w:rsid w:val="004016BD"/>
    <w:rsid w:val="0040652F"/>
    <w:rsid w:val="0041742C"/>
    <w:rsid w:val="0042265E"/>
    <w:rsid w:val="004273B1"/>
    <w:rsid w:val="004334E5"/>
    <w:rsid w:val="00440004"/>
    <w:rsid w:val="00444FA0"/>
    <w:rsid w:val="004456A2"/>
    <w:rsid w:val="004469A6"/>
    <w:rsid w:val="0044778B"/>
    <w:rsid w:val="004541D9"/>
    <w:rsid w:val="00473AF4"/>
    <w:rsid w:val="004801E5"/>
    <w:rsid w:val="00480827"/>
    <w:rsid w:val="004A1869"/>
    <w:rsid w:val="004B6814"/>
    <w:rsid w:val="004C2979"/>
    <w:rsid w:val="004E3CF2"/>
    <w:rsid w:val="004F30B7"/>
    <w:rsid w:val="004F388D"/>
    <w:rsid w:val="004F5E24"/>
    <w:rsid w:val="005075A9"/>
    <w:rsid w:val="005116C9"/>
    <w:rsid w:val="005154E0"/>
    <w:rsid w:val="005168E4"/>
    <w:rsid w:val="005342E3"/>
    <w:rsid w:val="00536D8B"/>
    <w:rsid w:val="0054346D"/>
    <w:rsid w:val="005457A3"/>
    <w:rsid w:val="00546FC4"/>
    <w:rsid w:val="00547BD8"/>
    <w:rsid w:val="0055487A"/>
    <w:rsid w:val="00561083"/>
    <w:rsid w:val="00564C0F"/>
    <w:rsid w:val="00574DF2"/>
    <w:rsid w:val="00576B80"/>
    <w:rsid w:val="005B3ADE"/>
    <w:rsid w:val="005B468B"/>
    <w:rsid w:val="005B551A"/>
    <w:rsid w:val="005B5853"/>
    <w:rsid w:val="005B67A9"/>
    <w:rsid w:val="005F5F07"/>
    <w:rsid w:val="005F6210"/>
    <w:rsid w:val="0060670D"/>
    <w:rsid w:val="00610CF9"/>
    <w:rsid w:val="0061238B"/>
    <w:rsid w:val="006404C5"/>
    <w:rsid w:val="00645E45"/>
    <w:rsid w:val="00655C1D"/>
    <w:rsid w:val="00676C3A"/>
    <w:rsid w:val="0067791E"/>
    <w:rsid w:val="00683816"/>
    <w:rsid w:val="006A19AA"/>
    <w:rsid w:val="006B47AD"/>
    <w:rsid w:val="006C1142"/>
    <w:rsid w:val="006C3012"/>
    <w:rsid w:val="006C5D88"/>
    <w:rsid w:val="006D263B"/>
    <w:rsid w:val="006D5595"/>
    <w:rsid w:val="006D5875"/>
    <w:rsid w:val="006E3233"/>
    <w:rsid w:val="006F42B8"/>
    <w:rsid w:val="00703E62"/>
    <w:rsid w:val="00713D4C"/>
    <w:rsid w:val="00721D08"/>
    <w:rsid w:val="0073108F"/>
    <w:rsid w:val="00750832"/>
    <w:rsid w:val="007636FB"/>
    <w:rsid w:val="00766629"/>
    <w:rsid w:val="00767AA6"/>
    <w:rsid w:val="00770403"/>
    <w:rsid w:val="007821D3"/>
    <w:rsid w:val="007A61BA"/>
    <w:rsid w:val="007B572E"/>
    <w:rsid w:val="007D480A"/>
    <w:rsid w:val="007D512D"/>
    <w:rsid w:val="007D7014"/>
    <w:rsid w:val="007E368A"/>
    <w:rsid w:val="007E4E9F"/>
    <w:rsid w:val="0080005A"/>
    <w:rsid w:val="008012D8"/>
    <w:rsid w:val="00801A57"/>
    <w:rsid w:val="00803ACC"/>
    <w:rsid w:val="008161E6"/>
    <w:rsid w:val="00820F75"/>
    <w:rsid w:val="00832C6E"/>
    <w:rsid w:val="00835664"/>
    <w:rsid w:val="008514D8"/>
    <w:rsid w:val="00857029"/>
    <w:rsid w:val="00866AD1"/>
    <w:rsid w:val="00872ED3"/>
    <w:rsid w:val="0088004C"/>
    <w:rsid w:val="00886096"/>
    <w:rsid w:val="00887122"/>
    <w:rsid w:val="008878A3"/>
    <w:rsid w:val="008A0147"/>
    <w:rsid w:val="008A5E4E"/>
    <w:rsid w:val="008B21A2"/>
    <w:rsid w:val="008B601A"/>
    <w:rsid w:val="008C0A53"/>
    <w:rsid w:val="008C107C"/>
    <w:rsid w:val="008D0E0B"/>
    <w:rsid w:val="008E041A"/>
    <w:rsid w:val="008E2648"/>
    <w:rsid w:val="008E46DA"/>
    <w:rsid w:val="008F585F"/>
    <w:rsid w:val="0091493D"/>
    <w:rsid w:val="00922D84"/>
    <w:rsid w:val="009248BE"/>
    <w:rsid w:val="009564BF"/>
    <w:rsid w:val="00964A43"/>
    <w:rsid w:val="009707D7"/>
    <w:rsid w:val="00973447"/>
    <w:rsid w:val="00975CB5"/>
    <w:rsid w:val="00976A26"/>
    <w:rsid w:val="00994E2E"/>
    <w:rsid w:val="009A071F"/>
    <w:rsid w:val="009A16E5"/>
    <w:rsid w:val="009B14A5"/>
    <w:rsid w:val="009B73F5"/>
    <w:rsid w:val="009C6C12"/>
    <w:rsid w:val="009D5BAA"/>
    <w:rsid w:val="009E4A75"/>
    <w:rsid w:val="00A014F2"/>
    <w:rsid w:val="00A02839"/>
    <w:rsid w:val="00A14910"/>
    <w:rsid w:val="00A17D9F"/>
    <w:rsid w:val="00A266FC"/>
    <w:rsid w:val="00A30416"/>
    <w:rsid w:val="00A324FD"/>
    <w:rsid w:val="00A40F8E"/>
    <w:rsid w:val="00A430E1"/>
    <w:rsid w:val="00A45894"/>
    <w:rsid w:val="00A71BC5"/>
    <w:rsid w:val="00A80403"/>
    <w:rsid w:val="00A93F84"/>
    <w:rsid w:val="00A95C15"/>
    <w:rsid w:val="00AA6451"/>
    <w:rsid w:val="00AB432D"/>
    <w:rsid w:val="00AC34E6"/>
    <w:rsid w:val="00AD0005"/>
    <w:rsid w:val="00AD27D2"/>
    <w:rsid w:val="00AE1339"/>
    <w:rsid w:val="00AE5D4C"/>
    <w:rsid w:val="00AF156D"/>
    <w:rsid w:val="00B037C0"/>
    <w:rsid w:val="00B0402F"/>
    <w:rsid w:val="00B25BC3"/>
    <w:rsid w:val="00B34267"/>
    <w:rsid w:val="00B34FC7"/>
    <w:rsid w:val="00B4097F"/>
    <w:rsid w:val="00B508EA"/>
    <w:rsid w:val="00B5769F"/>
    <w:rsid w:val="00B62B98"/>
    <w:rsid w:val="00B63A93"/>
    <w:rsid w:val="00B679A1"/>
    <w:rsid w:val="00B700DB"/>
    <w:rsid w:val="00B73533"/>
    <w:rsid w:val="00B74C2D"/>
    <w:rsid w:val="00B966CC"/>
    <w:rsid w:val="00BD342F"/>
    <w:rsid w:val="00BD7F58"/>
    <w:rsid w:val="00C00641"/>
    <w:rsid w:val="00C07B1F"/>
    <w:rsid w:val="00C16425"/>
    <w:rsid w:val="00C247F8"/>
    <w:rsid w:val="00C24817"/>
    <w:rsid w:val="00C2612D"/>
    <w:rsid w:val="00C319E3"/>
    <w:rsid w:val="00C37942"/>
    <w:rsid w:val="00C408ED"/>
    <w:rsid w:val="00C45FE0"/>
    <w:rsid w:val="00C509E4"/>
    <w:rsid w:val="00C514B3"/>
    <w:rsid w:val="00C55E45"/>
    <w:rsid w:val="00C56DD2"/>
    <w:rsid w:val="00CA2450"/>
    <w:rsid w:val="00CC2AEE"/>
    <w:rsid w:val="00CC484A"/>
    <w:rsid w:val="00CF3FFF"/>
    <w:rsid w:val="00CF528F"/>
    <w:rsid w:val="00CF69E6"/>
    <w:rsid w:val="00CF7CED"/>
    <w:rsid w:val="00D041B6"/>
    <w:rsid w:val="00D13350"/>
    <w:rsid w:val="00D25542"/>
    <w:rsid w:val="00D259D7"/>
    <w:rsid w:val="00D27AF1"/>
    <w:rsid w:val="00D41D74"/>
    <w:rsid w:val="00D43B19"/>
    <w:rsid w:val="00D6640B"/>
    <w:rsid w:val="00D67BA5"/>
    <w:rsid w:val="00D72519"/>
    <w:rsid w:val="00D74112"/>
    <w:rsid w:val="00D7681C"/>
    <w:rsid w:val="00D84265"/>
    <w:rsid w:val="00D87A4B"/>
    <w:rsid w:val="00D942C9"/>
    <w:rsid w:val="00DA1D2D"/>
    <w:rsid w:val="00DA7DD7"/>
    <w:rsid w:val="00DE0776"/>
    <w:rsid w:val="00DF1021"/>
    <w:rsid w:val="00DF37AA"/>
    <w:rsid w:val="00DF7A75"/>
    <w:rsid w:val="00E01FF4"/>
    <w:rsid w:val="00E07B14"/>
    <w:rsid w:val="00E20567"/>
    <w:rsid w:val="00E23A2C"/>
    <w:rsid w:val="00E3103F"/>
    <w:rsid w:val="00E3156B"/>
    <w:rsid w:val="00E33478"/>
    <w:rsid w:val="00E508F8"/>
    <w:rsid w:val="00E53CD0"/>
    <w:rsid w:val="00E5590D"/>
    <w:rsid w:val="00E833C8"/>
    <w:rsid w:val="00E9323E"/>
    <w:rsid w:val="00E97E53"/>
    <w:rsid w:val="00EA0F7C"/>
    <w:rsid w:val="00EA324C"/>
    <w:rsid w:val="00EA4181"/>
    <w:rsid w:val="00EA57C2"/>
    <w:rsid w:val="00EB1187"/>
    <w:rsid w:val="00EB4914"/>
    <w:rsid w:val="00EC0C21"/>
    <w:rsid w:val="00EC5245"/>
    <w:rsid w:val="00ED1E4B"/>
    <w:rsid w:val="00ED6AF9"/>
    <w:rsid w:val="00EF7607"/>
    <w:rsid w:val="00F11B36"/>
    <w:rsid w:val="00F13AB2"/>
    <w:rsid w:val="00F26783"/>
    <w:rsid w:val="00F268E7"/>
    <w:rsid w:val="00F33F0A"/>
    <w:rsid w:val="00F41C07"/>
    <w:rsid w:val="00F43438"/>
    <w:rsid w:val="00F52E81"/>
    <w:rsid w:val="00F54CA5"/>
    <w:rsid w:val="00F66E41"/>
    <w:rsid w:val="00F81FA0"/>
    <w:rsid w:val="00F86A34"/>
    <w:rsid w:val="00F8732E"/>
    <w:rsid w:val="00F92B46"/>
    <w:rsid w:val="00FC775D"/>
    <w:rsid w:val="00FD2471"/>
    <w:rsid w:val="00FE4868"/>
    <w:rsid w:val="00FE7DAD"/>
    <w:rsid w:val="00FF27E9"/>
    <w:rsid w:val="00FF3496"/>
    <w:rsid w:val="00FF3600"/>
    <w:rsid w:val="00FF71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33A9827-6E0C-EB4C-8F69-AF24CAEDD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9A"/>
    <w:rPr>
      <w:sz w:val="24"/>
      <w:szCs w:val="24"/>
    </w:rPr>
  </w:style>
  <w:style w:type="paragraph" w:styleId="1">
    <w:name w:val="heading 1"/>
    <w:basedOn w:val="a"/>
    <w:next w:val="a"/>
    <w:qFormat/>
    <w:pPr>
      <w:keepNext/>
      <w:numPr>
        <w:numId w:val="2"/>
      </w:numPr>
      <w:spacing w:before="240" w:after="60"/>
      <w:outlineLvl w:val="0"/>
    </w:pPr>
    <w:rPr>
      <w:rFonts w:ascii="Arial" w:hAnsi="Arial" w:cs="Arial"/>
      <w:b/>
      <w:bCs/>
      <w:kern w:val="1"/>
      <w:sz w:val="32"/>
      <w:szCs w:val="32"/>
    </w:rPr>
  </w:style>
  <w:style w:type="paragraph" w:styleId="2">
    <w:name w:val="heading 2"/>
    <w:basedOn w:val="a"/>
    <w:next w:val="a"/>
    <w:qFormat/>
    <w:pPr>
      <w:keepNext/>
      <w:spacing w:before="240" w:after="60"/>
      <w:outlineLvl w:val="1"/>
    </w:pPr>
    <w:rPr>
      <w:rFonts w:ascii="Cambria" w:hAnsi="Cambria"/>
      <w:b/>
      <w:bCs/>
      <w:i/>
      <w:iCs/>
      <w:sz w:val="28"/>
      <w:szCs w:val="28"/>
    </w:rPr>
  </w:style>
  <w:style w:type="paragraph" w:styleId="3">
    <w:name w:val="heading 3"/>
    <w:basedOn w:val="a"/>
    <w:next w:val="a"/>
    <w:qFormat/>
    <w:pPr>
      <w:keepNext/>
      <w:numPr>
        <w:ilvl w:val="2"/>
        <w:numId w:val="2"/>
      </w:numPr>
      <w:spacing w:before="240" w:after="60"/>
      <w:outlineLvl w:val="2"/>
    </w:pPr>
    <w:rPr>
      <w:rFonts w:ascii="Arial" w:hAnsi="Arial" w:cs="Arial"/>
      <w:b/>
      <w:bCs/>
      <w:sz w:val="26"/>
      <w:szCs w:val="26"/>
    </w:rPr>
  </w:style>
  <w:style w:type="paragraph" w:styleId="6">
    <w:name w:val="heading 6"/>
    <w:basedOn w:val="a"/>
    <w:next w:val="a"/>
    <w:qFormat/>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hAnsi="Arial" w:cs="Arial"/>
      <w:b/>
      <w:bCs/>
      <w:kern w:val="1"/>
      <w:sz w:val="32"/>
      <w:szCs w:val="32"/>
      <w:lang w:val="ru-RU"/>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b/>
      <w:bCs/>
      <w:kern w:val="1"/>
      <w:sz w:val="32"/>
      <w:szCs w:val="32"/>
      <w:lang w:val="ru-RU"/>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sz w:val="24"/>
      <w:szCs w:val="24"/>
      <w:shd w:val="clear" w:color="auto" w:fill="FFFFFF"/>
      <w:lang w:val="ru-RU"/>
    </w:rPr>
  </w:style>
  <w:style w:type="character" w:customStyle="1" w:styleId="WW8Num4z0">
    <w:name w:val="WW8Num4z0"/>
    <w:rPr>
      <w:sz w:val="24"/>
      <w:szCs w:val="24"/>
    </w:rPr>
  </w:style>
  <w:style w:type="character" w:customStyle="1" w:styleId="WW8Num4z1">
    <w:name w:val="WW8Num4z1"/>
  </w:style>
  <w:style w:type="character" w:customStyle="1" w:styleId="WW8Num4z2">
    <w:name w:val="WW8Num4z2"/>
    <w:rPr>
      <w:rFonts w:ascii="Symbol" w:hAnsi="Symbol" w:cs="Symbol"/>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z w:val="24"/>
      <w:szCs w:val="24"/>
      <w:lang w:val="ru-RU"/>
    </w:rPr>
  </w:style>
  <w:style w:type="character" w:customStyle="1" w:styleId="WW8Num5z1">
    <w:name w:val="WW8Num5z1"/>
  </w:style>
  <w:style w:type="character" w:customStyle="1" w:styleId="WW8Num5z2">
    <w:name w:val="WW8Num5z2"/>
    <w:rPr>
      <w:rFonts w:ascii="Symbol" w:hAnsi="Symbol" w:cs="Symbol"/>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6z0">
    <w:name w:val="WW8Num6z0"/>
    <w:rPr>
      <w:rFonts w:ascii="Symbol" w:hAnsi="Symbol" w:cs="Symbol"/>
      <w:sz w:val="24"/>
      <w:szCs w:val="24"/>
      <w:lang w:val="ru-RU"/>
    </w:rPr>
  </w:style>
  <w:style w:type="character" w:customStyle="1" w:styleId="WW8Num7z0">
    <w:name w:val="WW8Num7z0"/>
    <w:rPr>
      <w:rFonts w:ascii="Symbol" w:hAnsi="Symbol" w:cs="Symbol"/>
      <w:sz w:val="24"/>
      <w:szCs w:val="24"/>
      <w:shd w:val="clear" w:color="auto" w:fill="FFFFFF"/>
      <w:lang w:val="ru-RU"/>
    </w:rPr>
  </w:style>
  <w:style w:type="character" w:customStyle="1" w:styleId="WW8Num7z1">
    <w:name w:val="WW8Num7z1"/>
    <w:rPr>
      <w:rFonts w:ascii="Courier New" w:hAnsi="Courier New" w:cs="Courier New"/>
    </w:rPr>
  </w:style>
  <w:style w:type="character" w:customStyle="1" w:styleId="WW8Num7z5">
    <w:name w:val="WW8Num7z5"/>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4"/>
      <w:szCs w:val="24"/>
      <w:shd w:val="clear" w:color="auto" w:fill="FFFFFF"/>
      <w:lang w:val="ru-RU"/>
    </w:rPr>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sz w:val="24"/>
      <w:szCs w:val="24"/>
      <w:lang w:val="ru-RU"/>
    </w:rPr>
  </w:style>
  <w:style w:type="character" w:customStyle="1" w:styleId="WW8Num13z0">
    <w:name w:val="WW8Num13z0"/>
    <w:rPr>
      <w:sz w:val="24"/>
      <w:szCs w:val="24"/>
    </w:rPr>
  </w:style>
  <w:style w:type="character" w:customStyle="1" w:styleId="WW8Num13z1">
    <w:name w:val="WW8Num13z1"/>
  </w:style>
  <w:style w:type="character" w:customStyle="1" w:styleId="WW8Num13z2">
    <w:name w:val="WW8Num13z2"/>
    <w:rPr>
      <w:rFonts w:ascii="Symbol" w:hAnsi="Symbol" w:cs="Symbol"/>
    </w:rPr>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sz w:val="24"/>
      <w:szCs w:val="24"/>
      <w:lang w:val="ru-RU"/>
    </w:rPr>
  </w:style>
  <w:style w:type="character" w:customStyle="1" w:styleId="WW8Num14z1">
    <w:name w:val="WW8Num14z1"/>
  </w:style>
  <w:style w:type="character" w:customStyle="1" w:styleId="WW8Num14z2">
    <w:name w:val="WW8Num14z2"/>
    <w:rPr>
      <w:rFonts w:ascii="Symbol" w:hAnsi="Symbol" w:cs="Symbol"/>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b/>
      <w:color w:val="000000"/>
      <w:sz w:val="26"/>
      <w:szCs w:val="26"/>
    </w:rPr>
  </w:style>
  <w:style w:type="character" w:customStyle="1" w:styleId="WW8Num15z1">
    <w:name w:val="WW8Num15z1"/>
    <w:rPr>
      <w:rFonts w:cs="Times New Roman"/>
      <w:b w:val="0"/>
      <w:sz w:val="26"/>
      <w:szCs w:val="26"/>
    </w:rPr>
  </w:style>
  <w:style w:type="character" w:customStyle="1" w:styleId="WW8Num15z3">
    <w:name w:val="WW8Num15z3"/>
    <w:rPr>
      <w:rFonts w:cs="Times New Roman"/>
    </w:rPr>
  </w:style>
  <w:style w:type="character" w:customStyle="1" w:styleId="WW8Num16z0">
    <w:name w:val="WW8Num16z0"/>
    <w:rPr>
      <w:rFonts w:ascii="Symbol" w:hAnsi="Symbol" w:cs="Symbol"/>
      <w:sz w:val="24"/>
      <w:szCs w:val="24"/>
      <w:lang w:val="ru-RU"/>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b/>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7">
    <w:name w:val="Основной шрифт абзаца7"/>
  </w:style>
  <w:style w:type="character" w:customStyle="1" w:styleId="WW8Num11z1">
    <w:name w:val="WW8Num11z1"/>
    <w:rPr>
      <w:rFonts w:ascii="OpenSymbol" w:hAnsi="OpenSymbol" w:cs="OpenSymbol"/>
    </w:rPr>
  </w:style>
  <w:style w:type="character" w:customStyle="1" w:styleId="WW8Num15z2">
    <w:name w:val="WW8Num15z2"/>
    <w:rPr>
      <w:rFonts w:ascii="Symbol" w:hAnsi="Symbol" w:cs="Symbol"/>
    </w:rPr>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60">
    <w:name w:val="Основной шрифт абзаца6"/>
  </w:style>
  <w:style w:type="character" w:customStyle="1" w:styleId="WW8Num8z1">
    <w:name w:val="WW8Num8z1"/>
    <w:rPr>
      <w:rFonts w:ascii="Courier New" w:hAnsi="Courier New" w:cs="Courier New"/>
    </w:rPr>
  </w:style>
  <w:style w:type="character" w:customStyle="1" w:styleId="WW8Num8z5">
    <w:name w:val="WW8Num8z5"/>
    <w:rPr>
      <w:rFonts w:ascii="Wingdings" w:hAnsi="Wingdings" w:cs="Wingdings"/>
    </w:rPr>
  </w:style>
  <w:style w:type="character" w:customStyle="1" w:styleId="5">
    <w:name w:val="Основной шрифт абзаца5"/>
  </w:style>
  <w:style w:type="character" w:customStyle="1" w:styleId="WW8Num9z1">
    <w:name w:val="WW8Num9z1"/>
    <w:rPr>
      <w:rFonts w:ascii="Courier New" w:hAnsi="Courier New" w:cs="Courier New"/>
    </w:rPr>
  </w:style>
  <w:style w:type="character" w:customStyle="1" w:styleId="WW8Num9z5">
    <w:name w:val="WW8Num9z5"/>
    <w:rPr>
      <w:rFonts w:ascii="Wingdings" w:hAnsi="Wingdings" w:cs="Wingdings"/>
    </w:rPr>
  </w:style>
  <w:style w:type="character" w:customStyle="1" w:styleId="4">
    <w:name w:val="Основной шрифт абзаца4"/>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2">
    <w:name w:val="WW8Num8z2"/>
    <w:rPr>
      <w:rFonts w:ascii="Wingdings" w:hAnsi="Wingdings" w:cs="Wingdings"/>
    </w:rPr>
  </w:style>
  <w:style w:type="character" w:customStyle="1" w:styleId="WW8Num10z2">
    <w:name w:val="WW8Num10z2"/>
    <w:rPr>
      <w:rFonts w:ascii="Wingdings" w:hAnsi="Wingdings" w:cs="Wingdings"/>
    </w:rPr>
  </w:style>
  <w:style w:type="character" w:customStyle="1" w:styleId="WW8Num11z2">
    <w:name w:val="WW8Num11z2"/>
    <w:rPr>
      <w:rFonts w:ascii="Symbol" w:hAnsi="Symbol" w:cs="Symbol"/>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1">
    <w:name w:val="WW8Num12z1"/>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8z0">
    <w:name w:val="WW8Num18z0"/>
    <w:rPr>
      <w:rFonts w:ascii="Symbol" w:hAnsi="Symbol" w:cs="Symbol"/>
      <w:sz w:val="24"/>
      <w:szCs w:val="24"/>
      <w:shd w:val="clear" w:color="auto" w:fill="FFFFFF"/>
      <w:lang w:val="ru-RU"/>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cs="Wingdings"/>
    </w:rPr>
  </w:style>
  <w:style w:type="character" w:customStyle="1" w:styleId="WW8Num19z0">
    <w:name w:val="WW8Num19z0"/>
    <w:rPr>
      <w:rFonts w:cs="Times New Roman"/>
      <w:sz w:val="26"/>
      <w:szCs w:val="26"/>
    </w:rPr>
  </w:style>
  <w:style w:type="character" w:customStyle="1" w:styleId="WW8Num19z1">
    <w:name w:val="WW8Num19z1"/>
    <w:rPr>
      <w:rFonts w:cs="Times New Roman"/>
    </w:rPr>
  </w:style>
  <w:style w:type="character" w:customStyle="1" w:styleId="WW8Num20z0">
    <w:name w:val="WW8Num20z0"/>
    <w:rPr>
      <w:rFonts w:cs="Times New Roman"/>
    </w:rPr>
  </w:style>
  <w:style w:type="character" w:customStyle="1" w:styleId="WW8Num20z2">
    <w:name w:val="WW8Num20z2"/>
    <w:rPr>
      <w:rFonts w:cs="Times New Roman"/>
      <w:sz w:val="26"/>
      <w:szCs w:val="26"/>
    </w:rPr>
  </w:style>
  <w:style w:type="character" w:customStyle="1" w:styleId="WW8Num21z0">
    <w:name w:val="WW8Num21z0"/>
    <w:rPr>
      <w:rFonts w:ascii="Symbol" w:hAnsi="Symbol" w:cs="Symbol"/>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b/>
      <w:sz w:val="24"/>
      <w:szCs w:val="24"/>
      <w:lang w:val="ru-RU"/>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30">
    <w:name w:val="Основной шрифт абзаца3"/>
  </w:style>
  <w:style w:type="character" w:customStyle="1" w:styleId="20">
    <w:name w:val="Основной шрифт абзаца2"/>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character" w:customStyle="1" w:styleId="a5">
    <w:name w:val="Текст сноски Знак"/>
    <w:rPr>
      <w:lang w:val="en-GB"/>
    </w:rPr>
  </w:style>
  <w:style w:type="character" w:customStyle="1" w:styleId="FootnoteCharacters">
    <w:name w:val="Footnote Characters"/>
    <w:rPr>
      <w:vertAlign w:val="superscript"/>
    </w:rPr>
  </w:style>
  <w:style w:type="character" w:customStyle="1" w:styleId="11">
    <w:name w:val="Знак сноски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21">
    <w:name w:val="Знак сноски2"/>
    <w:rPr>
      <w:vertAlign w:val="superscript"/>
    </w:rPr>
  </w:style>
  <w:style w:type="character" w:customStyle="1" w:styleId="12">
    <w:name w:val="Знак концевой сноски1"/>
    <w:rPr>
      <w:vertAlign w:val="superscript"/>
    </w:rPr>
  </w:style>
  <w:style w:type="character" w:customStyle="1" w:styleId="a6">
    <w:name w:val="Текст примечания Знак"/>
    <w:rPr>
      <w:color w:val="000000"/>
    </w:rPr>
  </w:style>
  <w:style w:type="character" w:customStyle="1" w:styleId="a7">
    <w:name w:val="Нижний колонтитул Знак"/>
    <w:rPr>
      <w:lang w:val="en-GB"/>
    </w:rPr>
  </w:style>
  <w:style w:type="character" w:customStyle="1" w:styleId="22">
    <w:name w:val="Заголовок 2 Знак"/>
    <w:rPr>
      <w:rFonts w:ascii="Cambria" w:eastAsia="Times New Roman" w:hAnsi="Cambria" w:cs="Times New Roman"/>
      <w:b/>
      <w:bCs/>
      <w:i/>
      <w:iCs/>
      <w:sz w:val="28"/>
      <w:szCs w:val="28"/>
      <w:lang w:val="en-GB"/>
    </w:rPr>
  </w:style>
  <w:style w:type="character" w:customStyle="1" w:styleId="61">
    <w:name w:val="Заголовок 6 Знак"/>
    <w:rPr>
      <w:rFonts w:ascii="Calibri" w:eastAsia="Times New Roman" w:hAnsi="Calibri" w:cs="Times New Roman"/>
      <w:b/>
      <w:bCs/>
      <w:sz w:val="22"/>
      <w:szCs w:val="22"/>
      <w:lang w:val="en-GB"/>
    </w:rPr>
  </w:style>
  <w:style w:type="character" w:customStyle="1" w:styleId="31">
    <w:name w:val="Знак сноски3"/>
    <w:rPr>
      <w:vertAlign w:val="superscript"/>
    </w:rPr>
  </w:style>
  <w:style w:type="character" w:customStyle="1" w:styleId="23">
    <w:name w:val="Знак концевой сноски2"/>
    <w:rPr>
      <w:vertAlign w:val="superscript"/>
    </w:rPr>
  </w:style>
  <w:style w:type="character" w:customStyle="1" w:styleId="Bullets">
    <w:name w:val="Bullets"/>
    <w:rPr>
      <w:rFonts w:ascii="OpenSymbol" w:eastAsia="OpenSymbol" w:hAnsi="OpenSymbol" w:cs="OpenSymbol"/>
    </w:rPr>
  </w:style>
  <w:style w:type="character" w:customStyle="1" w:styleId="13">
    <w:name w:val="Знак примечания1"/>
    <w:rPr>
      <w:sz w:val="16"/>
      <w:szCs w:val="16"/>
    </w:rPr>
  </w:style>
  <w:style w:type="character" w:customStyle="1" w:styleId="14">
    <w:name w:val="Текст примечания Знак1"/>
    <w:rPr>
      <w:lang w:val="en-GB" w:eastAsia="zh-CN"/>
    </w:rPr>
  </w:style>
  <w:style w:type="character" w:customStyle="1" w:styleId="a8">
    <w:name w:val="Тема примечания Знак"/>
    <w:rPr>
      <w:b/>
      <w:bCs/>
      <w:lang w:val="en-GB" w:eastAsia="zh-CN"/>
    </w:rPr>
  </w:style>
  <w:style w:type="character" w:customStyle="1" w:styleId="24">
    <w:name w:val="Знак примечания2"/>
    <w:rPr>
      <w:sz w:val="16"/>
      <w:szCs w:val="16"/>
    </w:rPr>
  </w:style>
  <w:style w:type="character" w:customStyle="1" w:styleId="25">
    <w:name w:val="Текст примечания Знак2"/>
    <w:rPr>
      <w:lang w:val="en-GB" w:eastAsia="zh-CN"/>
    </w:rPr>
  </w:style>
  <w:style w:type="paragraph" w:customStyle="1" w:styleId="Heading">
    <w:name w:val="Heading"/>
    <w:basedOn w:val="a"/>
    <w:next w:val="a9"/>
    <w:pPr>
      <w:keepNext/>
      <w:spacing w:before="240" w:after="120"/>
    </w:pPr>
    <w:rPr>
      <w:rFonts w:ascii="Liberation Sans" w:eastAsia="DejaVu Sans" w:hAnsi="Liberation Sans" w:cs="Tahoma"/>
      <w:sz w:val="28"/>
      <w:szCs w:val="28"/>
    </w:rPr>
  </w:style>
  <w:style w:type="paragraph" w:styleId="a9">
    <w:name w:val="Body Text"/>
    <w:basedOn w:val="a"/>
    <w:pPr>
      <w:spacing w:after="120"/>
    </w:pPr>
  </w:style>
  <w:style w:type="paragraph" w:styleId="aa">
    <w:name w:val="List"/>
    <w:basedOn w:val="a9"/>
    <w:rPr>
      <w:rFonts w:cs="Tahoma"/>
    </w:rPr>
  </w:style>
  <w:style w:type="paragraph" w:styleId="ab">
    <w:name w:val="caption"/>
    <w:basedOn w:val="a"/>
    <w:qFormat/>
    <w:pPr>
      <w:suppressLineNumbers/>
      <w:spacing w:before="120" w:after="120"/>
    </w:pPr>
    <w:rPr>
      <w:rFonts w:cs="FreeSans"/>
      <w:i/>
      <w:iCs/>
    </w:rPr>
  </w:style>
  <w:style w:type="paragraph" w:customStyle="1" w:styleId="Index">
    <w:name w:val="Index"/>
    <w:basedOn w:val="a"/>
    <w:pPr>
      <w:suppressLineNumbers/>
    </w:pPr>
    <w:rPr>
      <w:rFonts w:cs="Tahoma"/>
    </w:rPr>
  </w:style>
  <w:style w:type="paragraph" w:customStyle="1" w:styleId="40">
    <w:name w:val="Название объекта4"/>
    <w:basedOn w:val="a"/>
    <w:pPr>
      <w:suppressLineNumbers/>
      <w:spacing w:before="120" w:after="120"/>
    </w:pPr>
    <w:rPr>
      <w:rFonts w:cs="FreeSans"/>
      <w:i/>
      <w:iCs/>
    </w:rPr>
  </w:style>
  <w:style w:type="paragraph" w:customStyle="1" w:styleId="32">
    <w:name w:val="Название объекта3"/>
    <w:basedOn w:val="a"/>
    <w:pPr>
      <w:suppressLineNumbers/>
      <w:spacing w:before="120" w:after="120"/>
    </w:pPr>
    <w:rPr>
      <w:rFonts w:cs="FreeSans"/>
      <w:i/>
      <w:iCs/>
    </w:rPr>
  </w:style>
  <w:style w:type="paragraph" w:customStyle="1" w:styleId="26">
    <w:name w:val="Название объекта2"/>
    <w:basedOn w:val="a"/>
    <w:pPr>
      <w:suppressLineNumbers/>
      <w:spacing w:before="120" w:after="120"/>
    </w:pPr>
    <w:rPr>
      <w:rFonts w:cs="FreeSans"/>
      <w:i/>
      <w:iCs/>
    </w:rPr>
  </w:style>
  <w:style w:type="paragraph" w:customStyle="1" w:styleId="15">
    <w:name w:val="Название объекта1"/>
    <w:basedOn w:val="a"/>
    <w:pPr>
      <w:suppressLineNumbers/>
      <w:spacing w:before="120" w:after="120"/>
    </w:pPr>
    <w:rPr>
      <w:rFonts w:cs="Tahoma"/>
      <w:i/>
      <w:iCs/>
    </w:rPr>
  </w:style>
  <w:style w:type="paragraph" w:styleId="ac">
    <w:name w:val="footer"/>
    <w:basedOn w:val="a"/>
    <w:pPr>
      <w:tabs>
        <w:tab w:val="center" w:pos="4153"/>
        <w:tab w:val="right" w:pos="8306"/>
      </w:tabs>
    </w:pPr>
  </w:style>
  <w:style w:type="paragraph" w:styleId="ad">
    <w:name w:val="Balloon Text"/>
    <w:basedOn w:val="a"/>
    <w:rPr>
      <w:rFonts w:ascii="Tahoma" w:hAnsi="Tahoma" w:cs="Tahoma"/>
      <w:sz w:val="16"/>
      <w:szCs w:val="16"/>
    </w:rPr>
  </w:style>
  <w:style w:type="paragraph" w:styleId="ae">
    <w:name w:val="footnote text"/>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9"/>
  </w:style>
  <w:style w:type="paragraph" w:styleId="af">
    <w:name w:val="header"/>
    <w:basedOn w:val="a"/>
    <w:pPr>
      <w:suppressLineNumbers/>
      <w:tabs>
        <w:tab w:val="center" w:pos="4152"/>
        <w:tab w:val="right" w:pos="8305"/>
      </w:tabs>
    </w:pPr>
  </w:style>
  <w:style w:type="paragraph" w:customStyle="1" w:styleId="16">
    <w:name w:val="Текст примечания1"/>
    <w:basedOn w:val="a"/>
    <w:rPr>
      <w:color w:val="000000"/>
    </w:rPr>
  </w:style>
  <w:style w:type="paragraph" w:styleId="af0">
    <w:name w:val="List Paragraph"/>
    <w:basedOn w:val="a"/>
    <w:qFormat/>
    <w:pPr>
      <w:ind w:left="708"/>
    </w:pPr>
  </w:style>
  <w:style w:type="paragraph" w:customStyle="1" w:styleId="FrameContents0">
    <w:name w:val="Frame Contents"/>
    <w:basedOn w:val="a"/>
  </w:style>
  <w:style w:type="paragraph" w:customStyle="1" w:styleId="210">
    <w:name w:val="Основной текст 21"/>
    <w:basedOn w:val="a"/>
    <w:rPr>
      <w:sz w:val="18"/>
    </w:rPr>
  </w:style>
  <w:style w:type="paragraph" w:customStyle="1" w:styleId="17">
    <w:name w:val="Стиль1"/>
    <w:basedOn w:val="a"/>
    <w:rPr>
      <w:b/>
      <w:i/>
    </w:rPr>
  </w:style>
  <w:style w:type="paragraph" w:customStyle="1" w:styleId="27">
    <w:name w:val="Текст примечания2"/>
    <w:basedOn w:val="a"/>
  </w:style>
  <w:style w:type="paragraph" w:styleId="af1">
    <w:name w:val="annotation subject"/>
    <w:basedOn w:val="27"/>
    <w:next w:val="27"/>
    <w:rPr>
      <w:b/>
      <w:bCs/>
    </w:rPr>
  </w:style>
  <w:style w:type="paragraph" w:styleId="af2">
    <w:name w:val="Revision"/>
    <w:pPr>
      <w:suppressAutoHyphens/>
    </w:pPr>
    <w:rPr>
      <w:lang w:val="en-GB" w:eastAsia="zh-CN"/>
    </w:rPr>
  </w:style>
  <w:style w:type="paragraph" w:customStyle="1" w:styleId="33">
    <w:name w:val="Текст примечания3"/>
    <w:basedOn w:val="a"/>
  </w:style>
  <w:style w:type="character" w:styleId="af3">
    <w:name w:val="FollowedHyperlink"/>
    <w:uiPriority w:val="99"/>
    <w:semiHidden/>
    <w:unhideWhenUsed/>
    <w:rsid w:val="005457A3"/>
    <w:rPr>
      <w:color w:val="954F72"/>
      <w:u w:val="single"/>
    </w:rPr>
  </w:style>
  <w:style w:type="character" w:styleId="af4">
    <w:name w:val="Placeholder Text"/>
    <w:basedOn w:val="a0"/>
    <w:uiPriority w:val="99"/>
    <w:semiHidden/>
    <w:rsid w:val="0021166D"/>
    <w:rPr>
      <w:color w:val="808080"/>
    </w:rPr>
  </w:style>
  <w:style w:type="paragraph" w:styleId="HTML">
    <w:name w:val="HTML Preformatted"/>
    <w:basedOn w:val="a"/>
    <w:link w:val="HTML0"/>
    <w:uiPriority w:val="99"/>
    <w:unhideWhenUsed/>
    <w:rsid w:val="004A1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A1869"/>
    <w:rPr>
      <w:rFonts w:ascii="Courier New" w:hAnsi="Courier New" w:cs="Courier New"/>
    </w:rPr>
  </w:style>
  <w:style w:type="table" w:styleId="af5">
    <w:name w:val="Table Grid"/>
    <w:basedOn w:val="a1"/>
    <w:uiPriority w:val="59"/>
    <w:rsid w:val="00167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itle"/>
    <w:basedOn w:val="a"/>
    <w:next w:val="a"/>
    <w:link w:val="af7"/>
    <w:uiPriority w:val="10"/>
    <w:qFormat/>
    <w:rsid w:val="003D4AB1"/>
    <w:pPr>
      <w:contextualSpacing/>
    </w:pPr>
    <w:rPr>
      <w:rFonts w:asciiTheme="majorHAnsi" w:eastAsiaTheme="majorEastAsia" w:hAnsiTheme="majorHAnsi" w:cstheme="majorBidi"/>
      <w:spacing w:val="-10"/>
      <w:kern w:val="28"/>
      <w:sz w:val="56"/>
      <w:szCs w:val="56"/>
    </w:rPr>
  </w:style>
  <w:style w:type="character" w:customStyle="1" w:styleId="af7">
    <w:name w:val="Заголовок Знак"/>
    <w:basedOn w:val="a0"/>
    <w:link w:val="af6"/>
    <w:uiPriority w:val="10"/>
    <w:rsid w:val="003D4A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82">
      <w:bodyDiv w:val="1"/>
      <w:marLeft w:val="0"/>
      <w:marRight w:val="0"/>
      <w:marTop w:val="0"/>
      <w:marBottom w:val="0"/>
      <w:divBdr>
        <w:top w:val="none" w:sz="0" w:space="0" w:color="auto"/>
        <w:left w:val="none" w:sz="0" w:space="0" w:color="auto"/>
        <w:bottom w:val="none" w:sz="0" w:space="0" w:color="auto"/>
        <w:right w:val="none" w:sz="0" w:space="0" w:color="auto"/>
      </w:divBdr>
    </w:div>
    <w:div w:id="51851449">
      <w:bodyDiv w:val="1"/>
      <w:marLeft w:val="0"/>
      <w:marRight w:val="0"/>
      <w:marTop w:val="0"/>
      <w:marBottom w:val="0"/>
      <w:divBdr>
        <w:top w:val="none" w:sz="0" w:space="0" w:color="auto"/>
        <w:left w:val="none" w:sz="0" w:space="0" w:color="auto"/>
        <w:bottom w:val="none" w:sz="0" w:space="0" w:color="auto"/>
        <w:right w:val="none" w:sz="0" w:space="0" w:color="auto"/>
      </w:divBdr>
    </w:div>
    <w:div w:id="81340873">
      <w:bodyDiv w:val="1"/>
      <w:marLeft w:val="0"/>
      <w:marRight w:val="0"/>
      <w:marTop w:val="0"/>
      <w:marBottom w:val="0"/>
      <w:divBdr>
        <w:top w:val="none" w:sz="0" w:space="0" w:color="auto"/>
        <w:left w:val="none" w:sz="0" w:space="0" w:color="auto"/>
        <w:bottom w:val="none" w:sz="0" w:space="0" w:color="auto"/>
        <w:right w:val="none" w:sz="0" w:space="0" w:color="auto"/>
      </w:divBdr>
    </w:div>
    <w:div w:id="97916356">
      <w:bodyDiv w:val="1"/>
      <w:marLeft w:val="0"/>
      <w:marRight w:val="0"/>
      <w:marTop w:val="0"/>
      <w:marBottom w:val="0"/>
      <w:divBdr>
        <w:top w:val="none" w:sz="0" w:space="0" w:color="auto"/>
        <w:left w:val="none" w:sz="0" w:space="0" w:color="auto"/>
        <w:bottom w:val="none" w:sz="0" w:space="0" w:color="auto"/>
        <w:right w:val="none" w:sz="0" w:space="0" w:color="auto"/>
      </w:divBdr>
      <w:divsChild>
        <w:div w:id="1011027122">
          <w:marLeft w:val="0"/>
          <w:marRight w:val="0"/>
          <w:marTop w:val="0"/>
          <w:marBottom w:val="0"/>
          <w:divBdr>
            <w:top w:val="none" w:sz="0" w:space="0" w:color="auto"/>
            <w:left w:val="none" w:sz="0" w:space="0" w:color="auto"/>
            <w:bottom w:val="none" w:sz="0" w:space="0" w:color="auto"/>
            <w:right w:val="none" w:sz="0" w:space="0" w:color="auto"/>
          </w:divBdr>
          <w:divsChild>
            <w:div w:id="3145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234">
      <w:bodyDiv w:val="1"/>
      <w:marLeft w:val="0"/>
      <w:marRight w:val="0"/>
      <w:marTop w:val="0"/>
      <w:marBottom w:val="0"/>
      <w:divBdr>
        <w:top w:val="none" w:sz="0" w:space="0" w:color="auto"/>
        <w:left w:val="none" w:sz="0" w:space="0" w:color="auto"/>
        <w:bottom w:val="none" w:sz="0" w:space="0" w:color="auto"/>
        <w:right w:val="none" w:sz="0" w:space="0" w:color="auto"/>
      </w:divBdr>
    </w:div>
    <w:div w:id="106386866">
      <w:bodyDiv w:val="1"/>
      <w:marLeft w:val="0"/>
      <w:marRight w:val="0"/>
      <w:marTop w:val="0"/>
      <w:marBottom w:val="0"/>
      <w:divBdr>
        <w:top w:val="none" w:sz="0" w:space="0" w:color="auto"/>
        <w:left w:val="none" w:sz="0" w:space="0" w:color="auto"/>
        <w:bottom w:val="none" w:sz="0" w:space="0" w:color="auto"/>
        <w:right w:val="none" w:sz="0" w:space="0" w:color="auto"/>
      </w:divBdr>
    </w:div>
    <w:div w:id="138962782">
      <w:bodyDiv w:val="1"/>
      <w:marLeft w:val="0"/>
      <w:marRight w:val="0"/>
      <w:marTop w:val="0"/>
      <w:marBottom w:val="0"/>
      <w:divBdr>
        <w:top w:val="none" w:sz="0" w:space="0" w:color="auto"/>
        <w:left w:val="none" w:sz="0" w:space="0" w:color="auto"/>
        <w:bottom w:val="none" w:sz="0" w:space="0" w:color="auto"/>
        <w:right w:val="none" w:sz="0" w:space="0" w:color="auto"/>
      </w:divBdr>
    </w:div>
    <w:div w:id="190000526">
      <w:bodyDiv w:val="1"/>
      <w:marLeft w:val="0"/>
      <w:marRight w:val="0"/>
      <w:marTop w:val="0"/>
      <w:marBottom w:val="0"/>
      <w:divBdr>
        <w:top w:val="none" w:sz="0" w:space="0" w:color="auto"/>
        <w:left w:val="none" w:sz="0" w:space="0" w:color="auto"/>
        <w:bottom w:val="none" w:sz="0" w:space="0" w:color="auto"/>
        <w:right w:val="none" w:sz="0" w:space="0" w:color="auto"/>
      </w:divBdr>
    </w:div>
    <w:div w:id="195507708">
      <w:bodyDiv w:val="1"/>
      <w:marLeft w:val="0"/>
      <w:marRight w:val="0"/>
      <w:marTop w:val="0"/>
      <w:marBottom w:val="0"/>
      <w:divBdr>
        <w:top w:val="none" w:sz="0" w:space="0" w:color="auto"/>
        <w:left w:val="none" w:sz="0" w:space="0" w:color="auto"/>
        <w:bottom w:val="none" w:sz="0" w:space="0" w:color="auto"/>
        <w:right w:val="none" w:sz="0" w:space="0" w:color="auto"/>
      </w:divBdr>
    </w:div>
    <w:div w:id="354887171">
      <w:bodyDiv w:val="1"/>
      <w:marLeft w:val="0"/>
      <w:marRight w:val="0"/>
      <w:marTop w:val="0"/>
      <w:marBottom w:val="0"/>
      <w:divBdr>
        <w:top w:val="none" w:sz="0" w:space="0" w:color="auto"/>
        <w:left w:val="none" w:sz="0" w:space="0" w:color="auto"/>
        <w:bottom w:val="none" w:sz="0" w:space="0" w:color="auto"/>
        <w:right w:val="none" w:sz="0" w:space="0" w:color="auto"/>
      </w:divBdr>
    </w:div>
    <w:div w:id="423573269">
      <w:bodyDiv w:val="1"/>
      <w:marLeft w:val="0"/>
      <w:marRight w:val="0"/>
      <w:marTop w:val="0"/>
      <w:marBottom w:val="0"/>
      <w:divBdr>
        <w:top w:val="none" w:sz="0" w:space="0" w:color="auto"/>
        <w:left w:val="none" w:sz="0" w:space="0" w:color="auto"/>
        <w:bottom w:val="none" w:sz="0" w:space="0" w:color="auto"/>
        <w:right w:val="none" w:sz="0" w:space="0" w:color="auto"/>
      </w:divBdr>
    </w:div>
    <w:div w:id="431442277">
      <w:bodyDiv w:val="1"/>
      <w:marLeft w:val="0"/>
      <w:marRight w:val="0"/>
      <w:marTop w:val="0"/>
      <w:marBottom w:val="0"/>
      <w:divBdr>
        <w:top w:val="none" w:sz="0" w:space="0" w:color="auto"/>
        <w:left w:val="none" w:sz="0" w:space="0" w:color="auto"/>
        <w:bottom w:val="none" w:sz="0" w:space="0" w:color="auto"/>
        <w:right w:val="none" w:sz="0" w:space="0" w:color="auto"/>
      </w:divBdr>
    </w:div>
    <w:div w:id="432867137">
      <w:bodyDiv w:val="1"/>
      <w:marLeft w:val="0"/>
      <w:marRight w:val="0"/>
      <w:marTop w:val="0"/>
      <w:marBottom w:val="0"/>
      <w:divBdr>
        <w:top w:val="none" w:sz="0" w:space="0" w:color="auto"/>
        <w:left w:val="none" w:sz="0" w:space="0" w:color="auto"/>
        <w:bottom w:val="none" w:sz="0" w:space="0" w:color="auto"/>
        <w:right w:val="none" w:sz="0" w:space="0" w:color="auto"/>
      </w:divBdr>
    </w:div>
    <w:div w:id="492376043">
      <w:bodyDiv w:val="1"/>
      <w:marLeft w:val="0"/>
      <w:marRight w:val="0"/>
      <w:marTop w:val="0"/>
      <w:marBottom w:val="0"/>
      <w:divBdr>
        <w:top w:val="none" w:sz="0" w:space="0" w:color="auto"/>
        <w:left w:val="none" w:sz="0" w:space="0" w:color="auto"/>
        <w:bottom w:val="none" w:sz="0" w:space="0" w:color="auto"/>
        <w:right w:val="none" w:sz="0" w:space="0" w:color="auto"/>
      </w:divBdr>
    </w:div>
    <w:div w:id="516848162">
      <w:bodyDiv w:val="1"/>
      <w:marLeft w:val="0"/>
      <w:marRight w:val="0"/>
      <w:marTop w:val="0"/>
      <w:marBottom w:val="0"/>
      <w:divBdr>
        <w:top w:val="none" w:sz="0" w:space="0" w:color="auto"/>
        <w:left w:val="none" w:sz="0" w:space="0" w:color="auto"/>
        <w:bottom w:val="none" w:sz="0" w:space="0" w:color="auto"/>
        <w:right w:val="none" w:sz="0" w:space="0" w:color="auto"/>
      </w:divBdr>
    </w:div>
    <w:div w:id="572356809">
      <w:bodyDiv w:val="1"/>
      <w:marLeft w:val="0"/>
      <w:marRight w:val="0"/>
      <w:marTop w:val="0"/>
      <w:marBottom w:val="0"/>
      <w:divBdr>
        <w:top w:val="none" w:sz="0" w:space="0" w:color="auto"/>
        <w:left w:val="none" w:sz="0" w:space="0" w:color="auto"/>
        <w:bottom w:val="none" w:sz="0" w:space="0" w:color="auto"/>
        <w:right w:val="none" w:sz="0" w:space="0" w:color="auto"/>
      </w:divBdr>
    </w:div>
    <w:div w:id="607348918">
      <w:bodyDiv w:val="1"/>
      <w:marLeft w:val="0"/>
      <w:marRight w:val="0"/>
      <w:marTop w:val="0"/>
      <w:marBottom w:val="0"/>
      <w:divBdr>
        <w:top w:val="none" w:sz="0" w:space="0" w:color="auto"/>
        <w:left w:val="none" w:sz="0" w:space="0" w:color="auto"/>
        <w:bottom w:val="none" w:sz="0" w:space="0" w:color="auto"/>
        <w:right w:val="none" w:sz="0" w:space="0" w:color="auto"/>
      </w:divBdr>
    </w:div>
    <w:div w:id="608053445">
      <w:bodyDiv w:val="1"/>
      <w:marLeft w:val="0"/>
      <w:marRight w:val="0"/>
      <w:marTop w:val="0"/>
      <w:marBottom w:val="0"/>
      <w:divBdr>
        <w:top w:val="none" w:sz="0" w:space="0" w:color="auto"/>
        <w:left w:val="none" w:sz="0" w:space="0" w:color="auto"/>
        <w:bottom w:val="none" w:sz="0" w:space="0" w:color="auto"/>
        <w:right w:val="none" w:sz="0" w:space="0" w:color="auto"/>
      </w:divBdr>
    </w:div>
    <w:div w:id="630941856">
      <w:bodyDiv w:val="1"/>
      <w:marLeft w:val="0"/>
      <w:marRight w:val="0"/>
      <w:marTop w:val="0"/>
      <w:marBottom w:val="0"/>
      <w:divBdr>
        <w:top w:val="none" w:sz="0" w:space="0" w:color="auto"/>
        <w:left w:val="none" w:sz="0" w:space="0" w:color="auto"/>
        <w:bottom w:val="none" w:sz="0" w:space="0" w:color="auto"/>
        <w:right w:val="none" w:sz="0" w:space="0" w:color="auto"/>
      </w:divBdr>
    </w:div>
    <w:div w:id="677192528">
      <w:bodyDiv w:val="1"/>
      <w:marLeft w:val="0"/>
      <w:marRight w:val="0"/>
      <w:marTop w:val="0"/>
      <w:marBottom w:val="0"/>
      <w:divBdr>
        <w:top w:val="none" w:sz="0" w:space="0" w:color="auto"/>
        <w:left w:val="none" w:sz="0" w:space="0" w:color="auto"/>
        <w:bottom w:val="none" w:sz="0" w:space="0" w:color="auto"/>
        <w:right w:val="none" w:sz="0" w:space="0" w:color="auto"/>
      </w:divBdr>
    </w:div>
    <w:div w:id="734621011">
      <w:bodyDiv w:val="1"/>
      <w:marLeft w:val="0"/>
      <w:marRight w:val="0"/>
      <w:marTop w:val="0"/>
      <w:marBottom w:val="0"/>
      <w:divBdr>
        <w:top w:val="none" w:sz="0" w:space="0" w:color="auto"/>
        <w:left w:val="none" w:sz="0" w:space="0" w:color="auto"/>
        <w:bottom w:val="none" w:sz="0" w:space="0" w:color="auto"/>
        <w:right w:val="none" w:sz="0" w:space="0" w:color="auto"/>
      </w:divBdr>
    </w:div>
    <w:div w:id="807016841">
      <w:bodyDiv w:val="1"/>
      <w:marLeft w:val="0"/>
      <w:marRight w:val="0"/>
      <w:marTop w:val="0"/>
      <w:marBottom w:val="0"/>
      <w:divBdr>
        <w:top w:val="none" w:sz="0" w:space="0" w:color="auto"/>
        <w:left w:val="none" w:sz="0" w:space="0" w:color="auto"/>
        <w:bottom w:val="none" w:sz="0" w:space="0" w:color="auto"/>
        <w:right w:val="none" w:sz="0" w:space="0" w:color="auto"/>
      </w:divBdr>
    </w:div>
    <w:div w:id="820075880">
      <w:bodyDiv w:val="1"/>
      <w:marLeft w:val="0"/>
      <w:marRight w:val="0"/>
      <w:marTop w:val="0"/>
      <w:marBottom w:val="0"/>
      <w:divBdr>
        <w:top w:val="none" w:sz="0" w:space="0" w:color="auto"/>
        <w:left w:val="none" w:sz="0" w:space="0" w:color="auto"/>
        <w:bottom w:val="none" w:sz="0" w:space="0" w:color="auto"/>
        <w:right w:val="none" w:sz="0" w:space="0" w:color="auto"/>
      </w:divBdr>
    </w:div>
    <w:div w:id="831526033">
      <w:bodyDiv w:val="1"/>
      <w:marLeft w:val="0"/>
      <w:marRight w:val="0"/>
      <w:marTop w:val="0"/>
      <w:marBottom w:val="0"/>
      <w:divBdr>
        <w:top w:val="none" w:sz="0" w:space="0" w:color="auto"/>
        <w:left w:val="none" w:sz="0" w:space="0" w:color="auto"/>
        <w:bottom w:val="none" w:sz="0" w:space="0" w:color="auto"/>
        <w:right w:val="none" w:sz="0" w:space="0" w:color="auto"/>
      </w:divBdr>
    </w:div>
    <w:div w:id="846866100">
      <w:bodyDiv w:val="1"/>
      <w:marLeft w:val="0"/>
      <w:marRight w:val="0"/>
      <w:marTop w:val="0"/>
      <w:marBottom w:val="0"/>
      <w:divBdr>
        <w:top w:val="none" w:sz="0" w:space="0" w:color="auto"/>
        <w:left w:val="none" w:sz="0" w:space="0" w:color="auto"/>
        <w:bottom w:val="none" w:sz="0" w:space="0" w:color="auto"/>
        <w:right w:val="none" w:sz="0" w:space="0" w:color="auto"/>
      </w:divBdr>
    </w:div>
    <w:div w:id="853614012">
      <w:bodyDiv w:val="1"/>
      <w:marLeft w:val="0"/>
      <w:marRight w:val="0"/>
      <w:marTop w:val="0"/>
      <w:marBottom w:val="0"/>
      <w:divBdr>
        <w:top w:val="none" w:sz="0" w:space="0" w:color="auto"/>
        <w:left w:val="none" w:sz="0" w:space="0" w:color="auto"/>
        <w:bottom w:val="none" w:sz="0" w:space="0" w:color="auto"/>
        <w:right w:val="none" w:sz="0" w:space="0" w:color="auto"/>
      </w:divBdr>
    </w:div>
    <w:div w:id="878276270">
      <w:bodyDiv w:val="1"/>
      <w:marLeft w:val="0"/>
      <w:marRight w:val="0"/>
      <w:marTop w:val="0"/>
      <w:marBottom w:val="0"/>
      <w:divBdr>
        <w:top w:val="none" w:sz="0" w:space="0" w:color="auto"/>
        <w:left w:val="none" w:sz="0" w:space="0" w:color="auto"/>
        <w:bottom w:val="none" w:sz="0" w:space="0" w:color="auto"/>
        <w:right w:val="none" w:sz="0" w:space="0" w:color="auto"/>
      </w:divBdr>
    </w:div>
    <w:div w:id="879711858">
      <w:bodyDiv w:val="1"/>
      <w:marLeft w:val="0"/>
      <w:marRight w:val="0"/>
      <w:marTop w:val="0"/>
      <w:marBottom w:val="0"/>
      <w:divBdr>
        <w:top w:val="none" w:sz="0" w:space="0" w:color="auto"/>
        <w:left w:val="none" w:sz="0" w:space="0" w:color="auto"/>
        <w:bottom w:val="none" w:sz="0" w:space="0" w:color="auto"/>
        <w:right w:val="none" w:sz="0" w:space="0" w:color="auto"/>
      </w:divBdr>
    </w:div>
    <w:div w:id="892929215">
      <w:bodyDiv w:val="1"/>
      <w:marLeft w:val="0"/>
      <w:marRight w:val="0"/>
      <w:marTop w:val="0"/>
      <w:marBottom w:val="0"/>
      <w:divBdr>
        <w:top w:val="none" w:sz="0" w:space="0" w:color="auto"/>
        <w:left w:val="none" w:sz="0" w:space="0" w:color="auto"/>
        <w:bottom w:val="none" w:sz="0" w:space="0" w:color="auto"/>
        <w:right w:val="none" w:sz="0" w:space="0" w:color="auto"/>
      </w:divBdr>
    </w:div>
    <w:div w:id="942877624">
      <w:bodyDiv w:val="1"/>
      <w:marLeft w:val="0"/>
      <w:marRight w:val="0"/>
      <w:marTop w:val="0"/>
      <w:marBottom w:val="0"/>
      <w:divBdr>
        <w:top w:val="none" w:sz="0" w:space="0" w:color="auto"/>
        <w:left w:val="none" w:sz="0" w:space="0" w:color="auto"/>
        <w:bottom w:val="none" w:sz="0" w:space="0" w:color="auto"/>
        <w:right w:val="none" w:sz="0" w:space="0" w:color="auto"/>
      </w:divBdr>
    </w:div>
    <w:div w:id="990718182">
      <w:bodyDiv w:val="1"/>
      <w:marLeft w:val="0"/>
      <w:marRight w:val="0"/>
      <w:marTop w:val="0"/>
      <w:marBottom w:val="0"/>
      <w:divBdr>
        <w:top w:val="none" w:sz="0" w:space="0" w:color="auto"/>
        <w:left w:val="none" w:sz="0" w:space="0" w:color="auto"/>
        <w:bottom w:val="none" w:sz="0" w:space="0" w:color="auto"/>
        <w:right w:val="none" w:sz="0" w:space="0" w:color="auto"/>
      </w:divBdr>
    </w:div>
    <w:div w:id="1079400450">
      <w:bodyDiv w:val="1"/>
      <w:marLeft w:val="0"/>
      <w:marRight w:val="0"/>
      <w:marTop w:val="0"/>
      <w:marBottom w:val="0"/>
      <w:divBdr>
        <w:top w:val="none" w:sz="0" w:space="0" w:color="auto"/>
        <w:left w:val="none" w:sz="0" w:space="0" w:color="auto"/>
        <w:bottom w:val="none" w:sz="0" w:space="0" w:color="auto"/>
        <w:right w:val="none" w:sz="0" w:space="0" w:color="auto"/>
      </w:divBdr>
    </w:div>
    <w:div w:id="1109197571">
      <w:bodyDiv w:val="1"/>
      <w:marLeft w:val="0"/>
      <w:marRight w:val="0"/>
      <w:marTop w:val="0"/>
      <w:marBottom w:val="0"/>
      <w:divBdr>
        <w:top w:val="none" w:sz="0" w:space="0" w:color="auto"/>
        <w:left w:val="none" w:sz="0" w:space="0" w:color="auto"/>
        <w:bottom w:val="none" w:sz="0" w:space="0" w:color="auto"/>
        <w:right w:val="none" w:sz="0" w:space="0" w:color="auto"/>
      </w:divBdr>
    </w:div>
    <w:div w:id="1133326546">
      <w:bodyDiv w:val="1"/>
      <w:marLeft w:val="0"/>
      <w:marRight w:val="0"/>
      <w:marTop w:val="0"/>
      <w:marBottom w:val="0"/>
      <w:divBdr>
        <w:top w:val="none" w:sz="0" w:space="0" w:color="auto"/>
        <w:left w:val="none" w:sz="0" w:space="0" w:color="auto"/>
        <w:bottom w:val="none" w:sz="0" w:space="0" w:color="auto"/>
        <w:right w:val="none" w:sz="0" w:space="0" w:color="auto"/>
      </w:divBdr>
    </w:div>
    <w:div w:id="1161312082">
      <w:bodyDiv w:val="1"/>
      <w:marLeft w:val="0"/>
      <w:marRight w:val="0"/>
      <w:marTop w:val="0"/>
      <w:marBottom w:val="0"/>
      <w:divBdr>
        <w:top w:val="none" w:sz="0" w:space="0" w:color="auto"/>
        <w:left w:val="none" w:sz="0" w:space="0" w:color="auto"/>
        <w:bottom w:val="none" w:sz="0" w:space="0" w:color="auto"/>
        <w:right w:val="none" w:sz="0" w:space="0" w:color="auto"/>
      </w:divBdr>
    </w:div>
    <w:div w:id="1161854567">
      <w:bodyDiv w:val="1"/>
      <w:marLeft w:val="0"/>
      <w:marRight w:val="0"/>
      <w:marTop w:val="0"/>
      <w:marBottom w:val="0"/>
      <w:divBdr>
        <w:top w:val="none" w:sz="0" w:space="0" w:color="auto"/>
        <w:left w:val="none" w:sz="0" w:space="0" w:color="auto"/>
        <w:bottom w:val="none" w:sz="0" w:space="0" w:color="auto"/>
        <w:right w:val="none" w:sz="0" w:space="0" w:color="auto"/>
      </w:divBdr>
    </w:div>
    <w:div w:id="1165314558">
      <w:bodyDiv w:val="1"/>
      <w:marLeft w:val="0"/>
      <w:marRight w:val="0"/>
      <w:marTop w:val="0"/>
      <w:marBottom w:val="0"/>
      <w:divBdr>
        <w:top w:val="none" w:sz="0" w:space="0" w:color="auto"/>
        <w:left w:val="none" w:sz="0" w:space="0" w:color="auto"/>
        <w:bottom w:val="none" w:sz="0" w:space="0" w:color="auto"/>
        <w:right w:val="none" w:sz="0" w:space="0" w:color="auto"/>
      </w:divBdr>
    </w:div>
    <w:div w:id="1203787875">
      <w:bodyDiv w:val="1"/>
      <w:marLeft w:val="0"/>
      <w:marRight w:val="0"/>
      <w:marTop w:val="0"/>
      <w:marBottom w:val="0"/>
      <w:divBdr>
        <w:top w:val="none" w:sz="0" w:space="0" w:color="auto"/>
        <w:left w:val="none" w:sz="0" w:space="0" w:color="auto"/>
        <w:bottom w:val="none" w:sz="0" w:space="0" w:color="auto"/>
        <w:right w:val="none" w:sz="0" w:space="0" w:color="auto"/>
      </w:divBdr>
    </w:div>
    <w:div w:id="1228105906">
      <w:bodyDiv w:val="1"/>
      <w:marLeft w:val="0"/>
      <w:marRight w:val="0"/>
      <w:marTop w:val="0"/>
      <w:marBottom w:val="0"/>
      <w:divBdr>
        <w:top w:val="none" w:sz="0" w:space="0" w:color="auto"/>
        <w:left w:val="none" w:sz="0" w:space="0" w:color="auto"/>
        <w:bottom w:val="none" w:sz="0" w:space="0" w:color="auto"/>
        <w:right w:val="none" w:sz="0" w:space="0" w:color="auto"/>
      </w:divBdr>
    </w:div>
    <w:div w:id="1240408633">
      <w:bodyDiv w:val="1"/>
      <w:marLeft w:val="0"/>
      <w:marRight w:val="0"/>
      <w:marTop w:val="0"/>
      <w:marBottom w:val="0"/>
      <w:divBdr>
        <w:top w:val="none" w:sz="0" w:space="0" w:color="auto"/>
        <w:left w:val="none" w:sz="0" w:space="0" w:color="auto"/>
        <w:bottom w:val="none" w:sz="0" w:space="0" w:color="auto"/>
        <w:right w:val="none" w:sz="0" w:space="0" w:color="auto"/>
      </w:divBdr>
    </w:div>
    <w:div w:id="1260724370">
      <w:bodyDiv w:val="1"/>
      <w:marLeft w:val="0"/>
      <w:marRight w:val="0"/>
      <w:marTop w:val="0"/>
      <w:marBottom w:val="0"/>
      <w:divBdr>
        <w:top w:val="none" w:sz="0" w:space="0" w:color="auto"/>
        <w:left w:val="none" w:sz="0" w:space="0" w:color="auto"/>
        <w:bottom w:val="none" w:sz="0" w:space="0" w:color="auto"/>
        <w:right w:val="none" w:sz="0" w:space="0" w:color="auto"/>
      </w:divBdr>
    </w:div>
    <w:div w:id="1275595937">
      <w:bodyDiv w:val="1"/>
      <w:marLeft w:val="0"/>
      <w:marRight w:val="0"/>
      <w:marTop w:val="0"/>
      <w:marBottom w:val="0"/>
      <w:divBdr>
        <w:top w:val="none" w:sz="0" w:space="0" w:color="auto"/>
        <w:left w:val="none" w:sz="0" w:space="0" w:color="auto"/>
        <w:bottom w:val="none" w:sz="0" w:space="0" w:color="auto"/>
        <w:right w:val="none" w:sz="0" w:space="0" w:color="auto"/>
      </w:divBdr>
    </w:div>
    <w:div w:id="1285966933">
      <w:bodyDiv w:val="1"/>
      <w:marLeft w:val="0"/>
      <w:marRight w:val="0"/>
      <w:marTop w:val="0"/>
      <w:marBottom w:val="0"/>
      <w:divBdr>
        <w:top w:val="none" w:sz="0" w:space="0" w:color="auto"/>
        <w:left w:val="none" w:sz="0" w:space="0" w:color="auto"/>
        <w:bottom w:val="none" w:sz="0" w:space="0" w:color="auto"/>
        <w:right w:val="none" w:sz="0" w:space="0" w:color="auto"/>
      </w:divBdr>
    </w:div>
    <w:div w:id="1291936666">
      <w:bodyDiv w:val="1"/>
      <w:marLeft w:val="0"/>
      <w:marRight w:val="0"/>
      <w:marTop w:val="0"/>
      <w:marBottom w:val="0"/>
      <w:divBdr>
        <w:top w:val="none" w:sz="0" w:space="0" w:color="auto"/>
        <w:left w:val="none" w:sz="0" w:space="0" w:color="auto"/>
        <w:bottom w:val="none" w:sz="0" w:space="0" w:color="auto"/>
        <w:right w:val="none" w:sz="0" w:space="0" w:color="auto"/>
      </w:divBdr>
    </w:div>
    <w:div w:id="1296596859">
      <w:bodyDiv w:val="1"/>
      <w:marLeft w:val="0"/>
      <w:marRight w:val="0"/>
      <w:marTop w:val="0"/>
      <w:marBottom w:val="0"/>
      <w:divBdr>
        <w:top w:val="none" w:sz="0" w:space="0" w:color="auto"/>
        <w:left w:val="none" w:sz="0" w:space="0" w:color="auto"/>
        <w:bottom w:val="none" w:sz="0" w:space="0" w:color="auto"/>
        <w:right w:val="none" w:sz="0" w:space="0" w:color="auto"/>
      </w:divBdr>
    </w:div>
    <w:div w:id="1303076773">
      <w:bodyDiv w:val="1"/>
      <w:marLeft w:val="0"/>
      <w:marRight w:val="0"/>
      <w:marTop w:val="0"/>
      <w:marBottom w:val="0"/>
      <w:divBdr>
        <w:top w:val="none" w:sz="0" w:space="0" w:color="auto"/>
        <w:left w:val="none" w:sz="0" w:space="0" w:color="auto"/>
        <w:bottom w:val="none" w:sz="0" w:space="0" w:color="auto"/>
        <w:right w:val="none" w:sz="0" w:space="0" w:color="auto"/>
      </w:divBdr>
    </w:div>
    <w:div w:id="1312174636">
      <w:bodyDiv w:val="1"/>
      <w:marLeft w:val="0"/>
      <w:marRight w:val="0"/>
      <w:marTop w:val="0"/>
      <w:marBottom w:val="0"/>
      <w:divBdr>
        <w:top w:val="none" w:sz="0" w:space="0" w:color="auto"/>
        <w:left w:val="none" w:sz="0" w:space="0" w:color="auto"/>
        <w:bottom w:val="none" w:sz="0" w:space="0" w:color="auto"/>
        <w:right w:val="none" w:sz="0" w:space="0" w:color="auto"/>
      </w:divBdr>
    </w:div>
    <w:div w:id="1327903919">
      <w:bodyDiv w:val="1"/>
      <w:marLeft w:val="0"/>
      <w:marRight w:val="0"/>
      <w:marTop w:val="0"/>
      <w:marBottom w:val="0"/>
      <w:divBdr>
        <w:top w:val="none" w:sz="0" w:space="0" w:color="auto"/>
        <w:left w:val="none" w:sz="0" w:space="0" w:color="auto"/>
        <w:bottom w:val="none" w:sz="0" w:space="0" w:color="auto"/>
        <w:right w:val="none" w:sz="0" w:space="0" w:color="auto"/>
      </w:divBdr>
    </w:div>
    <w:div w:id="1333802746">
      <w:bodyDiv w:val="1"/>
      <w:marLeft w:val="0"/>
      <w:marRight w:val="0"/>
      <w:marTop w:val="0"/>
      <w:marBottom w:val="0"/>
      <w:divBdr>
        <w:top w:val="none" w:sz="0" w:space="0" w:color="auto"/>
        <w:left w:val="none" w:sz="0" w:space="0" w:color="auto"/>
        <w:bottom w:val="none" w:sz="0" w:space="0" w:color="auto"/>
        <w:right w:val="none" w:sz="0" w:space="0" w:color="auto"/>
      </w:divBdr>
    </w:div>
    <w:div w:id="1363703735">
      <w:bodyDiv w:val="1"/>
      <w:marLeft w:val="0"/>
      <w:marRight w:val="0"/>
      <w:marTop w:val="0"/>
      <w:marBottom w:val="0"/>
      <w:divBdr>
        <w:top w:val="none" w:sz="0" w:space="0" w:color="auto"/>
        <w:left w:val="none" w:sz="0" w:space="0" w:color="auto"/>
        <w:bottom w:val="none" w:sz="0" w:space="0" w:color="auto"/>
        <w:right w:val="none" w:sz="0" w:space="0" w:color="auto"/>
      </w:divBdr>
    </w:div>
    <w:div w:id="1364817708">
      <w:bodyDiv w:val="1"/>
      <w:marLeft w:val="0"/>
      <w:marRight w:val="0"/>
      <w:marTop w:val="0"/>
      <w:marBottom w:val="0"/>
      <w:divBdr>
        <w:top w:val="none" w:sz="0" w:space="0" w:color="auto"/>
        <w:left w:val="none" w:sz="0" w:space="0" w:color="auto"/>
        <w:bottom w:val="none" w:sz="0" w:space="0" w:color="auto"/>
        <w:right w:val="none" w:sz="0" w:space="0" w:color="auto"/>
      </w:divBdr>
    </w:div>
    <w:div w:id="1366443789">
      <w:bodyDiv w:val="1"/>
      <w:marLeft w:val="0"/>
      <w:marRight w:val="0"/>
      <w:marTop w:val="0"/>
      <w:marBottom w:val="0"/>
      <w:divBdr>
        <w:top w:val="none" w:sz="0" w:space="0" w:color="auto"/>
        <w:left w:val="none" w:sz="0" w:space="0" w:color="auto"/>
        <w:bottom w:val="none" w:sz="0" w:space="0" w:color="auto"/>
        <w:right w:val="none" w:sz="0" w:space="0" w:color="auto"/>
      </w:divBdr>
      <w:divsChild>
        <w:div w:id="1529369251">
          <w:marLeft w:val="0"/>
          <w:marRight w:val="0"/>
          <w:marTop w:val="0"/>
          <w:marBottom w:val="0"/>
          <w:divBdr>
            <w:top w:val="none" w:sz="0" w:space="0" w:color="auto"/>
            <w:left w:val="none" w:sz="0" w:space="0" w:color="auto"/>
            <w:bottom w:val="none" w:sz="0" w:space="0" w:color="auto"/>
            <w:right w:val="none" w:sz="0" w:space="0" w:color="auto"/>
          </w:divBdr>
          <w:divsChild>
            <w:div w:id="12339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18">
      <w:bodyDiv w:val="1"/>
      <w:marLeft w:val="0"/>
      <w:marRight w:val="0"/>
      <w:marTop w:val="0"/>
      <w:marBottom w:val="0"/>
      <w:divBdr>
        <w:top w:val="none" w:sz="0" w:space="0" w:color="auto"/>
        <w:left w:val="none" w:sz="0" w:space="0" w:color="auto"/>
        <w:bottom w:val="none" w:sz="0" w:space="0" w:color="auto"/>
        <w:right w:val="none" w:sz="0" w:space="0" w:color="auto"/>
      </w:divBdr>
    </w:div>
    <w:div w:id="1398435171">
      <w:bodyDiv w:val="1"/>
      <w:marLeft w:val="0"/>
      <w:marRight w:val="0"/>
      <w:marTop w:val="0"/>
      <w:marBottom w:val="0"/>
      <w:divBdr>
        <w:top w:val="none" w:sz="0" w:space="0" w:color="auto"/>
        <w:left w:val="none" w:sz="0" w:space="0" w:color="auto"/>
        <w:bottom w:val="none" w:sz="0" w:space="0" w:color="auto"/>
        <w:right w:val="none" w:sz="0" w:space="0" w:color="auto"/>
      </w:divBdr>
    </w:div>
    <w:div w:id="1401946447">
      <w:bodyDiv w:val="1"/>
      <w:marLeft w:val="0"/>
      <w:marRight w:val="0"/>
      <w:marTop w:val="0"/>
      <w:marBottom w:val="0"/>
      <w:divBdr>
        <w:top w:val="none" w:sz="0" w:space="0" w:color="auto"/>
        <w:left w:val="none" w:sz="0" w:space="0" w:color="auto"/>
        <w:bottom w:val="none" w:sz="0" w:space="0" w:color="auto"/>
        <w:right w:val="none" w:sz="0" w:space="0" w:color="auto"/>
      </w:divBdr>
    </w:div>
    <w:div w:id="1451047833">
      <w:bodyDiv w:val="1"/>
      <w:marLeft w:val="0"/>
      <w:marRight w:val="0"/>
      <w:marTop w:val="0"/>
      <w:marBottom w:val="0"/>
      <w:divBdr>
        <w:top w:val="none" w:sz="0" w:space="0" w:color="auto"/>
        <w:left w:val="none" w:sz="0" w:space="0" w:color="auto"/>
        <w:bottom w:val="none" w:sz="0" w:space="0" w:color="auto"/>
        <w:right w:val="none" w:sz="0" w:space="0" w:color="auto"/>
      </w:divBdr>
    </w:div>
    <w:div w:id="1493762663">
      <w:bodyDiv w:val="1"/>
      <w:marLeft w:val="0"/>
      <w:marRight w:val="0"/>
      <w:marTop w:val="0"/>
      <w:marBottom w:val="0"/>
      <w:divBdr>
        <w:top w:val="none" w:sz="0" w:space="0" w:color="auto"/>
        <w:left w:val="none" w:sz="0" w:space="0" w:color="auto"/>
        <w:bottom w:val="none" w:sz="0" w:space="0" w:color="auto"/>
        <w:right w:val="none" w:sz="0" w:space="0" w:color="auto"/>
      </w:divBdr>
    </w:div>
    <w:div w:id="1584871164">
      <w:bodyDiv w:val="1"/>
      <w:marLeft w:val="0"/>
      <w:marRight w:val="0"/>
      <w:marTop w:val="0"/>
      <w:marBottom w:val="0"/>
      <w:divBdr>
        <w:top w:val="none" w:sz="0" w:space="0" w:color="auto"/>
        <w:left w:val="none" w:sz="0" w:space="0" w:color="auto"/>
        <w:bottom w:val="none" w:sz="0" w:space="0" w:color="auto"/>
        <w:right w:val="none" w:sz="0" w:space="0" w:color="auto"/>
      </w:divBdr>
    </w:div>
    <w:div w:id="1601141560">
      <w:bodyDiv w:val="1"/>
      <w:marLeft w:val="0"/>
      <w:marRight w:val="0"/>
      <w:marTop w:val="0"/>
      <w:marBottom w:val="0"/>
      <w:divBdr>
        <w:top w:val="none" w:sz="0" w:space="0" w:color="auto"/>
        <w:left w:val="none" w:sz="0" w:space="0" w:color="auto"/>
        <w:bottom w:val="none" w:sz="0" w:space="0" w:color="auto"/>
        <w:right w:val="none" w:sz="0" w:space="0" w:color="auto"/>
      </w:divBdr>
    </w:div>
    <w:div w:id="1608269607">
      <w:bodyDiv w:val="1"/>
      <w:marLeft w:val="0"/>
      <w:marRight w:val="0"/>
      <w:marTop w:val="0"/>
      <w:marBottom w:val="0"/>
      <w:divBdr>
        <w:top w:val="none" w:sz="0" w:space="0" w:color="auto"/>
        <w:left w:val="none" w:sz="0" w:space="0" w:color="auto"/>
        <w:bottom w:val="none" w:sz="0" w:space="0" w:color="auto"/>
        <w:right w:val="none" w:sz="0" w:space="0" w:color="auto"/>
      </w:divBdr>
    </w:div>
    <w:div w:id="1729527109">
      <w:bodyDiv w:val="1"/>
      <w:marLeft w:val="0"/>
      <w:marRight w:val="0"/>
      <w:marTop w:val="0"/>
      <w:marBottom w:val="0"/>
      <w:divBdr>
        <w:top w:val="none" w:sz="0" w:space="0" w:color="auto"/>
        <w:left w:val="none" w:sz="0" w:space="0" w:color="auto"/>
        <w:bottom w:val="none" w:sz="0" w:space="0" w:color="auto"/>
        <w:right w:val="none" w:sz="0" w:space="0" w:color="auto"/>
      </w:divBdr>
    </w:div>
    <w:div w:id="1751269442">
      <w:bodyDiv w:val="1"/>
      <w:marLeft w:val="0"/>
      <w:marRight w:val="0"/>
      <w:marTop w:val="0"/>
      <w:marBottom w:val="0"/>
      <w:divBdr>
        <w:top w:val="none" w:sz="0" w:space="0" w:color="auto"/>
        <w:left w:val="none" w:sz="0" w:space="0" w:color="auto"/>
        <w:bottom w:val="none" w:sz="0" w:space="0" w:color="auto"/>
        <w:right w:val="none" w:sz="0" w:space="0" w:color="auto"/>
      </w:divBdr>
    </w:div>
    <w:div w:id="1754626469">
      <w:bodyDiv w:val="1"/>
      <w:marLeft w:val="0"/>
      <w:marRight w:val="0"/>
      <w:marTop w:val="0"/>
      <w:marBottom w:val="0"/>
      <w:divBdr>
        <w:top w:val="none" w:sz="0" w:space="0" w:color="auto"/>
        <w:left w:val="none" w:sz="0" w:space="0" w:color="auto"/>
        <w:bottom w:val="none" w:sz="0" w:space="0" w:color="auto"/>
        <w:right w:val="none" w:sz="0" w:space="0" w:color="auto"/>
      </w:divBdr>
    </w:div>
    <w:div w:id="1792551492">
      <w:bodyDiv w:val="1"/>
      <w:marLeft w:val="0"/>
      <w:marRight w:val="0"/>
      <w:marTop w:val="0"/>
      <w:marBottom w:val="0"/>
      <w:divBdr>
        <w:top w:val="none" w:sz="0" w:space="0" w:color="auto"/>
        <w:left w:val="none" w:sz="0" w:space="0" w:color="auto"/>
        <w:bottom w:val="none" w:sz="0" w:space="0" w:color="auto"/>
        <w:right w:val="none" w:sz="0" w:space="0" w:color="auto"/>
      </w:divBdr>
      <w:divsChild>
        <w:div w:id="1170291265">
          <w:marLeft w:val="0"/>
          <w:marRight w:val="0"/>
          <w:marTop w:val="0"/>
          <w:marBottom w:val="0"/>
          <w:divBdr>
            <w:top w:val="none" w:sz="0" w:space="0" w:color="auto"/>
            <w:left w:val="none" w:sz="0" w:space="0" w:color="auto"/>
            <w:bottom w:val="none" w:sz="0" w:space="0" w:color="auto"/>
            <w:right w:val="none" w:sz="0" w:space="0" w:color="auto"/>
          </w:divBdr>
          <w:divsChild>
            <w:div w:id="12931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6575">
      <w:bodyDiv w:val="1"/>
      <w:marLeft w:val="0"/>
      <w:marRight w:val="0"/>
      <w:marTop w:val="0"/>
      <w:marBottom w:val="0"/>
      <w:divBdr>
        <w:top w:val="none" w:sz="0" w:space="0" w:color="auto"/>
        <w:left w:val="none" w:sz="0" w:space="0" w:color="auto"/>
        <w:bottom w:val="none" w:sz="0" w:space="0" w:color="auto"/>
        <w:right w:val="none" w:sz="0" w:space="0" w:color="auto"/>
      </w:divBdr>
    </w:div>
    <w:div w:id="1826898756">
      <w:bodyDiv w:val="1"/>
      <w:marLeft w:val="0"/>
      <w:marRight w:val="0"/>
      <w:marTop w:val="0"/>
      <w:marBottom w:val="0"/>
      <w:divBdr>
        <w:top w:val="none" w:sz="0" w:space="0" w:color="auto"/>
        <w:left w:val="none" w:sz="0" w:space="0" w:color="auto"/>
        <w:bottom w:val="none" w:sz="0" w:space="0" w:color="auto"/>
        <w:right w:val="none" w:sz="0" w:space="0" w:color="auto"/>
      </w:divBdr>
    </w:div>
    <w:div w:id="1837111886">
      <w:bodyDiv w:val="1"/>
      <w:marLeft w:val="0"/>
      <w:marRight w:val="0"/>
      <w:marTop w:val="0"/>
      <w:marBottom w:val="0"/>
      <w:divBdr>
        <w:top w:val="none" w:sz="0" w:space="0" w:color="auto"/>
        <w:left w:val="none" w:sz="0" w:space="0" w:color="auto"/>
        <w:bottom w:val="none" w:sz="0" w:space="0" w:color="auto"/>
        <w:right w:val="none" w:sz="0" w:space="0" w:color="auto"/>
      </w:divBdr>
    </w:div>
    <w:div w:id="1844003520">
      <w:bodyDiv w:val="1"/>
      <w:marLeft w:val="0"/>
      <w:marRight w:val="0"/>
      <w:marTop w:val="0"/>
      <w:marBottom w:val="0"/>
      <w:divBdr>
        <w:top w:val="none" w:sz="0" w:space="0" w:color="auto"/>
        <w:left w:val="none" w:sz="0" w:space="0" w:color="auto"/>
        <w:bottom w:val="none" w:sz="0" w:space="0" w:color="auto"/>
        <w:right w:val="none" w:sz="0" w:space="0" w:color="auto"/>
      </w:divBdr>
    </w:div>
    <w:div w:id="1881819180">
      <w:bodyDiv w:val="1"/>
      <w:marLeft w:val="0"/>
      <w:marRight w:val="0"/>
      <w:marTop w:val="0"/>
      <w:marBottom w:val="0"/>
      <w:divBdr>
        <w:top w:val="none" w:sz="0" w:space="0" w:color="auto"/>
        <w:left w:val="none" w:sz="0" w:space="0" w:color="auto"/>
        <w:bottom w:val="none" w:sz="0" w:space="0" w:color="auto"/>
        <w:right w:val="none" w:sz="0" w:space="0" w:color="auto"/>
      </w:divBdr>
    </w:div>
    <w:div w:id="1882479007">
      <w:bodyDiv w:val="1"/>
      <w:marLeft w:val="0"/>
      <w:marRight w:val="0"/>
      <w:marTop w:val="0"/>
      <w:marBottom w:val="0"/>
      <w:divBdr>
        <w:top w:val="none" w:sz="0" w:space="0" w:color="auto"/>
        <w:left w:val="none" w:sz="0" w:space="0" w:color="auto"/>
        <w:bottom w:val="none" w:sz="0" w:space="0" w:color="auto"/>
        <w:right w:val="none" w:sz="0" w:space="0" w:color="auto"/>
      </w:divBdr>
      <w:divsChild>
        <w:div w:id="295527260">
          <w:marLeft w:val="0"/>
          <w:marRight w:val="0"/>
          <w:marTop w:val="0"/>
          <w:marBottom w:val="0"/>
          <w:divBdr>
            <w:top w:val="none" w:sz="0" w:space="0" w:color="auto"/>
            <w:left w:val="none" w:sz="0" w:space="0" w:color="auto"/>
            <w:bottom w:val="none" w:sz="0" w:space="0" w:color="auto"/>
            <w:right w:val="none" w:sz="0" w:space="0" w:color="auto"/>
          </w:divBdr>
          <w:divsChild>
            <w:div w:id="105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822">
      <w:bodyDiv w:val="1"/>
      <w:marLeft w:val="0"/>
      <w:marRight w:val="0"/>
      <w:marTop w:val="0"/>
      <w:marBottom w:val="0"/>
      <w:divBdr>
        <w:top w:val="none" w:sz="0" w:space="0" w:color="auto"/>
        <w:left w:val="none" w:sz="0" w:space="0" w:color="auto"/>
        <w:bottom w:val="none" w:sz="0" w:space="0" w:color="auto"/>
        <w:right w:val="none" w:sz="0" w:space="0" w:color="auto"/>
      </w:divBdr>
    </w:div>
    <w:div w:id="1937593713">
      <w:bodyDiv w:val="1"/>
      <w:marLeft w:val="0"/>
      <w:marRight w:val="0"/>
      <w:marTop w:val="0"/>
      <w:marBottom w:val="0"/>
      <w:divBdr>
        <w:top w:val="none" w:sz="0" w:space="0" w:color="auto"/>
        <w:left w:val="none" w:sz="0" w:space="0" w:color="auto"/>
        <w:bottom w:val="none" w:sz="0" w:space="0" w:color="auto"/>
        <w:right w:val="none" w:sz="0" w:space="0" w:color="auto"/>
      </w:divBdr>
    </w:div>
    <w:div w:id="1991668622">
      <w:bodyDiv w:val="1"/>
      <w:marLeft w:val="0"/>
      <w:marRight w:val="0"/>
      <w:marTop w:val="0"/>
      <w:marBottom w:val="0"/>
      <w:divBdr>
        <w:top w:val="none" w:sz="0" w:space="0" w:color="auto"/>
        <w:left w:val="none" w:sz="0" w:space="0" w:color="auto"/>
        <w:bottom w:val="none" w:sz="0" w:space="0" w:color="auto"/>
        <w:right w:val="none" w:sz="0" w:space="0" w:color="auto"/>
      </w:divBdr>
    </w:div>
    <w:div w:id="1993633641">
      <w:bodyDiv w:val="1"/>
      <w:marLeft w:val="0"/>
      <w:marRight w:val="0"/>
      <w:marTop w:val="0"/>
      <w:marBottom w:val="0"/>
      <w:divBdr>
        <w:top w:val="none" w:sz="0" w:space="0" w:color="auto"/>
        <w:left w:val="none" w:sz="0" w:space="0" w:color="auto"/>
        <w:bottom w:val="none" w:sz="0" w:space="0" w:color="auto"/>
        <w:right w:val="none" w:sz="0" w:space="0" w:color="auto"/>
      </w:divBdr>
    </w:div>
    <w:div w:id="2087846310">
      <w:bodyDiv w:val="1"/>
      <w:marLeft w:val="0"/>
      <w:marRight w:val="0"/>
      <w:marTop w:val="0"/>
      <w:marBottom w:val="0"/>
      <w:divBdr>
        <w:top w:val="none" w:sz="0" w:space="0" w:color="auto"/>
        <w:left w:val="none" w:sz="0" w:space="0" w:color="auto"/>
        <w:bottom w:val="none" w:sz="0" w:space="0" w:color="auto"/>
        <w:right w:val="none" w:sz="0" w:space="0" w:color="auto"/>
      </w:divBdr>
    </w:div>
    <w:div w:id="214573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3300-2E74-4810-80E0-A690F284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4709</Words>
  <Characters>26843</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г</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dc:title>
  <dc:subject/>
  <dc:creator>Yakovlev S. M.</dc:creator>
  <cp:keywords/>
  <cp:lastModifiedBy>Жевакин Максим Павлович</cp:lastModifiedBy>
  <cp:revision>2</cp:revision>
  <cp:lastPrinted>2015-10-14T07:25:00Z</cp:lastPrinted>
  <dcterms:created xsi:type="dcterms:W3CDTF">2020-11-19T16:33:00Z</dcterms:created>
  <dcterms:modified xsi:type="dcterms:W3CDTF">2020-11-19T16:33:00Z</dcterms:modified>
</cp:coreProperties>
</file>