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October 28  – November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Master/Concept Holder)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 was spent researching possible question formats in order to obtain the most answers with the highest quality. (Deeksha)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in functionality to the OpenQuestionDao. This allows us to now insert and retrieve questions from the database to later be analyzed. (Alex)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Looked into stringtemplate producing a template for stackoverflow posts. (Deeksha)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Studied the protobuf protocol and looked at creating a schema for our use and one that would extend the current Boa schema. (Cody)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Set a basic schema for the database (at least the parts that won’t be affected by the Boa restrictions)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in basic functionality for the PendingSpecificationsDao to allow us to insert and retrieve specifications from the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Look into Stanford NLP for Java and explore its possible usability in 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