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88" w:type="dxa"/>
        <w:tblInd w:w="-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3"/>
        <w:gridCol w:w="1527"/>
        <w:gridCol w:w="1324"/>
        <w:gridCol w:w="1911"/>
        <w:gridCol w:w="1324"/>
        <w:gridCol w:w="1011"/>
        <w:gridCol w:w="1341"/>
        <w:gridCol w:w="1417"/>
      </w:tblGrid>
      <w:tr w:rsidR="007A4BB1" w:rsidRPr="000045BA" w:rsidTr="007A4BB1">
        <w:trPr>
          <w:trHeight w:val="890"/>
        </w:trPr>
        <w:tc>
          <w:tcPr>
            <w:tcW w:w="1233" w:type="dxa"/>
          </w:tcPr>
          <w:p w:rsidR="007A4BB1" w:rsidRPr="007A4BB1" w:rsidRDefault="007A4BB1" w:rsidP="00D66B1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A4BB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Date </w:t>
            </w:r>
          </w:p>
        </w:tc>
        <w:tc>
          <w:tcPr>
            <w:tcW w:w="1527" w:type="dxa"/>
          </w:tcPr>
          <w:p w:rsidR="007A4BB1" w:rsidRPr="007A4BB1" w:rsidRDefault="007A4BB1" w:rsidP="00D66B1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A4BB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Fumigation date </w:t>
            </w:r>
          </w:p>
        </w:tc>
        <w:tc>
          <w:tcPr>
            <w:tcW w:w="1324" w:type="dxa"/>
          </w:tcPr>
          <w:p w:rsidR="007A4BB1" w:rsidRPr="007A4BB1" w:rsidRDefault="007A4BB1" w:rsidP="00D66B1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A4BB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Next due date </w:t>
            </w:r>
          </w:p>
        </w:tc>
        <w:tc>
          <w:tcPr>
            <w:tcW w:w="1911" w:type="dxa"/>
            <w:tcBorders>
              <w:right w:val="single" w:sz="4" w:space="0" w:color="auto"/>
            </w:tcBorders>
          </w:tcPr>
          <w:p w:rsidR="007A4BB1" w:rsidRPr="007A4BB1" w:rsidRDefault="007A4BB1" w:rsidP="00D66B1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A4BB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Area covered </w:t>
            </w: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7A4BB1" w:rsidRDefault="007A4BB1" w:rsidP="00D66B1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A4BB1">
              <w:rPr>
                <w:rFonts w:ascii="Calibri" w:eastAsia="Calibri" w:hAnsi="Calibri" w:cs="Calibri"/>
                <w:b/>
                <w:sz w:val="22"/>
                <w:szCs w:val="22"/>
              </w:rPr>
              <w:t>Fumigant used</w:t>
            </w:r>
          </w:p>
        </w:tc>
        <w:tc>
          <w:tcPr>
            <w:tcW w:w="101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7A4BB1" w:rsidRDefault="007A4BB1" w:rsidP="00D66B1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A4BB1">
              <w:rPr>
                <w:rFonts w:ascii="Calibri" w:eastAsia="Calibri" w:hAnsi="Calibri" w:cs="Calibri"/>
                <w:b/>
                <w:sz w:val="22"/>
                <w:szCs w:val="22"/>
              </w:rPr>
              <w:t>Remark</w:t>
            </w: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7A4BB1" w:rsidRDefault="007A4BB1" w:rsidP="00D66B1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A4BB1">
              <w:rPr>
                <w:rFonts w:ascii="Calibri" w:eastAsia="Calibri" w:hAnsi="Calibri" w:cs="Calibri"/>
                <w:b/>
                <w:sz w:val="22"/>
                <w:szCs w:val="22"/>
              </w:rPr>
              <w:t>Fumigator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A4BB1" w:rsidRPr="007A4BB1" w:rsidRDefault="007A4BB1" w:rsidP="00D66B1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A4BB1">
              <w:rPr>
                <w:rFonts w:ascii="Calibri" w:eastAsia="Calibri" w:hAnsi="Calibri" w:cs="Calibri"/>
                <w:b/>
                <w:sz w:val="22"/>
                <w:szCs w:val="22"/>
              </w:rPr>
              <w:t>De- fumigator</w:t>
            </w:r>
          </w:p>
        </w:tc>
      </w:tr>
      <w:tr w:rsidR="007A4BB1" w:rsidRPr="000045BA" w:rsidTr="007A4BB1">
        <w:trPr>
          <w:trHeight w:val="998"/>
        </w:trPr>
        <w:tc>
          <w:tcPr>
            <w:tcW w:w="1233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27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11" w:type="dxa"/>
            <w:tcBorders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A4BB1" w:rsidRPr="000045BA" w:rsidTr="007A4BB1">
        <w:trPr>
          <w:trHeight w:val="1088"/>
        </w:trPr>
        <w:tc>
          <w:tcPr>
            <w:tcW w:w="1233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27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11" w:type="dxa"/>
            <w:tcBorders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A4BB1" w:rsidRPr="000045BA" w:rsidTr="007A4BB1">
        <w:trPr>
          <w:trHeight w:val="1142"/>
        </w:trPr>
        <w:tc>
          <w:tcPr>
            <w:tcW w:w="1233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27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11" w:type="dxa"/>
            <w:tcBorders>
              <w:right w:val="single" w:sz="4" w:space="0" w:color="auto"/>
            </w:tcBorders>
          </w:tcPr>
          <w:p w:rsidR="007A4BB1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A4BB1" w:rsidRPr="000045BA" w:rsidTr="007A4BB1">
        <w:trPr>
          <w:trHeight w:val="1160"/>
        </w:trPr>
        <w:tc>
          <w:tcPr>
            <w:tcW w:w="1233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27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11" w:type="dxa"/>
            <w:tcBorders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A4BB1" w:rsidRPr="000045BA" w:rsidTr="007A4BB1">
        <w:trPr>
          <w:trHeight w:val="1250"/>
        </w:trPr>
        <w:tc>
          <w:tcPr>
            <w:tcW w:w="1233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27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11" w:type="dxa"/>
            <w:tcBorders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A4BB1" w:rsidRPr="000045BA" w:rsidTr="007A4BB1">
        <w:trPr>
          <w:trHeight w:val="1250"/>
        </w:trPr>
        <w:tc>
          <w:tcPr>
            <w:tcW w:w="1233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27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11" w:type="dxa"/>
            <w:tcBorders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A4BB1" w:rsidRPr="000045BA" w:rsidTr="007A4BB1">
        <w:trPr>
          <w:trHeight w:val="1250"/>
        </w:trPr>
        <w:tc>
          <w:tcPr>
            <w:tcW w:w="1233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27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11" w:type="dxa"/>
            <w:tcBorders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A4BB1" w:rsidRPr="000045BA" w:rsidTr="007A4BB1">
        <w:trPr>
          <w:trHeight w:val="1250"/>
        </w:trPr>
        <w:tc>
          <w:tcPr>
            <w:tcW w:w="1233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27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11" w:type="dxa"/>
            <w:tcBorders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A4BB1" w:rsidRPr="000045BA" w:rsidTr="007A4BB1">
        <w:trPr>
          <w:trHeight w:val="1250"/>
        </w:trPr>
        <w:tc>
          <w:tcPr>
            <w:tcW w:w="1233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27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11" w:type="dxa"/>
            <w:tcBorders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4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1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7A4BB1" w:rsidRPr="000045BA" w:rsidRDefault="007A4BB1" w:rsidP="00D66B1D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:rsidR="00477F71" w:rsidRDefault="007A4BB1">
      <w:bookmarkStart w:id="0" w:name="_GoBack"/>
      <w:bookmarkEnd w:id="0"/>
    </w:p>
    <w:sectPr w:rsidR="00477F71" w:rsidSect="007A4BB1">
      <w:headerReference w:type="default" r:id="rId7"/>
      <w:footerReference w:type="default" r:id="rId8"/>
      <w:pgSz w:w="12240" w:h="15840"/>
      <w:pgMar w:top="58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4BB1" w:rsidRDefault="007A4BB1" w:rsidP="007A4BB1">
      <w:r>
        <w:separator/>
      </w:r>
    </w:p>
  </w:endnote>
  <w:endnote w:type="continuationSeparator" w:id="0">
    <w:p w:rsidR="007A4BB1" w:rsidRDefault="007A4BB1" w:rsidP="007A4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83131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A4BB1" w:rsidRDefault="007A4B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A4BB1" w:rsidRDefault="007A4B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4BB1" w:rsidRDefault="007A4BB1" w:rsidP="007A4BB1">
      <w:r>
        <w:separator/>
      </w:r>
    </w:p>
  </w:footnote>
  <w:footnote w:type="continuationSeparator" w:id="0">
    <w:p w:rsidR="007A4BB1" w:rsidRDefault="007A4BB1" w:rsidP="007A4B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920" w:type="dxa"/>
      <w:tblInd w:w="-522" w:type="dxa"/>
      <w:tblLook w:val="04A0" w:firstRow="1" w:lastRow="0" w:firstColumn="1" w:lastColumn="0" w:noHBand="0" w:noVBand="1"/>
    </w:tblPr>
    <w:tblGrid>
      <w:gridCol w:w="2136"/>
      <w:gridCol w:w="1556"/>
      <w:gridCol w:w="2885"/>
      <w:gridCol w:w="1773"/>
      <w:gridCol w:w="2570"/>
    </w:tblGrid>
    <w:tr w:rsidR="007A4BB1" w:rsidRPr="00094306" w:rsidTr="00D66B1D">
      <w:trPr>
        <w:trHeight w:val="266"/>
      </w:trPr>
      <w:tc>
        <w:tcPr>
          <w:tcW w:w="1741" w:type="dxa"/>
          <w:vMerge w:val="restart"/>
        </w:tcPr>
        <w:p w:rsidR="007A4BB1" w:rsidRPr="00094306" w:rsidRDefault="007A4BB1" w:rsidP="00D66B1D">
          <w:pPr>
            <w:pStyle w:val="Head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26E5239A" wp14:editId="3F939F3D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79" w:type="dxa"/>
          <w:gridSpan w:val="4"/>
          <w:tcBorders>
            <w:bottom w:val="single" w:sz="4" w:space="0" w:color="auto"/>
          </w:tcBorders>
        </w:tcPr>
        <w:p w:rsidR="007A4BB1" w:rsidRPr="00094306" w:rsidRDefault="007A4BB1" w:rsidP="00D66B1D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 w:rsidRPr="00094306">
            <w:rPr>
              <w:rFonts w:asciiTheme="minorHAnsi" w:hAnsiTheme="minorHAnsi" w:cstheme="minorHAnsi"/>
              <w:b/>
            </w:rPr>
            <w:t>BIOMEDICAL LIMITED</w:t>
          </w:r>
        </w:p>
        <w:p w:rsidR="007A4BB1" w:rsidRPr="00094306" w:rsidRDefault="007A4BB1" w:rsidP="00D66B1D">
          <w:pPr>
            <w:pStyle w:val="Header"/>
            <w:jc w:val="cent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b/>
            </w:rPr>
            <w:t>1, OHIMEGE STREET, INDUSTRIAL ESTATE, ILORIN, KWARA STATE NIGERIA.</w:t>
          </w:r>
        </w:p>
      </w:tc>
    </w:tr>
    <w:tr w:rsidR="007A4BB1" w:rsidRPr="000C08E9" w:rsidTr="00D66B1D">
      <w:trPr>
        <w:trHeight w:val="458"/>
      </w:trPr>
      <w:tc>
        <w:tcPr>
          <w:tcW w:w="1741" w:type="dxa"/>
          <w:vMerge/>
        </w:tcPr>
        <w:p w:rsidR="007A4BB1" w:rsidRPr="000C08E9" w:rsidRDefault="007A4BB1" w:rsidP="00D66B1D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9179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7A4BB1" w:rsidRPr="000C08E9" w:rsidRDefault="007A4BB1" w:rsidP="00D66B1D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="Calibri" w:hAnsi="Calibri" w:cs="Calibri"/>
              <w:b/>
            </w:rPr>
            <w:t>DE-FUMIGATION LOGBOOK</w:t>
          </w:r>
        </w:p>
      </w:tc>
    </w:tr>
    <w:tr w:rsidR="007A4BB1" w:rsidRPr="000C08E9" w:rsidTr="00D66B1D">
      <w:trPr>
        <w:trHeight w:val="237"/>
      </w:trPr>
      <w:tc>
        <w:tcPr>
          <w:tcW w:w="1741" w:type="dxa"/>
          <w:vMerge/>
        </w:tcPr>
        <w:p w:rsidR="007A4BB1" w:rsidRPr="000C08E9" w:rsidRDefault="007A4BB1" w:rsidP="00D66B1D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1612" w:type="dxa"/>
          <w:tcBorders>
            <w:top w:val="single" w:sz="4" w:space="0" w:color="auto"/>
          </w:tcBorders>
        </w:tcPr>
        <w:p w:rsidR="007A4BB1" w:rsidRPr="000C08E9" w:rsidRDefault="007A4BB1" w:rsidP="00D66B1D">
          <w:pPr>
            <w:pStyle w:val="Header"/>
            <w:rPr>
              <w:rFonts w:asciiTheme="minorHAnsi" w:hAnsiTheme="minorHAnsi" w:cstheme="minorHAnsi"/>
            </w:rPr>
          </w:pPr>
          <w:r w:rsidRPr="000C08E9">
            <w:rPr>
              <w:rFonts w:asciiTheme="minorHAnsi" w:hAnsiTheme="minorHAnsi" w:cstheme="minorHAnsi"/>
            </w:rPr>
            <w:t>DOC. NO.</w:t>
          </w:r>
        </w:p>
      </w:tc>
      <w:tc>
        <w:tcPr>
          <w:tcW w:w="3026" w:type="dxa"/>
          <w:tcBorders>
            <w:top w:val="single" w:sz="4" w:space="0" w:color="auto"/>
            <w:right w:val="single" w:sz="4" w:space="0" w:color="auto"/>
          </w:tcBorders>
        </w:tcPr>
        <w:p w:rsidR="007A4BB1" w:rsidRPr="000C08E9" w:rsidRDefault="007A4BB1" w:rsidP="00D66B1D">
          <w:pPr>
            <w:pStyle w:val="Head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BML-QDG-QA-014</w:t>
          </w:r>
          <w:r w:rsidRPr="000C08E9">
            <w:rPr>
              <w:rFonts w:asciiTheme="minorHAnsi" w:hAnsiTheme="minorHAnsi" w:cstheme="minorHAnsi"/>
            </w:rPr>
            <w:t>-F01</w:t>
          </w:r>
        </w:p>
      </w:tc>
      <w:tc>
        <w:tcPr>
          <w:tcW w:w="1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7A4BB1" w:rsidRPr="000C08E9" w:rsidRDefault="007A4BB1" w:rsidP="00D66B1D">
          <w:pPr>
            <w:pStyle w:val="Header"/>
            <w:rPr>
              <w:rFonts w:asciiTheme="minorHAnsi" w:hAnsiTheme="minorHAnsi" w:cstheme="minorHAnsi"/>
            </w:rPr>
          </w:pPr>
          <w:r w:rsidRPr="000C08E9">
            <w:rPr>
              <w:rFonts w:asciiTheme="minorHAnsi" w:hAnsiTheme="minorHAnsi" w:cstheme="minorHAnsi"/>
            </w:rPr>
            <w:t>SOP REF NO.</w:t>
          </w:r>
        </w:p>
      </w:tc>
      <w:tc>
        <w:tcPr>
          <w:tcW w:w="2691" w:type="dxa"/>
          <w:tcBorders>
            <w:top w:val="single" w:sz="4" w:space="0" w:color="auto"/>
            <w:left w:val="single" w:sz="4" w:space="0" w:color="auto"/>
          </w:tcBorders>
        </w:tcPr>
        <w:p w:rsidR="007A4BB1" w:rsidRPr="000C08E9" w:rsidRDefault="007A4BB1" w:rsidP="00D66B1D">
          <w:pPr>
            <w:pStyle w:val="Head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BML-QDG-QA-014</w:t>
          </w:r>
        </w:p>
      </w:tc>
    </w:tr>
  </w:tbl>
  <w:p w:rsidR="007A4BB1" w:rsidRDefault="007A4B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BB1"/>
    <w:rsid w:val="007A4BB1"/>
    <w:rsid w:val="007F516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B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4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7A4B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A4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BB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A4B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B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4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7A4B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A4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BB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A4B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dcterms:created xsi:type="dcterms:W3CDTF">2025-09-06T04:47:00Z</dcterms:created>
  <dcterms:modified xsi:type="dcterms:W3CDTF">2025-09-06T04:50:00Z</dcterms:modified>
</cp:coreProperties>
</file>