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60"/>
        <w:gridCol w:w="3146"/>
        <w:gridCol w:w="3423"/>
      </w:tblGrid>
      <w:tr w:rsidR="008656E5" w:rsidRPr="00796DA5" w:rsidTr="00D90988">
        <w:trPr>
          <w:cantSplit/>
          <w:trHeight w:val="226"/>
        </w:trPr>
        <w:tc>
          <w:tcPr>
            <w:tcW w:w="4460" w:type="dxa"/>
            <w:vAlign w:val="center"/>
          </w:tcPr>
          <w:p w:rsidR="008656E5" w:rsidRPr="00796DA5" w:rsidRDefault="008656E5" w:rsidP="008656E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bookmarkStart w:id="0" w:name="_GoBack"/>
            <w:bookmarkEnd w:id="0"/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Raw </w:t>
            </w: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Material Name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</w:t>
            </w: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Dextrose Monohydrate</w:t>
            </w:r>
          </w:p>
        </w:tc>
        <w:tc>
          <w:tcPr>
            <w:tcW w:w="3146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Batch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423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Pharmacopeia Ref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BP 2023/IN-HOUSE</w:t>
            </w:r>
          </w:p>
        </w:tc>
      </w:tr>
      <w:tr w:rsidR="008656E5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Manufacturer:</w:t>
            </w:r>
          </w:p>
        </w:tc>
        <w:tc>
          <w:tcPr>
            <w:tcW w:w="3146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Supplier:</w:t>
            </w:r>
          </w:p>
        </w:tc>
        <w:tc>
          <w:tcPr>
            <w:tcW w:w="3423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Logbook/Revision Number</w:t>
            </w:r>
          </w:p>
        </w:tc>
      </w:tr>
      <w:tr w:rsidR="008656E5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MF.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   </w:t>
            </w:r>
          </w:p>
        </w:tc>
        <w:tc>
          <w:tcPr>
            <w:tcW w:w="3146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EX.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</w:t>
            </w:r>
          </w:p>
        </w:tc>
        <w:tc>
          <w:tcPr>
            <w:tcW w:w="3423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Logbook page No.: </w:t>
            </w:r>
          </w:p>
        </w:tc>
      </w:tr>
      <w:tr w:rsidR="008656E5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Sampled By:</w:t>
            </w:r>
          </w:p>
        </w:tc>
        <w:tc>
          <w:tcPr>
            <w:tcW w:w="3146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Qty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Received:</w:t>
            </w:r>
          </w:p>
        </w:tc>
        <w:tc>
          <w:tcPr>
            <w:tcW w:w="3423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Logbook Volume:</w:t>
            </w:r>
          </w:p>
        </w:tc>
      </w:tr>
      <w:tr w:rsidR="008656E5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Product Code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RMA002</w:t>
            </w:r>
          </w:p>
        </w:tc>
        <w:tc>
          <w:tcPr>
            <w:tcW w:w="3146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No. of containers:</w:t>
            </w:r>
          </w:p>
        </w:tc>
        <w:tc>
          <w:tcPr>
            <w:tcW w:w="3423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Analysed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by:</w:t>
            </w:r>
          </w:p>
        </w:tc>
      </w:tr>
      <w:tr w:rsidR="008656E5" w:rsidRPr="00796DA5" w:rsidTr="00D90988">
        <w:trPr>
          <w:cantSplit/>
          <w:trHeight w:val="47"/>
        </w:trPr>
        <w:tc>
          <w:tcPr>
            <w:tcW w:w="4460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QC. AR.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146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Test Completed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</w:t>
            </w:r>
          </w:p>
        </w:tc>
        <w:tc>
          <w:tcPr>
            <w:tcW w:w="3423" w:type="dxa"/>
            <w:vAlign w:val="center"/>
          </w:tcPr>
          <w:p w:rsidR="008656E5" w:rsidRPr="00796DA5" w:rsidRDefault="008656E5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SOP Ref.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</w:t>
            </w:r>
            <w:r w:rsidRPr="00796DA5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BML-QDG-QA-105</w:t>
            </w:r>
          </w:p>
        </w:tc>
      </w:tr>
    </w:tbl>
    <w:p w:rsidR="008656E5" w:rsidRPr="00F61AF1" w:rsidRDefault="008656E5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Style w:val="TableGrid"/>
        <w:tblW w:w="10980" w:type="dxa"/>
        <w:tblInd w:w="-522" w:type="dxa"/>
        <w:tblLook w:val="04A0" w:firstRow="1" w:lastRow="0" w:firstColumn="1" w:lastColumn="0" w:noHBand="0" w:noVBand="1"/>
      </w:tblPr>
      <w:tblGrid>
        <w:gridCol w:w="716"/>
        <w:gridCol w:w="2226"/>
        <w:gridCol w:w="5390"/>
        <w:gridCol w:w="2648"/>
      </w:tblGrid>
      <w:tr w:rsidR="00F6445C" w:rsidRPr="00F61AF1" w:rsidTr="008656E5">
        <w:tc>
          <w:tcPr>
            <w:tcW w:w="540" w:type="dxa"/>
          </w:tcPr>
          <w:p w:rsidR="00F6445C" w:rsidRPr="00F61AF1" w:rsidRDefault="008656E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S/</w:t>
            </w:r>
            <w:r w:rsidR="00F6445C" w:rsidRPr="00F61AF1">
              <w:rPr>
                <w:rFonts w:asciiTheme="minorHAnsi" w:hAnsiTheme="minorHAnsi" w:cstheme="minorHAnsi"/>
                <w:color w:val="000000" w:themeColor="text1"/>
              </w:rPr>
              <w:t>No.</w:t>
            </w:r>
          </w:p>
        </w:tc>
        <w:tc>
          <w:tcPr>
            <w:tcW w:w="2250" w:type="dxa"/>
          </w:tcPr>
          <w:p w:rsidR="00F6445C" w:rsidRPr="00F61AF1" w:rsidRDefault="00F6445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>Test</w:t>
            </w:r>
          </w:p>
        </w:tc>
        <w:tc>
          <w:tcPr>
            <w:tcW w:w="5490" w:type="dxa"/>
          </w:tcPr>
          <w:p w:rsidR="00F6445C" w:rsidRPr="00F61AF1" w:rsidRDefault="00F6445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>Specifications</w:t>
            </w:r>
          </w:p>
        </w:tc>
        <w:tc>
          <w:tcPr>
            <w:tcW w:w="2700" w:type="dxa"/>
          </w:tcPr>
          <w:p w:rsidR="00F6445C" w:rsidRPr="00F61AF1" w:rsidRDefault="00F6445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>Results</w:t>
            </w:r>
          </w:p>
        </w:tc>
      </w:tr>
      <w:tr w:rsidR="00F6445C" w:rsidRPr="00F61AF1" w:rsidTr="008656E5">
        <w:tc>
          <w:tcPr>
            <w:tcW w:w="540" w:type="dxa"/>
          </w:tcPr>
          <w:p w:rsidR="00F6445C" w:rsidRPr="00F61AF1" w:rsidRDefault="00F6445C" w:rsidP="00F61AF1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50" w:type="dxa"/>
          </w:tcPr>
          <w:p w:rsidR="00F6445C" w:rsidRPr="00F61AF1" w:rsidRDefault="00F6445C" w:rsidP="00C03BF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>Description</w:t>
            </w:r>
          </w:p>
        </w:tc>
        <w:tc>
          <w:tcPr>
            <w:tcW w:w="5490" w:type="dxa"/>
          </w:tcPr>
          <w:p w:rsidR="00F6445C" w:rsidRPr="00F61AF1" w:rsidRDefault="00F6445C" w:rsidP="003C33D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 xml:space="preserve">A </w:t>
            </w:r>
            <w:r w:rsidR="00F13AA3" w:rsidRPr="00F61AF1">
              <w:rPr>
                <w:rFonts w:asciiTheme="minorHAnsi" w:eastAsiaTheme="minorHAnsi" w:hAnsiTheme="minorHAnsi" w:cstheme="minorHAnsi"/>
                <w:color w:val="000000" w:themeColor="text1"/>
              </w:rPr>
              <w:t>White</w:t>
            </w:r>
            <w:r w:rsidR="003C33D2" w:rsidRPr="00F61AF1">
              <w:rPr>
                <w:rFonts w:asciiTheme="minorHAnsi" w:eastAsiaTheme="minorHAnsi" w:hAnsiTheme="minorHAnsi" w:cstheme="minorHAnsi"/>
                <w:color w:val="000000" w:themeColor="text1"/>
              </w:rPr>
              <w:t xml:space="preserve"> or almost white</w:t>
            </w:r>
            <w:r w:rsidR="00F13AA3" w:rsidRPr="00F61AF1">
              <w:rPr>
                <w:rFonts w:asciiTheme="minorHAnsi" w:eastAsiaTheme="minorHAnsi" w:hAnsiTheme="minorHAnsi" w:cstheme="minorHAnsi"/>
                <w:color w:val="000000" w:themeColor="text1"/>
              </w:rPr>
              <w:t xml:space="preserve">, crystalline powder </w:t>
            </w:r>
          </w:p>
        </w:tc>
        <w:tc>
          <w:tcPr>
            <w:tcW w:w="2700" w:type="dxa"/>
          </w:tcPr>
          <w:p w:rsidR="00F6445C" w:rsidRPr="00F61AF1" w:rsidRDefault="00F6445C" w:rsidP="00C03BF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3C33D2" w:rsidRPr="00F61AF1" w:rsidTr="008656E5">
        <w:tc>
          <w:tcPr>
            <w:tcW w:w="540" w:type="dxa"/>
          </w:tcPr>
          <w:p w:rsidR="003C33D2" w:rsidRPr="00F61AF1" w:rsidRDefault="003C33D2" w:rsidP="00F61AF1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50" w:type="dxa"/>
          </w:tcPr>
          <w:p w:rsidR="003C33D2" w:rsidRPr="00F61AF1" w:rsidRDefault="003C33D2" w:rsidP="00C03BF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>Solubility</w:t>
            </w:r>
          </w:p>
        </w:tc>
        <w:tc>
          <w:tcPr>
            <w:tcW w:w="5490" w:type="dxa"/>
          </w:tcPr>
          <w:p w:rsidR="003C33D2" w:rsidRPr="00F61AF1" w:rsidRDefault="003C33D2" w:rsidP="00E73B34">
            <w:pPr>
              <w:rPr>
                <w:rFonts w:asciiTheme="minorHAnsi" w:hAnsiTheme="minorHAnsi" w:cstheme="minorHAnsi"/>
                <w:color w:val="000000" w:themeColor="text1"/>
              </w:rPr>
            </w:pPr>
            <w:proofErr w:type="gramStart"/>
            <w:r w:rsidRPr="00F61AF1">
              <w:rPr>
                <w:rFonts w:asciiTheme="minorHAnsi" w:eastAsiaTheme="minorHAnsi" w:hAnsiTheme="minorHAnsi" w:cstheme="minorHAnsi"/>
                <w:color w:val="000000" w:themeColor="text1"/>
              </w:rPr>
              <w:t>freely</w:t>
            </w:r>
            <w:proofErr w:type="gramEnd"/>
            <w:r w:rsidRPr="00F61AF1">
              <w:rPr>
                <w:rFonts w:asciiTheme="minorHAnsi" w:eastAsiaTheme="minorHAnsi" w:hAnsiTheme="minorHAnsi" w:cstheme="minorHAnsi"/>
                <w:color w:val="000000" w:themeColor="text1"/>
              </w:rPr>
              <w:t xml:space="preserve"> soluble in water, </w:t>
            </w:r>
            <w:r w:rsidR="00E73B34" w:rsidRPr="00F61AF1">
              <w:rPr>
                <w:rFonts w:asciiTheme="minorHAnsi" w:eastAsiaTheme="minorHAnsi" w:hAnsiTheme="minorHAnsi" w:cstheme="minorHAnsi"/>
                <w:color w:val="000000" w:themeColor="text1"/>
              </w:rPr>
              <w:t>very slightly soluble in ethanol (96%)</w:t>
            </w:r>
            <w:r w:rsidRPr="00F61AF1">
              <w:rPr>
                <w:rFonts w:asciiTheme="minorHAnsi" w:eastAsiaTheme="minorHAnsi" w:hAnsiTheme="minorHAnsi" w:cstheme="minorHAnsi"/>
                <w:color w:val="000000" w:themeColor="text1"/>
              </w:rPr>
              <w:t>.</w:t>
            </w:r>
          </w:p>
        </w:tc>
        <w:tc>
          <w:tcPr>
            <w:tcW w:w="2700" w:type="dxa"/>
          </w:tcPr>
          <w:p w:rsidR="003C33D2" w:rsidRPr="00F61AF1" w:rsidRDefault="003C33D2" w:rsidP="00C03BF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F6445C" w:rsidRPr="00F61AF1" w:rsidTr="008656E5">
        <w:tc>
          <w:tcPr>
            <w:tcW w:w="540" w:type="dxa"/>
          </w:tcPr>
          <w:p w:rsidR="00F6445C" w:rsidRPr="00F61AF1" w:rsidRDefault="00F6445C" w:rsidP="00F61AF1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50" w:type="dxa"/>
          </w:tcPr>
          <w:p w:rsidR="00F6445C" w:rsidRPr="00F61AF1" w:rsidRDefault="00F6445C" w:rsidP="00F61AF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 xml:space="preserve">Identification </w:t>
            </w:r>
          </w:p>
        </w:tc>
        <w:tc>
          <w:tcPr>
            <w:tcW w:w="5490" w:type="dxa"/>
          </w:tcPr>
          <w:p w:rsidR="00F6445C" w:rsidRPr="00F61AF1" w:rsidRDefault="00E73B34" w:rsidP="0096182E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>Specific Optical Rotation: +52.5 to +53.3</w:t>
            </w:r>
            <w:r w:rsidR="00A13532" w:rsidRPr="00F61AF1">
              <w:rPr>
                <w:rFonts w:asciiTheme="minorHAnsi" w:hAnsiTheme="minorHAnsi" w:cstheme="minorHAnsi"/>
                <w:color w:val="000000" w:themeColor="text1"/>
              </w:rPr>
              <w:t xml:space="preserve"> (anhydrous substance)</w:t>
            </w:r>
          </w:p>
          <w:p w:rsidR="00A13532" w:rsidRPr="00F61AF1" w:rsidRDefault="0096182E" w:rsidP="0096182E">
            <w:pPr>
              <w:pStyle w:val="ListParagraph"/>
              <w:numPr>
                <w:ilvl w:val="0"/>
                <w:numId w:val="3"/>
              </w:numPr>
              <w:rPr>
                <w:rStyle w:val="apple-converted-space"/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HPLC: </w:t>
            </w:r>
            <w:r w:rsidR="00EA7C46"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The principal peak in the chromatogram obtained with the test solution is similar to the principal peak in the chromatogram obtained with reference solution</w:t>
            </w:r>
            <w:r w:rsidR="00EA7C46" w:rsidRPr="00F61AF1">
              <w:rPr>
                <w:rStyle w:val="apple-converted-space"/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 </w:t>
            </w:r>
          </w:p>
          <w:p w:rsidR="00EA7C46" w:rsidRPr="00F61AF1" w:rsidRDefault="00EA7C46" w:rsidP="0096182E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Water: 7.5% to 9.5%</w:t>
            </w:r>
          </w:p>
        </w:tc>
        <w:tc>
          <w:tcPr>
            <w:tcW w:w="2700" w:type="dxa"/>
          </w:tcPr>
          <w:p w:rsidR="00F6445C" w:rsidRPr="00F61AF1" w:rsidRDefault="00F6445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6182E" w:rsidRPr="00F61AF1" w:rsidTr="008656E5">
        <w:tc>
          <w:tcPr>
            <w:tcW w:w="540" w:type="dxa"/>
          </w:tcPr>
          <w:p w:rsidR="0096182E" w:rsidRPr="00F61AF1" w:rsidRDefault="0096182E" w:rsidP="00F61AF1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50" w:type="dxa"/>
          </w:tcPr>
          <w:p w:rsidR="0096182E" w:rsidRPr="00F61AF1" w:rsidRDefault="0096182E" w:rsidP="00F61AF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 xml:space="preserve">Appearance of solution </w:t>
            </w:r>
          </w:p>
        </w:tc>
        <w:tc>
          <w:tcPr>
            <w:tcW w:w="5490" w:type="dxa"/>
          </w:tcPr>
          <w:p w:rsidR="0096182E" w:rsidRPr="00F61AF1" w:rsidRDefault="0096182E" w:rsidP="002773D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The solution is clear and not more intensely </w:t>
            </w:r>
            <w:proofErr w:type="spellStart"/>
            <w:r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coloured</w:t>
            </w:r>
            <w:proofErr w:type="spellEnd"/>
            <w:r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 than</w:t>
            </w:r>
            <w:r w:rsidRPr="00F61AF1">
              <w:rPr>
                <w:rStyle w:val="apple-converted-space"/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 </w:t>
            </w:r>
            <w:hyperlink r:id="rId8" w:anchor="p2p00133" w:history="1">
              <w:r w:rsidRPr="00F61AF1">
                <w:rPr>
                  <w:rStyle w:val="Hyperlink"/>
                  <w:rFonts w:asciiTheme="minorHAnsi" w:hAnsiTheme="minorHAnsi" w:cstheme="minorHAnsi"/>
                  <w:color w:val="000000" w:themeColor="text1"/>
                  <w:u w:val="none"/>
                  <w:bdr w:val="none" w:sz="0" w:space="0" w:color="auto" w:frame="1"/>
                  <w:shd w:val="clear" w:color="auto" w:fill="FFFFFF"/>
                </w:rPr>
                <w:t xml:space="preserve">reference solution </w:t>
              </w:r>
            </w:hyperlink>
          </w:p>
        </w:tc>
        <w:tc>
          <w:tcPr>
            <w:tcW w:w="2700" w:type="dxa"/>
          </w:tcPr>
          <w:p w:rsidR="0096182E" w:rsidRPr="00F61AF1" w:rsidRDefault="0096182E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6182E" w:rsidRPr="00F61AF1" w:rsidTr="008656E5">
        <w:tc>
          <w:tcPr>
            <w:tcW w:w="540" w:type="dxa"/>
          </w:tcPr>
          <w:p w:rsidR="0096182E" w:rsidRPr="00F61AF1" w:rsidRDefault="0096182E" w:rsidP="00F61AF1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50" w:type="dxa"/>
          </w:tcPr>
          <w:p w:rsidR="0096182E" w:rsidRPr="00F61AF1" w:rsidRDefault="0096182E" w:rsidP="00F61AF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>Conductivity</w:t>
            </w:r>
          </w:p>
        </w:tc>
        <w:tc>
          <w:tcPr>
            <w:tcW w:w="5490" w:type="dxa"/>
          </w:tcPr>
          <w:p w:rsidR="0096182E" w:rsidRPr="00F61AF1" w:rsidRDefault="002773D8" w:rsidP="00F61AF1">
            <w:pP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NMT </w:t>
            </w:r>
            <w:r w:rsidR="0096182E"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20 µS</w:t>
            </w:r>
            <w:r w:rsidR="0096182E" w:rsidRPr="00F61AF1">
              <w:rPr>
                <w:rFonts w:ascii="Cambria Math" w:hAnsi="Cambria Math" w:cstheme="minorHAnsi"/>
                <w:color w:val="000000" w:themeColor="text1"/>
                <w:shd w:val="clear" w:color="auto" w:fill="FFFFFF"/>
              </w:rPr>
              <w:t>⋅</w:t>
            </w:r>
            <w:r w:rsidR="0096182E"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cm</w:t>
            </w:r>
            <w:r w:rsidR="0096182E" w:rsidRPr="00F61AF1">
              <w:rPr>
                <w:rFonts w:asciiTheme="minorHAnsi" w:hAnsiTheme="minorHAnsi" w:cstheme="minorHAnsi"/>
                <w:color w:val="000000" w:themeColor="text1"/>
                <w:bdr w:val="none" w:sz="0" w:space="0" w:color="auto" w:frame="1"/>
                <w:shd w:val="clear" w:color="auto" w:fill="FFFFFF"/>
                <w:vertAlign w:val="superscript"/>
              </w:rPr>
              <w:t>-1</w:t>
            </w:r>
          </w:p>
        </w:tc>
        <w:tc>
          <w:tcPr>
            <w:tcW w:w="2700" w:type="dxa"/>
          </w:tcPr>
          <w:p w:rsidR="0096182E" w:rsidRPr="00F61AF1" w:rsidRDefault="0096182E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F6445C" w:rsidRPr="00F61AF1" w:rsidTr="008656E5">
        <w:tc>
          <w:tcPr>
            <w:tcW w:w="540" w:type="dxa"/>
          </w:tcPr>
          <w:p w:rsidR="00F6445C" w:rsidRPr="00F61AF1" w:rsidRDefault="00F6445C" w:rsidP="00F61AF1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50" w:type="dxa"/>
          </w:tcPr>
          <w:p w:rsidR="00F6445C" w:rsidRPr="00F61AF1" w:rsidRDefault="0096182E" w:rsidP="00F61AF1">
            <w:pPr>
              <w:shd w:val="clear" w:color="auto" w:fill="FFFFFF"/>
              <w:spacing w:before="210" w:after="210"/>
              <w:textAlignment w:val="baseline"/>
              <w:outlineLvl w:val="2"/>
              <w:rPr>
                <w:rFonts w:asciiTheme="minorHAnsi" w:hAnsiTheme="minorHAnsi" w:cstheme="minorHAnsi"/>
                <w:bCs/>
                <w:color w:val="000000" w:themeColor="text1"/>
                <w:lang w:val="en-GB" w:eastAsia="en-GB"/>
              </w:rPr>
            </w:pPr>
            <w:r w:rsidRPr="0096182E">
              <w:rPr>
                <w:rFonts w:asciiTheme="minorHAnsi" w:hAnsiTheme="minorHAnsi" w:cstheme="minorHAnsi"/>
                <w:bCs/>
                <w:color w:val="000000" w:themeColor="text1"/>
                <w:lang w:val="en-GB" w:eastAsia="en-GB"/>
              </w:rPr>
              <w:t>Related substances</w:t>
            </w:r>
          </w:p>
        </w:tc>
        <w:tc>
          <w:tcPr>
            <w:tcW w:w="5490" w:type="dxa"/>
          </w:tcPr>
          <w:p w:rsidR="0096182E" w:rsidRPr="00F61AF1" w:rsidRDefault="00F61AF1" w:rsidP="00F61AF1">
            <w:pP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 w:rsidRPr="00F61AF1">
              <w:rPr>
                <w:rStyle w:val="Emphasis"/>
                <w:rFonts w:asciiTheme="minorHAnsi" w:hAnsiTheme="minorHAnsi" w:cstheme="minorHAnsi"/>
                <w:i w:val="0"/>
                <w:color w:val="000000" w:themeColor="text1"/>
                <w:bdr w:val="none" w:sz="0" w:space="0" w:color="auto" w:frame="1"/>
                <w:shd w:val="clear" w:color="auto" w:fill="FFFFFF"/>
              </w:rPr>
              <w:t>S</w:t>
            </w:r>
            <w:r w:rsidR="0096182E" w:rsidRPr="00F61AF1">
              <w:rPr>
                <w:rStyle w:val="Emphasis"/>
                <w:rFonts w:asciiTheme="minorHAnsi" w:hAnsiTheme="minorHAnsi" w:cstheme="minorHAnsi"/>
                <w:i w:val="0"/>
                <w:color w:val="000000" w:themeColor="text1"/>
                <w:bdr w:val="none" w:sz="0" w:space="0" w:color="auto" w:frame="1"/>
                <w:shd w:val="clear" w:color="auto" w:fill="FFFFFF"/>
              </w:rPr>
              <w:t>um of impurities A and B</w:t>
            </w:r>
            <w:r w:rsidR="0096182E"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:</w:t>
            </w:r>
            <w:r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 NMT 0.4%</w:t>
            </w:r>
          </w:p>
          <w:p w:rsidR="0096182E" w:rsidRPr="00F61AF1" w:rsidRDefault="00F61AF1" w:rsidP="00F61AF1">
            <w:pP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 w:rsidRPr="00F61AF1">
              <w:rPr>
                <w:rStyle w:val="Emphasis"/>
                <w:rFonts w:asciiTheme="minorHAnsi" w:hAnsiTheme="minorHAnsi" w:cstheme="minorHAnsi"/>
                <w:i w:val="0"/>
                <w:color w:val="000000" w:themeColor="text1"/>
                <w:bdr w:val="none" w:sz="0" w:space="0" w:color="auto" w:frame="1"/>
                <w:shd w:val="clear" w:color="auto" w:fill="FFFFFF"/>
              </w:rPr>
              <w:t>I</w:t>
            </w:r>
            <w:r w:rsidR="0096182E" w:rsidRPr="00F61AF1">
              <w:rPr>
                <w:rStyle w:val="Emphasis"/>
                <w:rFonts w:asciiTheme="minorHAnsi" w:hAnsiTheme="minorHAnsi" w:cstheme="minorHAnsi"/>
                <w:i w:val="0"/>
                <w:color w:val="000000" w:themeColor="text1"/>
                <w:bdr w:val="none" w:sz="0" w:space="0" w:color="auto" w:frame="1"/>
                <w:shd w:val="clear" w:color="auto" w:fill="FFFFFF"/>
              </w:rPr>
              <w:t>mpurity C</w:t>
            </w:r>
            <w:r w:rsidR="0096182E"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: </w:t>
            </w:r>
            <w:r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MNT 0.2%</w:t>
            </w:r>
          </w:p>
          <w:p w:rsidR="00F61AF1" w:rsidRPr="00F61AF1" w:rsidRDefault="00F61AF1" w:rsidP="00F61AF1">
            <w:pPr>
              <w:rPr>
                <w:rStyle w:val="apple-converted-space"/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 w:rsidRPr="00F61AF1">
              <w:rPr>
                <w:rStyle w:val="Emphasis"/>
                <w:rFonts w:asciiTheme="minorHAnsi" w:hAnsiTheme="minorHAnsi" w:cstheme="minorHAnsi"/>
                <w:i w:val="0"/>
                <w:color w:val="000000" w:themeColor="text1"/>
                <w:bdr w:val="none" w:sz="0" w:space="0" w:color="auto" w:frame="1"/>
                <w:shd w:val="clear" w:color="auto" w:fill="FFFFFF"/>
              </w:rPr>
              <w:t>Impurity D</w:t>
            </w:r>
            <w:r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:</w:t>
            </w:r>
            <w:r w:rsidRPr="00F61AF1">
              <w:rPr>
                <w:rStyle w:val="apple-converted-space"/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 NMT 0.15%</w:t>
            </w:r>
          </w:p>
          <w:p w:rsidR="00F61AF1" w:rsidRPr="00F61AF1" w:rsidRDefault="00F61AF1" w:rsidP="00F61AF1">
            <w:pP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 w:rsidRPr="00F61AF1">
              <w:rPr>
                <w:rStyle w:val="apple-converted-space"/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U</w:t>
            </w:r>
            <w:r w:rsidRPr="00F61AF1">
              <w:rPr>
                <w:rStyle w:val="Emphasis"/>
                <w:rFonts w:asciiTheme="minorHAnsi" w:hAnsiTheme="minorHAnsi" w:cstheme="minorHAnsi"/>
                <w:i w:val="0"/>
                <w:color w:val="000000" w:themeColor="text1"/>
                <w:bdr w:val="none" w:sz="0" w:space="0" w:color="auto" w:frame="1"/>
                <w:shd w:val="clear" w:color="auto" w:fill="FFFFFF"/>
              </w:rPr>
              <w:t>nspecified impurities</w:t>
            </w:r>
            <w:r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: NMT 0.1%</w:t>
            </w:r>
          </w:p>
          <w:p w:rsidR="00F61AF1" w:rsidRPr="00F61AF1" w:rsidRDefault="00F61AF1" w:rsidP="00F61AF1">
            <w:pP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Total: NMT 0.5%</w:t>
            </w:r>
          </w:p>
          <w:p w:rsidR="00F61AF1" w:rsidRPr="00F61AF1" w:rsidRDefault="00F61AF1" w:rsidP="00F61AF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Style w:val="Emphasis"/>
                <w:rFonts w:asciiTheme="minorHAnsi" w:hAnsiTheme="minorHAnsi" w:cstheme="minorHAnsi"/>
                <w:i w:val="0"/>
                <w:color w:val="000000" w:themeColor="text1"/>
                <w:bdr w:val="none" w:sz="0" w:space="0" w:color="auto" w:frame="1"/>
                <w:shd w:val="clear" w:color="auto" w:fill="FFFFFF"/>
              </w:rPr>
              <w:t>Disregard limit</w:t>
            </w:r>
            <w:r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: NMT 0.05%</w:t>
            </w:r>
          </w:p>
        </w:tc>
        <w:tc>
          <w:tcPr>
            <w:tcW w:w="2700" w:type="dxa"/>
          </w:tcPr>
          <w:p w:rsidR="00F6445C" w:rsidRPr="00F61AF1" w:rsidRDefault="00F6445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434149" w:rsidRPr="00F61AF1" w:rsidTr="008656E5">
        <w:tc>
          <w:tcPr>
            <w:tcW w:w="540" w:type="dxa"/>
          </w:tcPr>
          <w:p w:rsidR="00434149" w:rsidRPr="00F61AF1" w:rsidRDefault="00434149" w:rsidP="00F61AF1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50" w:type="dxa"/>
          </w:tcPr>
          <w:p w:rsidR="00434149" w:rsidRPr="00F61AF1" w:rsidRDefault="00F61AF1" w:rsidP="00F61AF1">
            <w:pPr>
              <w:pStyle w:val="Heading3"/>
              <w:shd w:val="clear" w:color="auto" w:fill="FFFFFF"/>
              <w:spacing w:before="0" w:beforeAutospacing="0" w:after="0" w:afterAutospacing="0"/>
              <w:textAlignment w:val="baseline"/>
              <w:outlineLvl w:val="2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  <w:r w:rsidRPr="00F61AF1"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  <w:t>Dextrin</w:t>
            </w:r>
          </w:p>
        </w:tc>
        <w:tc>
          <w:tcPr>
            <w:tcW w:w="5490" w:type="dxa"/>
          </w:tcPr>
          <w:p w:rsidR="00434149" w:rsidRPr="00F61AF1" w:rsidRDefault="00F61AF1" w:rsidP="00F61AF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The substance dissolves completely.</w:t>
            </w:r>
          </w:p>
        </w:tc>
        <w:tc>
          <w:tcPr>
            <w:tcW w:w="2700" w:type="dxa"/>
          </w:tcPr>
          <w:p w:rsidR="00434149" w:rsidRPr="00F61AF1" w:rsidRDefault="00434149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434149" w:rsidRPr="00F61AF1" w:rsidTr="008656E5">
        <w:tc>
          <w:tcPr>
            <w:tcW w:w="540" w:type="dxa"/>
          </w:tcPr>
          <w:p w:rsidR="00434149" w:rsidRPr="00F61AF1" w:rsidRDefault="00434149" w:rsidP="00F61AF1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50" w:type="dxa"/>
          </w:tcPr>
          <w:p w:rsidR="00434149" w:rsidRPr="00F61AF1" w:rsidRDefault="00F61AF1" w:rsidP="00F61AF1">
            <w:pPr>
              <w:pStyle w:val="Heading3"/>
              <w:shd w:val="clear" w:color="auto" w:fill="FFFFFF"/>
              <w:spacing w:before="0" w:beforeAutospacing="0" w:after="0" w:afterAutospacing="0"/>
              <w:textAlignment w:val="baseline"/>
              <w:outlineLvl w:val="2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  <w:r w:rsidRPr="00F61AF1"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  <w:t xml:space="preserve">Soluble starch, </w:t>
            </w:r>
            <w:proofErr w:type="spellStart"/>
            <w:r w:rsidRPr="00F61AF1"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  <w:t>sulfit</w:t>
            </w:r>
            <w:r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  <w:t>e</w:t>
            </w:r>
            <w:proofErr w:type="spellEnd"/>
          </w:p>
        </w:tc>
        <w:tc>
          <w:tcPr>
            <w:tcW w:w="5490" w:type="dxa"/>
          </w:tcPr>
          <w:p w:rsidR="00434149" w:rsidRPr="00F61AF1" w:rsidRDefault="00F61AF1" w:rsidP="00904E4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 xml:space="preserve">NMT </w:t>
            </w:r>
            <w:r w:rsidR="008A394C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="008A394C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15</w:t>
            </w:r>
            <w:r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ppm</w:t>
            </w:r>
          </w:p>
        </w:tc>
        <w:tc>
          <w:tcPr>
            <w:tcW w:w="2700" w:type="dxa"/>
          </w:tcPr>
          <w:p w:rsidR="00434149" w:rsidRPr="00F61AF1" w:rsidRDefault="00434149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F61AF1" w:rsidRPr="00F61AF1" w:rsidTr="008656E5">
        <w:tc>
          <w:tcPr>
            <w:tcW w:w="540" w:type="dxa"/>
          </w:tcPr>
          <w:p w:rsidR="00F61AF1" w:rsidRPr="00F61AF1" w:rsidRDefault="00F61AF1" w:rsidP="00F61AF1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50" w:type="dxa"/>
          </w:tcPr>
          <w:p w:rsidR="00F61AF1" w:rsidRPr="00F61AF1" w:rsidRDefault="00F61AF1" w:rsidP="00F61AF1">
            <w:pPr>
              <w:pStyle w:val="Heading3"/>
              <w:shd w:val="clear" w:color="auto" w:fill="FFFFFF"/>
              <w:spacing w:before="0" w:beforeAutospacing="0" w:after="0" w:afterAutospacing="0"/>
              <w:textAlignment w:val="baseline"/>
              <w:outlineLvl w:val="2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  <w:r w:rsidRPr="00F61AF1"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  <w:t>Assay</w:t>
            </w:r>
          </w:p>
        </w:tc>
        <w:tc>
          <w:tcPr>
            <w:tcW w:w="5490" w:type="dxa"/>
          </w:tcPr>
          <w:p w:rsidR="00F61AF1" w:rsidRPr="00F61AF1" w:rsidRDefault="00F61AF1" w:rsidP="00904E4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97.5 per cent to 102.0 per cent (anhydrous substance)</w:t>
            </w:r>
          </w:p>
        </w:tc>
        <w:tc>
          <w:tcPr>
            <w:tcW w:w="2700" w:type="dxa"/>
          </w:tcPr>
          <w:p w:rsidR="00F61AF1" w:rsidRPr="00F61AF1" w:rsidRDefault="00F61AF1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03BFC" w:rsidRPr="00F61AF1" w:rsidTr="008656E5">
        <w:tc>
          <w:tcPr>
            <w:tcW w:w="540" w:type="dxa"/>
          </w:tcPr>
          <w:p w:rsidR="00C03BFC" w:rsidRPr="00F61AF1" w:rsidRDefault="00C03BFC" w:rsidP="00F61AF1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50" w:type="dxa"/>
          </w:tcPr>
          <w:p w:rsidR="00C03BFC" w:rsidRPr="00F61AF1" w:rsidRDefault="00C03BFC" w:rsidP="00C03BF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>Total Microbial Count</w:t>
            </w:r>
          </w:p>
          <w:p w:rsidR="00C03BFC" w:rsidRPr="00F61AF1" w:rsidRDefault="00C03BFC" w:rsidP="00C03BF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>Total yeast &amp;moulds</w:t>
            </w:r>
          </w:p>
          <w:p w:rsidR="00C03BFC" w:rsidRPr="00F61AF1" w:rsidRDefault="00C03BFC" w:rsidP="00C03BF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>Pathogens</w:t>
            </w:r>
          </w:p>
        </w:tc>
        <w:tc>
          <w:tcPr>
            <w:tcW w:w="5490" w:type="dxa"/>
          </w:tcPr>
          <w:p w:rsidR="00C03BFC" w:rsidRPr="00F61AF1" w:rsidRDefault="008656E5" w:rsidP="00C03BFC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≤10CFU/ml</w:t>
            </w:r>
          </w:p>
          <w:p w:rsidR="00C03BFC" w:rsidRPr="00F61AF1" w:rsidRDefault="008656E5" w:rsidP="00C03BFC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≤10CFU/ml</w:t>
            </w:r>
          </w:p>
          <w:p w:rsidR="00C03BFC" w:rsidRPr="00F61AF1" w:rsidRDefault="00C03BFC" w:rsidP="00C03BF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>Nil. Must be Absent</w:t>
            </w:r>
          </w:p>
        </w:tc>
        <w:tc>
          <w:tcPr>
            <w:tcW w:w="2700" w:type="dxa"/>
          </w:tcPr>
          <w:p w:rsidR="00C03BFC" w:rsidRPr="00F61AF1" w:rsidRDefault="00C03BFC" w:rsidP="00C03BF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03BFC" w:rsidRPr="00F61AF1" w:rsidTr="008656E5">
        <w:tc>
          <w:tcPr>
            <w:tcW w:w="540" w:type="dxa"/>
          </w:tcPr>
          <w:p w:rsidR="00C03BFC" w:rsidRPr="00F61AF1" w:rsidRDefault="00C03BFC" w:rsidP="00F61AF1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50" w:type="dxa"/>
          </w:tcPr>
          <w:p w:rsidR="00C03BFC" w:rsidRPr="00F61AF1" w:rsidRDefault="00C03BFC" w:rsidP="00C03BF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>Bacteria Endotoxin</w:t>
            </w:r>
          </w:p>
        </w:tc>
        <w:tc>
          <w:tcPr>
            <w:tcW w:w="5490" w:type="dxa"/>
          </w:tcPr>
          <w:p w:rsidR="00C03BFC" w:rsidRPr="00F61AF1" w:rsidRDefault="00C03BFC" w:rsidP="00C03BF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61AF1">
              <w:rPr>
                <w:rFonts w:asciiTheme="minorHAnsi" w:hAnsiTheme="minorHAnsi" w:cstheme="minorHAnsi"/>
                <w:color w:val="000000" w:themeColor="text1"/>
              </w:rPr>
              <w:t>≤1.15</w:t>
            </w:r>
            <w:r w:rsidRPr="00F61AF1">
              <w:rPr>
                <w:rFonts w:asciiTheme="minorHAnsi" w:hAnsiTheme="minorHAnsi" w:cstheme="minorHAnsi"/>
                <w:color w:val="000000" w:themeColor="text1"/>
                <w:vertAlign w:val="superscript"/>
              </w:rPr>
              <w:t>O</w:t>
            </w:r>
            <w:r w:rsidRPr="00F61AF1">
              <w:rPr>
                <w:rFonts w:asciiTheme="minorHAnsi" w:hAnsiTheme="minorHAnsi" w:cstheme="minorHAnsi"/>
                <w:color w:val="000000" w:themeColor="text1"/>
              </w:rPr>
              <w:t>C (3 Rabbits sum response)</w:t>
            </w:r>
          </w:p>
          <w:p w:rsidR="00C03BFC" w:rsidRPr="00F61AF1" w:rsidRDefault="008656E5" w:rsidP="00C03BFC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≤2.5EU/</w:t>
            </w:r>
            <w:r w:rsidR="00C03BFC" w:rsidRPr="00F61AF1">
              <w:rPr>
                <w:rFonts w:asciiTheme="minorHAnsi" w:hAnsiTheme="minorHAnsi" w:cstheme="minorHAnsi"/>
                <w:color w:val="000000" w:themeColor="text1"/>
              </w:rPr>
              <w:t>m</w:t>
            </w:r>
            <w:r>
              <w:rPr>
                <w:rFonts w:asciiTheme="minorHAnsi" w:hAnsiTheme="minorHAnsi" w:cstheme="minorHAnsi"/>
                <w:color w:val="000000" w:themeColor="text1"/>
              </w:rPr>
              <w:t>L</w:t>
            </w:r>
            <w:r w:rsidR="00C03BFC" w:rsidRPr="00F61AF1">
              <w:rPr>
                <w:rFonts w:asciiTheme="minorHAnsi" w:hAnsiTheme="minorHAnsi" w:cstheme="minorHAnsi"/>
                <w:color w:val="000000" w:themeColor="text1"/>
              </w:rPr>
              <w:t>(LAL Test)</w:t>
            </w:r>
          </w:p>
        </w:tc>
        <w:tc>
          <w:tcPr>
            <w:tcW w:w="2700" w:type="dxa"/>
          </w:tcPr>
          <w:p w:rsidR="00C03BFC" w:rsidRPr="00F61AF1" w:rsidRDefault="00C03BFC" w:rsidP="00C03BF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:rsidR="00CD476A" w:rsidRPr="00F43B5E" w:rsidRDefault="00DC103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.5pt;margin-top:13.85pt;width:396.75pt;height:33.05pt;z-index:-251658752;mso-position-horizontal-relative:text;mso-position-vertical-relative:text" strokecolor="black [3213]">
            <v:textbox style="mso-next-textbox:#_x0000_s1026">
              <w:txbxContent>
                <w:p w:rsidR="008656E5" w:rsidRPr="007B18D0" w:rsidRDefault="008656E5" w:rsidP="008656E5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  <w:t xml:space="preserve">CHECKER’s VERDICT </w:t>
                  </w:r>
                  <w:r w:rsidRPr="007B18D0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 xml:space="preserve">(box option):  </w:t>
                  </w: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>RELEASED   / FAILED / HOLD   / REPEAT</w:t>
                  </w:r>
                </w:p>
                <w:p w:rsidR="008656E5" w:rsidRPr="007B18D0" w:rsidRDefault="008656E5" w:rsidP="008656E5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Remark:   </w:t>
                  </w:r>
                </w:p>
                <w:p w:rsidR="008656E5" w:rsidRPr="007B18D0" w:rsidRDefault="008656E5" w:rsidP="008656E5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sectPr w:rsidR="00CD476A" w:rsidRPr="00F43B5E" w:rsidSect="00CD476A">
      <w:headerReference w:type="default" r:id="rId9"/>
      <w:footerReference w:type="default" r:id="rId10"/>
      <w:pgSz w:w="12240" w:h="15840"/>
      <w:pgMar w:top="81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1035" w:rsidRDefault="00DC1035" w:rsidP="008656E5">
      <w:r>
        <w:separator/>
      </w:r>
    </w:p>
  </w:endnote>
  <w:endnote w:type="continuationSeparator" w:id="0">
    <w:p w:rsidR="00DC1035" w:rsidRDefault="00DC1035" w:rsidP="00865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AF7A83" w:rsidRPr="007E4B5A" w:rsidTr="00AA1C83">
      <w:trPr>
        <w:trHeight w:val="410"/>
      </w:trPr>
      <w:tc>
        <w:tcPr>
          <w:tcW w:w="2473" w:type="dxa"/>
        </w:tcPr>
        <w:p w:rsidR="00AF7A83" w:rsidRPr="00F412CD" w:rsidRDefault="00AF7A83" w:rsidP="00AA1C83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>
            <w:rPr>
              <w:rFonts w:cstheme="minorHAnsi"/>
              <w:b/>
            </w:rPr>
            <w:t>Analyst(chemist)</w:t>
          </w:r>
          <w:r w:rsidRPr="00F412CD">
            <w:rPr>
              <w:rFonts w:cstheme="minorHAnsi"/>
              <w:b/>
            </w:rPr>
            <w:t>:</w:t>
          </w:r>
        </w:p>
      </w:tc>
      <w:tc>
        <w:tcPr>
          <w:tcW w:w="2835" w:type="dxa"/>
        </w:tcPr>
        <w:p w:rsidR="00AF7A83" w:rsidRPr="00F412CD" w:rsidRDefault="00AF7A83" w:rsidP="00AA1C83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>
            <w:rPr>
              <w:rFonts w:cstheme="minorHAnsi"/>
              <w:b/>
            </w:rPr>
            <w:t>Analyst(microbiologist)</w:t>
          </w:r>
          <w:r w:rsidRPr="00F412CD">
            <w:rPr>
              <w:rFonts w:cstheme="minorHAnsi"/>
              <w:b/>
            </w:rPr>
            <w:t>:</w:t>
          </w:r>
        </w:p>
      </w:tc>
      <w:tc>
        <w:tcPr>
          <w:tcW w:w="2552" w:type="dxa"/>
        </w:tcPr>
        <w:p w:rsidR="00AF7A83" w:rsidRPr="00F412CD" w:rsidRDefault="00AF7A83" w:rsidP="00AA1C83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Reviewed By: QC</w:t>
          </w:r>
          <w:r>
            <w:rPr>
              <w:rFonts w:cstheme="minorHAnsi"/>
              <w:b/>
            </w:rPr>
            <w:t>H</w:t>
          </w:r>
        </w:p>
      </w:tc>
      <w:tc>
        <w:tcPr>
          <w:tcW w:w="2679" w:type="dxa"/>
        </w:tcPr>
        <w:p w:rsidR="00AF7A83" w:rsidRPr="00F412CD" w:rsidRDefault="00AF7A83" w:rsidP="00AA1C83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Approved By:  QAM</w:t>
          </w:r>
        </w:p>
      </w:tc>
    </w:tr>
    <w:tr w:rsidR="00AF7A83" w:rsidRPr="007E4B5A" w:rsidTr="00AA1C83">
      <w:trPr>
        <w:trHeight w:val="411"/>
      </w:trPr>
      <w:tc>
        <w:tcPr>
          <w:tcW w:w="2473" w:type="dxa"/>
        </w:tcPr>
        <w:p w:rsidR="00AF7A83" w:rsidRPr="00F412CD" w:rsidRDefault="00AF7A83" w:rsidP="00AA1C83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2835" w:type="dxa"/>
        </w:tcPr>
        <w:p w:rsidR="00AF7A83" w:rsidRPr="00F412CD" w:rsidRDefault="00AF7A83" w:rsidP="00AA1C83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2552" w:type="dxa"/>
        </w:tcPr>
        <w:p w:rsidR="00AF7A83" w:rsidRPr="00F412CD" w:rsidRDefault="00AF7A83" w:rsidP="00AA1C83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2679" w:type="dxa"/>
        </w:tcPr>
        <w:p w:rsidR="00AF7A83" w:rsidRPr="00F412CD" w:rsidRDefault="00AF7A83" w:rsidP="00AA1C83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</w:tr>
    <w:tr w:rsidR="00AF7A83" w:rsidRPr="007E4B5A" w:rsidTr="00AA1C83">
      <w:trPr>
        <w:trHeight w:val="214"/>
      </w:trPr>
      <w:tc>
        <w:tcPr>
          <w:tcW w:w="2473" w:type="dxa"/>
        </w:tcPr>
        <w:p w:rsidR="00AF7A83" w:rsidRPr="00F412CD" w:rsidRDefault="00AF7A83" w:rsidP="00AA1C83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2835" w:type="dxa"/>
        </w:tcPr>
        <w:p w:rsidR="00AF7A83" w:rsidRPr="00F412CD" w:rsidRDefault="00AF7A83" w:rsidP="00AA1C83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2552" w:type="dxa"/>
        </w:tcPr>
        <w:p w:rsidR="00AF7A83" w:rsidRPr="00F412CD" w:rsidRDefault="00AF7A83" w:rsidP="00AA1C83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2679" w:type="dxa"/>
        </w:tcPr>
        <w:p w:rsidR="00AF7A83" w:rsidRPr="00F412CD" w:rsidRDefault="00AF7A83" w:rsidP="00AA1C83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</w:tr>
  </w:tbl>
  <w:p w:rsidR="00AF7A83" w:rsidRDefault="00AF7A83" w:rsidP="00AF7A83">
    <w:pPr>
      <w:pStyle w:val="Footer"/>
    </w:pPr>
  </w:p>
  <w:p w:rsidR="00AF7A83" w:rsidRDefault="00AF7A8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1035" w:rsidRDefault="00DC1035" w:rsidP="008656E5">
      <w:r>
        <w:separator/>
      </w:r>
    </w:p>
  </w:footnote>
  <w:footnote w:type="continuationSeparator" w:id="0">
    <w:p w:rsidR="00DC1035" w:rsidRDefault="00DC1035" w:rsidP="008656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63" w:type="dxa"/>
      <w:tblInd w:w="-3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8656E5" w:rsidRPr="00796DA5" w:rsidTr="008656E5">
      <w:trPr>
        <w:cantSplit/>
        <w:trHeight w:val="1253"/>
      </w:trPr>
      <w:tc>
        <w:tcPr>
          <w:tcW w:w="1746" w:type="dxa"/>
          <w:vAlign w:val="center"/>
        </w:tcPr>
        <w:p w:rsidR="008656E5" w:rsidRPr="00796DA5" w:rsidRDefault="008656E5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:rsidR="008656E5" w:rsidRPr="00796DA5" w:rsidRDefault="008656E5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D124087" wp14:editId="70427134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:rsidR="008656E5" w:rsidRPr="00796DA5" w:rsidRDefault="008656E5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8656E5" w:rsidRPr="00796DA5" w:rsidRDefault="008656E5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:rsidR="008656E5" w:rsidRPr="00796DA5" w:rsidRDefault="008656E5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BML/QA/STP/RMA/002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:rsidR="008656E5" w:rsidRDefault="008656E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C1C5B"/>
    <w:multiLevelType w:val="hybridMultilevel"/>
    <w:tmpl w:val="592ED1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D46DF"/>
    <w:multiLevelType w:val="hybridMultilevel"/>
    <w:tmpl w:val="3FE828D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443661"/>
    <w:multiLevelType w:val="hybridMultilevel"/>
    <w:tmpl w:val="AB067F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C17FA4"/>
    <w:multiLevelType w:val="hybridMultilevel"/>
    <w:tmpl w:val="3DE29360"/>
    <w:lvl w:ilvl="0" w:tplc="60CA9220">
      <w:start w:val="5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color w:val="333333"/>
        <w:sz w:val="2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556C3A"/>
    <w:multiLevelType w:val="hybridMultilevel"/>
    <w:tmpl w:val="9AEE2C0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33069"/>
    <w:rsid w:val="0002290D"/>
    <w:rsid w:val="00033069"/>
    <w:rsid w:val="0004238F"/>
    <w:rsid w:val="00081CD0"/>
    <w:rsid w:val="00181FD2"/>
    <w:rsid w:val="001A281D"/>
    <w:rsid w:val="00255F4D"/>
    <w:rsid w:val="00272A05"/>
    <w:rsid w:val="002773D8"/>
    <w:rsid w:val="003304ED"/>
    <w:rsid w:val="003A0D10"/>
    <w:rsid w:val="003C33D2"/>
    <w:rsid w:val="00434149"/>
    <w:rsid w:val="0049337F"/>
    <w:rsid w:val="004B09CF"/>
    <w:rsid w:val="0054103F"/>
    <w:rsid w:val="00573824"/>
    <w:rsid w:val="00595E8C"/>
    <w:rsid w:val="005B043E"/>
    <w:rsid w:val="005E2C6D"/>
    <w:rsid w:val="005E2F77"/>
    <w:rsid w:val="00656E46"/>
    <w:rsid w:val="00712BF5"/>
    <w:rsid w:val="00741A47"/>
    <w:rsid w:val="0076100E"/>
    <w:rsid w:val="007631AD"/>
    <w:rsid w:val="00797F24"/>
    <w:rsid w:val="0080242E"/>
    <w:rsid w:val="00862D76"/>
    <w:rsid w:val="008656E5"/>
    <w:rsid w:val="008A394C"/>
    <w:rsid w:val="00904E4C"/>
    <w:rsid w:val="0096182E"/>
    <w:rsid w:val="00983146"/>
    <w:rsid w:val="00A11586"/>
    <w:rsid w:val="00A13532"/>
    <w:rsid w:val="00A72047"/>
    <w:rsid w:val="00A72F8D"/>
    <w:rsid w:val="00AF7A83"/>
    <w:rsid w:val="00B6798B"/>
    <w:rsid w:val="00C03BFC"/>
    <w:rsid w:val="00C43ADA"/>
    <w:rsid w:val="00C70F4D"/>
    <w:rsid w:val="00C85B50"/>
    <w:rsid w:val="00C874DB"/>
    <w:rsid w:val="00CD1616"/>
    <w:rsid w:val="00CD476A"/>
    <w:rsid w:val="00CF598A"/>
    <w:rsid w:val="00D04352"/>
    <w:rsid w:val="00D337F1"/>
    <w:rsid w:val="00DC1035"/>
    <w:rsid w:val="00E01700"/>
    <w:rsid w:val="00E37F93"/>
    <w:rsid w:val="00E73B34"/>
    <w:rsid w:val="00EA7C46"/>
    <w:rsid w:val="00EE4DCB"/>
    <w:rsid w:val="00F13AA3"/>
    <w:rsid w:val="00F2336B"/>
    <w:rsid w:val="00F3080B"/>
    <w:rsid w:val="00F43B5E"/>
    <w:rsid w:val="00F61AF1"/>
    <w:rsid w:val="00F6445C"/>
    <w:rsid w:val="00F66984"/>
    <w:rsid w:val="00FC2916"/>
    <w:rsid w:val="00FD00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96182E"/>
    <w:pPr>
      <w:spacing w:before="100" w:beforeAutospacing="1" w:after="100" w:afterAutospacing="1"/>
      <w:outlineLvl w:val="2"/>
    </w:pPr>
    <w:rPr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03306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033069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3306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73B34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EA7C46"/>
  </w:style>
  <w:style w:type="character" w:styleId="Emphasis">
    <w:name w:val="Emphasis"/>
    <w:basedOn w:val="DefaultParagraphFont"/>
    <w:uiPriority w:val="20"/>
    <w:qFormat/>
    <w:rsid w:val="0096182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6182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6182E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8656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56E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56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6E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pp://domain/app.nw/bp-2017/appendices/appendix-04/appendix-iv-b--colour-of-solution.html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DAMILARE</dc:creator>
  <cp:lastModifiedBy>BIOMEDICAL</cp:lastModifiedBy>
  <cp:revision>15</cp:revision>
  <cp:lastPrinted>2190-01-07T07:56:00Z</cp:lastPrinted>
  <dcterms:created xsi:type="dcterms:W3CDTF">2022-08-24T12:17:00Z</dcterms:created>
  <dcterms:modified xsi:type="dcterms:W3CDTF">2190-01-07T07:56:00Z</dcterms:modified>
</cp:coreProperties>
</file>