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63" w:type="dxa"/>
        <w:tblInd w:w="-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6"/>
        <w:gridCol w:w="8417"/>
      </w:tblGrid>
      <w:tr w:rsidR="001745AB" w:rsidRPr="00796DA5" w:rsidTr="00D90988">
        <w:trPr>
          <w:cantSplit/>
          <w:trHeight w:val="1253"/>
        </w:trPr>
        <w:tc>
          <w:tcPr>
            <w:tcW w:w="17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:rsidR="001745AB" w:rsidRPr="00796DA5" w:rsidRDefault="001745AB" w:rsidP="00D9098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61E7EF97" wp14:editId="19DF7110">
                  <wp:extent cx="904875" cy="742950"/>
                  <wp:effectExtent l="0" t="0" r="0" b="0"/>
                  <wp:docPr id="3" name="Picture 3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880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7" w:type="dxa"/>
            <w:vAlign w:val="center"/>
          </w:tcPr>
          <w:p w:rsidR="001745AB" w:rsidRPr="00796DA5" w:rsidRDefault="001745AB" w:rsidP="00D9098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</w:rPr>
              <w:t>BIOMEDICAL LIMITED, NO 1 OHIMEGE ROAD, INDUSTRIAL ESTATE, ILORIN KWARA STATE, PMB 1499</w:t>
            </w:r>
          </w:p>
          <w:p w:rsidR="001745AB" w:rsidRPr="00796DA5" w:rsidRDefault="001745AB" w:rsidP="00D9098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RAW MATERIAL CERTIFICATE OF ANALYSIS</w:t>
            </w:r>
          </w:p>
          <w:p w:rsidR="001745AB" w:rsidRPr="00796DA5" w:rsidRDefault="001745AB" w:rsidP="00D90988">
            <w:pPr>
              <w:keepNext/>
              <w:jc w:val="center"/>
              <w:outlineLvl w:val="2"/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BML/QA/STP/RMA/007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/F02</w:t>
            </w:r>
          </w:p>
        </w:tc>
      </w:tr>
    </w:tbl>
    <w:p w:rsidR="00CE0F2C" w:rsidRDefault="00CE0F2C" w:rsidP="00CE0F2C">
      <w:pPr>
        <w:rPr>
          <w:rFonts w:asciiTheme="minorHAnsi" w:hAnsiTheme="minorHAnsi"/>
          <w:sz w:val="22"/>
          <w:szCs w:val="22"/>
        </w:rPr>
      </w:pPr>
    </w:p>
    <w:p w:rsidR="00E2449F" w:rsidRPr="00977196" w:rsidRDefault="00E2449F" w:rsidP="00CE0F2C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1745AB" w:rsidRPr="00796DA5" w:rsidTr="00D90988">
        <w:trPr>
          <w:cantSplit/>
          <w:trHeight w:val="226"/>
        </w:trPr>
        <w:tc>
          <w:tcPr>
            <w:tcW w:w="4460" w:type="dxa"/>
            <w:vAlign w:val="center"/>
          </w:tcPr>
          <w:p w:rsidR="001745AB" w:rsidRPr="00796DA5" w:rsidRDefault="001745AB" w:rsidP="001745A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Fluconazole</w:t>
            </w:r>
          </w:p>
        </w:tc>
        <w:tc>
          <w:tcPr>
            <w:tcW w:w="31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1745AB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1745AB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1745AB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1745AB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RMA007</w:t>
            </w:r>
          </w:p>
        </w:tc>
        <w:tc>
          <w:tcPr>
            <w:tcW w:w="31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1745AB" w:rsidRPr="00796DA5" w:rsidTr="00D90988">
        <w:trPr>
          <w:cantSplit/>
          <w:trHeight w:val="47"/>
        </w:trPr>
        <w:tc>
          <w:tcPr>
            <w:tcW w:w="4460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1745AB" w:rsidRPr="00796DA5" w:rsidRDefault="001745AB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9"/>
        <w:tblW w:w="10742" w:type="dxa"/>
        <w:tblLook w:val="04A0" w:firstRow="1" w:lastRow="0" w:firstColumn="1" w:lastColumn="0" w:noHBand="0" w:noVBand="1"/>
      </w:tblPr>
      <w:tblGrid>
        <w:gridCol w:w="738"/>
        <w:gridCol w:w="3483"/>
        <w:gridCol w:w="4051"/>
        <w:gridCol w:w="2470"/>
      </w:tblGrid>
      <w:tr w:rsidR="001745AB" w:rsidRPr="00977196" w:rsidTr="007C742B">
        <w:tc>
          <w:tcPr>
            <w:tcW w:w="738" w:type="dxa"/>
          </w:tcPr>
          <w:p w:rsidR="001745AB" w:rsidRPr="002A6009" w:rsidRDefault="001745AB" w:rsidP="001745AB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S/</w:t>
            </w:r>
            <w:r w:rsidRPr="002A6009">
              <w:rPr>
                <w:rFonts w:asciiTheme="minorHAnsi" w:hAnsiTheme="minorHAnsi"/>
                <w:b/>
                <w:sz w:val="20"/>
                <w:szCs w:val="20"/>
              </w:rPr>
              <w:t>No:</w:t>
            </w:r>
          </w:p>
        </w:tc>
        <w:tc>
          <w:tcPr>
            <w:tcW w:w="3483" w:type="dxa"/>
          </w:tcPr>
          <w:p w:rsidR="001745AB" w:rsidRPr="002A6009" w:rsidRDefault="001745AB" w:rsidP="001745AB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Test</w:t>
            </w:r>
          </w:p>
        </w:tc>
        <w:tc>
          <w:tcPr>
            <w:tcW w:w="4051" w:type="dxa"/>
          </w:tcPr>
          <w:p w:rsidR="001745AB" w:rsidRPr="002A6009" w:rsidRDefault="001745AB" w:rsidP="001745AB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>Specification</w:t>
            </w:r>
          </w:p>
        </w:tc>
        <w:tc>
          <w:tcPr>
            <w:tcW w:w="2470" w:type="dxa"/>
          </w:tcPr>
          <w:p w:rsidR="001745AB" w:rsidRPr="002A6009" w:rsidRDefault="001745AB" w:rsidP="001745AB">
            <w:pPr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 xml:space="preserve"> Result</w:t>
            </w: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1.</w:t>
            </w:r>
          </w:p>
        </w:tc>
        <w:tc>
          <w:tcPr>
            <w:tcW w:w="3483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Description</w:t>
            </w:r>
          </w:p>
        </w:tc>
        <w:tc>
          <w:tcPr>
            <w:tcW w:w="4051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White or almost white crystalline powder.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rPr>
          <w:trHeight w:val="135"/>
        </w:trPr>
        <w:tc>
          <w:tcPr>
            <w:tcW w:w="738" w:type="dxa"/>
            <w:tcBorders>
              <w:bottom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2.</w:t>
            </w:r>
          </w:p>
        </w:tc>
        <w:tc>
          <w:tcPr>
            <w:tcW w:w="3483" w:type="dxa"/>
            <w:tcBorders>
              <w:bottom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:rsidR="001745AB" w:rsidRPr="00977196" w:rsidRDefault="001745AB" w:rsidP="001745AB">
            <w:pPr>
              <w:autoSpaceDE w:val="0"/>
              <w:autoSpaceDN w:val="0"/>
              <w:adjustRightInd w:val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Free soluble in methanol, soluble in alcohol and in acetone, sparingly soluble in chloroform and in isopropanol,</w:t>
            </w:r>
            <w:r w:rsidRPr="00977196">
              <w:rPr>
                <w:rFonts w:asciiTheme="minorHAnsi" w:hAnsiTheme="minorHAnsi" w:cs="Arial"/>
              </w:rPr>
              <w:t xml:space="preserve"> slightly soluble in </w:t>
            </w:r>
            <w:r>
              <w:rPr>
                <w:rFonts w:asciiTheme="minorHAnsi" w:hAnsiTheme="minorHAnsi" w:cs="Arial"/>
              </w:rPr>
              <w:t>water, very slightly soluble in toluene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rPr>
          <w:trHeight w:val="150"/>
        </w:trPr>
        <w:tc>
          <w:tcPr>
            <w:tcW w:w="738" w:type="dxa"/>
            <w:tcBorders>
              <w:top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3.</w:t>
            </w:r>
          </w:p>
        </w:tc>
        <w:tc>
          <w:tcPr>
            <w:tcW w:w="3483" w:type="dxa"/>
            <w:tcBorders>
              <w:top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Shall comply with identification tests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4.</w:t>
            </w:r>
          </w:p>
        </w:tc>
        <w:tc>
          <w:tcPr>
            <w:tcW w:w="3483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Clarity of solution</w:t>
            </w:r>
          </w:p>
        </w:tc>
        <w:tc>
          <w:tcPr>
            <w:tcW w:w="4051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Must be clear and </w:t>
            </w:r>
            <w:proofErr w:type="spellStart"/>
            <w:r>
              <w:rPr>
                <w:rFonts w:asciiTheme="minorHAnsi" w:hAnsiTheme="minorHAnsi"/>
              </w:rPr>
              <w:t>colourless</w:t>
            </w:r>
            <w:proofErr w:type="spellEnd"/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rPr>
          <w:trHeight w:val="240"/>
        </w:trPr>
        <w:tc>
          <w:tcPr>
            <w:tcW w:w="738" w:type="dxa"/>
            <w:tcBorders>
              <w:top w:val="single" w:sz="4" w:space="0" w:color="auto"/>
              <w:bottom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  <w:tcBorders>
              <w:top w:val="single" w:sz="4" w:space="0" w:color="auto"/>
              <w:bottom w:val="single" w:sz="4" w:space="0" w:color="auto"/>
            </w:tcBorders>
          </w:tcPr>
          <w:p w:rsidR="001745AB" w:rsidRPr="0068079B" w:rsidRDefault="001745AB" w:rsidP="001745AB">
            <w:pPr>
              <w:spacing w:line="360" w:lineRule="auto"/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 xml:space="preserve">Impurity A  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:rsidR="001745AB" w:rsidRPr="0068079B" w:rsidRDefault="001745AB" w:rsidP="001745AB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 xml:space="preserve">To meet the test 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Cs/>
              </w:rPr>
              <w:t>Total impurities</w:t>
            </w:r>
          </w:p>
        </w:tc>
        <w:tc>
          <w:tcPr>
            <w:tcW w:w="4051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1.5%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Pr="0068079B" w:rsidRDefault="001745AB" w:rsidP="001745AB">
            <w:pPr>
              <w:pStyle w:val="Head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Iron </w:t>
            </w:r>
          </w:p>
        </w:tc>
        <w:tc>
          <w:tcPr>
            <w:tcW w:w="4051" w:type="dxa"/>
          </w:tcPr>
          <w:p w:rsidR="001745AB" w:rsidRPr="0068079B" w:rsidRDefault="001745AB" w:rsidP="001745AB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20ppm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Pr="0068079B" w:rsidRDefault="001745AB" w:rsidP="001745AB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Residue on ignition </w:t>
            </w:r>
          </w:p>
        </w:tc>
        <w:tc>
          <w:tcPr>
            <w:tcW w:w="4051" w:type="dxa"/>
          </w:tcPr>
          <w:p w:rsidR="001745AB" w:rsidRPr="0068079B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0.1% percent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9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Pr="0068079B" w:rsidRDefault="001745AB" w:rsidP="001745AB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Loss on drying</w:t>
            </w:r>
          </w:p>
        </w:tc>
        <w:tc>
          <w:tcPr>
            <w:tcW w:w="4051" w:type="dxa"/>
          </w:tcPr>
          <w:p w:rsidR="001745AB" w:rsidRPr="0068079B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 0.5 per</w:t>
            </w:r>
            <w:r w:rsidRPr="0068079B">
              <w:rPr>
                <w:rFonts w:asciiTheme="minorHAnsi" w:hAnsiTheme="minorHAnsi"/>
              </w:rPr>
              <w:t>cent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</w:t>
            </w:r>
            <w:r>
              <w:rPr>
                <w:rFonts w:asciiTheme="minorHAnsi" w:hAnsiTheme="minorHAnsi"/>
              </w:rPr>
              <w:t>0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Pr="0068079B" w:rsidRDefault="001745AB" w:rsidP="001745AB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>Sulphated Ash</w:t>
            </w:r>
          </w:p>
        </w:tc>
        <w:tc>
          <w:tcPr>
            <w:tcW w:w="4051" w:type="dxa"/>
          </w:tcPr>
          <w:p w:rsidR="001745AB" w:rsidRPr="0068079B" w:rsidRDefault="001745AB" w:rsidP="001745AB">
            <w:pPr>
              <w:rPr>
                <w:rFonts w:asciiTheme="minorHAnsi" w:hAnsiTheme="minorHAnsi"/>
              </w:rPr>
            </w:pPr>
            <w:r w:rsidRPr="0068079B">
              <w:rPr>
                <w:rFonts w:asciiTheme="minorHAnsi" w:hAnsiTheme="minorHAnsi"/>
              </w:rPr>
              <w:t>NMT 0.1%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Pr="0068079B" w:rsidRDefault="001745AB" w:rsidP="001745AB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 xml:space="preserve">Assay </w:t>
            </w:r>
          </w:p>
        </w:tc>
        <w:tc>
          <w:tcPr>
            <w:tcW w:w="4051" w:type="dxa"/>
          </w:tcPr>
          <w:p w:rsidR="001745AB" w:rsidRPr="0068079B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98.0 per cent to 102.0 per</w:t>
            </w:r>
            <w:r w:rsidRPr="0068079B">
              <w:rPr>
                <w:rFonts w:asciiTheme="minorHAnsi" w:hAnsiTheme="minorHAnsi"/>
              </w:rPr>
              <w:t xml:space="preserve">cent 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3483" w:type="dxa"/>
          </w:tcPr>
          <w:p w:rsidR="001745AB" w:rsidRDefault="001745AB" w:rsidP="001745AB">
            <w:pPr>
              <w:pStyle w:val="NoSpacing"/>
            </w:pPr>
            <w:r>
              <w:t>Total Microbial count</w:t>
            </w:r>
          </w:p>
          <w:p w:rsidR="001745AB" w:rsidRDefault="001745AB" w:rsidP="001745AB">
            <w:pPr>
              <w:pStyle w:val="NoSpacing"/>
            </w:pPr>
            <w:r>
              <w:t>Total Yeast &amp; Moulds Count</w:t>
            </w:r>
          </w:p>
          <w:p w:rsidR="001745AB" w:rsidRDefault="001745AB" w:rsidP="001745AB">
            <w:pPr>
              <w:pStyle w:val="NoSpacing"/>
            </w:pPr>
            <w:r>
              <w:t xml:space="preserve">Pathogens </w:t>
            </w:r>
          </w:p>
        </w:tc>
        <w:tc>
          <w:tcPr>
            <w:tcW w:w="4051" w:type="dxa"/>
          </w:tcPr>
          <w:p w:rsidR="001745AB" w:rsidRDefault="001745AB" w:rsidP="001745AB">
            <w:pPr>
              <w:pStyle w:val="NoSpacing"/>
            </w:pPr>
            <w:r>
              <w:t>≤10CFU/ml</w:t>
            </w:r>
          </w:p>
          <w:p w:rsidR="001745AB" w:rsidRDefault="001745AB" w:rsidP="001745AB">
            <w:pPr>
              <w:pStyle w:val="NoSpacing"/>
            </w:pPr>
            <w:r>
              <w:t>≤10CFU/ml</w:t>
            </w:r>
          </w:p>
          <w:p w:rsidR="001745AB" w:rsidRDefault="001745AB" w:rsidP="001745AB">
            <w:pPr>
              <w:pStyle w:val="NoSpacing"/>
            </w:pPr>
            <w:r>
              <w:t>Must be Absent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  <w:tr w:rsidR="001745AB" w:rsidRPr="00977196" w:rsidTr="007C742B">
        <w:tc>
          <w:tcPr>
            <w:tcW w:w="738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13.</w:t>
            </w:r>
          </w:p>
        </w:tc>
        <w:tc>
          <w:tcPr>
            <w:tcW w:w="3483" w:type="dxa"/>
          </w:tcPr>
          <w:p w:rsidR="001745AB" w:rsidRDefault="001745AB" w:rsidP="001745AB">
            <w:pPr>
              <w:pStyle w:val="NoSpacing"/>
            </w:pPr>
            <w:r>
              <w:t>Bacteria Endotoxin</w:t>
            </w:r>
          </w:p>
        </w:tc>
        <w:tc>
          <w:tcPr>
            <w:tcW w:w="4051" w:type="dxa"/>
          </w:tcPr>
          <w:p w:rsidR="001745AB" w:rsidRDefault="001745AB" w:rsidP="001745AB">
            <w:pPr>
              <w:pStyle w:val="NoSpacing"/>
            </w:pPr>
            <w:r>
              <w:t xml:space="preserve">≤1.15 </w:t>
            </w:r>
            <w:r w:rsidRPr="00075965">
              <w:rPr>
                <w:vertAlign w:val="superscript"/>
              </w:rPr>
              <w:t>o</w:t>
            </w:r>
            <w:r>
              <w:t>C ( Rabbit Test)</w:t>
            </w:r>
          </w:p>
          <w:p w:rsidR="001745AB" w:rsidRDefault="001745AB" w:rsidP="001745AB">
            <w:pPr>
              <w:pStyle w:val="NoSpacing"/>
            </w:pPr>
            <w:r>
              <w:t>≤0.25EU/ml (LAL Test)</w:t>
            </w:r>
          </w:p>
        </w:tc>
        <w:tc>
          <w:tcPr>
            <w:tcW w:w="2470" w:type="dxa"/>
          </w:tcPr>
          <w:p w:rsidR="001745AB" w:rsidRPr="00977196" w:rsidRDefault="001745AB" w:rsidP="001745AB">
            <w:pPr>
              <w:rPr>
                <w:rFonts w:asciiTheme="minorHAnsi" w:hAnsiTheme="minorHAnsi"/>
              </w:rPr>
            </w:pPr>
          </w:p>
        </w:tc>
      </w:tr>
    </w:tbl>
    <w:p w:rsidR="00CE0F2C" w:rsidRDefault="00CE0F2C" w:rsidP="00CE0F2C">
      <w:pPr>
        <w:rPr>
          <w:rFonts w:asciiTheme="minorHAnsi" w:hAnsiTheme="minorHAnsi"/>
          <w:sz w:val="22"/>
          <w:szCs w:val="22"/>
        </w:rPr>
      </w:pPr>
    </w:p>
    <w:p w:rsidR="003F25D2" w:rsidRPr="00977196" w:rsidRDefault="003F25D2" w:rsidP="00CE0F2C">
      <w:pPr>
        <w:rPr>
          <w:rFonts w:asciiTheme="minorHAnsi" w:hAnsiTheme="minorHAnsi"/>
          <w:sz w:val="22"/>
          <w:szCs w:val="22"/>
        </w:rPr>
      </w:pPr>
    </w:p>
    <w:p w:rsidR="00EA749A" w:rsidRPr="00977196" w:rsidRDefault="00D610F6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11.25pt;margin-top:2.5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1745AB" w:rsidRPr="007B18D0" w:rsidRDefault="001745AB" w:rsidP="001745AB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1745AB" w:rsidRPr="007B18D0" w:rsidRDefault="001745AB" w:rsidP="001745AB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1745AB" w:rsidRPr="007B18D0" w:rsidRDefault="001745AB" w:rsidP="001745A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EA749A" w:rsidRPr="00977196" w:rsidSect="007E43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10F6" w:rsidRDefault="00D610F6" w:rsidP="001745AB">
      <w:r>
        <w:separator/>
      </w:r>
    </w:p>
  </w:endnote>
  <w:endnote w:type="continuationSeparator" w:id="0">
    <w:p w:rsidR="00D610F6" w:rsidRDefault="00D610F6" w:rsidP="00174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EF" w:rsidRDefault="002849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EF" w:rsidRDefault="002849EF" w:rsidP="002849EF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31"/>
      <w:gridCol w:w="2736"/>
      <w:gridCol w:w="3002"/>
      <w:gridCol w:w="3151"/>
    </w:tblGrid>
    <w:tr w:rsidR="002849EF" w:rsidTr="002849EF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Analyst(chemist):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Analyst(Microbiologist):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</w:tabs>
            <w:spacing w:line="276" w:lineRule="auto"/>
            <w:ind w:left="-19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Reviewed By: QCH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Approved By:  QAM</w:t>
          </w:r>
        </w:p>
      </w:tc>
    </w:tr>
    <w:tr w:rsidR="002849EF" w:rsidTr="002849EF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</w:tr>
    <w:tr w:rsidR="002849EF" w:rsidTr="002849EF">
      <w:trPr>
        <w:trHeight w:val="148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2849EF" w:rsidRDefault="002849EF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</w:tr>
  </w:tbl>
  <w:p w:rsidR="002849EF" w:rsidRDefault="002849EF" w:rsidP="002849EF">
    <w:pPr>
      <w:pStyle w:val="Footer"/>
    </w:pPr>
  </w:p>
  <w:p w:rsidR="001745AB" w:rsidRPr="002849EF" w:rsidRDefault="001745AB" w:rsidP="002849EF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EF" w:rsidRDefault="002849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10F6" w:rsidRDefault="00D610F6" w:rsidP="001745AB">
      <w:r>
        <w:separator/>
      </w:r>
    </w:p>
  </w:footnote>
  <w:footnote w:type="continuationSeparator" w:id="0">
    <w:p w:rsidR="00D610F6" w:rsidRDefault="00D610F6" w:rsidP="001745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EF" w:rsidRDefault="002849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EF" w:rsidRDefault="002849E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EF" w:rsidRDefault="002849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0F2C"/>
    <w:rsid w:val="00160800"/>
    <w:rsid w:val="001745AB"/>
    <w:rsid w:val="002849EF"/>
    <w:rsid w:val="002A6009"/>
    <w:rsid w:val="002C60B6"/>
    <w:rsid w:val="002E7FCB"/>
    <w:rsid w:val="00317989"/>
    <w:rsid w:val="00386251"/>
    <w:rsid w:val="00390B5F"/>
    <w:rsid w:val="003E6504"/>
    <w:rsid w:val="003F25D2"/>
    <w:rsid w:val="004D47A6"/>
    <w:rsid w:val="004E1BD2"/>
    <w:rsid w:val="004E66DC"/>
    <w:rsid w:val="00506D84"/>
    <w:rsid w:val="005A55F6"/>
    <w:rsid w:val="005A74F3"/>
    <w:rsid w:val="005A7877"/>
    <w:rsid w:val="005C737E"/>
    <w:rsid w:val="006252C0"/>
    <w:rsid w:val="006346EB"/>
    <w:rsid w:val="006934C4"/>
    <w:rsid w:val="007C742B"/>
    <w:rsid w:val="00865D50"/>
    <w:rsid w:val="00976492"/>
    <w:rsid w:val="00977196"/>
    <w:rsid w:val="00982CFC"/>
    <w:rsid w:val="009D183E"/>
    <w:rsid w:val="00B16972"/>
    <w:rsid w:val="00C85A2D"/>
    <w:rsid w:val="00CE0F2C"/>
    <w:rsid w:val="00D610F6"/>
    <w:rsid w:val="00D652BA"/>
    <w:rsid w:val="00DC14F3"/>
    <w:rsid w:val="00E23EA7"/>
    <w:rsid w:val="00E2449F"/>
    <w:rsid w:val="00E50927"/>
    <w:rsid w:val="00E91B4D"/>
    <w:rsid w:val="00EA749A"/>
    <w:rsid w:val="00F00ACA"/>
    <w:rsid w:val="00FB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F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AC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E0F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0F2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E0F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00AC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ACA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5A74F3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4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5A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4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12</cp:revision>
  <cp:lastPrinted>2024-05-16T12:31:00Z</cp:lastPrinted>
  <dcterms:created xsi:type="dcterms:W3CDTF">2019-09-02T12:32:00Z</dcterms:created>
  <dcterms:modified xsi:type="dcterms:W3CDTF">2190-01-07T08:15:00Z</dcterms:modified>
</cp:coreProperties>
</file>