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2C39FA" w:rsidRPr="009B6F5C" w14:paraId="2C9B763B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EF2945F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 xml:space="preserve"> PARATON SYRUP</w:t>
            </w:r>
          </w:p>
        </w:tc>
        <w:tc>
          <w:tcPr>
            <w:tcW w:w="3776" w:type="dxa"/>
            <w:vAlign w:val="center"/>
          </w:tcPr>
          <w:p w14:paraId="3B32F2DA" w14:textId="0C0E425B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7059D8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2C39FA" w:rsidRPr="009B6F5C" w14:paraId="4ED7577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3137186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PN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7BF71571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50FE823E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2C39FA" w:rsidRPr="009B6F5C" w14:paraId="75725DA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643735B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4AD3EF4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1554E8C4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2C39FA" w:rsidRPr="009B6F5C" w14:paraId="679AD34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F8091B6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/PN</w:t>
            </w:r>
          </w:p>
        </w:tc>
        <w:tc>
          <w:tcPr>
            <w:tcW w:w="2794" w:type="dxa"/>
            <w:vAlign w:val="center"/>
          </w:tcPr>
          <w:p w14:paraId="4262C144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19D38D9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2C39FA" w:rsidRPr="009B6F5C" w14:paraId="468CDA6B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9A8C4C1" w14:textId="31FCDFAC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7A7A63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013</w:t>
            </w:r>
          </w:p>
        </w:tc>
        <w:tc>
          <w:tcPr>
            <w:tcW w:w="3776" w:type="dxa"/>
            <w:vAlign w:val="center"/>
          </w:tcPr>
          <w:p w14:paraId="1A90F828" w14:textId="77777777"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24A40414" w14:textId="77777777" w:rsidR="002C39FA" w:rsidRPr="009B6F5C" w:rsidRDefault="002C39FA" w:rsidP="002C39FA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2C39FA" w:rsidRPr="009B6F5C" w14:paraId="497EC457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433D3880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1EAD5A0C" w14:textId="77777777" w:rsidR="002C39FA" w:rsidRPr="009B6F5C" w:rsidRDefault="002C39FA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7B644623" w14:textId="77777777" w:rsidR="002C39FA" w:rsidRPr="009B6F5C" w:rsidRDefault="002C39FA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50E3AD5E" w14:textId="77777777" w:rsidR="002C39FA" w:rsidRPr="009B6F5C" w:rsidRDefault="002C39FA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2C39FA" w:rsidRPr="009B6F5C" w14:paraId="53879F07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1F3F2B9A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55787F4C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0AB863F9" w14:textId="6B627E68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Sunset </w:t>
            </w:r>
            <w:r w:rsidR="00980C82">
              <w:rPr>
                <w:rFonts w:eastAsia="Times New Roman" w:cs="Times New Roman"/>
                <w:lang w:eastAsia="en-GB"/>
              </w:rPr>
              <w:t>Y</w:t>
            </w:r>
            <w:r w:rsidRPr="00C33892">
              <w:rPr>
                <w:rFonts w:eastAsia="Times New Roman" w:cs="Times New Roman"/>
                <w:lang w:eastAsia="en-GB"/>
              </w:rPr>
              <w:t xml:space="preserve">ellow </w:t>
            </w:r>
            <w:r w:rsidR="00980C82">
              <w:rPr>
                <w:rFonts w:eastAsia="Times New Roman" w:cs="Times New Roman"/>
                <w:lang w:eastAsia="en-GB"/>
              </w:rPr>
              <w:t>N</w:t>
            </w:r>
            <w:r w:rsidRPr="00C33892">
              <w:rPr>
                <w:rFonts w:eastAsia="Times New Roman" w:cs="Times New Roman"/>
                <w:lang w:eastAsia="en-GB"/>
              </w:rPr>
              <w:t xml:space="preserve">on- </w:t>
            </w:r>
            <w:r w:rsidR="00980C82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980C82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1940" w:type="dxa"/>
          </w:tcPr>
          <w:p w14:paraId="5EE0075F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0D34533B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14ECAF61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5710DBED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3CD1FC13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5EC02ABC" w14:textId="77777777" w:rsidR="002C39FA" w:rsidRPr="009B6F5C" w:rsidRDefault="002C39FA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41A51FA3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2B69A53F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0EF53F2D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71855A4A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23E5CAE3" w14:textId="77777777" w:rsidR="002C39FA" w:rsidRPr="009B6F5C" w:rsidRDefault="002C39FA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21B23BE6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76BB7A64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115347CA" w14:textId="3C9856E4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42F5D4CB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6BF1435D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2401A272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4DB0BCCC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1047BA93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2ACD526D" w14:textId="77777777" w:rsidR="002C39FA" w:rsidRPr="00C33892" w:rsidRDefault="002C39FA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3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.</w:t>
            </w: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00 – 4.5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0</w:t>
            </w:r>
          </w:p>
        </w:tc>
        <w:tc>
          <w:tcPr>
            <w:tcW w:w="1940" w:type="dxa"/>
          </w:tcPr>
          <w:p w14:paraId="21DFDBD8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1965B33F" w14:textId="77777777" w:rsidTr="002C39FA">
        <w:trPr>
          <w:trHeight w:val="800"/>
        </w:trPr>
        <w:tc>
          <w:tcPr>
            <w:tcW w:w="810" w:type="dxa"/>
            <w:vMerge w:val="restart"/>
            <w:vAlign w:val="center"/>
          </w:tcPr>
          <w:p w14:paraId="6DC1B2FF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3AFCDAB2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115EB476" w14:textId="77777777"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Chlorpheniramine Maleate</w:t>
            </w:r>
          </w:p>
        </w:tc>
        <w:tc>
          <w:tcPr>
            <w:tcW w:w="3150" w:type="dxa"/>
          </w:tcPr>
          <w:p w14:paraId="793DC584" w14:textId="77777777"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95 - 105%</w:t>
            </w:r>
          </w:p>
        </w:tc>
        <w:tc>
          <w:tcPr>
            <w:tcW w:w="1940" w:type="dxa"/>
          </w:tcPr>
          <w:p w14:paraId="51CF5110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5C39F259" w14:textId="77777777" w:rsidTr="002C39FA">
        <w:trPr>
          <w:trHeight w:val="368"/>
        </w:trPr>
        <w:tc>
          <w:tcPr>
            <w:tcW w:w="810" w:type="dxa"/>
            <w:vMerge/>
            <w:vAlign w:val="center"/>
          </w:tcPr>
          <w:p w14:paraId="6D9A48F5" w14:textId="77777777" w:rsidR="002C39FA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2EDCD5F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7ECA4C9" w14:textId="77777777"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Ascorbic Acid</w:t>
            </w:r>
          </w:p>
        </w:tc>
        <w:tc>
          <w:tcPr>
            <w:tcW w:w="3150" w:type="dxa"/>
          </w:tcPr>
          <w:p w14:paraId="1C7A5C62" w14:textId="77777777"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92.5 – 107.5%</w:t>
            </w:r>
          </w:p>
        </w:tc>
        <w:tc>
          <w:tcPr>
            <w:tcW w:w="1940" w:type="dxa"/>
          </w:tcPr>
          <w:p w14:paraId="1D36D945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47AA33AA" w14:textId="77777777" w:rsidTr="002C39FA">
        <w:trPr>
          <w:trHeight w:val="332"/>
        </w:trPr>
        <w:tc>
          <w:tcPr>
            <w:tcW w:w="810" w:type="dxa"/>
            <w:vMerge/>
            <w:vAlign w:val="center"/>
          </w:tcPr>
          <w:p w14:paraId="361328B5" w14:textId="77777777" w:rsidR="002C39FA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80D8292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5956D435" w14:textId="77777777"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Paracetamol</w:t>
            </w:r>
          </w:p>
        </w:tc>
        <w:tc>
          <w:tcPr>
            <w:tcW w:w="3150" w:type="dxa"/>
          </w:tcPr>
          <w:p w14:paraId="7317E5CB" w14:textId="77777777"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95 – 105% </w:t>
            </w:r>
          </w:p>
        </w:tc>
        <w:tc>
          <w:tcPr>
            <w:tcW w:w="1940" w:type="dxa"/>
          </w:tcPr>
          <w:p w14:paraId="76D79634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67874252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678CD473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20BF3BDC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636838F7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305E57F6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E61585A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52CFAA72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4B082485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26DEF44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1E80BB3A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3150" w:type="dxa"/>
            <w:vAlign w:val="center"/>
          </w:tcPr>
          <w:p w14:paraId="4B9B6A66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244DAC17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14:paraId="0F9237D0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03CACB2F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5E16F8B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0480D415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5D54E006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C234170" w14:textId="77777777"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2C39FA" w:rsidRPr="00F907B4" w14:paraId="423AAC81" w14:textId="77777777" w:rsidTr="006C5421">
        <w:trPr>
          <w:trHeight w:val="274"/>
        </w:trPr>
        <w:tc>
          <w:tcPr>
            <w:tcW w:w="10203" w:type="dxa"/>
          </w:tcPr>
          <w:p w14:paraId="7773DD08" w14:textId="77777777" w:rsidR="002C39FA" w:rsidRPr="00F907B4" w:rsidRDefault="002C39FA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32F37E22" w14:textId="77777777" w:rsidR="002C39FA" w:rsidRPr="00F907B4" w:rsidRDefault="002C39FA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5FF895A5" w14:textId="77777777" w:rsidR="002C39FA" w:rsidRDefault="002C39FA" w:rsidP="002C39FA">
      <w:r>
        <w:t>Cfu= Colony Forming Unit per Millilitre, g/ml=Gram per Millilitre</w:t>
      </w:r>
    </w:p>
    <w:p w14:paraId="7EFD2823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4D234" w14:textId="77777777" w:rsidR="00B4123F" w:rsidRDefault="00B4123F" w:rsidP="002C39FA">
      <w:pPr>
        <w:spacing w:after="0" w:line="240" w:lineRule="auto"/>
      </w:pPr>
      <w:r>
        <w:separator/>
      </w:r>
    </w:p>
  </w:endnote>
  <w:endnote w:type="continuationSeparator" w:id="0">
    <w:p w14:paraId="01E4973C" w14:textId="77777777" w:rsidR="00B4123F" w:rsidRDefault="00B4123F" w:rsidP="002C3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7EBD6B38" w14:textId="77777777" w:rsidTr="000854BD">
      <w:trPr>
        <w:trHeight w:val="410"/>
      </w:trPr>
      <w:tc>
        <w:tcPr>
          <w:tcW w:w="2473" w:type="dxa"/>
        </w:tcPr>
        <w:p w14:paraId="7BC585AC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63A613B7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754F339C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7A7BE998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F499E21" w14:textId="77777777" w:rsidTr="000854BD">
      <w:trPr>
        <w:trHeight w:val="411"/>
      </w:trPr>
      <w:tc>
        <w:tcPr>
          <w:tcW w:w="2473" w:type="dxa"/>
        </w:tcPr>
        <w:p w14:paraId="43C73F0D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4DCAAB5D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731D0039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3A9E8B0F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3A0F1642" w14:textId="77777777" w:rsidTr="000854BD">
      <w:trPr>
        <w:trHeight w:val="214"/>
      </w:trPr>
      <w:tc>
        <w:tcPr>
          <w:tcW w:w="2473" w:type="dxa"/>
        </w:tcPr>
        <w:p w14:paraId="76445677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36B60473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7FD574EF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3AF3E7C4" w14:textId="77777777"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FD5A376" w14:textId="77777777" w:rsidR="00AA461B" w:rsidRDefault="00AA46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D4E76" w14:textId="77777777" w:rsidR="00B4123F" w:rsidRDefault="00B4123F" w:rsidP="002C39FA">
      <w:pPr>
        <w:spacing w:after="0" w:line="240" w:lineRule="auto"/>
      </w:pPr>
      <w:r>
        <w:separator/>
      </w:r>
    </w:p>
  </w:footnote>
  <w:footnote w:type="continuationSeparator" w:id="0">
    <w:p w14:paraId="59EF7431" w14:textId="77777777" w:rsidR="00B4123F" w:rsidRDefault="00B4123F" w:rsidP="002C3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3F10349B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3BB1C1B9" w14:textId="77777777" w:rsidR="00AA461B" w:rsidRPr="00680FDF" w:rsidRDefault="00AA461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D61AC73" w14:textId="77777777" w:rsidR="00AA461B" w:rsidRPr="00680FDF" w:rsidRDefault="005709B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9793CBA" wp14:editId="6B1B9A2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721943E" w14:textId="77777777" w:rsidR="00AA461B" w:rsidRPr="00680FDF" w:rsidRDefault="005709B7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7E40C78A" w14:textId="77777777" w:rsidR="00AA461B" w:rsidRPr="00680FDF" w:rsidRDefault="00AA461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1634021B" w14:textId="77777777" w:rsidR="00AA461B" w:rsidRPr="00680FDF" w:rsidRDefault="005709B7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64417AC8" w14:textId="77777777" w:rsidR="00AA461B" w:rsidRPr="00C845E5" w:rsidRDefault="002C39FA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BML/QA/STP/FPS/011</w:t>
          </w:r>
          <w:r w:rsidR="005709B7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BBEF200" w14:textId="77777777" w:rsidR="00AA461B" w:rsidRDefault="00AA46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39FA"/>
    <w:rsid w:val="001659F7"/>
    <w:rsid w:val="00221B87"/>
    <w:rsid w:val="002C39FA"/>
    <w:rsid w:val="00325BD0"/>
    <w:rsid w:val="00331DDE"/>
    <w:rsid w:val="00343989"/>
    <w:rsid w:val="005709B7"/>
    <w:rsid w:val="007059D8"/>
    <w:rsid w:val="00767E6F"/>
    <w:rsid w:val="007A7A63"/>
    <w:rsid w:val="00980C82"/>
    <w:rsid w:val="00AA461B"/>
    <w:rsid w:val="00AD3A1A"/>
    <w:rsid w:val="00B4123F"/>
    <w:rsid w:val="00CF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651B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F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9FA"/>
  </w:style>
  <w:style w:type="paragraph" w:styleId="Footer">
    <w:name w:val="footer"/>
    <w:basedOn w:val="Normal"/>
    <w:link w:val="FooterChar"/>
    <w:uiPriority w:val="99"/>
    <w:unhideWhenUsed/>
    <w:rsid w:val="002C3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9FA"/>
  </w:style>
  <w:style w:type="paragraph" w:styleId="PlainText">
    <w:name w:val="Plain Text"/>
    <w:basedOn w:val="Normal"/>
    <w:link w:val="PlainTextChar"/>
    <w:unhideWhenUsed/>
    <w:rsid w:val="002C39F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2C39FA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9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5</cp:revision>
  <dcterms:created xsi:type="dcterms:W3CDTF">2024-02-27T10:54:00Z</dcterms:created>
  <dcterms:modified xsi:type="dcterms:W3CDTF">2024-05-30T08:27:00Z</dcterms:modified>
</cp:coreProperties>
</file>