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93D16" w14:textId="36FC57B6" w:rsidR="00BC64B6" w:rsidRPr="00FD03E8" w:rsidRDefault="00BC64B6" w:rsidP="00BC64B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FD03E8">
        <w:rPr>
          <w:rFonts w:asciiTheme="minorHAnsi" w:hAnsiTheme="minorHAnsi" w:cstheme="minorHAnsi"/>
          <w:b/>
          <w:color w:val="000000" w:themeColor="text1"/>
        </w:rPr>
        <w:t>PRODUCT NAME: BIOASTH SYRUP</w:t>
      </w:r>
      <w:r w:rsidRPr="00FD03E8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FD03E8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margin" w:tblpXSpec="center" w:tblpY="383"/>
        <w:tblW w:w="10705" w:type="dxa"/>
        <w:tblLayout w:type="fixed"/>
        <w:tblLook w:val="04A0" w:firstRow="1" w:lastRow="0" w:firstColumn="1" w:lastColumn="0" w:noHBand="0" w:noVBand="1"/>
      </w:tblPr>
      <w:tblGrid>
        <w:gridCol w:w="852"/>
        <w:gridCol w:w="2923"/>
        <w:gridCol w:w="1691"/>
        <w:gridCol w:w="2790"/>
        <w:gridCol w:w="2449"/>
      </w:tblGrid>
      <w:tr w:rsidR="00FD03E8" w:rsidRPr="00FD03E8" w14:paraId="5B1CCB70" w14:textId="77777777" w:rsidTr="00FD03E8">
        <w:tc>
          <w:tcPr>
            <w:tcW w:w="852" w:type="dxa"/>
          </w:tcPr>
          <w:p w14:paraId="1C09E3D5" w14:textId="77777777" w:rsidR="00FD03E8" w:rsidRPr="00FD03E8" w:rsidRDefault="00FD03E8" w:rsidP="00FD03E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923" w:type="dxa"/>
          </w:tcPr>
          <w:p w14:paraId="42761FAC" w14:textId="77777777" w:rsidR="00FD03E8" w:rsidRPr="00FD03E8" w:rsidRDefault="00FD03E8" w:rsidP="00FD03E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481" w:type="dxa"/>
            <w:gridSpan w:val="2"/>
          </w:tcPr>
          <w:p w14:paraId="48A9D34A" w14:textId="77777777" w:rsidR="00FD03E8" w:rsidRPr="00FD03E8" w:rsidRDefault="00FD03E8" w:rsidP="00FD03E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449" w:type="dxa"/>
          </w:tcPr>
          <w:p w14:paraId="361B9480" w14:textId="77777777" w:rsidR="00FD03E8" w:rsidRPr="00FD03E8" w:rsidRDefault="00FD03E8" w:rsidP="00FD03E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FD03E8" w:rsidRPr="00FD03E8" w14:paraId="52C085D5" w14:textId="77777777" w:rsidTr="00FD03E8">
        <w:trPr>
          <w:trHeight w:val="1370"/>
        </w:trPr>
        <w:tc>
          <w:tcPr>
            <w:tcW w:w="852" w:type="dxa"/>
          </w:tcPr>
          <w:p w14:paraId="7AB578D3" w14:textId="77777777" w:rsidR="00FD03E8" w:rsidRPr="00FD03E8" w:rsidRDefault="00FD03E8" w:rsidP="00FD03E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1EE9417F" w14:textId="77777777" w:rsidR="00FD03E8" w:rsidRPr="00FD03E8" w:rsidRDefault="00FD03E8" w:rsidP="00FD03E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481" w:type="dxa"/>
            <w:gridSpan w:val="2"/>
            <w:vAlign w:val="center"/>
          </w:tcPr>
          <w:p w14:paraId="75826EF0" w14:textId="77777777" w:rsidR="00FD03E8" w:rsidRPr="00FD03E8" w:rsidRDefault="00FD03E8" w:rsidP="00FD03E8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FD03E8">
              <w:rPr>
                <w:rFonts w:asciiTheme="minorHAnsi" w:hAnsiTheme="minorHAnsi" w:cstheme="minorHAnsi"/>
                <w:lang w:eastAsia="en-GB"/>
              </w:rPr>
              <w:t>Colourless</w:t>
            </w:r>
            <w:proofErr w:type="spellEnd"/>
            <w:r w:rsidRPr="00FD03E8">
              <w:rPr>
                <w:rFonts w:asciiTheme="minorHAnsi" w:hAnsiTheme="minorHAnsi" w:cstheme="minorHAnsi"/>
                <w:lang w:eastAsia="en-GB"/>
              </w:rPr>
              <w:t xml:space="preserve"> Non-Viscous Syrup</w:t>
            </w:r>
          </w:p>
        </w:tc>
        <w:tc>
          <w:tcPr>
            <w:tcW w:w="2449" w:type="dxa"/>
          </w:tcPr>
          <w:p w14:paraId="27E6EA2B" w14:textId="77777777" w:rsidR="00FD03E8" w:rsidRPr="00FD03E8" w:rsidRDefault="00FD03E8" w:rsidP="00FD03E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0B24C8F" w14:textId="77777777" w:rsidR="00FD03E8" w:rsidRPr="00FD03E8" w:rsidRDefault="00FD03E8" w:rsidP="00FD03E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32FFB18" w14:textId="77777777" w:rsidR="00FD03E8" w:rsidRPr="00FD03E8" w:rsidRDefault="00FD03E8" w:rsidP="00FD03E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FD03E8" w:rsidRPr="00FD03E8" w14:paraId="4E0F01BC" w14:textId="77777777" w:rsidTr="00FD03E8">
        <w:trPr>
          <w:trHeight w:val="1253"/>
        </w:trPr>
        <w:tc>
          <w:tcPr>
            <w:tcW w:w="852" w:type="dxa"/>
          </w:tcPr>
          <w:p w14:paraId="3EDB2C79" w14:textId="77777777" w:rsidR="00FD03E8" w:rsidRPr="00FD03E8" w:rsidRDefault="00FD03E8" w:rsidP="00FD03E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7945ED9A" w14:textId="77777777" w:rsidR="00FD03E8" w:rsidRPr="00FD03E8" w:rsidRDefault="00FD03E8" w:rsidP="00FD03E8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481" w:type="dxa"/>
            <w:gridSpan w:val="2"/>
            <w:vAlign w:val="center"/>
          </w:tcPr>
          <w:p w14:paraId="0AB93060" w14:textId="77777777" w:rsidR="00FD03E8" w:rsidRPr="00FD03E8" w:rsidRDefault="00FD03E8" w:rsidP="00FD03E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7D817710" w14:textId="77777777" w:rsidR="00FD03E8" w:rsidRPr="00FD03E8" w:rsidRDefault="00FD03E8" w:rsidP="00FD03E8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6AC196BF" w14:textId="77777777" w:rsidR="00FD03E8" w:rsidRPr="00FD03E8" w:rsidRDefault="00FD03E8" w:rsidP="00FD03E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449" w:type="dxa"/>
          </w:tcPr>
          <w:p w14:paraId="1FC119FF" w14:textId="77777777" w:rsidR="00FD03E8" w:rsidRPr="00FD03E8" w:rsidRDefault="00FD03E8" w:rsidP="00FD03E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E7A7B" w:rsidRPr="00FD03E8" w14:paraId="704A8558" w14:textId="77777777" w:rsidTr="00FD03E8">
        <w:trPr>
          <w:trHeight w:val="1253"/>
        </w:trPr>
        <w:tc>
          <w:tcPr>
            <w:tcW w:w="852" w:type="dxa"/>
          </w:tcPr>
          <w:p w14:paraId="0F7E6D18" w14:textId="77777777" w:rsidR="00CE7A7B" w:rsidRPr="00FD03E8" w:rsidRDefault="00CE7A7B" w:rsidP="00CE7A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002BD9E2" w14:textId="0F4D2B9A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481" w:type="dxa"/>
            <w:gridSpan w:val="2"/>
            <w:vAlign w:val="center"/>
          </w:tcPr>
          <w:p w14:paraId="2D52745E" w14:textId="1E8E5CFC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449" w:type="dxa"/>
          </w:tcPr>
          <w:p w14:paraId="5691DF33" w14:textId="77777777" w:rsidR="00CE7A7B" w:rsidRPr="00C45C7F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52C9573" w14:textId="77777777" w:rsidR="00CE7A7B" w:rsidRPr="00C45C7F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F46F5A4" w14:textId="0A6E222A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CE7A7B" w:rsidRPr="00FD03E8" w14:paraId="4D489494" w14:textId="77777777" w:rsidTr="00FD03E8">
        <w:trPr>
          <w:trHeight w:val="623"/>
        </w:trPr>
        <w:tc>
          <w:tcPr>
            <w:tcW w:w="852" w:type="dxa"/>
          </w:tcPr>
          <w:p w14:paraId="30C268AF" w14:textId="77777777" w:rsidR="00CE7A7B" w:rsidRPr="00FD03E8" w:rsidRDefault="00CE7A7B" w:rsidP="00CE7A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2D36BDD1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481" w:type="dxa"/>
            <w:gridSpan w:val="2"/>
            <w:vAlign w:val="center"/>
          </w:tcPr>
          <w:p w14:paraId="281CD644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3.40 – 5.00</w:t>
            </w:r>
          </w:p>
        </w:tc>
        <w:tc>
          <w:tcPr>
            <w:tcW w:w="2449" w:type="dxa"/>
          </w:tcPr>
          <w:p w14:paraId="7554B249" w14:textId="77777777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E7A7B" w:rsidRPr="00FD03E8" w14:paraId="33D07751" w14:textId="77777777" w:rsidTr="00FD03E8">
        <w:trPr>
          <w:trHeight w:val="983"/>
        </w:trPr>
        <w:tc>
          <w:tcPr>
            <w:tcW w:w="852" w:type="dxa"/>
          </w:tcPr>
          <w:p w14:paraId="7478C78E" w14:textId="77777777" w:rsidR="00CE7A7B" w:rsidRPr="00FD03E8" w:rsidRDefault="00CE7A7B" w:rsidP="00CE7A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588C91F6" w14:textId="77777777" w:rsidR="00CE7A7B" w:rsidRPr="00FD03E8" w:rsidRDefault="00CE7A7B" w:rsidP="00CE7A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Assay of Salbutamol Sulphate</w:t>
            </w:r>
          </w:p>
        </w:tc>
        <w:tc>
          <w:tcPr>
            <w:tcW w:w="4481" w:type="dxa"/>
            <w:gridSpan w:val="2"/>
            <w:vAlign w:val="center"/>
          </w:tcPr>
          <w:p w14:paraId="23C8827B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90 – 105% of Label claim</w:t>
            </w:r>
          </w:p>
        </w:tc>
        <w:tc>
          <w:tcPr>
            <w:tcW w:w="2449" w:type="dxa"/>
          </w:tcPr>
          <w:p w14:paraId="5E4262AD" w14:textId="77777777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E7A7B" w:rsidRPr="00FD03E8" w14:paraId="03BF7A43" w14:textId="77777777" w:rsidTr="00FD03E8">
        <w:trPr>
          <w:trHeight w:val="983"/>
        </w:trPr>
        <w:tc>
          <w:tcPr>
            <w:tcW w:w="852" w:type="dxa"/>
            <w:vMerge w:val="restart"/>
          </w:tcPr>
          <w:p w14:paraId="5F7E2A8D" w14:textId="77777777" w:rsidR="00CE7A7B" w:rsidRPr="00FD03E8" w:rsidRDefault="00CE7A7B" w:rsidP="00CE7A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Merge w:val="restart"/>
            <w:vAlign w:val="center"/>
          </w:tcPr>
          <w:p w14:paraId="0633520C" w14:textId="77777777" w:rsidR="00CE7A7B" w:rsidRPr="00FD03E8" w:rsidRDefault="00CE7A7B" w:rsidP="00CE7A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79DF3C45" w14:textId="77777777" w:rsidR="00CE7A7B" w:rsidRPr="00FD03E8" w:rsidRDefault="00CE7A7B" w:rsidP="00CE7A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691" w:type="dxa"/>
            <w:vAlign w:val="center"/>
          </w:tcPr>
          <w:p w14:paraId="04181FD3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2C89A5C4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FD03E8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FD03E8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449" w:type="dxa"/>
          </w:tcPr>
          <w:p w14:paraId="37A907F3" w14:textId="77777777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AA2D482" w14:textId="77777777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E7A7B" w:rsidRPr="00FD03E8" w14:paraId="5ABEF7BC" w14:textId="77777777" w:rsidTr="00FD03E8">
        <w:trPr>
          <w:trHeight w:val="875"/>
        </w:trPr>
        <w:tc>
          <w:tcPr>
            <w:tcW w:w="852" w:type="dxa"/>
            <w:vMerge/>
          </w:tcPr>
          <w:p w14:paraId="63C2198E" w14:textId="77777777" w:rsidR="00CE7A7B" w:rsidRPr="00FD03E8" w:rsidRDefault="00CE7A7B" w:rsidP="00CE7A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Merge/>
            <w:vAlign w:val="center"/>
          </w:tcPr>
          <w:p w14:paraId="285B45C9" w14:textId="77777777" w:rsidR="00CE7A7B" w:rsidRPr="00FD03E8" w:rsidRDefault="00CE7A7B" w:rsidP="00CE7A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691" w:type="dxa"/>
            <w:vAlign w:val="center"/>
          </w:tcPr>
          <w:p w14:paraId="50910AC2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FD03E8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FD03E8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790" w:type="dxa"/>
            <w:vAlign w:val="center"/>
          </w:tcPr>
          <w:p w14:paraId="67568D0A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FD03E8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FD03E8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449" w:type="dxa"/>
          </w:tcPr>
          <w:p w14:paraId="7E6DAD4B" w14:textId="77777777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09E0F54" w14:textId="77777777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E7A7B" w:rsidRPr="00FD03E8" w14:paraId="3B8A7B53" w14:textId="77777777" w:rsidTr="00FD03E8">
        <w:trPr>
          <w:trHeight w:val="1127"/>
        </w:trPr>
        <w:tc>
          <w:tcPr>
            <w:tcW w:w="852" w:type="dxa"/>
            <w:vMerge/>
          </w:tcPr>
          <w:p w14:paraId="6B32C88D" w14:textId="77777777" w:rsidR="00CE7A7B" w:rsidRPr="00FD03E8" w:rsidRDefault="00CE7A7B" w:rsidP="00CE7A7B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Merge/>
            <w:vAlign w:val="center"/>
          </w:tcPr>
          <w:p w14:paraId="1644C096" w14:textId="77777777" w:rsidR="00CE7A7B" w:rsidRPr="00FD03E8" w:rsidRDefault="00CE7A7B" w:rsidP="00CE7A7B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691" w:type="dxa"/>
            <w:vAlign w:val="center"/>
          </w:tcPr>
          <w:p w14:paraId="669CFB9A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2F6D3D3B" w14:textId="77777777" w:rsidR="00CE7A7B" w:rsidRPr="00FD03E8" w:rsidRDefault="00CE7A7B" w:rsidP="00CE7A7B">
            <w:pPr>
              <w:rPr>
                <w:rFonts w:asciiTheme="minorHAnsi" w:hAnsiTheme="minorHAnsi" w:cstheme="minorHAnsi"/>
                <w:lang w:eastAsia="en-GB"/>
              </w:rPr>
            </w:pPr>
            <w:r w:rsidRPr="00FD03E8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449" w:type="dxa"/>
          </w:tcPr>
          <w:p w14:paraId="0CD2C4B2" w14:textId="77777777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CD0A65A" w14:textId="77777777" w:rsidR="00CE7A7B" w:rsidRPr="00FD03E8" w:rsidRDefault="00CE7A7B" w:rsidP="00CE7A7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D03E8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756977D0" w14:textId="77777777" w:rsidR="00BC64B6" w:rsidRPr="00FD03E8" w:rsidRDefault="00BC64B6" w:rsidP="00BC64B6">
      <w:pPr>
        <w:rPr>
          <w:rFonts w:asciiTheme="minorHAnsi" w:hAnsiTheme="minorHAnsi" w:cstheme="minorHAnsi"/>
          <w:b/>
          <w:color w:val="000000" w:themeColor="text1"/>
        </w:rPr>
      </w:pPr>
      <w:r w:rsidRPr="00FD03E8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FD03E8">
        <w:rPr>
          <w:rFonts w:asciiTheme="minorHAnsi" w:hAnsiTheme="minorHAnsi" w:cstheme="minorHAnsi"/>
          <w:b/>
          <w:color w:val="000000" w:themeColor="text1"/>
        </w:rPr>
        <w:tab/>
      </w:r>
      <w:r w:rsidRPr="00FD03E8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FD03E8">
        <w:rPr>
          <w:rFonts w:asciiTheme="minorHAnsi" w:hAnsiTheme="minorHAnsi" w:cstheme="minorHAnsi"/>
          <w:b/>
          <w:color w:val="000000" w:themeColor="text1"/>
        </w:rPr>
        <w:tab/>
      </w:r>
      <w:r w:rsidRPr="00FD03E8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FD03E8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FD03E8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p w14:paraId="4CB63322" w14:textId="77777777" w:rsidR="00BC64B6" w:rsidRPr="00FD03E8" w:rsidRDefault="00BC64B6" w:rsidP="00BC64B6">
      <w:pPr>
        <w:rPr>
          <w:rFonts w:asciiTheme="minorHAnsi" w:hAnsiTheme="minorHAnsi" w:cstheme="minorHAnsi"/>
          <w:b/>
          <w:color w:val="000000" w:themeColor="text1"/>
        </w:rPr>
      </w:pPr>
    </w:p>
    <w:p w14:paraId="04D4906C" w14:textId="77777777" w:rsidR="00BC64B6" w:rsidRPr="00FD03E8" w:rsidRDefault="00BC64B6" w:rsidP="00BC64B6">
      <w:pPr>
        <w:rPr>
          <w:rFonts w:asciiTheme="minorHAnsi" w:hAnsiTheme="minorHAnsi" w:cstheme="minorHAnsi"/>
        </w:rPr>
      </w:pPr>
      <w:proofErr w:type="spellStart"/>
      <w:r w:rsidRPr="00FD03E8">
        <w:rPr>
          <w:rFonts w:asciiTheme="minorHAnsi" w:hAnsiTheme="minorHAnsi" w:cstheme="minorHAnsi"/>
        </w:rPr>
        <w:t>Cfu</w:t>
      </w:r>
      <w:proofErr w:type="spellEnd"/>
      <w:r w:rsidRPr="00FD03E8">
        <w:rPr>
          <w:rFonts w:asciiTheme="minorHAnsi" w:hAnsiTheme="minorHAnsi" w:cstheme="minorHAnsi"/>
        </w:rPr>
        <w:t xml:space="preserve">= Colony Forming Unit per </w:t>
      </w:r>
      <w:proofErr w:type="spellStart"/>
      <w:r w:rsidRPr="00FD03E8">
        <w:rPr>
          <w:rFonts w:asciiTheme="minorHAnsi" w:hAnsiTheme="minorHAnsi" w:cstheme="minorHAnsi"/>
        </w:rPr>
        <w:t>Millilitre</w:t>
      </w:r>
      <w:proofErr w:type="spellEnd"/>
      <w:r w:rsidRPr="00FD03E8">
        <w:rPr>
          <w:rFonts w:asciiTheme="minorHAnsi" w:hAnsiTheme="minorHAnsi" w:cstheme="minorHAnsi"/>
        </w:rPr>
        <w:t xml:space="preserve">, g/ml=Gram per </w:t>
      </w:r>
      <w:proofErr w:type="spellStart"/>
      <w:r w:rsidRPr="00FD03E8">
        <w:rPr>
          <w:rFonts w:asciiTheme="minorHAnsi" w:hAnsiTheme="minorHAnsi" w:cstheme="minorHAnsi"/>
        </w:rPr>
        <w:t>Millilitre</w:t>
      </w:r>
      <w:proofErr w:type="spellEnd"/>
    </w:p>
    <w:p w14:paraId="72C3CB29" w14:textId="3E216060" w:rsidR="002C70FE" w:rsidRPr="00CE7A7B" w:rsidRDefault="00BC64B6" w:rsidP="00CE7A7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FD03E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FD03E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sectPr w:rsidR="002C70FE" w:rsidRPr="00CE7A7B" w:rsidSect="00BC64B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7B9D0D" w14:textId="77777777" w:rsidR="00096B18" w:rsidRDefault="00096B18" w:rsidP="00BC64B6">
      <w:r>
        <w:separator/>
      </w:r>
    </w:p>
  </w:endnote>
  <w:endnote w:type="continuationSeparator" w:id="0">
    <w:p w14:paraId="1473A7F3" w14:textId="77777777" w:rsidR="00096B18" w:rsidRDefault="00096B18" w:rsidP="00BC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7B10A952" w14:textId="77777777" w:rsidTr="000254A8">
      <w:trPr>
        <w:trHeight w:val="410"/>
      </w:trPr>
      <w:tc>
        <w:tcPr>
          <w:tcW w:w="3403" w:type="dxa"/>
        </w:tcPr>
        <w:p w14:paraId="786E17EF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299134D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358644F8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121DFEC2" w14:textId="77777777" w:rsidTr="000254A8">
      <w:trPr>
        <w:trHeight w:val="411"/>
      </w:trPr>
      <w:tc>
        <w:tcPr>
          <w:tcW w:w="3403" w:type="dxa"/>
        </w:tcPr>
        <w:p w14:paraId="493C96B7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46EC1EC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1812539A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3E28CF50" w14:textId="77777777" w:rsidTr="000254A8">
      <w:trPr>
        <w:trHeight w:val="214"/>
      </w:trPr>
      <w:tc>
        <w:tcPr>
          <w:tcW w:w="3403" w:type="dxa"/>
        </w:tcPr>
        <w:p w14:paraId="23C31AB7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EE4A7D7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5078FE9" w14:textId="77777777" w:rsidR="00D42E59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3EA5F8AB" w14:textId="77777777" w:rsidR="00D42E59" w:rsidRDefault="00D42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B5BA1F" w14:textId="77777777" w:rsidR="00096B18" w:rsidRDefault="00096B18" w:rsidP="00BC64B6">
      <w:r>
        <w:separator/>
      </w:r>
    </w:p>
  </w:footnote>
  <w:footnote w:type="continuationSeparator" w:id="0">
    <w:p w14:paraId="460D66B4" w14:textId="77777777" w:rsidR="00096B18" w:rsidRDefault="00096B18" w:rsidP="00BC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73" w:type="dxa"/>
      <w:tblInd w:w="-6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525"/>
      <w:gridCol w:w="8048"/>
    </w:tblGrid>
    <w:tr w:rsidR="00320B87" w:rsidRPr="00FD03E8" w14:paraId="73381A59" w14:textId="77777777" w:rsidTr="00FD03E8">
      <w:trPr>
        <w:cantSplit/>
        <w:trHeight w:val="1743"/>
      </w:trPr>
      <w:tc>
        <w:tcPr>
          <w:tcW w:w="2525" w:type="dxa"/>
          <w:vAlign w:val="center"/>
        </w:tcPr>
        <w:p w14:paraId="54A05DE9" w14:textId="77777777" w:rsidR="00D42E59" w:rsidRPr="00FD03E8" w:rsidRDefault="00D42E59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73FA397" w14:textId="77777777" w:rsidR="00D42E59" w:rsidRPr="00FD03E8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FD03E8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E97BB64" wp14:editId="4DFCD67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48" w:type="dxa"/>
          <w:vAlign w:val="center"/>
        </w:tcPr>
        <w:p w14:paraId="4F739991" w14:textId="77777777" w:rsidR="00D42E59" w:rsidRPr="00FD03E8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FD03E8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FD03E8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FD03E8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FD03E8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FD03E8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0D734FB" w14:textId="77777777" w:rsidR="00D42E59" w:rsidRPr="00FD03E8" w:rsidRDefault="00D42E59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B184AD6" w14:textId="77777777" w:rsidR="00D42E59" w:rsidRPr="00FD03E8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FD03E8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6DFBE2C9" w14:textId="46E8DF6D" w:rsidR="00D42E59" w:rsidRPr="00FD03E8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FD03E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BC64B6" w:rsidRPr="00FD03E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20</w:t>
          </w:r>
          <w:r w:rsidRPr="00FD03E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4A57C6BC" w14:textId="77777777" w:rsidR="00D42E59" w:rsidRPr="00FD03E8" w:rsidRDefault="00D42E59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B6"/>
    <w:rsid w:val="00096B18"/>
    <w:rsid w:val="00221B87"/>
    <w:rsid w:val="002C70FE"/>
    <w:rsid w:val="004B4803"/>
    <w:rsid w:val="006C7535"/>
    <w:rsid w:val="00867E63"/>
    <w:rsid w:val="008B2425"/>
    <w:rsid w:val="00921803"/>
    <w:rsid w:val="009A19E1"/>
    <w:rsid w:val="00BC64B6"/>
    <w:rsid w:val="00BE385F"/>
    <w:rsid w:val="00C03810"/>
    <w:rsid w:val="00CE7A7B"/>
    <w:rsid w:val="00D42E59"/>
    <w:rsid w:val="00EC4243"/>
    <w:rsid w:val="00FD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FBB6"/>
  <w15:chartTrackingRefBased/>
  <w15:docId w15:val="{A77B0BF0-5BB2-47F8-A287-89A900A0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4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4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4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4B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C64B6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C64B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BC6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4B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2024-05-30T11:19:00Z</dcterms:created>
  <dcterms:modified xsi:type="dcterms:W3CDTF">2024-08-06T16:03:00Z</dcterms:modified>
</cp:coreProperties>
</file>