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CF506" w14:textId="77777777" w:rsidR="00276238" w:rsidRPr="00276238" w:rsidRDefault="00276238" w:rsidP="00276238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pPr w:leftFromText="180" w:rightFromText="180" w:vertAnchor="text" w:horzAnchor="margin" w:tblpXSpec="center" w:tblpY="-23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45"/>
        <w:gridCol w:w="3240"/>
        <w:gridCol w:w="3744"/>
      </w:tblGrid>
      <w:tr w:rsidR="00276238" w:rsidRPr="00276238" w14:paraId="7EFB663E" w14:textId="77777777" w:rsidTr="00C9799A">
        <w:trPr>
          <w:cantSplit/>
          <w:trHeight w:val="226"/>
        </w:trPr>
        <w:tc>
          <w:tcPr>
            <w:tcW w:w="4045" w:type="dxa"/>
            <w:vAlign w:val="center"/>
          </w:tcPr>
          <w:p w14:paraId="2F00BA34" w14:textId="010132DB" w:rsidR="00276238" w:rsidRPr="00276238" w:rsidRDefault="00276238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623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Raw Material Name</w:t>
            </w:r>
            <w:r w:rsidRPr="00276238">
              <w:rPr>
                <w:rFonts w:asciiTheme="minorHAnsi" w:hAnsiTheme="minorHAnsi" w:cstheme="minorHAnsi"/>
                <w:b/>
                <w:sz w:val="22"/>
                <w:szCs w:val="22"/>
              </w:rPr>
              <w:t>: Carmellose Sodium</w:t>
            </w:r>
          </w:p>
        </w:tc>
        <w:tc>
          <w:tcPr>
            <w:tcW w:w="3240" w:type="dxa"/>
            <w:vAlign w:val="center"/>
          </w:tcPr>
          <w:p w14:paraId="49F41A42" w14:textId="77777777" w:rsidR="00276238" w:rsidRPr="00276238" w:rsidRDefault="00276238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623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Batch No</w:t>
            </w:r>
            <w:r w:rsidRPr="00276238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744" w:type="dxa"/>
            <w:vAlign w:val="center"/>
          </w:tcPr>
          <w:p w14:paraId="34A026C0" w14:textId="16BD203E" w:rsidR="00276238" w:rsidRPr="00276238" w:rsidRDefault="00276238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623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Pharmacopeia Ref</w:t>
            </w:r>
            <w:r w:rsidRPr="00276238">
              <w:rPr>
                <w:rFonts w:asciiTheme="minorHAnsi" w:hAnsiTheme="minorHAnsi" w:cstheme="minorHAnsi"/>
                <w:b/>
                <w:sz w:val="22"/>
                <w:szCs w:val="22"/>
              </w:rPr>
              <w:t>: BP 2024</w:t>
            </w:r>
          </w:p>
        </w:tc>
      </w:tr>
      <w:tr w:rsidR="00276238" w:rsidRPr="00276238" w14:paraId="117E15D1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0D8E5834" w14:textId="77777777" w:rsidR="00276238" w:rsidRPr="00276238" w:rsidRDefault="00276238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6238">
              <w:rPr>
                <w:rFonts w:asciiTheme="minorHAnsi" w:hAnsiTheme="minorHAnsi" w:cstheme="minorHAnsi"/>
                <w:b/>
                <w:sz w:val="22"/>
                <w:szCs w:val="22"/>
              </w:rPr>
              <w:t>Manufacturer:</w:t>
            </w:r>
          </w:p>
        </w:tc>
        <w:tc>
          <w:tcPr>
            <w:tcW w:w="3240" w:type="dxa"/>
            <w:vAlign w:val="center"/>
          </w:tcPr>
          <w:p w14:paraId="28DA8A26" w14:textId="77777777" w:rsidR="00276238" w:rsidRPr="00276238" w:rsidRDefault="00276238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6238">
              <w:rPr>
                <w:rFonts w:asciiTheme="minorHAnsi" w:hAnsiTheme="minorHAnsi" w:cstheme="minorHAnsi"/>
                <w:b/>
                <w:sz w:val="22"/>
                <w:szCs w:val="22"/>
              </w:rPr>
              <w:t>Supplier:</w:t>
            </w:r>
          </w:p>
        </w:tc>
        <w:tc>
          <w:tcPr>
            <w:tcW w:w="3744" w:type="dxa"/>
            <w:vAlign w:val="center"/>
          </w:tcPr>
          <w:p w14:paraId="62F2A3AD" w14:textId="77777777" w:rsidR="00276238" w:rsidRPr="00276238" w:rsidRDefault="00276238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7623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Logbook/Revision Number</w:t>
            </w:r>
          </w:p>
        </w:tc>
      </w:tr>
      <w:tr w:rsidR="00276238" w:rsidRPr="00276238" w14:paraId="7D912033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2D17B0F8" w14:textId="77777777" w:rsidR="00276238" w:rsidRPr="00276238" w:rsidRDefault="00276238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623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MF. Date</w:t>
            </w:r>
            <w:r w:rsidRPr="0027623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   </w:t>
            </w:r>
          </w:p>
        </w:tc>
        <w:tc>
          <w:tcPr>
            <w:tcW w:w="3240" w:type="dxa"/>
            <w:vAlign w:val="center"/>
          </w:tcPr>
          <w:p w14:paraId="00ECDCDC" w14:textId="77777777" w:rsidR="00276238" w:rsidRPr="00276238" w:rsidRDefault="00276238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623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EX. Date</w:t>
            </w:r>
            <w:r w:rsidRPr="0027623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</w:t>
            </w:r>
          </w:p>
        </w:tc>
        <w:tc>
          <w:tcPr>
            <w:tcW w:w="3744" w:type="dxa"/>
            <w:vAlign w:val="center"/>
          </w:tcPr>
          <w:p w14:paraId="19E19155" w14:textId="77777777" w:rsidR="00276238" w:rsidRPr="00276238" w:rsidRDefault="00276238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623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Logbook page No.: </w:t>
            </w:r>
          </w:p>
        </w:tc>
      </w:tr>
      <w:tr w:rsidR="00276238" w:rsidRPr="00276238" w14:paraId="54C22715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438D4451" w14:textId="77777777" w:rsidR="00276238" w:rsidRPr="00276238" w:rsidRDefault="00276238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623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Sampled By:</w:t>
            </w:r>
          </w:p>
        </w:tc>
        <w:tc>
          <w:tcPr>
            <w:tcW w:w="3240" w:type="dxa"/>
            <w:vAlign w:val="center"/>
          </w:tcPr>
          <w:p w14:paraId="1D82BC5B" w14:textId="77777777" w:rsidR="00276238" w:rsidRPr="00276238" w:rsidRDefault="00276238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6238">
              <w:rPr>
                <w:rFonts w:asciiTheme="minorHAnsi" w:hAnsiTheme="minorHAnsi" w:cstheme="minorHAnsi"/>
                <w:b/>
                <w:sz w:val="22"/>
                <w:szCs w:val="22"/>
              </w:rPr>
              <w:t>Qty Received:</w:t>
            </w:r>
          </w:p>
        </w:tc>
        <w:tc>
          <w:tcPr>
            <w:tcW w:w="3744" w:type="dxa"/>
            <w:vAlign w:val="center"/>
          </w:tcPr>
          <w:p w14:paraId="3B80BC3C" w14:textId="77777777" w:rsidR="00276238" w:rsidRPr="00276238" w:rsidRDefault="00276238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6238">
              <w:rPr>
                <w:rFonts w:asciiTheme="minorHAnsi" w:hAnsiTheme="minorHAnsi" w:cstheme="minorHAnsi"/>
                <w:b/>
                <w:sz w:val="22"/>
                <w:szCs w:val="22"/>
              </w:rPr>
              <w:t>Logbook Volume:</w:t>
            </w:r>
          </w:p>
        </w:tc>
      </w:tr>
      <w:tr w:rsidR="00276238" w:rsidRPr="00276238" w14:paraId="2DF0AEBF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37622FF0" w14:textId="3595EC27" w:rsidR="00276238" w:rsidRPr="00276238" w:rsidRDefault="00276238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623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Product Code</w:t>
            </w:r>
            <w:r w:rsidRPr="00276238">
              <w:rPr>
                <w:rFonts w:asciiTheme="minorHAnsi" w:hAnsiTheme="minorHAnsi" w:cstheme="minorHAnsi"/>
                <w:b/>
                <w:sz w:val="22"/>
                <w:szCs w:val="22"/>
              </w:rPr>
              <w:t>: RME018</w:t>
            </w:r>
          </w:p>
        </w:tc>
        <w:tc>
          <w:tcPr>
            <w:tcW w:w="3240" w:type="dxa"/>
            <w:vAlign w:val="center"/>
          </w:tcPr>
          <w:p w14:paraId="4CD5E5D3" w14:textId="77777777" w:rsidR="00276238" w:rsidRPr="00276238" w:rsidRDefault="00276238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6238">
              <w:rPr>
                <w:rFonts w:asciiTheme="minorHAnsi" w:hAnsiTheme="minorHAnsi" w:cstheme="minorHAnsi"/>
                <w:b/>
                <w:sz w:val="22"/>
                <w:szCs w:val="22"/>
              </w:rPr>
              <w:t>No. of containers:</w:t>
            </w:r>
          </w:p>
        </w:tc>
        <w:tc>
          <w:tcPr>
            <w:tcW w:w="3744" w:type="dxa"/>
            <w:vAlign w:val="center"/>
          </w:tcPr>
          <w:p w14:paraId="44DEAF1C" w14:textId="77777777" w:rsidR="00276238" w:rsidRPr="00276238" w:rsidRDefault="00276238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6238">
              <w:rPr>
                <w:rFonts w:asciiTheme="minorHAnsi" w:hAnsiTheme="minorHAnsi" w:cstheme="minorHAnsi"/>
                <w:b/>
                <w:sz w:val="22"/>
                <w:szCs w:val="22"/>
              </w:rPr>
              <w:t>Analysed by:</w:t>
            </w:r>
          </w:p>
        </w:tc>
      </w:tr>
      <w:tr w:rsidR="00276238" w:rsidRPr="00276238" w14:paraId="0B9100A4" w14:textId="77777777" w:rsidTr="00C9799A">
        <w:trPr>
          <w:cantSplit/>
          <w:trHeight w:val="47"/>
        </w:trPr>
        <w:tc>
          <w:tcPr>
            <w:tcW w:w="4045" w:type="dxa"/>
            <w:vAlign w:val="center"/>
          </w:tcPr>
          <w:p w14:paraId="056CAC9B" w14:textId="77777777" w:rsidR="00276238" w:rsidRPr="00276238" w:rsidRDefault="00276238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7623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QC. AR. No</w:t>
            </w:r>
            <w:r w:rsidRPr="00276238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240" w:type="dxa"/>
            <w:vAlign w:val="center"/>
          </w:tcPr>
          <w:p w14:paraId="35267A45" w14:textId="77777777" w:rsidR="00276238" w:rsidRPr="00276238" w:rsidRDefault="00276238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7623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Completed Date</w:t>
            </w:r>
            <w:r w:rsidRPr="0027623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</w:t>
            </w:r>
          </w:p>
        </w:tc>
        <w:tc>
          <w:tcPr>
            <w:tcW w:w="3744" w:type="dxa"/>
            <w:vAlign w:val="center"/>
          </w:tcPr>
          <w:p w14:paraId="202D793E" w14:textId="77777777" w:rsidR="00276238" w:rsidRPr="00276238" w:rsidRDefault="00276238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7623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SOP Ref. No</w:t>
            </w:r>
            <w:r w:rsidRPr="0027623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27623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BML-QDG-QA-105</w:t>
            </w:r>
          </w:p>
        </w:tc>
      </w:tr>
    </w:tbl>
    <w:p w14:paraId="54D24122" w14:textId="3645317A" w:rsidR="00276238" w:rsidRPr="00276238" w:rsidRDefault="00276238" w:rsidP="00276238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center" w:tblpYSpec="inside"/>
        <w:tblW w:w="10904" w:type="dxa"/>
        <w:tblLook w:val="04A0" w:firstRow="1" w:lastRow="0" w:firstColumn="1" w:lastColumn="0" w:noHBand="0" w:noVBand="1"/>
      </w:tblPr>
      <w:tblGrid>
        <w:gridCol w:w="739"/>
        <w:gridCol w:w="1822"/>
        <w:gridCol w:w="1822"/>
        <w:gridCol w:w="4051"/>
        <w:gridCol w:w="2470"/>
      </w:tblGrid>
      <w:tr w:rsidR="00276238" w:rsidRPr="00276238" w14:paraId="522E3F4D" w14:textId="77777777" w:rsidTr="00C9799A">
        <w:tc>
          <w:tcPr>
            <w:tcW w:w="739" w:type="dxa"/>
          </w:tcPr>
          <w:p w14:paraId="21199FFA" w14:textId="77777777" w:rsidR="00276238" w:rsidRPr="00276238" w:rsidRDefault="00276238" w:rsidP="00C9799A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276238">
              <w:rPr>
                <w:rFonts w:asciiTheme="minorHAnsi" w:hAnsiTheme="minorHAnsi" w:cstheme="minorHAnsi"/>
                <w:b/>
              </w:rPr>
              <w:t>S/No:</w:t>
            </w:r>
          </w:p>
        </w:tc>
        <w:tc>
          <w:tcPr>
            <w:tcW w:w="3644" w:type="dxa"/>
            <w:gridSpan w:val="2"/>
          </w:tcPr>
          <w:p w14:paraId="6F1AFF80" w14:textId="77777777" w:rsidR="00276238" w:rsidRPr="00276238" w:rsidRDefault="00276238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276238">
              <w:rPr>
                <w:rFonts w:asciiTheme="minorHAnsi" w:hAnsiTheme="minorHAnsi" w:cstheme="minorHAnsi"/>
                <w:b/>
              </w:rPr>
              <w:t>Test</w:t>
            </w:r>
          </w:p>
        </w:tc>
        <w:tc>
          <w:tcPr>
            <w:tcW w:w="4051" w:type="dxa"/>
          </w:tcPr>
          <w:p w14:paraId="79C8CEDA" w14:textId="77777777" w:rsidR="00276238" w:rsidRPr="00276238" w:rsidRDefault="00276238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276238">
              <w:rPr>
                <w:rFonts w:asciiTheme="minorHAnsi" w:hAnsiTheme="minorHAnsi" w:cstheme="minorHAnsi"/>
                <w:b/>
              </w:rPr>
              <w:t>Specification</w:t>
            </w:r>
          </w:p>
        </w:tc>
        <w:tc>
          <w:tcPr>
            <w:tcW w:w="2470" w:type="dxa"/>
          </w:tcPr>
          <w:p w14:paraId="27B47D0E" w14:textId="77777777" w:rsidR="00276238" w:rsidRPr="00276238" w:rsidRDefault="00276238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276238">
              <w:rPr>
                <w:rFonts w:asciiTheme="minorHAnsi" w:hAnsiTheme="minorHAnsi" w:cstheme="minorHAnsi"/>
                <w:b/>
              </w:rPr>
              <w:t xml:space="preserve"> Result</w:t>
            </w:r>
          </w:p>
        </w:tc>
      </w:tr>
      <w:tr w:rsidR="00276238" w:rsidRPr="00276238" w14:paraId="5234D763" w14:textId="77777777" w:rsidTr="00C9799A">
        <w:tc>
          <w:tcPr>
            <w:tcW w:w="739" w:type="dxa"/>
          </w:tcPr>
          <w:p w14:paraId="533F562C" w14:textId="77777777" w:rsidR="00276238" w:rsidRPr="00276238" w:rsidRDefault="00276238" w:rsidP="0027623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76238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3644" w:type="dxa"/>
            <w:gridSpan w:val="2"/>
          </w:tcPr>
          <w:p w14:paraId="3FD9B0B9" w14:textId="6A3BDB8E" w:rsidR="00276238" w:rsidRPr="00276238" w:rsidRDefault="00276238" w:rsidP="0027623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76238">
              <w:rPr>
                <w:rFonts w:asciiTheme="minorHAnsi" w:hAnsiTheme="minorHAnsi" w:cstheme="minorHAnsi"/>
              </w:rPr>
              <w:t>Appearance</w:t>
            </w:r>
          </w:p>
        </w:tc>
        <w:tc>
          <w:tcPr>
            <w:tcW w:w="4051" w:type="dxa"/>
          </w:tcPr>
          <w:p w14:paraId="1D5D81C6" w14:textId="0986AFB3" w:rsidR="00276238" w:rsidRPr="00276238" w:rsidRDefault="00276238" w:rsidP="0027623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76238">
              <w:rPr>
                <w:rFonts w:asciiTheme="minorHAnsi" w:hAnsiTheme="minorHAnsi" w:cstheme="minorHAnsi"/>
                <w:shd w:val="clear" w:color="auto" w:fill="FFFFFF"/>
              </w:rPr>
              <w:t>A white or almost white, granular powder, hygroscopic after drying</w:t>
            </w:r>
          </w:p>
        </w:tc>
        <w:tc>
          <w:tcPr>
            <w:tcW w:w="2470" w:type="dxa"/>
          </w:tcPr>
          <w:p w14:paraId="2748573B" w14:textId="77777777" w:rsidR="00276238" w:rsidRPr="00276238" w:rsidRDefault="00276238" w:rsidP="00276238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1D474528" w14:textId="77777777" w:rsidR="00276238" w:rsidRPr="00276238" w:rsidRDefault="00276238" w:rsidP="00276238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276238" w:rsidRPr="00276238" w14:paraId="316D0C7C" w14:textId="77777777" w:rsidTr="00C9799A">
        <w:trPr>
          <w:trHeight w:val="135"/>
        </w:trPr>
        <w:tc>
          <w:tcPr>
            <w:tcW w:w="739" w:type="dxa"/>
            <w:tcBorders>
              <w:bottom w:val="single" w:sz="4" w:space="0" w:color="auto"/>
            </w:tcBorders>
          </w:tcPr>
          <w:p w14:paraId="5037D239" w14:textId="77777777" w:rsidR="00276238" w:rsidRPr="00276238" w:rsidRDefault="00276238" w:rsidP="0027623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76238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0888A5B5" w14:textId="25DEEB42" w:rsidR="00276238" w:rsidRPr="00276238" w:rsidRDefault="00276238" w:rsidP="0027623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76238">
              <w:rPr>
                <w:rFonts w:asciiTheme="minorHAnsi" w:hAnsiTheme="minorHAnsi" w:cstheme="minorHAnsi"/>
              </w:rPr>
              <w:t>Solubility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7D49D1CA" w14:textId="449B4F49" w:rsidR="00276238" w:rsidRPr="00276238" w:rsidRDefault="00276238" w:rsidP="00276238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276238">
              <w:rPr>
                <w:rFonts w:asciiTheme="minorHAnsi" w:hAnsiTheme="minorHAnsi" w:cstheme="minorHAnsi"/>
                <w:shd w:val="clear" w:color="auto" w:fill="FFFFFF"/>
              </w:rPr>
              <w:t>Practically insoluble in acetone, in ethanol and in toluene. It is easily dispersed in water giving colloidal solutions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140225B3" w14:textId="77777777" w:rsidR="00276238" w:rsidRPr="00276238" w:rsidRDefault="00276238" w:rsidP="00276238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276238" w:rsidRPr="00276238" w14:paraId="09472F18" w14:textId="77777777" w:rsidTr="00C9799A">
        <w:trPr>
          <w:trHeight w:val="150"/>
        </w:trPr>
        <w:tc>
          <w:tcPr>
            <w:tcW w:w="739" w:type="dxa"/>
            <w:tcBorders>
              <w:top w:val="single" w:sz="4" w:space="0" w:color="auto"/>
            </w:tcBorders>
          </w:tcPr>
          <w:p w14:paraId="3F84BD53" w14:textId="77777777" w:rsidR="00276238" w:rsidRPr="00276238" w:rsidRDefault="00276238" w:rsidP="0027623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76238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</w:tcBorders>
          </w:tcPr>
          <w:p w14:paraId="625FEF8B" w14:textId="73B6FBD0" w:rsidR="00276238" w:rsidRPr="00276238" w:rsidRDefault="00276238" w:rsidP="0027623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76238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4051" w:type="dxa"/>
            <w:tcBorders>
              <w:top w:val="single" w:sz="4" w:space="0" w:color="auto"/>
            </w:tcBorders>
          </w:tcPr>
          <w:p w14:paraId="40389B73" w14:textId="77777777" w:rsidR="00276238" w:rsidRPr="00276238" w:rsidRDefault="00276238" w:rsidP="0027623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cstheme="minorHAnsi"/>
              </w:rPr>
            </w:pPr>
            <w:r w:rsidRPr="00276238">
              <w:rPr>
                <w:rFonts w:cstheme="minorHAnsi"/>
                <w:shd w:val="clear" w:color="auto" w:fill="FFFFFF"/>
              </w:rPr>
              <w:t>To 10 mL of solution S (see Tests) add 1 mL of</w:t>
            </w:r>
            <w:r w:rsidRPr="00276238">
              <w:rPr>
                <w:rStyle w:val="apple-converted-space"/>
                <w:rFonts w:cstheme="minorHAnsi"/>
                <w:shd w:val="clear" w:color="auto" w:fill="FFFFFF"/>
              </w:rPr>
              <w:t> </w:t>
            </w:r>
            <w:r w:rsidRPr="00276238">
              <w:rPr>
                <w:rStyle w:val="Emphasis"/>
                <w:rFonts w:cstheme="minorHAnsi"/>
                <w:bdr w:val="none" w:sz="0" w:space="0" w:color="auto" w:frame="1"/>
                <w:shd w:val="clear" w:color="auto" w:fill="FFFFFF"/>
              </w:rPr>
              <w:t>copper sulfate solution R</w:t>
            </w:r>
            <w:r w:rsidRPr="00276238">
              <w:rPr>
                <w:rFonts w:cstheme="minorHAnsi"/>
                <w:shd w:val="clear" w:color="auto" w:fill="FFFFFF"/>
              </w:rPr>
              <w:t>. A blue, cotton-like precipitate is formed.</w:t>
            </w:r>
          </w:p>
          <w:p w14:paraId="56B0624B" w14:textId="77777777" w:rsidR="00276238" w:rsidRPr="00276238" w:rsidRDefault="00276238" w:rsidP="0027623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cstheme="minorHAnsi"/>
              </w:rPr>
            </w:pPr>
            <w:r w:rsidRPr="00276238">
              <w:rPr>
                <w:rFonts w:cstheme="minorHAnsi"/>
                <w:shd w:val="clear" w:color="auto" w:fill="FFFFFF"/>
              </w:rPr>
              <w:t>Boil 5 mL of solution S for a few minutes. No precipitate is formed</w:t>
            </w:r>
          </w:p>
          <w:p w14:paraId="5A6AD555" w14:textId="47B7B714" w:rsidR="00276238" w:rsidRPr="00276238" w:rsidRDefault="00276238" w:rsidP="00276238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rPr>
                <w:rFonts w:cstheme="minorHAnsi"/>
              </w:rPr>
            </w:pPr>
            <w:r w:rsidRPr="00276238">
              <w:rPr>
                <w:rFonts w:cstheme="minorHAnsi"/>
                <w:shd w:val="clear" w:color="auto" w:fill="FFFFFF"/>
              </w:rPr>
              <w:t>Reactions of sodium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14:paraId="4F87013C" w14:textId="77777777" w:rsidR="00276238" w:rsidRPr="00276238" w:rsidRDefault="00276238" w:rsidP="00276238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276238" w:rsidRPr="00276238" w14:paraId="7B2A0CD4" w14:textId="77777777" w:rsidTr="00C9799A">
        <w:tc>
          <w:tcPr>
            <w:tcW w:w="739" w:type="dxa"/>
          </w:tcPr>
          <w:p w14:paraId="0AE66C76" w14:textId="77777777" w:rsidR="00276238" w:rsidRPr="00276238" w:rsidRDefault="00276238" w:rsidP="0027623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76238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3644" w:type="dxa"/>
            <w:gridSpan w:val="2"/>
          </w:tcPr>
          <w:p w14:paraId="44DB9BF2" w14:textId="4636EC66" w:rsidR="00276238" w:rsidRPr="00276238" w:rsidRDefault="00276238" w:rsidP="0027623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76238">
              <w:rPr>
                <w:rFonts w:asciiTheme="minorHAnsi" w:hAnsiTheme="minorHAnsi" w:cstheme="minorHAnsi"/>
              </w:rPr>
              <w:t>Appearance of solution</w:t>
            </w:r>
          </w:p>
        </w:tc>
        <w:tc>
          <w:tcPr>
            <w:tcW w:w="4051" w:type="dxa"/>
          </w:tcPr>
          <w:p w14:paraId="37FA6BC8" w14:textId="6591E90C" w:rsidR="00276238" w:rsidRPr="00276238" w:rsidRDefault="00276238" w:rsidP="0027623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76238">
              <w:rPr>
                <w:rFonts w:asciiTheme="minorHAnsi" w:hAnsiTheme="minorHAnsi" w:cstheme="minorHAnsi"/>
              </w:rPr>
              <w:t>Solution is not more opalescent than reference suspension.</w:t>
            </w:r>
          </w:p>
        </w:tc>
        <w:tc>
          <w:tcPr>
            <w:tcW w:w="2470" w:type="dxa"/>
          </w:tcPr>
          <w:p w14:paraId="1D059B78" w14:textId="77777777" w:rsidR="00276238" w:rsidRPr="00276238" w:rsidRDefault="00276238" w:rsidP="00276238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276238" w:rsidRPr="00276238" w14:paraId="664E2DCC" w14:textId="77777777" w:rsidTr="00C9799A">
        <w:trPr>
          <w:trHeight w:val="225"/>
        </w:trPr>
        <w:tc>
          <w:tcPr>
            <w:tcW w:w="739" w:type="dxa"/>
            <w:tcBorders>
              <w:bottom w:val="single" w:sz="4" w:space="0" w:color="auto"/>
            </w:tcBorders>
          </w:tcPr>
          <w:p w14:paraId="173B10BD" w14:textId="77777777" w:rsidR="00276238" w:rsidRPr="00276238" w:rsidRDefault="00276238" w:rsidP="0027623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76238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4FFDCF8B" w14:textId="6EDB8FF3" w:rsidR="00276238" w:rsidRPr="00276238" w:rsidRDefault="00276238" w:rsidP="0027623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76238">
              <w:rPr>
                <w:rFonts w:asciiTheme="minorHAnsi" w:hAnsiTheme="minorHAnsi" w:cstheme="minorHAnsi"/>
              </w:rPr>
              <w:t>pH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570FD9C4" w14:textId="260FC612" w:rsidR="00276238" w:rsidRPr="00276238" w:rsidRDefault="00276238" w:rsidP="0027623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76238">
              <w:rPr>
                <w:rFonts w:asciiTheme="minorHAnsi" w:hAnsiTheme="minorHAnsi" w:cstheme="minorHAnsi"/>
                <w:shd w:val="clear" w:color="auto" w:fill="FFFFFF"/>
              </w:rPr>
              <w:t>6.0 to 8.0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16221EFB" w14:textId="77777777" w:rsidR="00276238" w:rsidRPr="00276238" w:rsidRDefault="00276238" w:rsidP="00276238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360B3071" w14:textId="77777777" w:rsidR="00276238" w:rsidRPr="00276238" w:rsidRDefault="00276238" w:rsidP="00276238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276238" w:rsidRPr="00276238" w14:paraId="4E24BFA7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603FE7A3" w14:textId="77777777" w:rsidR="00276238" w:rsidRPr="00276238" w:rsidRDefault="00276238" w:rsidP="0027623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76238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EA65413" w14:textId="7C879608" w:rsidR="00276238" w:rsidRPr="00276238" w:rsidRDefault="00276238" w:rsidP="00276238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276238">
              <w:rPr>
                <w:rFonts w:asciiTheme="minorHAnsi" w:hAnsiTheme="minorHAnsi" w:cstheme="minorHAnsi"/>
              </w:rPr>
              <w:t>Sodium glycollate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1DF41A0C" w14:textId="55D8C717" w:rsidR="00276238" w:rsidRPr="00276238" w:rsidRDefault="00276238" w:rsidP="0027623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76238">
              <w:rPr>
                <w:rFonts w:asciiTheme="minorHAnsi" w:hAnsiTheme="minorHAnsi" w:cstheme="minorHAnsi"/>
                <w:shd w:val="clear" w:color="auto" w:fill="FFFFFF"/>
              </w:rPr>
              <w:t>Solution is not more intensely coloured than the reference solution (0.4%)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3897FA3A" w14:textId="77777777" w:rsidR="00276238" w:rsidRPr="00276238" w:rsidRDefault="00276238" w:rsidP="00276238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396761EE" w14:textId="77777777" w:rsidR="00276238" w:rsidRPr="00276238" w:rsidRDefault="00276238" w:rsidP="00276238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276238" w:rsidRPr="00276238" w14:paraId="62FD4591" w14:textId="77777777" w:rsidTr="00C9799A">
        <w:trPr>
          <w:trHeight w:val="119"/>
        </w:trPr>
        <w:tc>
          <w:tcPr>
            <w:tcW w:w="739" w:type="dxa"/>
            <w:tcBorders>
              <w:top w:val="single" w:sz="4" w:space="0" w:color="auto"/>
            </w:tcBorders>
          </w:tcPr>
          <w:p w14:paraId="72D93B7D" w14:textId="77777777" w:rsidR="00276238" w:rsidRPr="00276238" w:rsidRDefault="00276238" w:rsidP="0027623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76238">
              <w:rPr>
                <w:rFonts w:asciiTheme="minorHAnsi" w:hAnsiTheme="minorHAnsi" w:cstheme="minorHAnsi"/>
              </w:rPr>
              <w:t>7.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</w:tcBorders>
          </w:tcPr>
          <w:p w14:paraId="12CC11BD" w14:textId="4672AA52" w:rsidR="00276238" w:rsidRPr="00276238" w:rsidRDefault="00276238" w:rsidP="0027623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76238">
              <w:rPr>
                <w:rFonts w:asciiTheme="minorHAnsi" w:hAnsiTheme="minorHAnsi" w:cstheme="minorHAnsi"/>
              </w:rPr>
              <w:t>Limit of Chloride</w:t>
            </w:r>
          </w:p>
        </w:tc>
        <w:tc>
          <w:tcPr>
            <w:tcW w:w="4051" w:type="dxa"/>
            <w:tcBorders>
              <w:top w:val="single" w:sz="4" w:space="0" w:color="auto"/>
            </w:tcBorders>
          </w:tcPr>
          <w:p w14:paraId="39D145B8" w14:textId="797E4020" w:rsidR="00276238" w:rsidRPr="00276238" w:rsidRDefault="00276238" w:rsidP="00276238">
            <w:pPr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276238">
              <w:rPr>
                <w:rFonts w:asciiTheme="minorHAnsi" w:hAnsiTheme="minorHAnsi" w:cstheme="minorHAnsi"/>
                <w:shd w:val="clear" w:color="auto" w:fill="FFFFFF"/>
              </w:rPr>
              <w:t>NMT 0.25%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14:paraId="2C6C7751" w14:textId="77777777" w:rsidR="00276238" w:rsidRPr="00276238" w:rsidRDefault="00276238" w:rsidP="00276238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582A1F3D" w14:textId="77777777" w:rsidR="00276238" w:rsidRPr="00276238" w:rsidRDefault="00276238" w:rsidP="00276238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276238" w:rsidRPr="00276238" w14:paraId="34502AAB" w14:textId="77777777" w:rsidTr="00C9799A">
        <w:tc>
          <w:tcPr>
            <w:tcW w:w="739" w:type="dxa"/>
          </w:tcPr>
          <w:p w14:paraId="2962C6C9" w14:textId="77777777" w:rsidR="00276238" w:rsidRPr="00276238" w:rsidRDefault="00276238" w:rsidP="0027623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76238">
              <w:rPr>
                <w:rFonts w:asciiTheme="minorHAnsi" w:hAnsiTheme="minorHAnsi" w:cstheme="minorHAnsi"/>
              </w:rPr>
              <w:t>8.</w:t>
            </w:r>
          </w:p>
        </w:tc>
        <w:tc>
          <w:tcPr>
            <w:tcW w:w="3644" w:type="dxa"/>
            <w:gridSpan w:val="2"/>
          </w:tcPr>
          <w:p w14:paraId="4D70D134" w14:textId="6E705266" w:rsidR="00276238" w:rsidRPr="00276238" w:rsidRDefault="00276238" w:rsidP="00276238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276238">
              <w:rPr>
                <w:rFonts w:asciiTheme="minorHAnsi" w:hAnsiTheme="minorHAnsi" w:cstheme="minorHAnsi"/>
              </w:rPr>
              <w:t>Loss on drying</w:t>
            </w:r>
          </w:p>
        </w:tc>
        <w:tc>
          <w:tcPr>
            <w:tcW w:w="4051" w:type="dxa"/>
          </w:tcPr>
          <w:p w14:paraId="7C169CF7" w14:textId="745B85D9" w:rsidR="00276238" w:rsidRPr="00276238" w:rsidRDefault="00276238" w:rsidP="0027623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76238">
              <w:rPr>
                <w:rFonts w:asciiTheme="minorHAnsi" w:hAnsiTheme="minorHAnsi" w:cstheme="minorHAnsi"/>
              </w:rPr>
              <w:t>NMT 10%</w:t>
            </w:r>
          </w:p>
        </w:tc>
        <w:tc>
          <w:tcPr>
            <w:tcW w:w="2470" w:type="dxa"/>
          </w:tcPr>
          <w:p w14:paraId="0A90B136" w14:textId="77777777" w:rsidR="00276238" w:rsidRPr="00276238" w:rsidRDefault="00276238" w:rsidP="00276238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6BEB134C" w14:textId="77777777" w:rsidR="00276238" w:rsidRPr="00276238" w:rsidRDefault="00276238" w:rsidP="00276238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276238" w:rsidRPr="00276238" w14:paraId="17EEA35C" w14:textId="77777777" w:rsidTr="00C9799A">
        <w:tc>
          <w:tcPr>
            <w:tcW w:w="739" w:type="dxa"/>
          </w:tcPr>
          <w:p w14:paraId="04C71479" w14:textId="0AE41C75" w:rsidR="00276238" w:rsidRPr="00276238" w:rsidRDefault="00276238" w:rsidP="0027623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76238">
              <w:rPr>
                <w:rFonts w:asciiTheme="minorHAnsi" w:hAnsiTheme="minorHAnsi" w:cstheme="minorHAnsi"/>
              </w:rPr>
              <w:t>9.</w:t>
            </w:r>
          </w:p>
        </w:tc>
        <w:tc>
          <w:tcPr>
            <w:tcW w:w="3644" w:type="dxa"/>
            <w:gridSpan w:val="2"/>
          </w:tcPr>
          <w:p w14:paraId="646913BC" w14:textId="762ABC55" w:rsidR="00276238" w:rsidRPr="00276238" w:rsidRDefault="00276238" w:rsidP="0027623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76238">
              <w:rPr>
                <w:rFonts w:asciiTheme="minorHAnsi" w:hAnsiTheme="minorHAnsi" w:cstheme="minorHAnsi"/>
              </w:rPr>
              <w:t>Sulphated ash</w:t>
            </w:r>
          </w:p>
        </w:tc>
        <w:tc>
          <w:tcPr>
            <w:tcW w:w="4051" w:type="dxa"/>
          </w:tcPr>
          <w:p w14:paraId="2E2712D4" w14:textId="6087F54C" w:rsidR="00276238" w:rsidRPr="00276238" w:rsidRDefault="00276238" w:rsidP="0027623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76238">
              <w:rPr>
                <w:rFonts w:asciiTheme="minorHAnsi" w:hAnsiTheme="minorHAnsi" w:cstheme="minorHAnsi"/>
              </w:rPr>
              <w:t>20.0 – 33.3%</w:t>
            </w:r>
          </w:p>
        </w:tc>
        <w:tc>
          <w:tcPr>
            <w:tcW w:w="2470" w:type="dxa"/>
          </w:tcPr>
          <w:p w14:paraId="63912C6B" w14:textId="77777777" w:rsidR="00276238" w:rsidRDefault="00276238" w:rsidP="00276238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2C0A0856" w14:textId="27B19AED" w:rsidR="00276238" w:rsidRPr="00276238" w:rsidRDefault="00276238" w:rsidP="00276238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6395F" w:rsidRPr="00276238" w14:paraId="742C3BF9" w14:textId="77777777" w:rsidTr="00C6395F">
        <w:trPr>
          <w:trHeight w:val="563"/>
        </w:trPr>
        <w:tc>
          <w:tcPr>
            <w:tcW w:w="739" w:type="dxa"/>
            <w:vMerge w:val="restart"/>
          </w:tcPr>
          <w:p w14:paraId="0281B6DE" w14:textId="00A33361" w:rsidR="00C6395F" w:rsidRPr="00276238" w:rsidRDefault="00C6395F" w:rsidP="00C9799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76238">
              <w:rPr>
                <w:rFonts w:asciiTheme="minorHAnsi" w:hAnsiTheme="minorHAnsi" w:cstheme="minorHAnsi"/>
              </w:rPr>
              <w:t>10.</w:t>
            </w:r>
          </w:p>
        </w:tc>
        <w:tc>
          <w:tcPr>
            <w:tcW w:w="1822" w:type="dxa"/>
            <w:vMerge w:val="restart"/>
          </w:tcPr>
          <w:p w14:paraId="2C3DA650" w14:textId="62E7AAFD" w:rsidR="00C6395F" w:rsidRPr="00276238" w:rsidRDefault="00C6395F" w:rsidP="00C9799A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Microbial Contamination</w:t>
            </w:r>
          </w:p>
        </w:tc>
        <w:tc>
          <w:tcPr>
            <w:tcW w:w="1822" w:type="dxa"/>
          </w:tcPr>
          <w:p w14:paraId="2FFAD68B" w14:textId="5E4249D1" w:rsidR="00C6395F" w:rsidRPr="00276238" w:rsidRDefault="00C6395F" w:rsidP="00C6395F">
            <w:pPr>
              <w:pStyle w:val="NoSpacing"/>
              <w:spacing w:line="276" w:lineRule="auto"/>
              <w:rPr>
                <w:rFonts w:cstheme="minorHAnsi"/>
              </w:rPr>
            </w:pPr>
            <w:r w:rsidRPr="00276238">
              <w:rPr>
                <w:rFonts w:cstheme="minorHAnsi"/>
              </w:rPr>
              <w:t>Total Microbial count</w:t>
            </w:r>
          </w:p>
        </w:tc>
        <w:tc>
          <w:tcPr>
            <w:tcW w:w="4051" w:type="dxa"/>
          </w:tcPr>
          <w:p w14:paraId="17825F87" w14:textId="1099258D" w:rsidR="00C6395F" w:rsidRPr="00276238" w:rsidRDefault="00C6395F" w:rsidP="00C6395F">
            <w:pPr>
              <w:pStyle w:val="NoSpacing"/>
              <w:spacing w:line="276" w:lineRule="auto"/>
              <w:rPr>
                <w:rFonts w:cstheme="minorHAnsi"/>
              </w:rPr>
            </w:pPr>
            <w:r w:rsidRPr="00276238">
              <w:rPr>
                <w:rFonts w:cstheme="minorHAnsi"/>
              </w:rPr>
              <w:t>NMT 1000cfu/g</w:t>
            </w:r>
          </w:p>
        </w:tc>
        <w:tc>
          <w:tcPr>
            <w:tcW w:w="2470" w:type="dxa"/>
          </w:tcPr>
          <w:p w14:paraId="7F978DEA" w14:textId="77777777" w:rsidR="00C6395F" w:rsidRPr="00276238" w:rsidRDefault="00C6395F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6395F" w:rsidRPr="00276238" w14:paraId="2982FD7F" w14:textId="77777777" w:rsidTr="00D25FFF">
        <w:trPr>
          <w:trHeight w:val="561"/>
        </w:trPr>
        <w:tc>
          <w:tcPr>
            <w:tcW w:w="739" w:type="dxa"/>
            <w:vMerge/>
          </w:tcPr>
          <w:p w14:paraId="3AA6BA5B" w14:textId="77777777" w:rsidR="00C6395F" w:rsidRPr="00276238" w:rsidRDefault="00C6395F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2947FD71" w14:textId="77777777" w:rsidR="00C6395F" w:rsidRPr="00276238" w:rsidRDefault="00C6395F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49D29D5C" w14:textId="057F083F" w:rsidR="00C6395F" w:rsidRPr="00276238" w:rsidRDefault="00C6395F" w:rsidP="00C6395F">
            <w:pPr>
              <w:pStyle w:val="NoSpacing"/>
              <w:spacing w:line="276" w:lineRule="auto"/>
              <w:rPr>
                <w:rFonts w:cstheme="minorHAnsi"/>
              </w:rPr>
            </w:pPr>
            <w:r w:rsidRPr="00276238">
              <w:rPr>
                <w:rFonts w:cstheme="minorHAnsi"/>
              </w:rPr>
              <w:t>Total Yeast &amp; Moulds Count</w:t>
            </w:r>
          </w:p>
        </w:tc>
        <w:tc>
          <w:tcPr>
            <w:tcW w:w="4051" w:type="dxa"/>
          </w:tcPr>
          <w:p w14:paraId="7478E26B" w14:textId="77777777" w:rsidR="00C6395F" w:rsidRPr="00276238" w:rsidRDefault="00C6395F" w:rsidP="00C6395F">
            <w:pPr>
              <w:pStyle w:val="NoSpacing"/>
              <w:spacing w:line="276" w:lineRule="auto"/>
              <w:rPr>
                <w:rFonts w:cstheme="minorHAnsi"/>
              </w:rPr>
            </w:pPr>
            <w:r w:rsidRPr="00276238">
              <w:rPr>
                <w:rFonts w:cstheme="minorHAnsi"/>
              </w:rPr>
              <w:t>NMT 100cfu/g</w:t>
            </w:r>
          </w:p>
          <w:p w14:paraId="2FEBACF0" w14:textId="77777777" w:rsidR="00C6395F" w:rsidRPr="00276238" w:rsidRDefault="00C6395F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7F5636D8" w14:textId="77777777" w:rsidR="00C6395F" w:rsidRPr="00276238" w:rsidRDefault="00C6395F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6395F" w:rsidRPr="00276238" w14:paraId="56F63C8E" w14:textId="77777777" w:rsidTr="00D25FFF">
        <w:trPr>
          <w:trHeight w:val="561"/>
        </w:trPr>
        <w:tc>
          <w:tcPr>
            <w:tcW w:w="739" w:type="dxa"/>
            <w:vMerge/>
          </w:tcPr>
          <w:p w14:paraId="2143C2E3" w14:textId="77777777" w:rsidR="00C6395F" w:rsidRPr="00276238" w:rsidRDefault="00C6395F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3F983876" w14:textId="77777777" w:rsidR="00C6395F" w:rsidRPr="00276238" w:rsidRDefault="00C6395F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4DBAD0F9" w14:textId="47E2B66B" w:rsidR="00C6395F" w:rsidRPr="00276238" w:rsidRDefault="00C6395F" w:rsidP="00C6395F">
            <w:pPr>
              <w:pStyle w:val="NoSpacing"/>
              <w:spacing w:line="276" w:lineRule="auto"/>
              <w:rPr>
                <w:rFonts w:cstheme="minorHAnsi"/>
              </w:rPr>
            </w:pPr>
            <w:r w:rsidRPr="00276238">
              <w:rPr>
                <w:rFonts w:cstheme="minorHAnsi"/>
              </w:rPr>
              <w:t>Pathogens</w:t>
            </w:r>
          </w:p>
        </w:tc>
        <w:tc>
          <w:tcPr>
            <w:tcW w:w="4051" w:type="dxa"/>
          </w:tcPr>
          <w:p w14:paraId="12EFAC96" w14:textId="23BA36D3" w:rsidR="00C6395F" w:rsidRPr="00276238" w:rsidRDefault="00C6395F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276238">
              <w:rPr>
                <w:rFonts w:cstheme="minorHAnsi"/>
              </w:rPr>
              <w:t>Must be Absent</w:t>
            </w:r>
          </w:p>
        </w:tc>
        <w:tc>
          <w:tcPr>
            <w:tcW w:w="2470" w:type="dxa"/>
          </w:tcPr>
          <w:p w14:paraId="0FBCBEF3" w14:textId="77777777" w:rsidR="00C6395F" w:rsidRPr="00276238" w:rsidRDefault="00C6395F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</w:tbl>
    <w:p w14:paraId="6005A3EF" w14:textId="746EDCB6" w:rsidR="00276238" w:rsidRPr="00276238" w:rsidRDefault="00C6395F" w:rsidP="00276238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276238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24B80C5" wp14:editId="34D3B612">
                <wp:simplePos x="0" y="0"/>
                <wp:positionH relativeFrom="margin">
                  <wp:posOffset>163039</wp:posOffset>
                </wp:positionH>
                <wp:positionV relativeFrom="paragraph">
                  <wp:posOffset>6070312</wp:posOffset>
                </wp:positionV>
                <wp:extent cx="5278755" cy="603250"/>
                <wp:effectExtent l="0" t="0" r="17145" b="2540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8755" cy="603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84CBFD" w14:textId="77777777" w:rsidR="00276238" w:rsidRPr="007B18D0" w:rsidRDefault="00276238" w:rsidP="00276238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CHECKER’s VERDICT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(box option): 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RELEASED   / FAILED / HOLD   / REPEAT</w:t>
                            </w:r>
                          </w:p>
                          <w:p w14:paraId="109293E9" w14:textId="77777777" w:rsidR="00276238" w:rsidRDefault="00276238" w:rsidP="00276238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624113CE" w14:textId="77777777" w:rsidR="00276238" w:rsidRPr="007B18D0" w:rsidRDefault="00276238" w:rsidP="00276238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Remark:   </w:t>
                            </w:r>
                          </w:p>
                          <w:p w14:paraId="75A1AE95" w14:textId="77777777" w:rsidR="00276238" w:rsidRPr="007B18D0" w:rsidRDefault="00276238" w:rsidP="00276238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4B80C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.85pt;margin-top:478pt;width:415.65pt;height:47.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" strokecolor="black [3213]">
                <v:textbox>
                  <w:txbxContent>
                    <w:p w14:paraId="5B84CBFD" w14:textId="77777777" w:rsidR="00276238" w:rsidRPr="007B18D0" w:rsidRDefault="00276238" w:rsidP="00276238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CHECKER’s VERDICT </w:t>
                      </w:r>
                      <w:r w:rsidRPr="007B18D0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(box option):  </w:t>
                      </w: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RELEASED   / FAILED / HOLD   / REPEAT</w:t>
                      </w:r>
                    </w:p>
                    <w:p w14:paraId="109293E9" w14:textId="77777777" w:rsidR="00276238" w:rsidRDefault="00276238" w:rsidP="00276238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624113CE" w14:textId="77777777" w:rsidR="00276238" w:rsidRPr="007B18D0" w:rsidRDefault="00276238" w:rsidP="00276238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Remark:   </w:t>
                      </w:r>
                    </w:p>
                    <w:p w14:paraId="75A1AE95" w14:textId="77777777" w:rsidR="00276238" w:rsidRPr="007B18D0" w:rsidRDefault="00276238" w:rsidP="00276238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6EF7FE" w14:textId="14C21366" w:rsidR="00276238" w:rsidRPr="00276238" w:rsidRDefault="00276238" w:rsidP="00276238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514B7A57" w14:textId="77777777" w:rsidR="00F62CB8" w:rsidRPr="00276238" w:rsidRDefault="00F62CB8">
      <w:pPr>
        <w:rPr>
          <w:rFonts w:asciiTheme="minorHAnsi" w:hAnsiTheme="minorHAnsi" w:cstheme="minorHAnsi"/>
          <w:sz w:val="22"/>
          <w:szCs w:val="22"/>
        </w:rPr>
      </w:pPr>
    </w:p>
    <w:sectPr w:rsidR="00F62CB8" w:rsidRPr="00276238" w:rsidSect="00276238">
      <w:headerReference w:type="default" r:id="rId7"/>
      <w:footerReference w:type="default" r:id="rId8"/>
      <w:pgSz w:w="11906" w:h="16838"/>
      <w:pgMar w:top="-1890" w:right="1440" w:bottom="1440" w:left="1440" w:header="540" w:footer="2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9BC239" w14:textId="77777777" w:rsidR="00C23E5E" w:rsidRDefault="00C23E5E" w:rsidP="00276238">
      <w:r>
        <w:separator/>
      </w:r>
    </w:p>
  </w:endnote>
  <w:endnote w:type="continuationSeparator" w:id="0">
    <w:p w14:paraId="4F482BF4" w14:textId="77777777" w:rsidR="00C23E5E" w:rsidRDefault="00C23E5E" w:rsidP="002762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B4F41" w14:textId="77777777" w:rsidR="0044499D" w:rsidRPr="000E2BC5" w:rsidRDefault="00C23E5E" w:rsidP="0044499D">
    <w:pPr>
      <w:rPr>
        <w:rFonts w:asciiTheme="minorHAnsi" w:hAnsiTheme="minorHAnsi" w:cstheme="minorHAnsi"/>
        <w:sz w:val="22"/>
        <w:szCs w:val="22"/>
      </w:rPr>
    </w:pPr>
  </w:p>
  <w:tbl>
    <w:tblPr>
      <w:tblW w:w="11120" w:type="dxa"/>
      <w:tblInd w:w="-104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68"/>
      <w:gridCol w:w="2517"/>
      <w:gridCol w:w="2957"/>
      <w:gridCol w:w="3578"/>
    </w:tblGrid>
    <w:tr w:rsidR="00674698" w:rsidRPr="000E2BC5" w14:paraId="7F1DAE86" w14:textId="77777777" w:rsidTr="000E2BC5">
      <w:trPr>
        <w:trHeight w:val="430"/>
      </w:trPr>
      <w:tc>
        <w:tcPr>
          <w:tcW w:w="2068" w:type="dxa"/>
        </w:tcPr>
        <w:p w14:paraId="2ACC315A" w14:textId="77777777" w:rsidR="00674698" w:rsidRPr="000E2BC5" w:rsidRDefault="007B6797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hemist):</w:t>
          </w:r>
        </w:p>
      </w:tc>
      <w:tc>
        <w:tcPr>
          <w:tcW w:w="2517" w:type="dxa"/>
        </w:tcPr>
        <w:p w14:paraId="768E2122" w14:textId="77777777" w:rsidR="00674698" w:rsidRPr="000E2BC5" w:rsidRDefault="007B6797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(Microbiologist):</w:t>
          </w:r>
        </w:p>
      </w:tc>
      <w:tc>
        <w:tcPr>
          <w:tcW w:w="2957" w:type="dxa"/>
        </w:tcPr>
        <w:p w14:paraId="459A1494" w14:textId="77777777" w:rsidR="00674698" w:rsidRPr="000E2BC5" w:rsidRDefault="007B6797" w:rsidP="00D90988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Reviewed By: QCH</w:t>
          </w:r>
        </w:p>
      </w:tc>
      <w:tc>
        <w:tcPr>
          <w:tcW w:w="3578" w:type="dxa"/>
        </w:tcPr>
        <w:p w14:paraId="43145C17" w14:textId="77777777" w:rsidR="00674698" w:rsidRPr="000E2BC5" w:rsidRDefault="007B6797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Approved By:  QAM</w:t>
          </w:r>
        </w:p>
      </w:tc>
    </w:tr>
    <w:tr w:rsidR="00674698" w:rsidRPr="000E2BC5" w14:paraId="4AE4CC91" w14:textId="77777777" w:rsidTr="000E2BC5">
      <w:trPr>
        <w:trHeight w:val="430"/>
      </w:trPr>
      <w:tc>
        <w:tcPr>
          <w:tcW w:w="2068" w:type="dxa"/>
        </w:tcPr>
        <w:p w14:paraId="30BD5885" w14:textId="77777777" w:rsidR="00674698" w:rsidRPr="000E2BC5" w:rsidRDefault="007B6797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517" w:type="dxa"/>
        </w:tcPr>
        <w:p w14:paraId="6AF9BA4F" w14:textId="77777777" w:rsidR="00674698" w:rsidRPr="000E2BC5" w:rsidRDefault="007B6797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957" w:type="dxa"/>
        </w:tcPr>
        <w:p w14:paraId="096D5A4B" w14:textId="77777777" w:rsidR="00674698" w:rsidRPr="000E2BC5" w:rsidRDefault="007B6797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3578" w:type="dxa"/>
        </w:tcPr>
        <w:p w14:paraId="432DB0CF" w14:textId="77777777" w:rsidR="00674698" w:rsidRPr="000E2BC5" w:rsidRDefault="007B6797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</w:tr>
    <w:tr w:rsidR="00674698" w:rsidRPr="000E2BC5" w14:paraId="28D8595A" w14:textId="77777777" w:rsidTr="00BB15BC">
      <w:trPr>
        <w:trHeight w:val="368"/>
      </w:trPr>
      <w:tc>
        <w:tcPr>
          <w:tcW w:w="2068" w:type="dxa"/>
        </w:tcPr>
        <w:p w14:paraId="4688A893" w14:textId="77777777" w:rsidR="00674698" w:rsidRPr="000E2BC5" w:rsidRDefault="007B6797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517" w:type="dxa"/>
        </w:tcPr>
        <w:p w14:paraId="03B7D756" w14:textId="77777777" w:rsidR="00674698" w:rsidRPr="000E2BC5" w:rsidRDefault="007B6797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957" w:type="dxa"/>
        </w:tcPr>
        <w:p w14:paraId="3ECCC01B" w14:textId="77777777" w:rsidR="00674698" w:rsidRPr="000E2BC5" w:rsidRDefault="007B6797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3578" w:type="dxa"/>
        </w:tcPr>
        <w:p w14:paraId="4FF298AF" w14:textId="77777777" w:rsidR="00674698" w:rsidRPr="000E2BC5" w:rsidRDefault="007B6797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</w:tr>
  </w:tbl>
  <w:p w14:paraId="0EE89B21" w14:textId="77777777" w:rsidR="0044499D" w:rsidRPr="000E2BC5" w:rsidRDefault="00C23E5E">
    <w:pPr>
      <w:pStyle w:val="Footer"/>
      <w:rPr>
        <w:rFonts w:asciiTheme="minorHAnsi" w:hAnsiTheme="minorHAnsi" w:cstheme="minorHAns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65C79D" w14:textId="77777777" w:rsidR="00C23E5E" w:rsidRDefault="00C23E5E" w:rsidP="00276238">
      <w:r>
        <w:separator/>
      </w:r>
    </w:p>
  </w:footnote>
  <w:footnote w:type="continuationSeparator" w:id="0">
    <w:p w14:paraId="3DFD9097" w14:textId="77777777" w:rsidR="00C23E5E" w:rsidRDefault="00C23E5E" w:rsidP="002762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63" w:type="dxa"/>
      <w:tblInd w:w="-5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44499D" w:rsidRPr="00796DA5" w14:paraId="4AE97A5B" w14:textId="77777777" w:rsidTr="0044499D">
      <w:trPr>
        <w:cantSplit/>
        <w:trHeight w:val="1253"/>
      </w:trPr>
      <w:tc>
        <w:tcPr>
          <w:tcW w:w="1746" w:type="dxa"/>
          <w:vAlign w:val="center"/>
        </w:tcPr>
        <w:p w14:paraId="0C20A473" w14:textId="77777777" w:rsidR="0044499D" w:rsidRPr="00796DA5" w:rsidRDefault="00C23E5E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5B519981" w14:textId="77777777" w:rsidR="0044499D" w:rsidRPr="00796DA5" w:rsidRDefault="007B6797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2321CA63" wp14:editId="625E00DE">
                <wp:extent cx="904875" cy="742950"/>
                <wp:effectExtent l="0" t="0" r="0" b="0"/>
                <wp:docPr id="9" name="Picture 9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14:paraId="647ADFE0" w14:textId="77777777" w:rsidR="0044499D" w:rsidRPr="00796DA5" w:rsidRDefault="007B6797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58EB716F" w14:textId="77777777" w:rsidR="0044499D" w:rsidRPr="00796DA5" w:rsidRDefault="007B6797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14:paraId="5B6BA017" w14:textId="0D963044" w:rsidR="0044499D" w:rsidRPr="00796DA5" w:rsidRDefault="007B6797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</w:t>
          </w:r>
          <w:r w:rsidR="00276238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E</w:t>
          </w: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/0</w:t>
          </w:r>
          <w:r w:rsidR="00276238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18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7A07D364" w14:textId="77777777" w:rsidR="0044499D" w:rsidRDefault="00C23E5E" w:rsidP="0044499D">
    <w:pPr>
      <w:pStyle w:val="Header"/>
    </w:pPr>
  </w:p>
  <w:p w14:paraId="19459778" w14:textId="77777777" w:rsidR="0044499D" w:rsidRDefault="00C23E5E">
    <w:pPr>
      <w:pStyle w:val="Header"/>
    </w:pPr>
  </w:p>
  <w:p w14:paraId="1DD09F0D" w14:textId="77777777" w:rsidR="0044499D" w:rsidRDefault="007B6797" w:rsidP="0044499D">
    <w:pPr>
      <w:pStyle w:val="Header"/>
      <w:tabs>
        <w:tab w:val="clear" w:pos="4320"/>
        <w:tab w:val="clear" w:pos="8640"/>
        <w:tab w:val="left" w:pos="1950"/>
      </w:tabs>
    </w:pPr>
    <w:r>
      <w:tab/>
    </w:r>
  </w:p>
  <w:p w14:paraId="677281FF" w14:textId="77777777" w:rsidR="0044499D" w:rsidRDefault="00C23E5E">
    <w:pPr>
      <w:pStyle w:val="Header"/>
    </w:pPr>
  </w:p>
  <w:p w14:paraId="2EF21065" w14:textId="77777777" w:rsidR="0044499D" w:rsidRDefault="00C23E5E">
    <w:pPr>
      <w:pStyle w:val="Header"/>
    </w:pPr>
  </w:p>
  <w:p w14:paraId="176BB6BB" w14:textId="77777777" w:rsidR="0044499D" w:rsidRDefault="00C23E5E">
    <w:pPr>
      <w:pStyle w:val="Header"/>
    </w:pPr>
  </w:p>
  <w:p w14:paraId="1A4DD4B7" w14:textId="77777777" w:rsidR="0044499D" w:rsidRDefault="00C23E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C6AA2"/>
    <w:multiLevelType w:val="hybridMultilevel"/>
    <w:tmpl w:val="424CD25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E06A37"/>
    <w:multiLevelType w:val="hybridMultilevel"/>
    <w:tmpl w:val="209436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238"/>
    <w:rsid w:val="00276238"/>
    <w:rsid w:val="007676F2"/>
    <w:rsid w:val="007B6797"/>
    <w:rsid w:val="00842594"/>
    <w:rsid w:val="00BB15BC"/>
    <w:rsid w:val="00C23E5E"/>
    <w:rsid w:val="00C304ED"/>
    <w:rsid w:val="00C6395F"/>
    <w:rsid w:val="00D30E79"/>
    <w:rsid w:val="00F35183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10B928"/>
  <w15:chartTrackingRefBased/>
  <w15:docId w15:val="{92D5039B-C6E2-45E0-8292-F70D89A0A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23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27623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76238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276238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276238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762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6238"/>
    <w:rPr>
      <w:rFonts w:ascii="Times New Roman" w:eastAsia="Times New Roman" w:hAnsi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27623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apple-converted-space">
    <w:name w:val="apple-converted-space"/>
    <w:basedOn w:val="DefaultParagraphFont"/>
    <w:rsid w:val="00276238"/>
  </w:style>
  <w:style w:type="character" w:styleId="Hyperlink">
    <w:name w:val="Hyperlink"/>
    <w:basedOn w:val="DefaultParagraphFont"/>
    <w:uiPriority w:val="99"/>
    <w:semiHidden/>
    <w:unhideWhenUsed/>
    <w:rsid w:val="0027623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27623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2025-05-08T08:29:00Z</dcterms:created>
  <dcterms:modified xsi:type="dcterms:W3CDTF">2025-05-09T10:52:00Z</dcterms:modified>
</cp:coreProperties>
</file>