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E9C0FE" w14:textId="77777777" w:rsidR="00E4379B" w:rsidRPr="00E4379B" w:rsidRDefault="00E4379B" w:rsidP="00E4379B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pPr w:leftFromText="180" w:rightFromText="180" w:vertAnchor="text" w:horzAnchor="margin" w:tblpXSpec="center" w:tblpY="-23"/>
        <w:tblW w:w="11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45"/>
        <w:gridCol w:w="3240"/>
        <w:gridCol w:w="3744"/>
      </w:tblGrid>
      <w:tr w:rsidR="00E4379B" w:rsidRPr="00E4379B" w14:paraId="0B99F816" w14:textId="77777777" w:rsidTr="00C9799A">
        <w:trPr>
          <w:cantSplit/>
          <w:trHeight w:val="226"/>
        </w:trPr>
        <w:tc>
          <w:tcPr>
            <w:tcW w:w="4045" w:type="dxa"/>
            <w:vAlign w:val="center"/>
          </w:tcPr>
          <w:p w14:paraId="769DB0C7" w14:textId="60522298" w:rsidR="00E4379B" w:rsidRPr="00E4379B" w:rsidRDefault="00E4379B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4379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Raw Material Name</w:t>
            </w:r>
            <w:r w:rsidRPr="00E4379B">
              <w:rPr>
                <w:rFonts w:asciiTheme="minorHAnsi" w:hAnsiTheme="minorHAnsi" w:cstheme="minorHAnsi"/>
                <w:b/>
                <w:sz w:val="22"/>
                <w:szCs w:val="22"/>
              </w:rPr>
              <w:t>: Sodium Methyl Paraben</w:t>
            </w:r>
          </w:p>
        </w:tc>
        <w:tc>
          <w:tcPr>
            <w:tcW w:w="3240" w:type="dxa"/>
            <w:vAlign w:val="center"/>
          </w:tcPr>
          <w:p w14:paraId="1A93C0B3" w14:textId="77777777" w:rsidR="00E4379B" w:rsidRPr="00E4379B" w:rsidRDefault="00E4379B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4379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Batch No</w:t>
            </w:r>
            <w:r w:rsidRPr="00E4379B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3744" w:type="dxa"/>
            <w:vAlign w:val="center"/>
          </w:tcPr>
          <w:p w14:paraId="315456FD" w14:textId="48C86647" w:rsidR="00E4379B" w:rsidRPr="00E4379B" w:rsidRDefault="00E4379B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4379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Pharmacopeia Ref</w:t>
            </w:r>
            <w:r w:rsidRPr="00E4379B">
              <w:rPr>
                <w:rFonts w:asciiTheme="minorHAnsi" w:hAnsiTheme="minorHAnsi" w:cstheme="minorHAnsi"/>
                <w:b/>
                <w:sz w:val="22"/>
                <w:szCs w:val="22"/>
              </w:rPr>
              <w:t>: BP 2024</w:t>
            </w:r>
          </w:p>
        </w:tc>
      </w:tr>
      <w:tr w:rsidR="00E4379B" w:rsidRPr="00E4379B" w14:paraId="50B775D9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2CCF251B" w14:textId="77777777" w:rsidR="00E4379B" w:rsidRPr="00E4379B" w:rsidRDefault="00E4379B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4379B">
              <w:rPr>
                <w:rFonts w:asciiTheme="minorHAnsi" w:hAnsiTheme="minorHAnsi" w:cstheme="minorHAnsi"/>
                <w:b/>
                <w:sz w:val="22"/>
                <w:szCs w:val="22"/>
              </w:rPr>
              <w:t>Manufacturer:</w:t>
            </w:r>
          </w:p>
        </w:tc>
        <w:tc>
          <w:tcPr>
            <w:tcW w:w="3240" w:type="dxa"/>
            <w:vAlign w:val="center"/>
          </w:tcPr>
          <w:p w14:paraId="21CF50BB" w14:textId="77777777" w:rsidR="00E4379B" w:rsidRPr="00E4379B" w:rsidRDefault="00E4379B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4379B">
              <w:rPr>
                <w:rFonts w:asciiTheme="minorHAnsi" w:hAnsiTheme="minorHAnsi" w:cstheme="minorHAnsi"/>
                <w:b/>
                <w:sz w:val="22"/>
                <w:szCs w:val="22"/>
              </w:rPr>
              <w:t>Supplier:</w:t>
            </w:r>
          </w:p>
        </w:tc>
        <w:tc>
          <w:tcPr>
            <w:tcW w:w="3744" w:type="dxa"/>
            <w:vAlign w:val="center"/>
          </w:tcPr>
          <w:p w14:paraId="2958DA32" w14:textId="77777777" w:rsidR="00E4379B" w:rsidRPr="00E4379B" w:rsidRDefault="00E4379B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4379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Logbook/Revision Number</w:t>
            </w:r>
          </w:p>
        </w:tc>
      </w:tr>
      <w:tr w:rsidR="00E4379B" w:rsidRPr="00E4379B" w14:paraId="40501241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2930DCD3" w14:textId="77777777" w:rsidR="00E4379B" w:rsidRPr="00E4379B" w:rsidRDefault="00E4379B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4379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MF. Date</w:t>
            </w:r>
            <w:r w:rsidRPr="00E4379B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                </w:t>
            </w:r>
          </w:p>
        </w:tc>
        <w:tc>
          <w:tcPr>
            <w:tcW w:w="3240" w:type="dxa"/>
            <w:vAlign w:val="center"/>
          </w:tcPr>
          <w:p w14:paraId="52946012" w14:textId="77777777" w:rsidR="00E4379B" w:rsidRPr="00E4379B" w:rsidRDefault="00E4379B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4379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EX. Date</w:t>
            </w:r>
            <w:r w:rsidRPr="00E4379B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             </w:t>
            </w:r>
          </w:p>
        </w:tc>
        <w:tc>
          <w:tcPr>
            <w:tcW w:w="3744" w:type="dxa"/>
            <w:vAlign w:val="center"/>
          </w:tcPr>
          <w:p w14:paraId="21366F14" w14:textId="77777777" w:rsidR="00E4379B" w:rsidRPr="00E4379B" w:rsidRDefault="00E4379B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4379B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Logbook page No.: </w:t>
            </w:r>
          </w:p>
        </w:tc>
      </w:tr>
      <w:tr w:rsidR="00E4379B" w:rsidRPr="00E4379B" w14:paraId="0DA4EF71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5AD92619" w14:textId="77777777" w:rsidR="00E4379B" w:rsidRPr="00E4379B" w:rsidRDefault="00E4379B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4379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Sampled By:</w:t>
            </w:r>
          </w:p>
        </w:tc>
        <w:tc>
          <w:tcPr>
            <w:tcW w:w="3240" w:type="dxa"/>
            <w:vAlign w:val="center"/>
          </w:tcPr>
          <w:p w14:paraId="579768CB" w14:textId="77777777" w:rsidR="00E4379B" w:rsidRPr="00E4379B" w:rsidRDefault="00E4379B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4379B">
              <w:rPr>
                <w:rFonts w:asciiTheme="minorHAnsi" w:hAnsiTheme="minorHAnsi" w:cstheme="minorHAnsi"/>
                <w:b/>
                <w:sz w:val="22"/>
                <w:szCs w:val="22"/>
              </w:rPr>
              <w:t>Qty Received:</w:t>
            </w:r>
          </w:p>
        </w:tc>
        <w:tc>
          <w:tcPr>
            <w:tcW w:w="3744" w:type="dxa"/>
            <w:vAlign w:val="center"/>
          </w:tcPr>
          <w:p w14:paraId="669C1A2C" w14:textId="77777777" w:rsidR="00E4379B" w:rsidRPr="00E4379B" w:rsidRDefault="00E4379B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4379B">
              <w:rPr>
                <w:rFonts w:asciiTheme="minorHAnsi" w:hAnsiTheme="minorHAnsi" w:cstheme="minorHAnsi"/>
                <w:b/>
                <w:sz w:val="22"/>
                <w:szCs w:val="22"/>
              </w:rPr>
              <w:t>Logbook Volume:</w:t>
            </w:r>
          </w:p>
        </w:tc>
      </w:tr>
      <w:tr w:rsidR="00E4379B" w:rsidRPr="00E4379B" w14:paraId="4ADE9927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0B827348" w14:textId="33FDDF11" w:rsidR="00E4379B" w:rsidRPr="00E4379B" w:rsidRDefault="00E4379B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4379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Product Code</w:t>
            </w:r>
            <w:r w:rsidRPr="00E4379B">
              <w:rPr>
                <w:rFonts w:asciiTheme="minorHAnsi" w:hAnsiTheme="minorHAnsi" w:cstheme="minorHAnsi"/>
                <w:b/>
                <w:sz w:val="22"/>
                <w:szCs w:val="22"/>
              </w:rPr>
              <w:t>: RME024</w:t>
            </w:r>
          </w:p>
        </w:tc>
        <w:tc>
          <w:tcPr>
            <w:tcW w:w="3240" w:type="dxa"/>
            <w:vAlign w:val="center"/>
          </w:tcPr>
          <w:p w14:paraId="268D5199" w14:textId="77777777" w:rsidR="00E4379B" w:rsidRPr="00E4379B" w:rsidRDefault="00E4379B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4379B">
              <w:rPr>
                <w:rFonts w:asciiTheme="minorHAnsi" w:hAnsiTheme="minorHAnsi" w:cstheme="minorHAnsi"/>
                <w:b/>
                <w:sz w:val="22"/>
                <w:szCs w:val="22"/>
              </w:rPr>
              <w:t>No. of containers:</w:t>
            </w:r>
          </w:p>
        </w:tc>
        <w:tc>
          <w:tcPr>
            <w:tcW w:w="3744" w:type="dxa"/>
            <w:vAlign w:val="center"/>
          </w:tcPr>
          <w:p w14:paraId="16801627" w14:textId="77777777" w:rsidR="00E4379B" w:rsidRPr="00E4379B" w:rsidRDefault="00E4379B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4379B">
              <w:rPr>
                <w:rFonts w:asciiTheme="minorHAnsi" w:hAnsiTheme="minorHAnsi" w:cstheme="minorHAnsi"/>
                <w:b/>
                <w:sz w:val="22"/>
                <w:szCs w:val="22"/>
              </w:rPr>
              <w:t>Analysed by:</w:t>
            </w:r>
          </w:p>
        </w:tc>
      </w:tr>
      <w:tr w:rsidR="00E4379B" w:rsidRPr="00E4379B" w14:paraId="249236CA" w14:textId="77777777" w:rsidTr="00C9799A">
        <w:trPr>
          <w:cantSplit/>
          <w:trHeight w:val="47"/>
        </w:trPr>
        <w:tc>
          <w:tcPr>
            <w:tcW w:w="4045" w:type="dxa"/>
            <w:vAlign w:val="center"/>
          </w:tcPr>
          <w:p w14:paraId="58A655D7" w14:textId="77777777" w:rsidR="00E4379B" w:rsidRPr="00E4379B" w:rsidRDefault="00E4379B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4379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QC. AR. No</w:t>
            </w:r>
            <w:r w:rsidRPr="00E4379B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3240" w:type="dxa"/>
            <w:vAlign w:val="center"/>
          </w:tcPr>
          <w:p w14:paraId="00380FCC" w14:textId="77777777" w:rsidR="00E4379B" w:rsidRPr="00E4379B" w:rsidRDefault="00E4379B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4379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Test Completed Date</w:t>
            </w:r>
            <w:r w:rsidRPr="00E4379B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</w:t>
            </w:r>
          </w:p>
        </w:tc>
        <w:tc>
          <w:tcPr>
            <w:tcW w:w="3744" w:type="dxa"/>
            <w:vAlign w:val="center"/>
          </w:tcPr>
          <w:p w14:paraId="01C2ADCD" w14:textId="77777777" w:rsidR="00E4379B" w:rsidRPr="00E4379B" w:rsidRDefault="00E4379B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4379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SOP Ref. No</w:t>
            </w:r>
            <w:r w:rsidRPr="00E4379B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 w:rsidRPr="00E4379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BML-QDG-QA-105</w:t>
            </w:r>
          </w:p>
        </w:tc>
      </w:tr>
    </w:tbl>
    <w:p w14:paraId="184CB6C5" w14:textId="77777777" w:rsidR="00E4379B" w:rsidRPr="00E4379B" w:rsidRDefault="00E4379B" w:rsidP="00E4379B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pPr w:leftFromText="180" w:rightFromText="180" w:vertAnchor="text" w:horzAnchor="margin" w:tblpXSpec="center" w:tblpYSpec="inside"/>
        <w:tblW w:w="10904" w:type="dxa"/>
        <w:tblLook w:val="04A0" w:firstRow="1" w:lastRow="0" w:firstColumn="1" w:lastColumn="0" w:noHBand="0" w:noVBand="1"/>
      </w:tblPr>
      <w:tblGrid>
        <w:gridCol w:w="739"/>
        <w:gridCol w:w="1822"/>
        <w:gridCol w:w="1822"/>
        <w:gridCol w:w="4051"/>
        <w:gridCol w:w="2470"/>
      </w:tblGrid>
      <w:tr w:rsidR="00E4379B" w:rsidRPr="00E4379B" w14:paraId="76C8C60A" w14:textId="77777777" w:rsidTr="00C9799A">
        <w:tc>
          <w:tcPr>
            <w:tcW w:w="739" w:type="dxa"/>
          </w:tcPr>
          <w:p w14:paraId="520C5D86" w14:textId="77777777" w:rsidR="00E4379B" w:rsidRPr="00E4379B" w:rsidRDefault="00E4379B" w:rsidP="00C9799A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E4379B">
              <w:rPr>
                <w:rFonts w:asciiTheme="minorHAnsi" w:hAnsiTheme="minorHAnsi" w:cstheme="minorHAnsi"/>
                <w:b/>
              </w:rPr>
              <w:t>S/No:</w:t>
            </w:r>
          </w:p>
        </w:tc>
        <w:tc>
          <w:tcPr>
            <w:tcW w:w="3644" w:type="dxa"/>
            <w:gridSpan w:val="2"/>
          </w:tcPr>
          <w:p w14:paraId="3F6CB77B" w14:textId="77777777" w:rsidR="00E4379B" w:rsidRPr="00E4379B" w:rsidRDefault="00E4379B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E4379B">
              <w:rPr>
                <w:rFonts w:asciiTheme="minorHAnsi" w:hAnsiTheme="minorHAnsi" w:cstheme="minorHAnsi"/>
                <w:b/>
              </w:rPr>
              <w:t>Test</w:t>
            </w:r>
          </w:p>
        </w:tc>
        <w:tc>
          <w:tcPr>
            <w:tcW w:w="4051" w:type="dxa"/>
          </w:tcPr>
          <w:p w14:paraId="48C7CB17" w14:textId="77777777" w:rsidR="00E4379B" w:rsidRPr="00E4379B" w:rsidRDefault="00E4379B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E4379B">
              <w:rPr>
                <w:rFonts w:asciiTheme="minorHAnsi" w:hAnsiTheme="minorHAnsi" w:cstheme="minorHAnsi"/>
                <w:b/>
              </w:rPr>
              <w:t>Specification</w:t>
            </w:r>
          </w:p>
        </w:tc>
        <w:tc>
          <w:tcPr>
            <w:tcW w:w="2470" w:type="dxa"/>
          </w:tcPr>
          <w:p w14:paraId="33C7104A" w14:textId="77777777" w:rsidR="00E4379B" w:rsidRPr="00E4379B" w:rsidRDefault="00E4379B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E4379B">
              <w:rPr>
                <w:rFonts w:asciiTheme="minorHAnsi" w:hAnsiTheme="minorHAnsi" w:cstheme="minorHAnsi"/>
                <w:b/>
              </w:rPr>
              <w:t xml:space="preserve"> Result</w:t>
            </w:r>
          </w:p>
        </w:tc>
      </w:tr>
      <w:tr w:rsidR="00E4379B" w:rsidRPr="00E4379B" w14:paraId="17862C99" w14:textId="77777777" w:rsidTr="00C9799A">
        <w:tc>
          <w:tcPr>
            <w:tcW w:w="739" w:type="dxa"/>
          </w:tcPr>
          <w:p w14:paraId="0F6261B3" w14:textId="77777777" w:rsidR="00E4379B" w:rsidRPr="00E4379B" w:rsidRDefault="00E4379B" w:rsidP="00E4379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4379B">
              <w:rPr>
                <w:rFonts w:asciiTheme="minorHAnsi" w:hAnsiTheme="minorHAnsi" w:cstheme="minorHAnsi"/>
              </w:rPr>
              <w:t>1.</w:t>
            </w:r>
          </w:p>
        </w:tc>
        <w:tc>
          <w:tcPr>
            <w:tcW w:w="3644" w:type="dxa"/>
            <w:gridSpan w:val="2"/>
          </w:tcPr>
          <w:p w14:paraId="4C4AD170" w14:textId="58321FD2" w:rsidR="00E4379B" w:rsidRPr="00E4379B" w:rsidRDefault="00E4379B" w:rsidP="00E4379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4379B">
              <w:rPr>
                <w:rFonts w:asciiTheme="minorHAnsi" w:hAnsiTheme="minorHAnsi" w:cstheme="minorHAnsi"/>
              </w:rPr>
              <w:t>Appearance</w:t>
            </w:r>
          </w:p>
        </w:tc>
        <w:tc>
          <w:tcPr>
            <w:tcW w:w="4051" w:type="dxa"/>
          </w:tcPr>
          <w:p w14:paraId="6D51A57A" w14:textId="70529C1F" w:rsidR="00E4379B" w:rsidRPr="00E4379B" w:rsidRDefault="00E4379B" w:rsidP="00E4379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4379B">
              <w:rPr>
                <w:rFonts w:asciiTheme="minorHAnsi" w:hAnsiTheme="minorHAnsi" w:cstheme="minorHAnsi"/>
                <w:shd w:val="clear" w:color="auto" w:fill="FFFFFF"/>
              </w:rPr>
              <w:t>White or almost white, hygroscopic, crystalline powder.</w:t>
            </w:r>
          </w:p>
        </w:tc>
        <w:tc>
          <w:tcPr>
            <w:tcW w:w="2470" w:type="dxa"/>
          </w:tcPr>
          <w:p w14:paraId="704639D2" w14:textId="77777777" w:rsidR="00E4379B" w:rsidRPr="00E4379B" w:rsidRDefault="00E4379B" w:rsidP="00E4379B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51251AE9" w14:textId="77777777" w:rsidR="00E4379B" w:rsidRPr="00E4379B" w:rsidRDefault="00E4379B" w:rsidP="00E4379B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E4379B" w:rsidRPr="00E4379B" w14:paraId="642CF626" w14:textId="77777777" w:rsidTr="00C9799A">
        <w:trPr>
          <w:trHeight w:val="135"/>
        </w:trPr>
        <w:tc>
          <w:tcPr>
            <w:tcW w:w="739" w:type="dxa"/>
            <w:tcBorders>
              <w:bottom w:val="single" w:sz="4" w:space="0" w:color="auto"/>
            </w:tcBorders>
          </w:tcPr>
          <w:p w14:paraId="116995CB" w14:textId="77777777" w:rsidR="00E4379B" w:rsidRPr="00E4379B" w:rsidRDefault="00E4379B" w:rsidP="00E4379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4379B">
              <w:rPr>
                <w:rFonts w:asciiTheme="minorHAnsi" w:hAnsiTheme="minorHAnsi" w:cstheme="minorHAnsi"/>
              </w:rPr>
              <w:t>2.</w:t>
            </w:r>
          </w:p>
        </w:tc>
        <w:tc>
          <w:tcPr>
            <w:tcW w:w="3644" w:type="dxa"/>
            <w:gridSpan w:val="2"/>
            <w:tcBorders>
              <w:bottom w:val="single" w:sz="4" w:space="0" w:color="auto"/>
            </w:tcBorders>
          </w:tcPr>
          <w:p w14:paraId="1AA446AB" w14:textId="20789AB4" w:rsidR="00E4379B" w:rsidRPr="00E4379B" w:rsidRDefault="00E4379B" w:rsidP="00E4379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4379B">
              <w:rPr>
                <w:rFonts w:asciiTheme="minorHAnsi" w:hAnsiTheme="minorHAnsi" w:cstheme="minorHAnsi"/>
              </w:rPr>
              <w:t>Solubility</w:t>
            </w:r>
          </w:p>
        </w:tc>
        <w:tc>
          <w:tcPr>
            <w:tcW w:w="4051" w:type="dxa"/>
            <w:tcBorders>
              <w:bottom w:val="single" w:sz="4" w:space="0" w:color="auto"/>
            </w:tcBorders>
          </w:tcPr>
          <w:p w14:paraId="2B37D142" w14:textId="4EDAEA45" w:rsidR="00E4379B" w:rsidRPr="00E4379B" w:rsidRDefault="00E4379B" w:rsidP="00E4379B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</w:rPr>
            </w:pPr>
            <w:r w:rsidRPr="00E4379B">
              <w:rPr>
                <w:rFonts w:asciiTheme="minorHAnsi" w:hAnsiTheme="minorHAnsi" w:cstheme="minorHAnsi"/>
                <w:shd w:val="clear" w:color="auto" w:fill="FFFFFF"/>
              </w:rPr>
              <w:t>Freely soluble in water, sparingly soluble in ethanol (96 per cent), practically insoluble in methylene chloride.</w:t>
            </w:r>
          </w:p>
        </w:tc>
        <w:tc>
          <w:tcPr>
            <w:tcW w:w="2470" w:type="dxa"/>
            <w:tcBorders>
              <w:bottom w:val="single" w:sz="4" w:space="0" w:color="auto"/>
            </w:tcBorders>
          </w:tcPr>
          <w:p w14:paraId="1763A13A" w14:textId="77777777" w:rsidR="00E4379B" w:rsidRPr="00E4379B" w:rsidRDefault="00E4379B" w:rsidP="00E4379B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E4379B" w:rsidRPr="00E4379B" w14:paraId="607D3964" w14:textId="77777777" w:rsidTr="00C9799A">
        <w:trPr>
          <w:trHeight w:val="150"/>
        </w:trPr>
        <w:tc>
          <w:tcPr>
            <w:tcW w:w="739" w:type="dxa"/>
            <w:tcBorders>
              <w:top w:val="single" w:sz="4" w:space="0" w:color="auto"/>
            </w:tcBorders>
          </w:tcPr>
          <w:p w14:paraId="2BEC05F8" w14:textId="77777777" w:rsidR="00E4379B" w:rsidRPr="00E4379B" w:rsidRDefault="00E4379B" w:rsidP="00E4379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4379B">
              <w:rPr>
                <w:rFonts w:asciiTheme="minorHAnsi" w:hAnsiTheme="minorHAnsi" w:cstheme="minorHAnsi"/>
              </w:rPr>
              <w:t>3.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</w:tcBorders>
          </w:tcPr>
          <w:p w14:paraId="18ADBFBB" w14:textId="04C40469" w:rsidR="00E4379B" w:rsidRPr="00E4379B" w:rsidRDefault="00E4379B" w:rsidP="00E4379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4379B">
              <w:rPr>
                <w:rFonts w:asciiTheme="minorHAnsi" w:hAnsiTheme="minorHAnsi" w:cstheme="minorHAnsi"/>
              </w:rPr>
              <w:t>Identification</w:t>
            </w:r>
          </w:p>
        </w:tc>
        <w:tc>
          <w:tcPr>
            <w:tcW w:w="4051" w:type="dxa"/>
            <w:tcBorders>
              <w:top w:val="single" w:sz="4" w:space="0" w:color="auto"/>
            </w:tcBorders>
          </w:tcPr>
          <w:p w14:paraId="1E6C3553" w14:textId="77777777" w:rsidR="00E4379B" w:rsidRPr="00E4379B" w:rsidRDefault="00E4379B" w:rsidP="00E4379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theme="minorHAnsi"/>
              </w:rPr>
            </w:pPr>
            <w:r w:rsidRPr="00E4379B">
              <w:rPr>
                <w:rFonts w:cstheme="minorHAnsi"/>
                <w:shd w:val="clear" w:color="auto" w:fill="FFFFFF"/>
              </w:rPr>
              <w:t>Melting point: 125 °C to 128 °C.</w:t>
            </w:r>
          </w:p>
          <w:p w14:paraId="2DFF2078" w14:textId="384667C7" w:rsidR="00E4379B" w:rsidRPr="00E4379B" w:rsidRDefault="00E4379B" w:rsidP="00E4379B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rPr>
                <w:rFonts w:cstheme="minorHAnsi"/>
              </w:rPr>
            </w:pPr>
            <w:r w:rsidRPr="00E4379B">
              <w:rPr>
                <w:rFonts w:cstheme="minorHAnsi"/>
                <w:shd w:val="clear" w:color="auto" w:fill="FFFFFF"/>
              </w:rPr>
              <w:t>It gives reaction of sodium</w:t>
            </w:r>
          </w:p>
        </w:tc>
        <w:tc>
          <w:tcPr>
            <w:tcW w:w="2470" w:type="dxa"/>
            <w:tcBorders>
              <w:top w:val="single" w:sz="4" w:space="0" w:color="auto"/>
            </w:tcBorders>
          </w:tcPr>
          <w:p w14:paraId="2F8D72E3" w14:textId="77777777" w:rsidR="00E4379B" w:rsidRPr="00E4379B" w:rsidRDefault="00E4379B" w:rsidP="00E4379B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E4379B" w:rsidRPr="00E4379B" w14:paraId="5DF72AD5" w14:textId="77777777" w:rsidTr="00C9799A">
        <w:tc>
          <w:tcPr>
            <w:tcW w:w="739" w:type="dxa"/>
          </w:tcPr>
          <w:p w14:paraId="3F0FA3BE" w14:textId="77777777" w:rsidR="00E4379B" w:rsidRPr="00E4379B" w:rsidRDefault="00E4379B" w:rsidP="00E4379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4379B">
              <w:rPr>
                <w:rFonts w:asciiTheme="minorHAnsi" w:hAnsiTheme="minorHAnsi" w:cstheme="minorHAnsi"/>
              </w:rPr>
              <w:t>4.</w:t>
            </w:r>
          </w:p>
        </w:tc>
        <w:tc>
          <w:tcPr>
            <w:tcW w:w="3644" w:type="dxa"/>
            <w:gridSpan w:val="2"/>
          </w:tcPr>
          <w:p w14:paraId="560997DF" w14:textId="4E10CBB1" w:rsidR="00E4379B" w:rsidRPr="00E4379B" w:rsidRDefault="00E4379B" w:rsidP="00E4379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4379B">
              <w:rPr>
                <w:rFonts w:asciiTheme="minorHAnsi" w:hAnsiTheme="minorHAnsi" w:cstheme="minorHAnsi"/>
              </w:rPr>
              <w:t>appearance of solution</w:t>
            </w:r>
          </w:p>
        </w:tc>
        <w:tc>
          <w:tcPr>
            <w:tcW w:w="4051" w:type="dxa"/>
          </w:tcPr>
          <w:p w14:paraId="49143CC6" w14:textId="774CA045" w:rsidR="00E4379B" w:rsidRPr="00E4379B" w:rsidRDefault="00E4379B" w:rsidP="00E4379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4379B">
              <w:rPr>
                <w:rFonts w:asciiTheme="minorHAnsi" w:hAnsiTheme="minorHAnsi" w:cstheme="minorHAnsi"/>
                <w:shd w:val="clear" w:color="auto" w:fill="FFFFFF"/>
              </w:rPr>
              <w:t>Solution S is clear and not more intensely coloured than</w:t>
            </w:r>
            <w:r w:rsidRPr="00E4379B">
              <w:rPr>
                <w:rStyle w:val="apple-converted-space"/>
                <w:rFonts w:asciiTheme="minorHAnsi" w:hAnsiTheme="minorHAnsi" w:cstheme="minorHAnsi"/>
                <w:shd w:val="clear" w:color="auto" w:fill="FFFFFF"/>
              </w:rPr>
              <w:t> </w:t>
            </w:r>
            <w:hyperlink r:id="rId7" w:anchor="p2p00137" w:history="1">
              <w:r w:rsidRPr="00E4379B">
                <w:rPr>
                  <w:rStyle w:val="Hyperlink"/>
                  <w:rFonts w:asciiTheme="minorHAnsi" w:hAnsiTheme="minorHAnsi" w:cstheme="minorHAnsi"/>
                  <w:color w:val="auto"/>
                  <w:u w:val="none"/>
                  <w:bdr w:val="none" w:sz="0" w:space="0" w:color="auto" w:frame="1"/>
                  <w:shd w:val="clear" w:color="auto" w:fill="FFFFFF"/>
                </w:rPr>
                <w:t>reference solution</w:t>
              </w:r>
            </w:hyperlink>
          </w:p>
        </w:tc>
        <w:tc>
          <w:tcPr>
            <w:tcW w:w="2470" w:type="dxa"/>
          </w:tcPr>
          <w:p w14:paraId="286C4DF3" w14:textId="77777777" w:rsidR="00E4379B" w:rsidRPr="00E4379B" w:rsidRDefault="00E4379B" w:rsidP="00E4379B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E4379B" w:rsidRPr="00E4379B" w14:paraId="16BB8AB2" w14:textId="77777777" w:rsidTr="00C9799A">
        <w:trPr>
          <w:trHeight w:val="225"/>
        </w:trPr>
        <w:tc>
          <w:tcPr>
            <w:tcW w:w="739" w:type="dxa"/>
            <w:tcBorders>
              <w:bottom w:val="single" w:sz="4" w:space="0" w:color="auto"/>
            </w:tcBorders>
          </w:tcPr>
          <w:p w14:paraId="6E331920" w14:textId="77777777" w:rsidR="00E4379B" w:rsidRPr="00E4379B" w:rsidRDefault="00E4379B" w:rsidP="00E4379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4379B">
              <w:rPr>
                <w:rFonts w:asciiTheme="minorHAnsi" w:hAnsiTheme="minorHAnsi" w:cstheme="minorHAnsi"/>
              </w:rPr>
              <w:t>5.</w:t>
            </w:r>
          </w:p>
        </w:tc>
        <w:tc>
          <w:tcPr>
            <w:tcW w:w="3644" w:type="dxa"/>
            <w:gridSpan w:val="2"/>
            <w:tcBorders>
              <w:bottom w:val="single" w:sz="4" w:space="0" w:color="auto"/>
            </w:tcBorders>
          </w:tcPr>
          <w:p w14:paraId="3957C21C" w14:textId="07945A81" w:rsidR="00E4379B" w:rsidRPr="00E4379B" w:rsidRDefault="00E4379B" w:rsidP="00E4379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4379B">
              <w:rPr>
                <w:rFonts w:asciiTheme="minorHAnsi" w:hAnsiTheme="minorHAnsi" w:cstheme="minorHAnsi"/>
              </w:rPr>
              <w:t>pH</w:t>
            </w:r>
          </w:p>
        </w:tc>
        <w:tc>
          <w:tcPr>
            <w:tcW w:w="4051" w:type="dxa"/>
            <w:tcBorders>
              <w:bottom w:val="single" w:sz="4" w:space="0" w:color="auto"/>
            </w:tcBorders>
          </w:tcPr>
          <w:p w14:paraId="76BE6BC8" w14:textId="595A7070" w:rsidR="00E4379B" w:rsidRPr="00E4379B" w:rsidRDefault="00E4379B" w:rsidP="00E4379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4379B">
              <w:rPr>
                <w:rFonts w:asciiTheme="minorHAnsi" w:hAnsiTheme="minorHAnsi" w:cstheme="minorHAnsi"/>
                <w:shd w:val="clear" w:color="auto" w:fill="FFFFFF"/>
              </w:rPr>
              <w:t>9.5-10.5</w:t>
            </w:r>
          </w:p>
        </w:tc>
        <w:tc>
          <w:tcPr>
            <w:tcW w:w="2470" w:type="dxa"/>
            <w:tcBorders>
              <w:bottom w:val="single" w:sz="4" w:space="0" w:color="auto"/>
            </w:tcBorders>
          </w:tcPr>
          <w:p w14:paraId="0239E008" w14:textId="77777777" w:rsidR="00E4379B" w:rsidRPr="00E4379B" w:rsidRDefault="00E4379B" w:rsidP="00E4379B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01543680" w14:textId="77777777" w:rsidR="00E4379B" w:rsidRPr="00E4379B" w:rsidRDefault="00E4379B" w:rsidP="00E4379B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E4379B" w:rsidRPr="00E4379B" w14:paraId="077ED438" w14:textId="77777777" w:rsidTr="00C9799A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33C48FFF" w14:textId="77777777" w:rsidR="00E4379B" w:rsidRPr="00E4379B" w:rsidRDefault="00E4379B" w:rsidP="00E4379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4379B">
              <w:rPr>
                <w:rFonts w:asciiTheme="minorHAnsi" w:hAnsiTheme="minorHAnsi" w:cstheme="minorHAnsi"/>
              </w:rPr>
              <w:t>6.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6D4FF57" w14:textId="57D3B484" w:rsidR="00E4379B" w:rsidRPr="00E4379B" w:rsidRDefault="00E4379B" w:rsidP="00E4379B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 w:rsidRPr="00E4379B">
              <w:rPr>
                <w:rFonts w:asciiTheme="minorHAnsi" w:hAnsiTheme="minorHAnsi" w:cstheme="minorHAnsi"/>
              </w:rPr>
              <w:t xml:space="preserve">Chlorides 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</w:tcPr>
          <w:p w14:paraId="04546029" w14:textId="5BF9838E" w:rsidR="00E4379B" w:rsidRPr="00E4379B" w:rsidRDefault="00E4379B" w:rsidP="00E4379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4379B">
              <w:rPr>
                <w:rFonts w:asciiTheme="minorHAnsi" w:hAnsiTheme="minorHAnsi" w:cstheme="minorHAnsi"/>
              </w:rPr>
              <w:t>NMT 350ppm</w:t>
            </w: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</w:tcPr>
          <w:p w14:paraId="33F9B72C" w14:textId="77777777" w:rsidR="00E4379B" w:rsidRPr="00E4379B" w:rsidRDefault="00E4379B" w:rsidP="00E4379B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0DF4E842" w14:textId="77777777" w:rsidR="00E4379B" w:rsidRPr="00E4379B" w:rsidRDefault="00E4379B" w:rsidP="00E4379B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E4379B" w:rsidRPr="00E4379B" w14:paraId="65E08367" w14:textId="77777777" w:rsidTr="00C9799A">
        <w:trPr>
          <w:trHeight w:val="119"/>
        </w:trPr>
        <w:tc>
          <w:tcPr>
            <w:tcW w:w="739" w:type="dxa"/>
            <w:tcBorders>
              <w:top w:val="single" w:sz="4" w:space="0" w:color="auto"/>
            </w:tcBorders>
          </w:tcPr>
          <w:p w14:paraId="27A00A37" w14:textId="77777777" w:rsidR="00E4379B" w:rsidRPr="00E4379B" w:rsidRDefault="00E4379B" w:rsidP="00E4379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4379B">
              <w:rPr>
                <w:rFonts w:asciiTheme="minorHAnsi" w:hAnsiTheme="minorHAnsi" w:cstheme="minorHAnsi"/>
              </w:rPr>
              <w:t>7.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</w:tcBorders>
          </w:tcPr>
          <w:p w14:paraId="41B4975A" w14:textId="30DA0157" w:rsidR="00E4379B" w:rsidRPr="00E4379B" w:rsidRDefault="00E4379B" w:rsidP="00E4379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4379B">
              <w:rPr>
                <w:rFonts w:asciiTheme="minorHAnsi" w:hAnsiTheme="minorHAnsi" w:cstheme="minorHAnsi"/>
              </w:rPr>
              <w:t xml:space="preserve">Water              </w:t>
            </w:r>
          </w:p>
        </w:tc>
        <w:tc>
          <w:tcPr>
            <w:tcW w:w="4051" w:type="dxa"/>
            <w:tcBorders>
              <w:top w:val="single" w:sz="4" w:space="0" w:color="auto"/>
            </w:tcBorders>
          </w:tcPr>
          <w:p w14:paraId="481F3A73" w14:textId="566FFA7C" w:rsidR="00E4379B" w:rsidRPr="00E4379B" w:rsidRDefault="00E4379B" w:rsidP="00E4379B">
            <w:pPr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E4379B">
              <w:rPr>
                <w:rFonts w:asciiTheme="minorHAnsi" w:hAnsiTheme="minorHAnsi" w:cstheme="minorHAnsi"/>
              </w:rPr>
              <w:t>NMT 5%</w:t>
            </w:r>
          </w:p>
        </w:tc>
        <w:tc>
          <w:tcPr>
            <w:tcW w:w="2470" w:type="dxa"/>
            <w:tcBorders>
              <w:top w:val="single" w:sz="4" w:space="0" w:color="auto"/>
            </w:tcBorders>
          </w:tcPr>
          <w:p w14:paraId="7112370D" w14:textId="77777777" w:rsidR="00E4379B" w:rsidRPr="00E4379B" w:rsidRDefault="00E4379B" w:rsidP="00E4379B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62D6CF6D" w14:textId="77777777" w:rsidR="00E4379B" w:rsidRPr="00E4379B" w:rsidRDefault="00E4379B" w:rsidP="00E4379B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E4379B" w:rsidRPr="00E4379B" w14:paraId="61DE396C" w14:textId="77777777" w:rsidTr="00C9799A">
        <w:tc>
          <w:tcPr>
            <w:tcW w:w="739" w:type="dxa"/>
          </w:tcPr>
          <w:p w14:paraId="711DFB74" w14:textId="77777777" w:rsidR="00E4379B" w:rsidRPr="00E4379B" w:rsidRDefault="00E4379B" w:rsidP="00E4379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4379B">
              <w:rPr>
                <w:rFonts w:asciiTheme="minorHAnsi" w:hAnsiTheme="minorHAnsi" w:cstheme="minorHAnsi"/>
              </w:rPr>
              <w:t>8.</w:t>
            </w:r>
          </w:p>
        </w:tc>
        <w:tc>
          <w:tcPr>
            <w:tcW w:w="3644" w:type="dxa"/>
            <w:gridSpan w:val="2"/>
          </w:tcPr>
          <w:p w14:paraId="264486B4" w14:textId="20E944C9" w:rsidR="00E4379B" w:rsidRPr="00E4379B" w:rsidRDefault="00E4379B" w:rsidP="00E4379B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 w:rsidRPr="00E4379B">
              <w:rPr>
                <w:rFonts w:asciiTheme="minorHAnsi" w:hAnsiTheme="minorHAnsi" w:cstheme="minorHAnsi"/>
              </w:rPr>
              <w:t>Sulphates</w:t>
            </w:r>
          </w:p>
        </w:tc>
        <w:tc>
          <w:tcPr>
            <w:tcW w:w="4051" w:type="dxa"/>
          </w:tcPr>
          <w:p w14:paraId="2DF08115" w14:textId="30008F6A" w:rsidR="00E4379B" w:rsidRPr="00E4379B" w:rsidRDefault="00E4379B" w:rsidP="00E4379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4379B">
              <w:rPr>
                <w:rFonts w:asciiTheme="minorHAnsi" w:hAnsiTheme="minorHAnsi" w:cstheme="minorHAnsi"/>
              </w:rPr>
              <w:t>NMT 300ppm</w:t>
            </w:r>
          </w:p>
        </w:tc>
        <w:tc>
          <w:tcPr>
            <w:tcW w:w="2470" w:type="dxa"/>
          </w:tcPr>
          <w:p w14:paraId="7E94C65C" w14:textId="77777777" w:rsidR="00E4379B" w:rsidRPr="00E4379B" w:rsidRDefault="00E4379B" w:rsidP="00E4379B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2C8ABF6B" w14:textId="77777777" w:rsidR="00E4379B" w:rsidRPr="00E4379B" w:rsidRDefault="00E4379B" w:rsidP="00E4379B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E4379B" w:rsidRPr="00E4379B" w14:paraId="4F1A0856" w14:textId="77777777" w:rsidTr="00C9799A">
        <w:tc>
          <w:tcPr>
            <w:tcW w:w="739" w:type="dxa"/>
          </w:tcPr>
          <w:p w14:paraId="254DBE00" w14:textId="77777777" w:rsidR="00E4379B" w:rsidRPr="00E4379B" w:rsidRDefault="00E4379B" w:rsidP="00E4379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4379B">
              <w:rPr>
                <w:rFonts w:asciiTheme="minorHAnsi" w:hAnsiTheme="minorHAnsi" w:cstheme="minorHAnsi"/>
              </w:rPr>
              <w:t>9.</w:t>
            </w:r>
          </w:p>
        </w:tc>
        <w:tc>
          <w:tcPr>
            <w:tcW w:w="3644" w:type="dxa"/>
            <w:gridSpan w:val="2"/>
          </w:tcPr>
          <w:p w14:paraId="396E9DB0" w14:textId="5A015612" w:rsidR="00E4379B" w:rsidRPr="00E4379B" w:rsidRDefault="00E4379B" w:rsidP="00E4379B">
            <w:pPr>
              <w:pStyle w:val="NoSpacing"/>
              <w:spacing w:line="276" w:lineRule="auto"/>
              <w:rPr>
                <w:rFonts w:cstheme="minorHAnsi"/>
              </w:rPr>
            </w:pPr>
            <w:r w:rsidRPr="00E4379B">
              <w:rPr>
                <w:rFonts w:cstheme="minorHAnsi"/>
              </w:rPr>
              <w:t xml:space="preserve">Assay </w:t>
            </w:r>
          </w:p>
        </w:tc>
        <w:tc>
          <w:tcPr>
            <w:tcW w:w="4051" w:type="dxa"/>
          </w:tcPr>
          <w:p w14:paraId="3E06F0A0" w14:textId="06695C37" w:rsidR="00E4379B" w:rsidRPr="00E4379B" w:rsidRDefault="00E4379B" w:rsidP="00E4379B">
            <w:pPr>
              <w:pStyle w:val="NoSpacing"/>
              <w:spacing w:line="276" w:lineRule="auto"/>
              <w:rPr>
                <w:rFonts w:cstheme="minorHAnsi"/>
              </w:rPr>
            </w:pPr>
            <w:r w:rsidRPr="00E4379B">
              <w:rPr>
                <w:rFonts w:cstheme="minorHAnsi"/>
              </w:rPr>
              <w:t xml:space="preserve"> 95.0- 102.0%</w:t>
            </w:r>
          </w:p>
        </w:tc>
        <w:tc>
          <w:tcPr>
            <w:tcW w:w="2470" w:type="dxa"/>
          </w:tcPr>
          <w:p w14:paraId="11E09671" w14:textId="77777777" w:rsidR="00E4379B" w:rsidRPr="00E4379B" w:rsidRDefault="00E4379B" w:rsidP="00E4379B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2B49F3C8" w14:textId="5CF0830E" w:rsidR="00E4379B" w:rsidRPr="00E4379B" w:rsidRDefault="00E4379B" w:rsidP="00E4379B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747E90" w:rsidRPr="00E4379B" w14:paraId="0C483091" w14:textId="77777777" w:rsidTr="00747E90">
        <w:trPr>
          <w:trHeight w:val="563"/>
        </w:trPr>
        <w:tc>
          <w:tcPr>
            <w:tcW w:w="739" w:type="dxa"/>
            <w:vMerge w:val="restart"/>
          </w:tcPr>
          <w:p w14:paraId="62F608FF" w14:textId="0F842E4A" w:rsidR="00747E90" w:rsidRPr="00E4379B" w:rsidRDefault="00747E90" w:rsidP="00E4379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4379B">
              <w:rPr>
                <w:rFonts w:asciiTheme="minorHAnsi" w:hAnsiTheme="minorHAnsi" w:cstheme="minorHAnsi"/>
              </w:rPr>
              <w:t>10.</w:t>
            </w:r>
          </w:p>
        </w:tc>
        <w:tc>
          <w:tcPr>
            <w:tcW w:w="1822" w:type="dxa"/>
            <w:vMerge w:val="restart"/>
          </w:tcPr>
          <w:p w14:paraId="77D39B72" w14:textId="3DD1EB1B" w:rsidR="00747E90" w:rsidRPr="00E4379B" w:rsidRDefault="00747E90" w:rsidP="00E4379B">
            <w:pPr>
              <w:pStyle w:val="NoSpacing"/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Microbial Contamination</w:t>
            </w:r>
          </w:p>
        </w:tc>
        <w:tc>
          <w:tcPr>
            <w:tcW w:w="1822" w:type="dxa"/>
          </w:tcPr>
          <w:p w14:paraId="13C40837" w14:textId="6A6ECF24" w:rsidR="00747E90" w:rsidRPr="00E4379B" w:rsidRDefault="00747E90" w:rsidP="00747E90">
            <w:pPr>
              <w:pStyle w:val="NoSpacing"/>
              <w:spacing w:line="276" w:lineRule="auto"/>
              <w:rPr>
                <w:rFonts w:cstheme="minorHAnsi"/>
              </w:rPr>
            </w:pPr>
            <w:r w:rsidRPr="00E4379B">
              <w:rPr>
                <w:rFonts w:cstheme="minorHAnsi"/>
              </w:rPr>
              <w:t>Total Microbial count</w:t>
            </w:r>
          </w:p>
        </w:tc>
        <w:tc>
          <w:tcPr>
            <w:tcW w:w="4051" w:type="dxa"/>
          </w:tcPr>
          <w:p w14:paraId="627BD6D5" w14:textId="48A48428" w:rsidR="00747E90" w:rsidRPr="00E4379B" w:rsidRDefault="00747E90" w:rsidP="00E4379B">
            <w:pPr>
              <w:pStyle w:val="NoSpacing"/>
              <w:spacing w:line="276" w:lineRule="auto"/>
              <w:rPr>
                <w:rFonts w:cstheme="minorHAnsi"/>
              </w:rPr>
            </w:pPr>
            <w:r w:rsidRPr="00E4379B">
              <w:rPr>
                <w:rFonts w:cstheme="minorHAnsi"/>
              </w:rPr>
              <w:t>NMT 1000cfu/g</w:t>
            </w:r>
          </w:p>
        </w:tc>
        <w:tc>
          <w:tcPr>
            <w:tcW w:w="2470" w:type="dxa"/>
          </w:tcPr>
          <w:p w14:paraId="43ED93B4" w14:textId="77777777" w:rsidR="00747E90" w:rsidRPr="00E4379B" w:rsidRDefault="00747E90" w:rsidP="00E4379B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747E90" w:rsidRPr="00E4379B" w14:paraId="680D8014" w14:textId="77777777" w:rsidTr="009B255C">
        <w:trPr>
          <w:trHeight w:val="561"/>
        </w:trPr>
        <w:tc>
          <w:tcPr>
            <w:tcW w:w="739" w:type="dxa"/>
            <w:vMerge/>
          </w:tcPr>
          <w:p w14:paraId="48103B84" w14:textId="77777777" w:rsidR="00747E90" w:rsidRPr="00E4379B" w:rsidRDefault="00747E90" w:rsidP="00E4379B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822" w:type="dxa"/>
            <w:vMerge/>
          </w:tcPr>
          <w:p w14:paraId="31C8058E" w14:textId="77777777" w:rsidR="00747E90" w:rsidRDefault="00747E90" w:rsidP="00E4379B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1822" w:type="dxa"/>
          </w:tcPr>
          <w:p w14:paraId="6189E0D1" w14:textId="79D1FD87" w:rsidR="00747E90" w:rsidRPr="00E4379B" w:rsidRDefault="00747E90" w:rsidP="00747E90">
            <w:pPr>
              <w:pStyle w:val="NoSpacing"/>
              <w:spacing w:line="276" w:lineRule="auto"/>
              <w:rPr>
                <w:rFonts w:cstheme="minorHAnsi"/>
              </w:rPr>
            </w:pPr>
            <w:r w:rsidRPr="00E4379B">
              <w:rPr>
                <w:rFonts w:cstheme="minorHAnsi"/>
              </w:rPr>
              <w:t>Total Yeast &amp; Moulds Count</w:t>
            </w:r>
          </w:p>
        </w:tc>
        <w:tc>
          <w:tcPr>
            <w:tcW w:w="4051" w:type="dxa"/>
          </w:tcPr>
          <w:p w14:paraId="01828FAA" w14:textId="7EBFCEBA" w:rsidR="00747E90" w:rsidRPr="00E4379B" w:rsidRDefault="00747E90" w:rsidP="00747E90">
            <w:pPr>
              <w:pStyle w:val="NoSpacing"/>
              <w:spacing w:line="276" w:lineRule="auto"/>
              <w:rPr>
                <w:rFonts w:cstheme="minorHAnsi"/>
              </w:rPr>
            </w:pPr>
            <w:r w:rsidRPr="00E4379B">
              <w:rPr>
                <w:rFonts w:cstheme="minorHAnsi"/>
              </w:rPr>
              <w:t>NMT 100cfu/g</w:t>
            </w:r>
          </w:p>
        </w:tc>
        <w:tc>
          <w:tcPr>
            <w:tcW w:w="2470" w:type="dxa"/>
          </w:tcPr>
          <w:p w14:paraId="08CE2927" w14:textId="77777777" w:rsidR="00747E90" w:rsidRPr="00E4379B" w:rsidRDefault="00747E90" w:rsidP="00E4379B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747E90" w:rsidRPr="00E4379B" w14:paraId="215BD486" w14:textId="77777777" w:rsidTr="009B255C">
        <w:trPr>
          <w:trHeight w:val="561"/>
        </w:trPr>
        <w:tc>
          <w:tcPr>
            <w:tcW w:w="739" w:type="dxa"/>
            <w:vMerge/>
          </w:tcPr>
          <w:p w14:paraId="68F76C79" w14:textId="77777777" w:rsidR="00747E90" w:rsidRPr="00E4379B" w:rsidRDefault="00747E90" w:rsidP="00E4379B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822" w:type="dxa"/>
            <w:vMerge/>
          </w:tcPr>
          <w:p w14:paraId="77094102" w14:textId="77777777" w:rsidR="00747E90" w:rsidRDefault="00747E90" w:rsidP="00E4379B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1822" w:type="dxa"/>
          </w:tcPr>
          <w:p w14:paraId="390FEEE0" w14:textId="6B758C1E" w:rsidR="00747E90" w:rsidRPr="00E4379B" w:rsidRDefault="00747E90" w:rsidP="00747E90">
            <w:pPr>
              <w:pStyle w:val="NoSpacing"/>
              <w:spacing w:line="276" w:lineRule="auto"/>
              <w:rPr>
                <w:rFonts w:cstheme="minorHAnsi"/>
              </w:rPr>
            </w:pPr>
            <w:r w:rsidRPr="00E4379B">
              <w:rPr>
                <w:rFonts w:cstheme="minorHAnsi"/>
              </w:rPr>
              <w:t>Pathogens</w:t>
            </w:r>
          </w:p>
        </w:tc>
        <w:tc>
          <w:tcPr>
            <w:tcW w:w="4051" w:type="dxa"/>
          </w:tcPr>
          <w:p w14:paraId="334BD8AC" w14:textId="124A54D1" w:rsidR="00747E90" w:rsidRPr="00E4379B" w:rsidRDefault="00747E90" w:rsidP="00E4379B">
            <w:pPr>
              <w:pStyle w:val="NoSpacing"/>
              <w:spacing w:line="276" w:lineRule="auto"/>
              <w:rPr>
                <w:rFonts w:cstheme="minorHAnsi"/>
              </w:rPr>
            </w:pPr>
            <w:r w:rsidRPr="00E4379B">
              <w:rPr>
                <w:rFonts w:cstheme="minorHAnsi"/>
              </w:rPr>
              <w:t>Must be Absent</w:t>
            </w:r>
          </w:p>
        </w:tc>
        <w:tc>
          <w:tcPr>
            <w:tcW w:w="2470" w:type="dxa"/>
          </w:tcPr>
          <w:p w14:paraId="7FC41B64" w14:textId="77777777" w:rsidR="00747E90" w:rsidRPr="00E4379B" w:rsidRDefault="00747E90" w:rsidP="00E4379B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</w:tbl>
    <w:p w14:paraId="34BEAC6D" w14:textId="77777777" w:rsidR="00E4379B" w:rsidRPr="00E4379B" w:rsidRDefault="00E4379B" w:rsidP="00E4379B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11E99BA1" w14:textId="77777777" w:rsidR="00E4379B" w:rsidRPr="00E4379B" w:rsidRDefault="00E4379B" w:rsidP="00E4379B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E4379B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E6490E2" wp14:editId="1316FA02">
                <wp:simplePos x="0" y="0"/>
                <wp:positionH relativeFrom="column">
                  <wp:posOffset>17253</wp:posOffset>
                </wp:positionH>
                <wp:positionV relativeFrom="paragraph">
                  <wp:posOffset>92494</wp:posOffset>
                </wp:positionV>
                <wp:extent cx="5149072" cy="698740"/>
                <wp:effectExtent l="0" t="0" r="13970" b="2540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9072" cy="698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25A4CF" w14:textId="77777777" w:rsidR="00E4379B" w:rsidRPr="007B18D0" w:rsidRDefault="00E4379B" w:rsidP="00E4379B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CHECKER’s VERDICT </w:t>
                            </w:r>
                            <w:r w:rsidRPr="007B18D0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(box option):  </w:t>
                            </w: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RELEASED   / FAILED / HOLD   / REPEAT</w:t>
                            </w:r>
                          </w:p>
                          <w:p w14:paraId="2D3061CE" w14:textId="77777777" w:rsidR="00E4379B" w:rsidRDefault="00E4379B" w:rsidP="00E4379B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  <w:p w14:paraId="3424F60D" w14:textId="77777777" w:rsidR="00E4379B" w:rsidRPr="007B18D0" w:rsidRDefault="00E4379B" w:rsidP="00E4379B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Remark:   </w:t>
                            </w:r>
                          </w:p>
                          <w:p w14:paraId="09001EE0" w14:textId="77777777" w:rsidR="00E4379B" w:rsidRPr="007B18D0" w:rsidRDefault="00E4379B" w:rsidP="00E4379B">
                            <w:p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E6490E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.35pt;margin-top:7.3pt;width:405.45pt;height: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" strokecolor="black [3213]">
                <v:textbox>
                  <w:txbxContent>
                    <w:p w14:paraId="4625A4CF" w14:textId="77777777" w:rsidR="00E4379B" w:rsidRPr="007B18D0" w:rsidRDefault="00E4379B" w:rsidP="00E4379B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7B18D0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</w:rPr>
                        <w:t xml:space="preserve">CHECKER’s VERDICT </w:t>
                      </w:r>
                      <w:r w:rsidRPr="007B18D0"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  <w:t xml:space="preserve">(box option):  </w:t>
                      </w:r>
                      <w:r w:rsidRPr="007B18D0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RELEASED   / FAILED / HOLD   / REPEAT</w:t>
                      </w:r>
                    </w:p>
                    <w:p w14:paraId="2D3061CE" w14:textId="77777777" w:rsidR="00E4379B" w:rsidRDefault="00E4379B" w:rsidP="00E4379B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</w:p>
                    <w:p w14:paraId="3424F60D" w14:textId="77777777" w:rsidR="00E4379B" w:rsidRPr="007B18D0" w:rsidRDefault="00E4379B" w:rsidP="00E4379B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7B18D0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Remark:   </w:t>
                      </w:r>
                    </w:p>
                    <w:p w14:paraId="09001EE0" w14:textId="77777777" w:rsidR="00E4379B" w:rsidRPr="007B18D0" w:rsidRDefault="00E4379B" w:rsidP="00E4379B">
                      <w:pP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A0434A6" w14:textId="77777777" w:rsidR="00E4379B" w:rsidRPr="00E4379B" w:rsidRDefault="00E4379B" w:rsidP="00E4379B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71049E4E" w14:textId="77777777" w:rsidR="00F62CB8" w:rsidRPr="00E4379B" w:rsidRDefault="00F62CB8">
      <w:pPr>
        <w:rPr>
          <w:rFonts w:asciiTheme="minorHAnsi" w:hAnsiTheme="minorHAnsi" w:cstheme="minorHAnsi"/>
          <w:sz w:val="22"/>
          <w:szCs w:val="22"/>
        </w:rPr>
      </w:pPr>
    </w:p>
    <w:sectPr w:rsidR="00F62CB8" w:rsidRPr="00E4379B" w:rsidSect="0044499D">
      <w:headerReference w:type="default" r:id="rId8"/>
      <w:footerReference w:type="default" r:id="rId9"/>
      <w:pgSz w:w="11906" w:h="16838"/>
      <w:pgMar w:top="-1890" w:right="1440" w:bottom="1440" w:left="1440" w:header="54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CEB1B8" w14:textId="77777777" w:rsidR="00C05264" w:rsidRDefault="00C05264" w:rsidP="00E4379B">
      <w:r>
        <w:separator/>
      </w:r>
    </w:p>
  </w:endnote>
  <w:endnote w:type="continuationSeparator" w:id="0">
    <w:p w14:paraId="5D303C1B" w14:textId="77777777" w:rsidR="00C05264" w:rsidRDefault="00C05264" w:rsidP="00E437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A36922" w14:textId="77777777" w:rsidR="0044499D" w:rsidRPr="000E2BC5" w:rsidRDefault="00C05264" w:rsidP="0044499D">
    <w:pPr>
      <w:rPr>
        <w:rFonts w:asciiTheme="minorHAnsi" w:hAnsiTheme="minorHAnsi" w:cstheme="minorHAnsi"/>
        <w:sz w:val="22"/>
        <w:szCs w:val="22"/>
      </w:rPr>
    </w:pPr>
  </w:p>
  <w:tbl>
    <w:tblPr>
      <w:tblW w:w="11120" w:type="dxa"/>
      <w:tblInd w:w="-104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068"/>
      <w:gridCol w:w="2517"/>
      <w:gridCol w:w="2957"/>
      <w:gridCol w:w="3578"/>
    </w:tblGrid>
    <w:tr w:rsidR="00674698" w:rsidRPr="000E2BC5" w14:paraId="21A14092" w14:textId="77777777" w:rsidTr="000E2BC5">
      <w:trPr>
        <w:trHeight w:val="430"/>
      </w:trPr>
      <w:tc>
        <w:tcPr>
          <w:tcW w:w="2068" w:type="dxa"/>
        </w:tcPr>
        <w:p w14:paraId="4304FC24" w14:textId="77777777" w:rsidR="00674698" w:rsidRPr="000E2BC5" w:rsidRDefault="00BF23CB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>C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hemist):</w:t>
          </w:r>
        </w:p>
      </w:tc>
      <w:tc>
        <w:tcPr>
          <w:tcW w:w="2517" w:type="dxa"/>
        </w:tcPr>
        <w:p w14:paraId="3149D329" w14:textId="77777777" w:rsidR="00674698" w:rsidRPr="000E2BC5" w:rsidRDefault="00BF23CB" w:rsidP="00285D14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(Microbiologist):</w:t>
          </w:r>
        </w:p>
      </w:tc>
      <w:tc>
        <w:tcPr>
          <w:tcW w:w="2957" w:type="dxa"/>
        </w:tcPr>
        <w:p w14:paraId="78369CD0" w14:textId="77777777" w:rsidR="00674698" w:rsidRPr="000E2BC5" w:rsidRDefault="00BF23CB" w:rsidP="00D90988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Reviewed By: QCH</w:t>
          </w:r>
        </w:p>
      </w:tc>
      <w:tc>
        <w:tcPr>
          <w:tcW w:w="3578" w:type="dxa"/>
        </w:tcPr>
        <w:p w14:paraId="622ADE5B" w14:textId="77777777" w:rsidR="00674698" w:rsidRPr="000E2BC5" w:rsidRDefault="00BF23CB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Approved By:  QAM</w:t>
          </w:r>
        </w:p>
      </w:tc>
    </w:tr>
    <w:tr w:rsidR="00674698" w:rsidRPr="000E2BC5" w14:paraId="71ADAAE2" w14:textId="77777777" w:rsidTr="000E2BC5">
      <w:trPr>
        <w:trHeight w:val="430"/>
      </w:trPr>
      <w:tc>
        <w:tcPr>
          <w:tcW w:w="2068" w:type="dxa"/>
        </w:tcPr>
        <w:p w14:paraId="4236F004" w14:textId="77777777" w:rsidR="00674698" w:rsidRPr="000E2BC5" w:rsidRDefault="00BF23CB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517" w:type="dxa"/>
        </w:tcPr>
        <w:p w14:paraId="50A28E29" w14:textId="77777777" w:rsidR="00674698" w:rsidRPr="000E2BC5" w:rsidRDefault="00BF23CB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957" w:type="dxa"/>
        </w:tcPr>
        <w:p w14:paraId="0734AA64" w14:textId="77777777" w:rsidR="00674698" w:rsidRPr="000E2BC5" w:rsidRDefault="00BF23CB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3578" w:type="dxa"/>
        </w:tcPr>
        <w:p w14:paraId="0A797C99" w14:textId="77777777" w:rsidR="00674698" w:rsidRPr="000E2BC5" w:rsidRDefault="00BF23CB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</w:tr>
    <w:tr w:rsidR="00674698" w:rsidRPr="000E2BC5" w14:paraId="6524EBCE" w14:textId="77777777" w:rsidTr="000E2BC5">
      <w:trPr>
        <w:trHeight w:val="225"/>
      </w:trPr>
      <w:tc>
        <w:tcPr>
          <w:tcW w:w="2068" w:type="dxa"/>
        </w:tcPr>
        <w:p w14:paraId="2E818DDF" w14:textId="77777777" w:rsidR="00674698" w:rsidRPr="000E2BC5" w:rsidRDefault="00BF23CB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517" w:type="dxa"/>
        </w:tcPr>
        <w:p w14:paraId="3B2C81E6" w14:textId="77777777" w:rsidR="00674698" w:rsidRPr="000E2BC5" w:rsidRDefault="00BF23CB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957" w:type="dxa"/>
        </w:tcPr>
        <w:p w14:paraId="35801EE2" w14:textId="77777777" w:rsidR="00674698" w:rsidRPr="000E2BC5" w:rsidRDefault="00BF23CB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3578" w:type="dxa"/>
        </w:tcPr>
        <w:p w14:paraId="0F2DA523" w14:textId="77777777" w:rsidR="00674698" w:rsidRPr="000E2BC5" w:rsidRDefault="00BF23CB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</w:tr>
  </w:tbl>
  <w:p w14:paraId="54773199" w14:textId="77777777" w:rsidR="0044499D" w:rsidRPr="000E2BC5" w:rsidRDefault="00C05264">
    <w:pPr>
      <w:pStyle w:val="Footer"/>
      <w:rPr>
        <w:rFonts w:asciiTheme="minorHAnsi" w:hAnsiTheme="minorHAnsi" w:cstheme="minorHAns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3DEF36" w14:textId="77777777" w:rsidR="00C05264" w:rsidRDefault="00C05264" w:rsidP="00E4379B">
      <w:r>
        <w:separator/>
      </w:r>
    </w:p>
  </w:footnote>
  <w:footnote w:type="continuationSeparator" w:id="0">
    <w:p w14:paraId="42775200" w14:textId="77777777" w:rsidR="00C05264" w:rsidRDefault="00C05264" w:rsidP="00E437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63" w:type="dxa"/>
      <w:tblInd w:w="-55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746"/>
      <w:gridCol w:w="8417"/>
    </w:tblGrid>
    <w:tr w:rsidR="0044499D" w:rsidRPr="00796DA5" w14:paraId="01F45242" w14:textId="77777777" w:rsidTr="0044499D">
      <w:trPr>
        <w:cantSplit/>
        <w:trHeight w:val="1253"/>
      </w:trPr>
      <w:tc>
        <w:tcPr>
          <w:tcW w:w="1746" w:type="dxa"/>
          <w:vAlign w:val="center"/>
        </w:tcPr>
        <w:p w14:paraId="7381D246" w14:textId="77777777" w:rsidR="0044499D" w:rsidRPr="00796DA5" w:rsidRDefault="00C05264" w:rsidP="00D90988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566CC66F" w14:textId="77777777" w:rsidR="0044499D" w:rsidRPr="00796DA5" w:rsidRDefault="00BF23CB" w:rsidP="00D90988">
          <w:pPr>
            <w:rPr>
              <w:rFonts w:asciiTheme="minorHAnsi" w:hAnsiTheme="minorHAnsi" w:cstheme="minorHAnsi"/>
              <w:color w:val="000000" w:themeColor="text1"/>
            </w:rPr>
          </w:pPr>
          <w:r w:rsidRPr="00796DA5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2A0EFAE1" wp14:editId="1BBB4037">
                <wp:extent cx="904875" cy="742950"/>
                <wp:effectExtent l="0" t="0" r="0" b="0"/>
                <wp:docPr id="3" name="Picture 3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5880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17" w:type="dxa"/>
          <w:vAlign w:val="center"/>
        </w:tcPr>
        <w:p w14:paraId="260565AB" w14:textId="77777777" w:rsidR="0044499D" w:rsidRPr="00796DA5" w:rsidRDefault="00BF23CB" w:rsidP="00D90988">
          <w:pPr>
            <w:jc w:val="center"/>
            <w:rPr>
              <w:rFonts w:asciiTheme="minorHAnsi" w:hAnsiTheme="minorHAnsi" w:cstheme="minorHAnsi"/>
              <w:b/>
              <w:color w:val="000000" w:themeColor="text1"/>
            </w:rPr>
          </w:pPr>
          <w:r w:rsidRPr="00796DA5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381A26B1" w14:textId="77777777" w:rsidR="0044499D" w:rsidRPr="00796DA5" w:rsidRDefault="00BF23CB" w:rsidP="00D90988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</w:rPr>
          </w:pPr>
          <w:r w:rsidRPr="00796DA5">
            <w:rPr>
              <w:rFonts w:asciiTheme="minorHAnsi" w:hAnsiTheme="minorHAnsi" w:cstheme="minorHAnsi"/>
              <w:b/>
              <w:bCs/>
              <w:color w:val="000000" w:themeColor="text1"/>
            </w:rPr>
            <w:t>RAW MATERIAL CERTIFICATE OF ANALYSIS</w:t>
          </w:r>
        </w:p>
        <w:p w14:paraId="5E4B1869" w14:textId="55C75B08" w:rsidR="0044499D" w:rsidRPr="00796DA5" w:rsidRDefault="00BF23CB" w:rsidP="00D90988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BML/QA/STP/RM</w:t>
          </w:r>
          <w:r w:rsidR="00E4379B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E</w:t>
          </w: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/0</w:t>
          </w:r>
          <w:r w:rsidR="00E4379B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24</w:t>
          </w:r>
          <w:r w:rsidRPr="00796DA5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/F02</w:t>
          </w:r>
        </w:p>
      </w:tc>
    </w:tr>
  </w:tbl>
  <w:p w14:paraId="150466DA" w14:textId="77777777" w:rsidR="0044499D" w:rsidRDefault="00C05264" w:rsidP="0044499D">
    <w:pPr>
      <w:pStyle w:val="Header"/>
    </w:pPr>
  </w:p>
  <w:p w14:paraId="64EA6780" w14:textId="77777777" w:rsidR="0044499D" w:rsidRDefault="00C05264">
    <w:pPr>
      <w:pStyle w:val="Header"/>
    </w:pPr>
  </w:p>
  <w:p w14:paraId="0F919416" w14:textId="77777777" w:rsidR="0044499D" w:rsidRDefault="00BF23CB" w:rsidP="0044499D">
    <w:pPr>
      <w:pStyle w:val="Header"/>
      <w:tabs>
        <w:tab w:val="clear" w:pos="4320"/>
        <w:tab w:val="clear" w:pos="8640"/>
        <w:tab w:val="left" w:pos="1950"/>
      </w:tabs>
    </w:pPr>
    <w:r>
      <w:tab/>
    </w:r>
  </w:p>
  <w:p w14:paraId="5EEAC9C3" w14:textId="77777777" w:rsidR="0044499D" w:rsidRDefault="00C05264">
    <w:pPr>
      <w:pStyle w:val="Header"/>
    </w:pPr>
  </w:p>
  <w:p w14:paraId="704B1966" w14:textId="77777777" w:rsidR="0044499D" w:rsidRDefault="00C05264">
    <w:pPr>
      <w:pStyle w:val="Header"/>
    </w:pPr>
  </w:p>
  <w:p w14:paraId="0C1A5CE9" w14:textId="77777777" w:rsidR="0044499D" w:rsidRDefault="00C05264">
    <w:pPr>
      <w:pStyle w:val="Header"/>
    </w:pPr>
  </w:p>
  <w:p w14:paraId="6A6B1E0D" w14:textId="77777777" w:rsidR="0044499D" w:rsidRDefault="00C052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E06A37"/>
    <w:multiLevelType w:val="hybridMultilevel"/>
    <w:tmpl w:val="209436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79B"/>
    <w:rsid w:val="00747E90"/>
    <w:rsid w:val="007676F2"/>
    <w:rsid w:val="00842594"/>
    <w:rsid w:val="00BF23CB"/>
    <w:rsid w:val="00C05264"/>
    <w:rsid w:val="00C304ED"/>
    <w:rsid w:val="00E04DF1"/>
    <w:rsid w:val="00E4379B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278B5"/>
  <w15:chartTrackingRefBased/>
  <w15:docId w15:val="{08A5739A-21C0-4767-9863-B4127D47F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379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4379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4379B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E4379B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E4379B"/>
    <w:pPr>
      <w:spacing w:after="0" w:line="240" w:lineRule="auto"/>
    </w:pPr>
    <w:rPr>
      <w:kern w:val="0"/>
      <w:sz w:val="22"/>
      <w:szCs w:val="22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4379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379B"/>
    <w:rPr>
      <w:rFonts w:ascii="Times New Roman" w:eastAsia="Times New Roman" w:hAnsi="Times New Roman" w:cs="Times New Roman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E4379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apple-converted-space">
    <w:name w:val="apple-converted-space"/>
    <w:basedOn w:val="DefaultParagraphFont"/>
    <w:rsid w:val="00E4379B"/>
  </w:style>
  <w:style w:type="character" w:styleId="Hyperlink">
    <w:name w:val="Hyperlink"/>
    <w:basedOn w:val="DefaultParagraphFont"/>
    <w:uiPriority w:val="99"/>
    <w:semiHidden/>
    <w:unhideWhenUsed/>
    <w:rsid w:val="00E4379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app://domain/app.nw/bp-2017/appendices/appendix-04/appendix-iv-b--colour-of-solution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178</Words>
  <Characters>1016</Characters>
  <Application>Microsoft Office Word</Application>
  <DocSecurity>0</DocSecurity>
  <Lines>8</Lines>
  <Paragraphs>2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3</cp:revision>
  <cp:lastPrinted>2025-05-10T09:31:00Z</cp:lastPrinted>
  <dcterms:created xsi:type="dcterms:W3CDTF">2025-05-08T08:01:00Z</dcterms:created>
  <dcterms:modified xsi:type="dcterms:W3CDTF">2025-05-10T09:51:00Z</dcterms:modified>
</cp:coreProperties>
</file>