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3D1B7F" w:rsidRPr="00E10EA9" w14:paraId="0EF72BD7" w14:textId="77777777" w:rsidTr="00E5015A">
        <w:trPr>
          <w:trHeight w:val="378"/>
        </w:trPr>
        <w:tc>
          <w:tcPr>
            <w:tcW w:w="648" w:type="dxa"/>
          </w:tcPr>
          <w:p w14:paraId="50C44EBF" w14:textId="77777777" w:rsidR="0088692C" w:rsidRPr="00E10EA9" w:rsidRDefault="0088692C" w:rsidP="00E10EA9">
            <w:pPr>
              <w:spacing w:line="276" w:lineRule="auto"/>
              <w:jc w:val="both"/>
              <w:rPr>
                <w:rFonts w:cstheme="minorHAnsi"/>
                <w:b/>
              </w:rPr>
            </w:pPr>
            <w:bookmarkStart w:id="0" w:name="_Hlk188522251"/>
            <w:r w:rsidRPr="00E10EA9">
              <w:rPr>
                <w:rFonts w:cstheme="minorHAnsi"/>
                <w:b/>
              </w:rPr>
              <w:t>S/N</w:t>
            </w:r>
          </w:p>
        </w:tc>
        <w:tc>
          <w:tcPr>
            <w:tcW w:w="2340" w:type="dxa"/>
          </w:tcPr>
          <w:p w14:paraId="160DD30D" w14:textId="77777777" w:rsidR="0088692C" w:rsidRPr="00E10EA9" w:rsidRDefault="0088692C" w:rsidP="00E10EA9">
            <w:pPr>
              <w:spacing w:after="0" w:line="276" w:lineRule="auto"/>
              <w:jc w:val="both"/>
              <w:rPr>
                <w:rFonts w:cstheme="minorHAnsi"/>
                <w:b/>
              </w:rPr>
            </w:pPr>
            <w:r w:rsidRPr="00E10EA9">
              <w:rPr>
                <w:rFonts w:cstheme="minorHAnsi"/>
                <w:b/>
              </w:rPr>
              <w:t>TEST</w:t>
            </w:r>
          </w:p>
        </w:tc>
        <w:tc>
          <w:tcPr>
            <w:tcW w:w="7380" w:type="dxa"/>
          </w:tcPr>
          <w:p w14:paraId="2B664F26" w14:textId="77777777" w:rsidR="0088692C" w:rsidRPr="00E10EA9" w:rsidRDefault="0088692C" w:rsidP="00E10EA9">
            <w:pPr>
              <w:tabs>
                <w:tab w:val="left" w:pos="1440"/>
              </w:tabs>
              <w:spacing w:after="0" w:line="276" w:lineRule="auto"/>
              <w:ind w:right="432"/>
              <w:jc w:val="both"/>
              <w:rPr>
                <w:rFonts w:cstheme="minorHAnsi"/>
                <w:b/>
                <w:bCs/>
              </w:rPr>
            </w:pPr>
            <w:r w:rsidRPr="00E10EA9">
              <w:rPr>
                <w:rFonts w:cstheme="minorHAnsi"/>
                <w:b/>
                <w:bCs/>
              </w:rPr>
              <w:t>DESCRIPTIONS OF PROCEDURE</w:t>
            </w:r>
          </w:p>
        </w:tc>
      </w:tr>
      <w:tr w:rsidR="003D1B7F" w:rsidRPr="00E10EA9" w14:paraId="71CFACDC" w14:textId="77777777" w:rsidTr="00E5015A">
        <w:trPr>
          <w:trHeight w:val="542"/>
        </w:trPr>
        <w:tc>
          <w:tcPr>
            <w:tcW w:w="648" w:type="dxa"/>
          </w:tcPr>
          <w:p w14:paraId="3B599213" w14:textId="77777777" w:rsidR="0088692C" w:rsidRPr="00E10EA9" w:rsidRDefault="0088692C" w:rsidP="00E10EA9">
            <w:pPr>
              <w:pStyle w:val="ListParagraph"/>
              <w:numPr>
                <w:ilvl w:val="0"/>
                <w:numId w:val="1"/>
              </w:numPr>
              <w:spacing w:after="0" w:line="276" w:lineRule="auto"/>
              <w:ind w:left="611" w:hanging="611"/>
              <w:jc w:val="both"/>
              <w:rPr>
                <w:rFonts w:cstheme="minorHAnsi"/>
                <w:b/>
              </w:rPr>
            </w:pPr>
          </w:p>
        </w:tc>
        <w:tc>
          <w:tcPr>
            <w:tcW w:w="2340" w:type="dxa"/>
          </w:tcPr>
          <w:p w14:paraId="7645BADD" w14:textId="77777777" w:rsidR="0088692C" w:rsidRPr="00E10EA9" w:rsidRDefault="0088692C" w:rsidP="00E10EA9">
            <w:pPr>
              <w:spacing w:line="276" w:lineRule="auto"/>
              <w:jc w:val="both"/>
              <w:rPr>
                <w:rFonts w:cstheme="minorHAnsi"/>
                <w:b/>
                <w:bCs/>
              </w:rPr>
            </w:pPr>
            <w:r w:rsidRPr="00E10EA9">
              <w:rPr>
                <w:rFonts w:cstheme="minorHAnsi"/>
                <w:b/>
                <w:bCs/>
              </w:rPr>
              <w:t>DESCRIPTION</w:t>
            </w:r>
          </w:p>
        </w:tc>
        <w:tc>
          <w:tcPr>
            <w:tcW w:w="7380" w:type="dxa"/>
          </w:tcPr>
          <w:p w14:paraId="6C1EB9ED" w14:textId="1D698605" w:rsidR="0088692C" w:rsidRPr="00E10EA9" w:rsidRDefault="0088692C" w:rsidP="00E10EA9">
            <w:pPr>
              <w:spacing w:line="276" w:lineRule="auto"/>
              <w:rPr>
                <w:rFonts w:cstheme="minorHAnsi"/>
              </w:rPr>
            </w:pPr>
            <w:r w:rsidRPr="00E10EA9">
              <w:rPr>
                <w:rFonts w:cstheme="minorHAnsi"/>
              </w:rPr>
              <w:t>Describe colour and other characteristics of the material.</w:t>
            </w:r>
          </w:p>
        </w:tc>
      </w:tr>
      <w:tr w:rsidR="003D1B7F" w:rsidRPr="00E10EA9" w14:paraId="4BDFA467" w14:textId="77777777" w:rsidTr="00E5015A">
        <w:trPr>
          <w:trHeight w:val="413"/>
        </w:trPr>
        <w:tc>
          <w:tcPr>
            <w:tcW w:w="648" w:type="dxa"/>
          </w:tcPr>
          <w:p w14:paraId="47276630" w14:textId="77777777" w:rsidR="0088692C" w:rsidRPr="00E10EA9" w:rsidRDefault="0088692C" w:rsidP="00E10EA9">
            <w:pPr>
              <w:pStyle w:val="ListParagraph"/>
              <w:numPr>
                <w:ilvl w:val="0"/>
                <w:numId w:val="1"/>
              </w:numPr>
              <w:spacing w:after="0" w:line="276" w:lineRule="auto"/>
              <w:ind w:left="611" w:hanging="611"/>
              <w:jc w:val="both"/>
              <w:rPr>
                <w:rFonts w:cstheme="minorHAnsi"/>
                <w:b/>
              </w:rPr>
            </w:pPr>
          </w:p>
        </w:tc>
        <w:tc>
          <w:tcPr>
            <w:tcW w:w="2340" w:type="dxa"/>
          </w:tcPr>
          <w:p w14:paraId="4D88196D" w14:textId="77777777" w:rsidR="0088692C" w:rsidRPr="00E10EA9" w:rsidRDefault="0088692C" w:rsidP="00E10EA9">
            <w:pPr>
              <w:spacing w:line="276" w:lineRule="auto"/>
              <w:jc w:val="both"/>
              <w:rPr>
                <w:rFonts w:cstheme="minorHAnsi"/>
                <w:b/>
                <w:bCs/>
              </w:rPr>
            </w:pPr>
            <w:r w:rsidRPr="00E10EA9">
              <w:rPr>
                <w:rFonts w:cstheme="minorHAnsi"/>
                <w:b/>
                <w:bCs/>
              </w:rPr>
              <w:t>SOLUBILITY</w:t>
            </w:r>
          </w:p>
        </w:tc>
        <w:tc>
          <w:tcPr>
            <w:tcW w:w="7380" w:type="dxa"/>
          </w:tcPr>
          <w:p w14:paraId="79444A34" w14:textId="75D855CD" w:rsidR="0088692C" w:rsidRPr="00E10EA9" w:rsidRDefault="0088692C" w:rsidP="00E10EA9">
            <w:pPr>
              <w:spacing w:line="276" w:lineRule="auto"/>
              <w:rPr>
                <w:rFonts w:cstheme="minorHAnsi"/>
              </w:rPr>
            </w:pPr>
            <w:r w:rsidRPr="00E10EA9">
              <w:rPr>
                <w:rFonts w:cstheme="minorHAnsi"/>
              </w:rPr>
              <w:t xml:space="preserve">Determine solubility of the material in water, in </w:t>
            </w:r>
            <w:proofErr w:type="gramStart"/>
            <w:r w:rsidRPr="00E10EA9">
              <w:rPr>
                <w:rFonts w:cstheme="minorHAnsi"/>
              </w:rPr>
              <w:t>ethanol(</w:t>
            </w:r>
            <w:proofErr w:type="gramEnd"/>
            <w:r w:rsidRPr="00E10EA9">
              <w:rPr>
                <w:rFonts w:cstheme="minorHAnsi"/>
              </w:rPr>
              <w:t>96%), in fatty oils and in essential oils.</w:t>
            </w:r>
          </w:p>
        </w:tc>
      </w:tr>
      <w:tr w:rsidR="003D1B7F" w:rsidRPr="00E10EA9" w14:paraId="4E476B93" w14:textId="77777777" w:rsidTr="00E5015A">
        <w:trPr>
          <w:trHeight w:val="413"/>
        </w:trPr>
        <w:tc>
          <w:tcPr>
            <w:tcW w:w="648" w:type="dxa"/>
          </w:tcPr>
          <w:p w14:paraId="5DB2D277" w14:textId="77777777" w:rsidR="0088692C" w:rsidRPr="00E10EA9" w:rsidRDefault="0088692C" w:rsidP="00E10EA9">
            <w:pPr>
              <w:pStyle w:val="ListParagraph"/>
              <w:numPr>
                <w:ilvl w:val="0"/>
                <w:numId w:val="1"/>
              </w:numPr>
              <w:spacing w:after="0" w:line="276" w:lineRule="auto"/>
              <w:ind w:left="611" w:hanging="611"/>
              <w:jc w:val="both"/>
              <w:rPr>
                <w:rFonts w:cstheme="minorHAnsi"/>
                <w:b/>
              </w:rPr>
            </w:pPr>
          </w:p>
        </w:tc>
        <w:tc>
          <w:tcPr>
            <w:tcW w:w="2340" w:type="dxa"/>
          </w:tcPr>
          <w:p w14:paraId="30411146" w14:textId="77777777" w:rsidR="0088692C" w:rsidRPr="00E10EA9" w:rsidRDefault="0088692C" w:rsidP="00E10EA9">
            <w:pPr>
              <w:pStyle w:val="NoSpacing"/>
              <w:spacing w:line="276" w:lineRule="auto"/>
              <w:rPr>
                <w:rFonts w:cstheme="minorHAnsi"/>
                <w:b/>
                <w:bCs/>
              </w:rPr>
            </w:pPr>
            <w:r w:rsidRPr="00E10EA9">
              <w:rPr>
                <w:rFonts w:cstheme="minorHAnsi"/>
                <w:b/>
                <w:bCs/>
              </w:rPr>
              <w:t>IDENTIFICATION</w:t>
            </w:r>
          </w:p>
        </w:tc>
        <w:tc>
          <w:tcPr>
            <w:tcW w:w="7380" w:type="dxa"/>
          </w:tcPr>
          <w:p w14:paraId="2F226518" w14:textId="77777777" w:rsidR="0088692C" w:rsidRPr="00E10EA9" w:rsidRDefault="0088692C" w:rsidP="00E10EA9">
            <w:pPr>
              <w:spacing w:line="276" w:lineRule="auto"/>
              <w:rPr>
                <w:rFonts w:cstheme="minorHAnsi"/>
              </w:rPr>
            </w:pPr>
            <w:r w:rsidRPr="00E10EA9">
              <w:rPr>
                <w:rFonts w:cstheme="minorHAnsi"/>
              </w:rPr>
              <w:t>First identification         A, B.</w:t>
            </w:r>
          </w:p>
          <w:p w14:paraId="1F135F3B" w14:textId="20E3E2F9" w:rsidR="0088692C" w:rsidRPr="00E10EA9" w:rsidRDefault="0088692C" w:rsidP="00E10EA9">
            <w:pPr>
              <w:spacing w:line="276" w:lineRule="auto"/>
              <w:rPr>
                <w:rFonts w:cstheme="minorHAnsi"/>
              </w:rPr>
            </w:pPr>
            <w:r w:rsidRPr="00E10EA9">
              <w:rPr>
                <w:rFonts w:cstheme="minorHAnsi"/>
              </w:rPr>
              <w:t>Second identification   A, C.</w:t>
            </w:r>
          </w:p>
          <w:p w14:paraId="3CF945BA" w14:textId="78319311" w:rsidR="0088692C" w:rsidRPr="00E10EA9" w:rsidRDefault="0088692C" w:rsidP="00E10EA9">
            <w:pPr>
              <w:spacing w:line="276" w:lineRule="auto"/>
              <w:rPr>
                <w:rFonts w:cstheme="minorHAnsi"/>
              </w:rPr>
            </w:pPr>
            <w:r w:rsidRPr="00E10EA9">
              <w:rPr>
                <w:rFonts w:cstheme="minorHAnsi"/>
              </w:rPr>
              <w:t>A. Determine the refractive index of the material.</w:t>
            </w:r>
          </w:p>
          <w:p w14:paraId="63E6D3C4" w14:textId="61871E3B" w:rsidR="0088692C" w:rsidRPr="00E10EA9" w:rsidRDefault="0088692C" w:rsidP="00E10EA9">
            <w:pPr>
              <w:spacing w:line="276" w:lineRule="auto"/>
              <w:rPr>
                <w:rFonts w:cstheme="minorHAnsi"/>
              </w:rPr>
            </w:pPr>
            <w:r w:rsidRPr="00E10EA9">
              <w:rPr>
                <w:rFonts w:cstheme="minorHAnsi"/>
              </w:rPr>
              <w:t>B. Infrared absorption spectrophotometry.</w:t>
            </w:r>
          </w:p>
          <w:p w14:paraId="09C31F49" w14:textId="179FAAFB" w:rsidR="0088692C" w:rsidRPr="00E10EA9" w:rsidRDefault="0088692C" w:rsidP="00E10EA9">
            <w:pPr>
              <w:spacing w:line="276" w:lineRule="auto"/>
              <w:rPr>
                <w:rFonts w:cstheme="minorHAnsi"/>
              </w:rPr>
            </w:pPr>
            <w:proofErr w:type="gramStart"/>
            <w:r w:rsidRPr="00E10EA9">
              <w:rPr>
                <w:rFonts w:cstheme="minorHAnsi"/>
              </w:rPr>
              <w:t>Preparation  To</w:t>
            </w:r>
            <w:proofErr w:type="gramEnd"/>
            <w:r w:rsidRPr="00E10EA9">
              <w:rPr>
                <w:rFonts w:cstheme="minorHAnsi"/>
              </w:rPr>
              <w:t xml:space="preserve"> 5 ml add 1 mL of water R and mix carefully                          </w:t>
            </w:r>
          </w:p>
          <w:p w14:paraId="2D347190" w14:textId="3A61CA14" w:rsidR="0088692C" w:rsidRPr="00E10EA9" w:rsidRDefault="0088692C" w:rsidP="00E10EA9">
            <w:pPr>
              <w:spacing w:line="276" w:lineRule="auto"/>
              <w:rPr>
                <w:rFonts w:cstheme="minorHAnsi"/>
              </w:rPr>
            </w:pPr>
            <w:r w:rsidRPr="00E10EA9">
              <w:rPr>
                <w:rFonts w:cstheme="minorHAnsi"/>
              </w:rPr>
              <w:t>Comparison   Ph. Eur. Reference spectrum of glycerol (85%)</w:t>
            </w:r>
          </w:p>
          <w:p w14:paraId="2F32E351" w14:textId="0148BC9B" w:rsidR="0088692C" w:rsidRPr="00E10EA9" w:rsidRDefault="0088692C" w:rsidP="00E10EA9">
            <w:pPr>
              <w:spacing w:line="276" w:lineRule="auto"/>
              <w:rPr>
                <w:rFonts w:cstheme="minorHAnsi"/>
                <w:shd w:val="clear" w:color="auto" w:fill="FFFFFF"/>
              </w:rPr>
            </w:pPr>
            <w:r w:rsidRPr="00E10EA9">
              <w:rPr>
                <w:rFonts w:cstheme="minorHAnsi"/>
              </w:rPr>
              <w:t xml:space="preserve">C.  Determine the </w:t>
            </w:r>
            <w:r w:rsidRPr="00E10EA9">
              <w:rPr>
                <w:rFonts w:cstheme="minorHAnsi"/>
                <w:shd w:val="clear" w:color="auto" w:fill="FFFFFF"/>
              </w:rPr>
              <w:t xml:space="preserve">Relative density of the material </w:t>
            </w:r>
            <w:proofErr w:type="gramStart"/>
            <w:r w:rsidRPr="00E10EA9">
              <w:rPr>
                <w:rFonts w:cstheme="minorHAnsi"/>
                <w:shd w:val="clear" w:color="auto" w:fill="FFFFFF"/>
              </w:rPr>
              <w:t>( 1.258</w:t>
            </w:r>
            <w:proofErr w:type="gramEnd"/>
            <w:r w:rsidRPr="00E10EA9">
              <w:rPr>
                <w:rFonts w:cstheme="minorHAnsi"/>
                <w:shd w:val="clear" w:color="auto" w:fill="FFFFFF"/>
              </w:rPr>
              <w:t xml:space="preserve"> to 1.268.)</w:t>
            </w:r>
          </w:p>
        </w:tc>
      </w:tr>
      <w:tr w:rsidR="003D1B7F" w:rsidRPr="00E10EA9" w14:paraId="65BEC038" w14:textId="77777777" w:rsidTr="00E5015A">
        <w:trPr>
          <w:trHeight w:val="413"/>
        </w:trPr>
        <w:tc>
          <w:tcPr>
            <w:tcW w:w="648" w:type="dxa"/>
          </w:tcPr>
          <w:p w14:paraId="24F6B561" w14:textId="77777777" w:rsidR="0088692C" w:rsidRPr="00E10EA9" w:rsidRDefault="0088692C" w:rsidP="00E10EA9">
            <w:pPr>
              <w:pStyle w:val="ListParagraph"/>
              <w:numPr>
                <w:ilvl w:val="0"/>
                <w:numId w:val="1"/>
              </w:numPr>
              <w:spacing w:after="0" w:line="276" w:lineRule="auto"/>
              <w:ind w:left="611" w:hanging="611"/>
              <w:jc w:val="both"/>
              <w:rPr>
                <w:rFonts w:cstheme="minorHAnsi"/>
                <w:b/>
              </w:rPr>
            </w:pPr>
          </w:p>
        </w:tc>
        <w:tc>
          <w:tcPr>
            <w:tcW w:w="2340" w:type="dxa"/>
          </w:tcPr>
          <w:p w14:paraId="27990EF3" w14:textId="7C97FE4F" w:rsidR="0088692C" w:rsidRPr="00E10EA9" w:rsidRDefault="0088692C" w:rsidP="00E10EA9">
            <w:pPr>
              <w:pStyle w:val="NoSpacing"/>
              <w:spacing w:line="276" w:lineRule="auto"/>
              <w:rPr>
                <w:rFonts w:cstheme="minorHAnsi"/>
                <w:b/>
                <w:bCs/>
              </w:rPr>
            </w:pPr>
            <w:r w:rsidRPr="00E10EA9">
              <w:rPr>
                <w:rFonts w:cstheme="minorHAnsi"/>
                <w:b/>
                <w:bCs/>
              </w:rPr>
              <w:t>APPEARANCE OF SOULTION</w:t>
            </w:r>
          </w:p>
        </w:tc>
        <w:tc>
          <w:tcPr>
            <w:tcW w:w="7380" w:type="dxa"/>
          </w:tcPr>
          <w:p w14:paraId="2D854ADF" w14:textId="77777777" w:rsidR="0088692C" w:rsidRPr="00E10EA9" w:rsidRDefault="0088692C" w:rsidP="00E10EA9">
            <w:pPr>
              <w:spacing w:line="276" w:lineRule="auto"/>
              <w:rPr>
                <w:rFonts w:cstheme="minorHAnsi"/>
              </w:rPr>
            </w:pPr>
            <w:r w:rsidRPr="00E10EA9">
              <w:rPr>
                <w:rFonts w:cstheme="minorHAnsi"/>
              </w:rPr>
              <w:t>SOLUTION S: Dilute 100.0 g to 200.0 mL with carbon dioxide – free water R.</w:t>
            </w:r>
          </w:p>
          <w:p w14:paraId="27F7BA9C" w14:textId="6C48ED28" w:rsidR="0088692C" w:rsidRPr="00E10EA9" w:rsidRDefault="0088692C" w:rsidP="00E10EA9">
            <w:pPr>
              <w:spacing w:line="276" w:lineRule="auto"/>
              <w:rPr>
                <w:rFonts w:cstheme="minorHAnsi"/>
              </w:rPr>
            </w:pPr>
            <w:r w:rsidRPr="00E10EA9">
              <w:rPr>
                <w:rFonts w:cstheme="minorHAnsi"/>
              </w:rPr>
              <w:lastRenderedPageBreak/>
              <w:t>Observe the clarity of solution S. Dilute 10 mL of solution S to 25 mL with water R. Note its colour intensity.</w:t>
            </w:r>
          </w:p>
        </w:tc>
      </w:tr>
      <w:tr w:rsidR="003D1B7F" w:rsidRPr="00E10EA9" w14:paraId="50380222" w14:textId="77777777" w:rsidTr="00E5015A">
        <w:trPr>
          <w:trHeight w:val="413"/>
        </w:trPr>
        <w:tc>
          <w:tcPr>
            <w:tcW w:w="648" w:type="dxa"/>
          </w:tcPr>
          <w:p w14:paraId="61E12478" w14:textId="77777777" w:rsidR="0088692C" w:rsidRPr="00E10EA9" w:rsidRDefault="0088692C" w:rsidP="00E10EA9">
            <w:pPr>
              <w:pStyle w:val="ListParagraph"/>
              <w:numPr>
                <w:ilvl w:val="0"/>
                <w:numId w:val="1"/>
              </w:numPr>
              <w:spacing w:after="0" w:line="276" w:lineRule="auto"/>
              <w:ind w:left="611" w:hanging="611"/>
              <w:jc w:val="both"/>
              <w:rPr>
                <w:rFonts w:cstheme="minorHAnsi"/>
                <w:b/>
              </w:rPr>
            </w:pPr>
          </w:p>
        </w:tc>
        <w:tc>
          <w:tcPr>
            <w:tcW w:w="2340" w:type="dxa"/>
          </w:tcPr>
          <w:p w14:paraId="154100AA" w14:textId="018A1FD9" w:rsidR="0088692C" w:rsidRPr="00E10EA9" w:rsidRDefault="0088692C" w:rsidP="00E10EA9">
            <w:pPr>
              <w:pStyle w:val="NoSpacing"/>
              <w:spacing w:line="276" w:lineRule="auto"/>
              <w:rPr>
                <w:rFonts w:cstheme="minorHAnsi"/>
                <w:b/>
                <w:bCs/>
              </w:rPr>
            </w:pPr>
            <w:r w:rsidRPr="00E10EA9">
              <w:rPr>
                <w:rFonts w:cstheme="minorHAnsi"/>
                <w:b/>
                <w:bCs/>
              </w:rPr>
              <w:t>ACIDITY OR ALKALINITY</w:t>
            </w:r>
          </w:p>
        </w:tc>
        <w:tc>
          <w:tcPr>
            <w:tcW w:w="7380" w:type="dxa"/>
          </w:tcPr>
          <w:p w14:paraId="79C330E7" w14:textId="4EBD8F50" w:rsidR="0088692C" w:rsidRPr="00E10EA9" w:rsidRDefault="0088692C" w:rsidP="00E10EA9">
            <w:pPr>
              <w:spacing w:line="276" w:lineRule="auto"/>
              <w:rPr>
                <w:rFonts w:cstheme="minorHAnsi"/>
              </w:rPr>
            </w:pPr>
            <w:r w:rsidRPr="00E10EA9">
              <w:rPr>
                <w:rFonts w:cstheme="minorHAnsi"/>
              </w:rPr>
              <w:t xml:space="preserve">To 50 mL of solution S, add 0.5 mL of phenolphthalein solution R. The solution is colourless. Titrate with 0.1 M sodium hydroxide to change the colour of the indicator to pink. </w:t>
            </w:r>
          </w:p>
        </w:tc>
      </w:tr>
      <w:tr w:rsidR="003D1B7F" w:rsidRPr="00E10EA9" w14:paraId="45EC043F" w14:textId="77777777" w:rsidTr="00E5015A">
        <w:trPr>
          <w:trHeight w:val="413"/>
        </w:trPr>
        <w:tc>
          <w:tcPr>
            <w:tcW w:w="648" w:type="dxa"/>
          </w:tcPr>
          <w:p w14:paraId="0FB6A1B4" w14:textId="77777777" w:rsidR="0088692C" w:rsidRPr="00E10EA9" w:rsidRDefault="0088692C" w:rsidP="00E10EA9">
            <w:pPr>
              <w:pStyle w:val="ListParagraph"/>
              <w:numPr>
                <w:ilvl w:val="0"/>
                <w:numId w:val="1"/>
              </w:numPr>
              <w:spacing w:after="0" w:line="276" w:lineRule="auto"/>
              <w:ind w:left="611" w:hanging="611"/>
              <w:jc w:val="both"/>
              <w:rPr>
                <w:rFonts w:cstheme="minorHAnsi"/>
                <w:b/>
              </w:rPr>
            </w:pPr>
          </w:p>
        </w:tc>
        <w:tc>
          <w:tcPr>
            <w:tcW w:w="2340" w:type="dxa"/>
          </w:tcPr>
          <w:p w14:paraId="6C663793" w14:textId="3CBF61C3" w:rsidR="0088692C" w:rsidRPr="00E10EA9" w:rsidRDefault="0088692C" w:rsidP="00E10EA9">
            <w:pPr>
              <w:pStyle w:val="NoSpacing"/>
              <w:spacing w:line="276" w:lineRule="auto"/>
              <w:rPr>
                <w:rFonts w:cstheme="minorHAnsi"/>
                <w:b/>
                <w:bCs/>
              </w:rPr>
            </w:pPr>
            <w:r w:rsidRPr="00E10EA9">
              <w:rPr>
                <w:rFonts w:cstheme="minorHAnsi"/>
                <w:b/>
                <w:bCs/>
              </w:rPr>
              <w:t>REFRACTIVE INDEX</w:t>
            </w:r>
          </w:p>
        </w:tc>
        <w:tc>
          <w:tcPr>
            <w:tcW w:w="7380" w:type="dxa"/>
          </w:tcPr>
          <w:p w14:paraId="286F03A8" w14:textId="0ED27A88" w:rsidR="0088692C" w:rsidRPr="00E10EA9" w:rsidRDefault="0088692C" w:rsidP="00E10EA9">
            <w:pPr>
              <w:spacing w:line="276" w:lineRule="auto"/>
              <w:rPr>
                <w:rFonts w:cstheme="minorHAnsi"/>
              </w:rPr>
            </w:pPr>
            <w:r w:rsidRPr="00E10EA9">
              <w:rPr>
                <w:rFonts w:cstheme="minorHAnsi"/>
              </w:rPr>
              <w:t xml:space="preserve">Determine the refractive index.             </w:t>
            </w:r>
          </w:p>
        </w:tc>
      </w:tr>
      <w:tr w:rsidR="0088692C" w:rsidRPr="00E10EA9" w14:paraId="5DC8AD85" w14:textId="77777777" w:rsidTr="00E5015A">
        <w:trPr>
          <w:trHeight w:val="413"/>
        </w:trPr>
        <w:tc>
          <w:tcPr>
            <w:tcW w:w="648" w:type="dxa"/>
          </w:tcPr>
          <w:p w14:paraId="00988C9A" w14:textId="77777777" w:rsidR="0088692C" w:rsidRPr="00E10EA9" w:rsidRDefault="0088692C" w:rsidP="00E10EA9">
            <w:pPr>
              <w:pStyle w:val="ListParagraph"/>
              <w:numPr>
                <w:ilvl w:val="0"/>
                <w:numId w:val="1"/>
              </w:numPr>
              <w:spacing w:after="0" w:line="276" w:lineRule="auto"/>
              <w:ind w:left="611" w:hanging="611"/>
              <w:jc w:val="both"/>
              <w:rPr>
                <w:rFonts w:cstheme="minorHAnsi"/>
                <w:b/>
              </w:rPr>
            </w:pPr>
          </w:p>
        </w:tc>
        <w:tc>
          <w:tcPr>
            <w:tcW w:w="2340" w:type="dxa"/>
          </w:tcPr>
          <w:p w14:paraId="7756A285" w14:textId="1EEDA786" w:rsidR="0088692C" w:rsidRPr="00E10EA9" w:rsidRDefault="0088692C" w:rsidP="00E10EA9">
            <w:pPr>
              <w:pStyle w:val="NoSpacing"/>
              <w:spacing w:line="276" w:lineRule="auto"/>
              <w:rPr>
                <w:rFonts w:cstheme="minorHAnsi"/>
                <w:b/>
                <w:bCs/>
              </w:rPr>
            </w:pPr>
            <w:r w:rsidRPr="00E10EA9">
              <w:rPr>
                <w:rFonts w:cstheme="minorHAnsi"/>
                <w:b/>
                <w:bCs/>
              </w:rPr>
              <w:t>ALDEHYDES</w:t>
            </w:r>
          </w:p>
        </w:tc>
        <w:tc>
          <w:tcPr>
            <w:tcW w:w="7380" w:type="dxa"/>
          </w:tcPr>
          <w:p w14:paraId="51A5B975" w14:textId="4CBAF0E8" w:rsidR="0088692C" w:rsidRPr="00E10EA9" w:rsidRDefault="0088692C" w:rsidP="00E10EA9">
            <w:pPr>
              <w:spacing w:line="276" w:lineRule="auto"/>
              <w:rPr>
                <w:rFonts w:cstheme="minorHAnsi"/>
              </w:rPr>
            </w:pPr>
            <w:r w:rsidRPr="00E10EA9">
              <w:rPr>
                <w:rFonts w:cstheme="minorHAnsi"/>
              </w:rPr>
              <w:t xml:space="preserve">Place 7.5 mL of solution S in a ground glass stoppered flask and add 7.5 mL of water R and 1.0 mL of decolorized pararosaniline solution R. Close the flask and allow </w:t>
            </w:r>
            <w:proofErr w:type="gramStart"/>
            <w:r w:rsidRPr="00E10EA9">
              <w:rPr>
                <w:rFonts w:cstheme="minorHAnsi"/>
              </w:rPr>
              <w:t>to  stand</w:t>
            </w:r>
            <w:proofErr w:type="gramEnd"/>
            <w:r w:rsidRPr="00E10EA9">
              <w:rPr>
                <w:rFonts w:cstheme="minorHAnsi"/>
              </w:rPr>
              <w:t xml:space="preserve"> for 1 hr at a temperature of 25 + 1 </w:t>
            </w:r>
            <w:r w:rsidRPr="00E10EA9">
              <w:rPr>
                <w:rFonts w:cstheme="minorHAnsi"/>
                <w:vertAlign w:val="superscript"/>
              </w:rPr>
              <w:t>0</w:t>
            </w:r>
            <w:r w:rsidRPr="00E10EA9">
              <w:rPr>
                <w:rFonts w:cstheme="minorHAnsi"/>
              </w:rPr>
              <w:t xml:space="preserve">C. The absorbance of the solution measured at 552 nm is not greater than that of a standard prepared at the same time and in the same manner using 7.5 mL of formaldehyde standard solution </w:t>
            </w:r>
            <w:proofErr w:type="gramStart"/>
            <w:r w:rsidRPr="00E10EA9">
              <w:rPr>
                <w:rFonts w:cstheme="minorHAnsi"/>
              </w:rPr>
              <w:t>( 5</w:t>
            </w:r>
            <w:proofErr w:type="gramEnd"/>
            <w:r w:rsidRPr="00E10EA9">
              <w:rPr>
                <w:rFonts w:cstheme="minorHAnsi"/>
              </w:rPr>
              <w:t xml:space="preserve"> ppm CH</w:t>
            </w:r>
            <w:r w:rsidRPr="00E10EA9">
              <w:rPr>
                <w:rFonts w:cstheme="minorHAnsi"/>
                <w:vertAlign w:val="subscript"/>
              </w:rPr>
              <w:t>2</w:t>
            </w:r>
            <w:r w:rsidRPr="00E10EA9">
              <w:rPr>
                <w:rFonts w:cstheme="minorHAnsi"/>
              </w:rPr>
              <w:t xml:space="preserve">0) R and 7.5 mL of water R. The test is not valid unless the standard is pink. </w:t>
            </w:r>
          </w:p>
        </w:tc>
      </w:tr>
      <w:tr w:rsidR="003D1B7F" w:rsidRPr="00E10EA9" w14:paraId="59E28551" w14:textId="77777777" w:rsidTr="00E5015A">
        <w:trPr>
          <w:trHeight w:val="413"/>
        </w:trPr>
        <w:tc>
          <w:tcPr>
            <w:tcW w:w="648" w:type="dxa"/>
          </w:tcPr>
          <w:p w14:paraId="6CBFBCB7" w14:textId="77777777" w:rsidR="003D1B7F" w:rsidRPr="00E10EA9" w:rsidRDefault="003D1B7F" w:rsidP="00E10EA9">
            <w:pPr>
              <w:pStyle w:val="ListParagraph"/>
              <w:numPr>
                <w:ilvl w:val="0"/>
                <w:numId w:val="1"/>
              </w:numPr>
              <w:spacing w:after="0" w:line="276" w:lineRule="auto"/>
              <w:ind w:left="611" w:hanging="611"/>
              <w:jc w:val="both"/>
              <w:rPr>
                <w:rFonts w:cstheme="minorHAnsi"/>
                <w:b/>
              </w:rPr>
            </w:pPr>
          </w:p>
        </w:tc>
        <w:tc>
          <w:tcPr>
            <w:tcW w:w="2340" w:type="dxa"/>
          </w:tcPr>
          <w:p w14:paraId="12B79A6A" w14:textId="3A61EACE" w:rsidR="003D1B7F" w:rsidRPr="00E10EA9" w:rsidRDefault="003D1B7F" w:rsidP="00E10EA9">
            <w:pPr>
              <w:pStyle w:val="NoSpacing"/>
              <w:spacing w:line="276" w:lineRule="auto"/>
              <w:rPr>
                <w:rFonts w:cstheme="minorHAnsi"/>
                <w:b/>
                <w:bCs/>
              </w:rPr>
            </w:pPr>
            <w:r w:rsidRPr="00E10EA9">
              <w:rPr>
                <w:rFonts w:cstheme="minorHAnsi"/>
                <w:b/>
                <w:bCs/>
              </w:rPr>
              <w:t>ESTERS</w:t>
            </w:r>
          </w:p>
        </w:tc>
        <w:tc>
          <w:tcPr>
            <w:tcW w:w="7380" w:type="dxa"/>
          </w:tcPr>
          <w:p w14:paraId="28AB9792" w14:textId="0A8AA2AD" w:rsidR="003D1B7F" w:rsidRPr="00E10EA9" w:rsidRDefault="003D1B7F" w:rsidP="00E10EA9">
            <w:pPr>
              <w:spacing w:line="276" w:lineRule="auto"/>
              <w:rPr>
                <w:rFonts w:cstheme="minorHAnsi"/>
              </w:rPr>
            </w:pPr>
            <w:r w:rsidRPr="00E10EA9">
              <w:rPr>
                <w:rFonts w:cstheme="minorHAnsi"/>
              </w:rPr>
              <w:t xml:space="preserve">Add 10.0 mL of 0.1 M sodium hydroxide to the final solution obtained in the test for acidity or alkalinity. Boil under a reflux condenser for 5 minutes. Cool. </w:t>
            </w:r>
            <w:r w:rsidRPr="00E10EA9">
              <w:rPr>
                <w:rFonts w:cstheme="minorHAnsi"/>
              </w:rPr>
              <w:lastRenderedPageBreak/>
              <w:t xml:space="preserve">Add 0.5 mL of phenolphthalein solution R and titrate with 0.1 M hydrochloric acid.  </w:t>
            </w:r>
          </w:p>
        </w:tc>
      </w:tr>
      <w:tr w:rsidR="003D1B7F" w:rsidRPr="00E10EA9" w14:paraId="4A6B9282" w14:textId="77777777" w:rsidTr="00E5015A">
        <w:trPr>
          <w:trHeight w:val="413"/>
        </w:trPr>
        <w:tc>
          <w:tcPr>
            <w:tcW w:w="648" w:type="dxa"/>
          </w:tcPr>
          <w:p w14:paraId="0F75EBF2" w14:textId="77777777" w:rsidR="003D1B7F" w:rsidRPr="00E10EA9" w:rsidRDefault="003D1B7F" w:rsidP="00E10EA9">
            <w:pPr>
              <w:pStyle w:val="ListParagraph"/>
              <w:numPr>
                <w:ilvl w:val="0"/>
                <w:numId w:val="1"/>
              </w:numPr>
              <w:spacing w:after="0" w:line="276" w:lineRule="auto"/>
              <w:ind w:left="611" w:hanging="611"/>
              <w:jc w:val="both"/>
              <w:rPr>
                <w:rFonts w:cstheme="minorHAnsi"/>
                <w:b/>
              </w:rPr>
            </w:pPr>
          </w:p>
        </w:tc>
        <w:tc>
          <w:tcPr>
            <w:tcW w:w="2340" w:type="dxa"/>
          </w:tcPr>
          <w:p w14:paraId="39E94D66" w14:textId="3996256F" w:rsidR="003D1B7F" w:rsidRPr="00E10EA9" w:rsidRDefault="003D1B7F" w:rsidP="00E10EA9">
            <w:pPr>
              <w:pStyle w:val="NoSpacing"/>
              <w:spacing w:line="276" w:lineRule="auto"/>
              <w:rPr>
                <w:rFonts w:cstheme="minorHAnsi"/>
                <w:b/>
                <w:bCs/>
              </w:rPr>
            </w:pPr>
            <w:r w:rsidRPr="00E10EA9">
              <w:rPr>
                <w:rFonts w:cstheme="minorHAnsi"/>
                <w:b/>
                <w:bCs/>
              </w:rPr>
              <w:t>IMPURITY A AND RELATED SUBSTANCES</w:t>
            </w:r>
          </w:p>
        </w:tc>
        <w:tc>
          <w:tcPr>
            <w:tcW w:w="7380" w:type="dxa"/>
          </w:tcPr>
          <w:p w14:paraId="0B7F0EF8" w14:textId="5492454B" w:rsidR="003D1B7F" w:rsidRPr="00E10EA9" w:rsidRDefault="003D1B7F" w:rsidP="00E10EA9">
            <w:pPr>
              <w:spacing w:line="276" w:lineRule="auto"/>
              <w:rPr>
                <w:rFonts w:cstheme="minorHAnsi"/>
              </w:rPr>
            </w:pPr>
            <w:r w:rsidRPr="00E10EA9">
              <w:rPr>
                <w:rFonts w:cstheme="minorHAnsi"/>
              </w:rPr>
              <w:t>Gas chromatography.</w:t>
            </w:r>
          </w:p>
          <w:p w14:paraId="2842E3EE" w14:textId="0A793AE5" w:rsidR="003D1B7F" w:rsidRPr="00E10EA9" w:rsidRDefault="003D1B7F" w:rsidP="00E10EA9">
            <w:pPr>
              <w:spacing w:line="276" w:lineRule="auto"/>
              <w:rPr>
                <w:rFonts w:cstheme="minorHAnsi"/>
              </w:rPr>
            </w:pPr>
            <w:r w:rsidRPr="00E10EA9">
              <w:rPr>
                <w:rFonts w:cstheme="minorHAnsi"/>
              </w:rPr>
              <w:t>Test solution   Dilute 10.0 mL of solution S to 100.0 mL with water R.</w:t>
            </w:r>
          </w:p>
          <w:p w14:paraId="07664D70" w14:textId="67D52533" w:rsidR="003D1B7F" w:rsidRPr="00E10EA9" w:rsidRDefault="003D1B7F" w:rsidP="00E10EA9">
            <w:pPr>
              <w:spacing w:line="276" w:lineRule="auto"/>
              <w:rPr>
                <w:rFonts w:cstheme="minorHAnsi"/>
              </w:rPr>
            </w:pPr>
            <w:r w:rsidRPr="00E10EA9">
              <w:rPr>
                <w:rFonts w:cstheme="minorHAnsi"/>
              </w:rPr>
              <w:t>Reference solution (</w:t>
            </w:r>
            <w:proofErr w:type="gramStart"/>
            <w:r w:rsidRPr="00E10EA9">
              <w:rPr>
                <w:rFonts w:cstheme="minorHAnsi"/>
              </w:rPr>
              <w:t>a)  Dilute</w:t>
            </w:r>
            <w:proofErr w:type="gramEnd"/>
            <w:r w:rsidRPr="00E10EA9">
              <w:rPr>
                <w:rFonts w:cstheme="minorHAnsi"/>
              </w:rPr>
              <w:t xml:space="preserve"> 10.0 g of glycerol R1 to 20.0 mL with water R. Dilute 10.0 mL of the solution to 100.0 mL with water R.</w:t>
            </w:r>
          </w:p>
          <w:p w14:paraId="1DB30590" w14:textId="770116B3" w:rsidR="003D1B7F" w:rsidRPr="00E10EA9" w:rsidRDefault="003D1B7F" w:rsidP="00E10EA9">
            <w:pPr>
              <w:spacing w:line="276" w:lineRule="auto"/>
              <w:rPr>
                <w:rFonts w:cstheme="minorHAnsi"/>
              </w:rPr>
            </w:pPr>
            <w:r w:rsidRPr="00E10EA9">
              <w:rPr>
                <w:rFonts w:cstheme="minorHAnsi"/>
              </w:rPr>
              <w:t>Reference solution (</w:t>
            </w:r>
            <w:proofErr w:type="gramStart"/>
            <w:r w:rsidRPr="00E10EA9">
              <w:rPr>
                <w:rFonts w:cstheme="minorHAnsi"/>
              </w:rPr>
              <w:t xml:space="preserve">b)   </w:t>
            </w:r>
            <w:proofErr w:type="gramEnd"/>
            <w:r w:rsidRPr="00E10EA9">
              <w:rPr>
                <w:rFonts w:cstheme="minorHAnsi"/>
              </w:rPr>
              <w:t xml:space="preserve">Dissolve 1.000 g of diethylene glycol  R in water R and dilute to 100.0 mL with the same solvent.  </w:t>
            </w:r>
          </w:p>
          <w:p w14:paraId="464BB954" w14:textId="7FD0D6EC" w:rsidR="003D1B7F" w:rsidRPr="00E10EA9" w:rsidRDefault="003D1B7F" w:rsidP="00E10EA9">
            <w:pPr>
              <w:spacing w:line="276" w:lineRule="auto"/>
              <w:rPr>
                <w:rFonts w:cstheme="minorHAnsi"/>
              </w:rPr>
            </w:pPr>
            <w:r w:rsidRPr="00E10EA9">
              <w:rPr>
                <w:rFonts w:cstheme="minorHAnsi"/>
              </w:rPr>
              <w:t xml:space="preserve">Reference solution (c)   Dilute 1.0 mL of reference solution (b) </w:t>
            </w:r>
            <w:proofErr w:type="gramStart"/>
            <w:r w:rsidRPr="00E10EA9">
              <w:rPr>
                <w:rFonts w:cstheme="minorHAnsi"/>
              </w:rPr>
              <w:t>to  10.0</w:t>
            </w:r>
            <w:proofErr w:type="gramEnd"/>
            <w:r w:rsidRPr="00E10EA9">
              <w:rPr>
                <w:rFonts w:cstheme="minorHAnsi"/>
              </w:rPr>
              <w:t xml:space="preserve"> mL with reference solution (a). Dilute 1.0 </w:t>
            </w:r>
            <w:proofErr w:type="spellStart"/>
            <w:r w:rsidRPr="00E10EA9">
              <w:rPr>
                <w:rFonts w:cstheme="minorHAnsi"/>
              </w:rPr>
              <w:t>mLof</w:t>
            </w:r>
            <w:proofErr w:type="spellEnd"/>
            <w:r w:rsidRPr="00E10EA9">
              <w:rPr>
                <w:rFonts w:cstheme="minorHAnsi"/>
              </w:rPr>
              <w:t xml:space="preserve"> this solution to 20.0 mL with reference solution (a).</w:t>
            </w:r>
          </w:p>
          <w:p w14:paraId="59B0E95A" w14:textId="09D20C5B" w:rsidR="003D1B7F" w:rsidRPr="00E10EA9" w:rsidRDefault="003D1B7F" w:rsidP="00E10EA9">
            <w:pPr>
              <w:spacing w:line="276" w:lineRule="auto"/>
              <w:rPr>
                <w:rFonts w:cstheme="minorHAnsi"/>
              </w:rPr>
            </w:pPr>
            <w:r w:rsidRPr="00E10EA9">
              <w:rPr>
                <w:rFonts w:cstheme="minorHAnsi"/>
              </w:rPr>
              <w:t>Reference solution (d)   Mix 1.0 mL of the test solution and 5.0 mL of reference solution (b) and dilute to 100.0 mL with water R. Dilute 1.0 mL of this solution to 10.0 mL with water R.</w:t>
            </w:r>
          </w:p>
          <w:p w14:paraId="3B5CC8B3" w14:textId="5A30B2D5" w:rsidR="003D1B7F" w:rsidRPr="00E10EA9" w:rsidRDefault="003D1B7F" w:rsidP="00E10EA9">
            <w:pPr>
              <w:spacing w:line="276" w:lineRule="auto"/>
              <w:rPr>
                <w:rFonts w:cstheme="minorHAnsi"/>
              </w:rPr>
            </w:pPr>
            <w:r w:rsidRPr="00E10EA9">
              <w:rPr>
                <w:rFonts w:cstheme="minorHAnsi"/>
              </w:rPr>
              <w:lastRenderedPageBreak/>
              <w:t xml:space="preserve">Reference solution (e) Dilute 5.0 mL of reference solution (b) </w:t>
            </w:r>
            <w:proofErr w:type="gramStart"/>
            <w:r w:rsidRPr="00E10EA9">
              <w:rPr>
                <w:rFonts w:cstheme="minorHAnsi"/>
              </w:rPr>
              <w:t>to  100.0</w:t>
            </w:r>
            <w:proofErr w:type="gramEnd"/>
            <w:r w:rsidRPr="00E10EA9">
              <w:rPr>
                <w:rFonts w:cstheme="minorHAnsi"/>
              </w:rPr>
              <w:t xml:space="preserve"> mL with water R.</w:t>
            </w:r>
          </w:p>
          <w:p w14:paraId="718C5CA8" w14:textId="77777777" w:rsidR="003D1B7F" w:rsidRPr="00E10EA9" w:rsidRDefault="003D1B7F" w:rsidP="00E10EA9">
            <w:pPr>
              <w:spacing w:line="276" w:lineRule="auto"/>
              <w:rPr>
                <w:rFonts w:cstheme="minorHAnsi"/>
              </w:rPr>
            </w:pPr>
            <w:r w:rsidRPr="00E10EA9">
              <w:rPr>
                <w:rFonts w:cstheme="minorHAnsi"/>
              </w:rPr>
              <w:t>Column:</w:t>
            </w:r>
          </w:p>
          <w:p w14:paraId="30CB8CDF" w14:textId="77777777" w:rsidR="003D1B7F" w:rsidRPr="00E10EA9" w:rsidRDefault="003D1B7F" w:rsidP="00E10EA9">
            <w:pPr>
              <w:spacing w:line="276" w:lineRule="auto"/>
              <w:rPr>
                <w:rFonts w:cstheme="minorHAnsi"/>
              </w:rPr>
            </w:pPr>
            <w:r w:rsidRPr="00E10EA9">
              <w:rPr>
                <w:rFonts w:cstheme="minorHAnsi"/>
              </w:rPr>
              <w:t>-- size: l = 30 m, Ø = 0.53 mm,</w:t>
            </w:r>
          </w:p>
          <w:p w14:paraId="6238A8C3" w14:textId="194982ED" w:rsidR="003D1B7F" w:rsidRPr="00E10EA9" w:rsidRDefault="003D1B7F" w:rsidP="00E10EA9">
            <w:pPr>
              <w:spacing w:line="276" w:lineRule="auto"/>
              <w:rPr>
                <w:rFonts w:cstheme="minorHAnsi"/>
              </w:rPr>
            </w:pPr>
            <w:r w:rsidRPr="00E10EA9">
              <w:rPr>
                <w:rFonts w:cstheme="minorHAnsi"/>
              </w:rPr>
              <w:t xml:space="preserve">-- stationary phase: 6 % </w:t>
            </w:r>
            <w:proofErr w:type="spellStart"/>
            <w:r w:rsidRPr="00E10EA9">
              <w:rPr>
                <w:rFonts w:cstheme="minorHAnsi"/>
              </w:rPr>
              <w:t>polycyanopropylphenylsiloxane</w:t>
            </w:r>
            <w:proofErr w:type="spellEnd"/>
            <w:r w:rsidRPr="00E10EA9">
              <w:rPr>
                <w:rFonts w:cstheme="minorHAnsi"/>
              </w:rPr>
              <w:t xml:space="preserve"> and 94% of polydimethylsiloxane</w:t>
            </w:r>
          </w:p>
          <w:p w14:paraId="04CE6B70" w14:textId="44B80116" w:rsidR="003D1B7F" w:rsidRPr="00E10EA9" w:rsidRDefault="003D1B7F" w:rsidP="00E10EA9">
            <w:pPr>
              <w:spacing w:line="276" w:lineRule="auto"/>
              <w:rPr>
                <w:rFonts w:cstheme="minorHAnsi"/>
              </w:rPr>
            </w:pPr>
            <w:r w:rsidRPr="00E10EA9">
              <w:rPr>
                <w:rFonts w:cstheme="minorHAnsi"/>
              </w:rPr>
              <w:t>Carrier gas     helium for chromatography R</w:t>
            </w:r>
          </w:p>
          <w:p w14:paraId="537C005D" w14:textId="620E8D05" w:rsidR="003D1B7F" w:rsidRPr="00E10EA9" w:rsidRDefault="003D1B7F" w:rsidP="00E10EA9">
            <w:pPr>
              <w:spacing w:line="276" w:lineRule="auto"/>
              <w:rPr>
                <w:rFonts w:cstheme="minorHAnsi"/>
              </w:rPr>
            </w:pPr>
            <w:r w:rsidRPr="00E10EA9">
              <w:rPr>
                <w:rFonts w:cstheme="minorHAnsi"/>
              </w:rPr>
              <w:t>Split ratio             1: 10</w:t>
            </w:r>
          </w:p>
          <w:p w14:paraId="5703B5AF" w14:textId="6344E576" w:rsidR="003D1B7F" w:rsidRPr="00E10EA9" w:rsidRDefault="003D1B7F" w:rsidP="00E10EA9">
            <w:pPr>
              <w:spacing w:line="276" w:lineRule="auto"/>
              <w:rPr>
                <w:rFonts w:cstheme="minorHAnsi"/>
              </w:rPr>
            </w:pPr>
            <w:r w:rsidRPr="00E10EA9">
              <w:rPr>
                <w:rFonts w:cstheme="minorHAnsi"/>
              </w:rPr>
              <w:t xml:space="preserve">Linear velocity     38 cm/s </w:t>
            </w:r>
          </w:p>
          <w:p w14:paraId="618D76F1" w14:textId="6523C83E" w:rsidR="003D1B7F" w:rsidRPr="00E10EA9" w:rsidRDefault="003D1B7F" w:rsidP="00E10EA9">
            <w:pPr>
              <w:spacing w:line="276" w:lineRule="auto"/>
              <w:rPr>
                <w:rFonts w:cstheme="minorHAnsi"/>
              </w:rPr>
            </w:pPr>
            <w:r w:rsidRPr="00E10EA9">
              <w:rPr>
                <w:rFonts w:cstheme="minorHAnsi"/>
              </w:rPr>
              <w:t>Temperature:</w:t>
            </w:r>
          </w:p>
          <w:tbl>
            <w:tblPr>
              <w:tblW w:w="0" w:type="auto"/>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699"/>
              <w:gridCol w:w="1451"/>
            </w:tblGrid>
            <w:tr w:rsidR="003D1B7F" w:rsidRPr="00E10EA9" w14:paraId="08EC9E19" w14:textId="77777777" w:rsidTr="00E5015A">
              <w:tc>
                <w:tcPr>
                  <w:tcW w:w="1710" w:type="dxa"/>
                </w:tcPr>
                <w:p w14:paraId="0B18E401" w14:textId="77777777" w:rsidR="003D1B7F" w:rsidRPr="00E10EA9" w:rsidRDefault="003D1B7F" w:rsidP="00E10EA9">
                  <w:pPr>
                    <w:framePr w:hSpace="180" w:wrap="around" w:vAnchor="text" w:hAnchor="margin" w:xAlign="center" w:y="-274"/>
                    <w:spacing w:line="276" w:lineRule="auto"/>
                    <w:rPr>
                      <w:rFonts w:cstheme="minorHAnsi"/>
                    </w:rPr>
                  </w:pPr>
                </w:p>
              </w:tc>
              <w:tc>
                <w:tcPr>
                  <w:tcW w:w="1699" w:type="dxa"/>
                </w:tcPr>
                <w:p w14:paraId="54EFB5C8" w14:textId="77777777" w:rsidR="003D1B7F" w:rsidRPr="00E10EA9" w:rsidRDefault="003D1B7F" w:rsidP="00E10EA9">
                  <w:pPr>
                    <w:framePr w:hSpace="180" w:wrap="around" w:vAnchor="text" w:hAnchor="margin" w:xAlign="center" w:y="-274"/>
                    <w:spacing w:line="276" w:lineRule="auto"/>
                    <w:jc w:val="center"/>
                    <w:rPr>
                      <w:rFonts w:cstheme="minorHAnsi"/>
                    </w:rPr>
                  </w:pPr>
                  <w:r w:rsidRPr="00E10EA9">
                    <w:rPr>
                      <w:rFonts w:cstheme="minorHAnsi"/>
                    </w:rPr>
                    <w:t>Time (min)</w:t>
                  </w:r>
                </w:p>
              </w:tc>
              <w:tc>
                <w:tcPr>
                  <w:tcW w:w="1451" w:type="dxa"/>
                </w:tcPr>
                <w:p w14:paraId="0B1D9513" w14:textId="77777777" w:rsidR="003D1B7F" w:rsidRPr="00E10EA9" w:rsidRDefault="003D1B7F" w:rsidP="00E10EA9">
                  <w:pPr>
                    <w:framePr w:hSpace="180" w:wrap="around" w:vAnchor="text" w:hAnchor="margin" w:xAlign="center" w:y="-274"/>
                    <w:spacing w:line="276" w:lineRule="auto"/>
                    <w:jc w:val="center"/>
                    <w:rPr>
                      <w:rFonts w:cstheme="minorHAnsi"/>
                    </w:rPr>
                  </w:pPr>
                  <w:r w:rsidRPr="00E10EA9">
                    <w:rPr>
                      <w:rFonts w:cstheme="minorHAnsi"/>
                    </w:rPr>
                    <w:t>Temp.(</w:t>
                  </w:r>
                  <w:r w:rsidRPr="00E10EA9">
                    <w:rPr>
                      <w:rFonts w:cstheme="minorHAnsi"/>
                      <w:vertAlign w:val="superscript"/>
                    </w:rPr>
                    <w:t>0</w:t>
                  </w:r>
                  <w:r w:rsidRPr="00E10EA9">
                    <w:rPr>
                      <w:rFonts w:cstheme="minorHAnsi"/>
                    </w:rPr>
                    <w:t>C)</w:t>
                  </w:r>
                </w:p>
              </w:tc>
            </w:tr>
            <w:tr w:rsidR="003D1B7F" w:rsidRPr="00E10EA9" w14:paraId="27E6A1F3" w14:textId="77777777" w:rsidTr="00E5015A">
              <w:tc>
                <w:tcPr>
                  <w:tcW w:w="1710" w:type="dxa"/>
                </w:tcPr>
                <w:p w14:paraId="7879CE4A" w14:textId="77777777" w:rsidR="003D1B7F" w:rsidRPr="00E10EA9" w:rsidRDefault="003D1B7F" w:rsidP="00E10EA9">
                  <w:pPr>
                    <w:framePr w:hSpace="180" w:wrap="around" w:vAnchor="text" w:hAnchor="margin" w:xAlign="center" w:y="-274"/>
                    <w:spacing w:line="276" w:lineRule="auto"/>
                    <w:rPr>
                      <w:rFonts w:cstheme="minorHAnsi"/>
                    </w:rPr>
                  </w:pPr>
                  <w:r w:rsidRPr="00E10EA9">
                    <w:rPr>
                      <w:rFonts w:cstheme="minorHAnsi"/>
                    </w:rPr>
                    <w:t>column</w:t>
                  </w:r>
                </w:p>
              </w:tc>
              <w:tc>
                <w:tcPr>
                  <w:tcW w:w="1699" w:type="dxa"/>
                </w:tcPr>
                <w:p w14:paraId="73EBE956" w14:textId="77777777" w:rsidR="003D1B7F" w:rsidRPr="00E10EA9" w:rsidRDefault="003D1B7F" w:rsidP="00E10EA9">
                  <w:pPr>
                    <w:framePr w:hSpace="180" w:wrap="around" w:vAnchor="text" w:hAnchor="margin" w:xAlign="center" w:y="-274"/>
                    <w:spacing w:line="276" w:lineRule="auto"/>
                    <w:jc w:val="center"/>
                    <w:rPr>
                      <w:rFonts w:cstheme="minorHAnsi"/>
                    </w:rPr>
                  </w:pPr>
                  <w:r w:rsidRPr="00E10EA9">
                    <w:rPr>
                      <w:rFonts w:cstheme="minorHAnsi"/>
                    </w:rPr>
                    <w:t xml:space="preserve">0 </w:t>
                  </w:r>
                </w:p>
                <w:p w14:paraId="3C637D35" w14:textId="77777777" w:rsidR="003D1B7F" w:rsidRPr="00E10EA9" w:rsidRDefault="003D1B7F" w:rsidP="00E10EA9">
                  <w:pPr>
                    <w:framePr w:hSpace="180" w:wrap="around" w:vAnchor="text" w:hAnchor="margin" w:xAlign="center" w:y="-274"/>
                    <w:spacing w:line="276" w:lineRule="auto"/>
                    <w:jc w:val="center"/>
                    <w:rPr>
                      <w:rFonts w:cstheme="minorHAnsi"/>
                    </w:rPr>
                  </w:pPr>
                  <w:r w:rsidRPr="00E10EA9">
                    <w:rPr>
                      <w:rFonts w:cstheme="minorHAnsi"/>
                    </w:rPr>
                    <w:t>0 -- 16</w:t>
                  </w:r>
                </w:p>
                <w:p w14:paraId="4FC7228F" w14:textId="77777777" w:rsidR="003D1B7F" w:rsidRPr="00E10EA9" w:rsidRDefault="003D1B7F" w:rsidP="00E10EA9">
                  <w:pPr>
                    <w:framePr w:hSpace="180" w:wrap="around" w:vAnchor="text" w:hAnchor="margin" w:xAlign="center" w:y="-274"/>
                    <w:spacing w:line="276" w:lineRule="auto"/>
                    <w:jc w:val="center"/>
                    <w:rPr>
                      <w:rFonts w:cstheme="minorHAnsi"/>
                    </w:rPr>
                  </w:pPr>
                  <w:r w:rsidRPr="00E10EA9">
                    <w:rPr>
                      <w:rFonts w:cstheme="minorHAnsi"/>
                    </w:rPr>
                    <w:lastRenderedPageBreak/>
                    <w:t>16 -- 20</w:t>
                  </w:r>
                </w:p>
              </w:tc>
              <w:tc>
                <w:tcPr>
                  <w:tcW w:w="1451" w:type="dxa"/>
                </w:tcPr>
                <w:p w14:paraId="2585ACA8" w14:textId="77777777" w:rsidR="003D1B7F" w:rsidRPr="00E10EA9" w:rsidRDefault="003D1B7F" w:rsidP="00E10EA9">
                  <w:pPr>
                    <w:framePr w:hSpace="180" w:wrap="around" w:vAnchor="text" w:hAnchor="margin" w:xAlign="center" w:y="-274"/>
                    <w:spacing w:line="276" w:lineRule="auto"/>
                    <w:jc w:val="center"/>
                    <w:rPr>
                      <w:rFonts w:cstheme="minorHAnsi"/>
                    </w:rPr>
                  </w:pPr>
                  <w:r w:rsidRPr="00E10EA9">
                    <w:rPr>
                      <w:rFonts w:cstheme="minorHAnsi"/>
                    </w:rPr>
                    <w:lastRenderedPageBreak/>
                    <w:t>100</w:t>
                  </w:r>
                </w:p>
                <w:p w14:paraId="143D614E" w14:textId="77777777" w:rsidR="003D1B7F" w:rsidRPr="00E10EA9" w:rsidRDefault="003D1B7F" w:rsidP="00E10EA9">
                  <w:pPr>
                    <w:framePr w:hSpace="180" w:wrap="around" w:vAnchor="text" w:hAnchor="margin" w:xAlign="center" w:y="-274"/>
                    <w:spacing w:line="276" w:lineRule="auto"/>
                    <w:jc w:val="center"/>
                    <w:rPr>
                      <w:rFonts w:cstheme="minorHAnsi"/>
                    </w:rPr>
                  </w:pPr>
                  <w:r w:rsidRPr="00E10EA9">
                    <w:rPr>
                      <w:rFonts w:cstheme="minorHAnsi"/>
                    </w:rPr>
                    <w:t>100 – 220</w:t>
                  </w:r>
                </w:p>
                <w:p w14:paraId="11CAB0A0" w14:textId="77777777" w:rsidR="003D1B7F" w:rsidRPr="00E10EA9" w:rsidRDefault="003D1B7F" w:rsidP="00E10EA9">
                  <w:pPr>
                    <w:framePr w:hSpace="180" w:wrap="around" w:vAnchor="text" w:hAnchor="margin" w:xAlign="center" w:y="-274"/>
                    <w:spacing w:line="276" w:lineRule="auto"/>
                    <w:jc w:val="center"/>
                    <w:rPr>
                      <w:rFonts w:cstheme="minorHAnsi"/>
                    </w:rPr>
                  </w:pPr>
                  <w:r w:rsidRPr="00E10EA9">
                    <w:rPr>
                      <w:rFonts w:cstheme="minorHAnsi"/>
                    </w:rPr>
                    <w:lastRenderedPageBreak/>
                    <w:t>220</w:t>
                  </w:r>
                </w:p>
              </w:tc>
            </w:tr>
            <w:tr w:rsidR="003D1B7F" w:rsidRPr="00E10EA9" w14:paraId="6DB4BAD3" w14:textId="77777777" w:rsidTr="00E5015A">
              <w:tc>
                <w:tcPr>
                  <w:tcW w:w="1710" w:type="dxa"/>
                </w:tcPr>
                <w:p w14:paraId="55DFA71E" w14:textId="77777777" w:rsidR="003D1B7F" w:rsidRPr="00E10EA9" w:rsidRDefault="003D1B7F" w:rsidP="00E10EA9">
                  <w:pPr>
                    <w:framePr w:hSpace="180" w:wrap="around" w:vAnchor="text" w:hAnchor="margin" w:xAlign="center" w:y="-274"/>
                    <w:spacing w:line="276" w:lineRule="auto"/>
                    <w:rPr>
                      <w:rFonts w:cstheme="minorHAnsi"/>
                    </w:rPr>
                  </w:pPr>
                  <w:r w:rsidRPr="00E10EA9">
                    <w:rPr>
                      <w:rFonts w:cstheme="minorHAnsi"/>
                    </w:rPr>
                    <w:lastRenderedPageBreak/>
                    <w:t>Injection port</w:t>
                  </w:r>
                </w:p>
              </w:tc>
              <w:tc>
                <w:tcPr>
                  <w:tcW w:w="1699" w:type="dxa"/>
                </w:tcPr>
                <w:p w14:paraId="001AFA73" w14:textId="77777777" w:rsidR="003D1B7F" w:rsidRPr="00E10EA9" w:rsidRDefault="003D1B7F" w:rsidP="00E10EA9">
                  <w:pPr>
                    <w:framePr w:hSpace="180" w:wrap="around" w:vAnchor="text" w:hAnchor="margin" w:xAlign="center" w:y="-274"/>
                    <w:spacing w:line="276" w:lineRule="auto"/>
                    <w:jc w:val="center"/>
                    <w:rPr>
                      <w:rFonts w:cstheme="minorHAnsi"/>
                    </w:rPr>
                  </w:pPr>
                </w:p>
              </w:tc>
              <w:tc>
                <w:tcPr>
                  <w:tcW w:w="1451" w:type="dxa"/>
                </w:tcPr>
                <w:p w14:paraId="2606CB5F" w14:textId="77777777" w:rsidR="003D1B7F" w:rsidRPr="00E10EA9" w:rsidRDefault="003D1B7F" w:rsidP="00E10EA9">
                  <w:pPr>
                    <w:framePr w:hSpace="180" w:wrap="around" w:vAnchor="text" w:hAnchor="margin" w:xAlign="center" w:y="-274"/>
                    <w:spacing w:line="276" w:lineRule="auto"/>
                    <w:jc w:val="center"/>
                    <w:rPr>
                      <w:rFonts w:cstheme="minorHAnsi"/>
                    </w:rPr>
                  </w:pPr>
                  <w:r w:rsidRPr="00E10EA9">
                    <w:rPr>
                      <w:rFonts w:cstheme="minorHAnsi"/>
                    </w:rPr>
                    <w:t>220</w:t>
                  </w:r>
                </w:p>
              </w:tc>
            </w:tr>
            <w:tr w:rsidR="003D1B7F" w:rsidRPr="00E10EA9" w14:paraId="09E009A2" w14:textId="77777777" w:rsidTr="00E5015A">
              <w:tc>
                <w:tcPr>
                  <w:tcW w:w="1710" w:type="dxa"/>
                </w:tcPr>
                <w:p w14:paraId="49702B89" w14:textId="77777777" w:rsidR="003D1B7F" w:rsidRPr="00E10EA9" w:rsidRDefault="003D1B7F" w:rsidP="00E10EA9">
                  <w:pPr>
                    <w:framePr w:hSpace="180" w:wrap="around" w:vAnchor="text" w:hAnchor="margin" w:xAlign="center" w:y="-274"/>
                    <w:spacing w:line="276" w:lineRule="auto"/>
                    <w:rPr>
                      <w:rFonts w:cstheme="minorHAnsi"/>
                    </w:rPr>
                  </w:pPr>
                  <w:r w:rsidRPr="00E10EA9">
                    <w:rPr>
                      <w:rFonts w:cstheme="minorHAnsi"/>
                    </w:rPr>
                    <w:t>detector</w:t>
                  </w:r>
                </w:p>
              </w:tc>
              <w:tc>
                <w:tcPr>
                  <w:tcW w:w="1699" w:type="dxa"/>
                </w:tcPr>
                <w:p w14:paraId="6F42FC69" w14:textId="77777777" w:rsidR="003D1B7F" w:rsidRPr="00E10EA9" w:rsidRDefault="003D1B7F" w:rsidP="00E10EA9">
                  <w:pPr>
                    <w:framePr w:hSpace="180" w:wrap="around" w:vAnchor="text" w:hAnchor="margin" w:xAlign="center" w:y="-274"/>
                    <w:spacing w:line="276" w:lineRule="auto"/>
                    <w:jc w:val="center"/>
                    <w:rPr>
                      <w:rFonts w:cstheme="minorHAnsi"/>
                    </w:rPr>
                  </w:pPr>
                </w:p>
              </w:tc>
              <w:tc>
                <w:tcPr>
                  <w:tcW w:w="1451" w:type="dxa"/>
                </w:tcPr>
                <w:p w14:paraId="77DA3995" w14:textId="77777777" w:rsidR="003D1B7F" w:rsidRPr="00E10EA9" w:rsidRDefault="003D1B7F" w:rsidP="00E10EA9">
                  <w:pPr>
                    <w:framePr w:hSpace="180" w:wrap="around" w:vAnchor="text" w:hAnchor="margin" w:xAlign="center" w:y="-274"/>
                    <w:spacing w:line="276" w:lineRule="auto"/>
                    <w:jc w:val="center"/>
                    <w:rPr>
                      <w:rFonts w:cstheme="minorHAnsi"/>
                    </w:rPr>
                  </w:pPr>
                  <w:r w:rsidRPr="00E10EA9">
                    <w:rPr>
                      <w:rFonts w:cstheme="minorHAnsi"/>
                    </w:rPr>
                    <w:t>250</w:t>
                  </w:r>
                </w:p>
              </w:tc>
            </w:tr>
          </w:tbl>
          <w:p w14:paraId="375E7D1D" w14:textId="28C5CD57" w:rsidR="003D1B7F" w:rsidRPr="00E10EA9" w:rsidRDefault="003D1B7F" w:rsidP="00E10EA9">
            <w:pPr>
              <w:spacing w:line="276" w:lineRule="auto"/>
              <w:rPr>
                <w:rFonts w:cstheme="minorHAnsi"/>
              </w:rPr>
            </w:pPr>
            <w:r w:rsidRPr="00E10EA9">
              <w:rPr>
                <w:rFonts w:cstheme="minorHAnsi"/>
              </w:rPr>
              <w:t>Detection        Flame ionization</w:t>
            </w:r>
          </w:p>
          <w:p w14:paraId="7A2BBB78" w14:textId="47633BC7" w:rsidR="003D1B7F" w:rsidRPr="00E10EA9" w:rsidRDefault="003D1B7F" w:rsidP="00E10EA9">
            <w:pPr>
              <w:spacing w:line="276" w:lineRule="auto"/>
              <w:rPr>
                <w:rFonts w:cstheme="minorHAnsi"/>
              </w:rPr>
            </w:pPr>
            <w:r w:rsidRPr="00E10EA9">
              <w:rPr>
                <w:rFonts w:cstheme="minorHAnsi"/>
              </w:rPr>
              <w:t>Injection          0.5 µL</w:t>
            </w:r>
          </w:p>
          <w:p w14:paraId="72AD24E1" w14:textId="2139F40E" w:rsidR="003D1B7F" w:rsidRPr="00E10EA9" w:rsidRDefault="003D1B7F" w:rsidP="00E10EA9">
            <w:pPr>
              <w:spacing w:line="276" w:lineRule="auto"/>
              <w:rPr>
                <w:rFonts w:cstheme="minorHAnsi"/>
              </w:rPr>
            </w:pPr>
            <w:r w:rsidRPr="00E10EA9">
              <w:rPr>
                <w:rFonts w:cstheme="minorHAnsi"/>
              </w:rPr>
              <w:t xml:space="preserve">Elution order   Impurity </w:t>
            </w:r>
            <w:proofErr w:type="gramStart"/>
            <w:r w:rsidRPr="00E10EA9">
              <w:rPr>
                <w:rFonts w:cstheme="minorHAnsi"/>
              </w:rPr>
              <w:t>A,  glycerol</w:t>
            </w:r>
            <w:proofErr w:type="gramEnd"/>
          </w:p>
          <w:p w14:paraId="776CD30E" w14:textId="77777777" w:rsidR="003D1B7F" w:rsidRPr="00E10EA9" w:rsidRDefault="003D1B7F" w:rsidP="00E10EA9">
            <w:pPr>
              <w:spacing w:line="276" w:lineRule="auto"/>
              <w:rPr>
                <w:rFonts w:cstheme="minorHAnsi"/>
              </w:rPr>
            </w:pPr>
            <w:r w:rsidRPr="00E10EA9">
              <w:rPr>
                <w:rFonts w:cstheme="minorHAnsi"/>
              </w:rPr>
              <w:t xml:space="preserve">System </w:t>
            </w:r>
            <w:proofErr w:type="gramStart"/>
            <w:r w:rsidRPr="00E10EA9">
              <w:rPr>
                <w:rFonts w:cstheme="minorHAnsi"/>
              </w:rPr>
              <w:t>suitability  Reference</w:t>
            </w:r>
            <w:proofErr w:type="gramEnd"/>
            <w:r w:rsidRPr="00E10EA9">
              <w:rPr>
                <w:rFonts w:cstheme="minorHAnsi"/>
              </w:rPr>
              <w:t xml:space="preserve"> solution (d):</w:t>
            </w:r>
          </w:p>
          <w:p w14:paraId="24E9C217" w14:textId="77777777" w:rsidR="003D1B7F" w:rsidRPr="00E10EA9" w:rsidRDefault="003D1B7F" w:rsidP="00E10EA9">
            <w:pPr>
              <w:spacing w:line="276" w:lineRule="auto"/>
              <w:rPr>
                <w:rFonts w:cstheme="minorHAnsi"/>
              </w:rPr>
            </w:pPr>
            <w:r w:rsidRPr="00E10EA9">
              <w:rPr>
                <w:rFonts w:cstheme="minorHAnsi"/>
              </w:rPr>
              <w:t>--- resolution: minimum 7.0 between the peaks due to impurity A</w:t>
            </w:r>
          </w:p>
          <w:p w14:paraId="5F63BBCD" w14:textId="4754816C" w:rsidR="003D1B7F" w:rsidRPr="00E10EA9" w:rsidRDefault="003D1B7F" w:rsidP="00E10EA9">
            <w:pPr>
              <w:spacing w:line="276" w:lineRule="auto"/>
              <w:rPr>
                <w:rFonts w:cstheme="minorHAnsi"/>
              </w:rPr>
            </w:pPr>
            <w:r w:rsidRPr="00E10EA9">
              <w:rPr>
                <w:rFonts w:cstheme="minorHAnsi"/>
              </w:rPr>
              <w:t xml:space="preserve">and glycerol. </w:t>
            </w:r>
          </w:p>
          <w:p w14:paraId="7F7C6EA2" w14:textId="0FF5D8E4" w:rsidR="003D1B7F" w:rsidRPr="00E10EA9" w:rsidRDefault="003D1B7F" w:rsidP="00E10EA9">
            <w:pPr>
              <w:spacing w:line="276" w:lineRule="auto"/>
              <w:rPr>
                <w:rFonts w:cstheme="minorHAnsi"/>
              </w:rPr>
            </w:pPr>
            <w:proofErr w:type="gramStart"/>
            <w:r w:rsidRPr="00E10EA9">
              <w:rPr>
                <w:rFonts w:cstheme="minorHAnsi"/>
              </w:rPr>
              <w:t>Limits :</w:t>
            </w:r>
            <w:proofErr w:type="gramEnd"/>
          </w:p>
          <w:p w14:paraId="63AD3615" w14:textId="77777777" w:rsidR="003D1B7F" w:rsidRPr="00E10EA9" w:rsidRDefault="003D1B7F" w:rsidP="00E10EA9">
            <w:pPr>
              <w:spacing w:line="276" w:lineRule="auto"/>
              <w:rPr>
                <w:rFonts w:cstheme="minorHAnsi"/>
              </w:rPr>
            </w:pPr>
            <w:r w:rsidRPr="00E10EA9">
              <w:rPr>
                <w:rFonts w:cstheme="minorHAnsi"/>
              </w:rPr>
              <w:t xml:space="preserve">-- impurity A: not more than the area of the corresponding peak </w:t>
            </w:r>
          </w:p>
          <w:p w14:paraId="0700BFF0" w14:textId="77777777" w:rsidR="003D1B7F" w:rsidRPr="00E10EA9" w:rsidRDefault="003D1B7F" w:rsidP="00E10EA9">
            <w:pPr>
              <w:spacing w:line="276" w:lineRule="auto"/>
              <w:rPr>
                <w:rFonts w:cstheme="minorHAnsi"/>
              </w:rPr>
            </w:pPr>
            <w:r w:rsidRPr="00E10EA9">
              <w:rPr>
                <w:rFonts w:cstheme="minorHAnsi"/>
              </w:rPr>
              <w:t xml:space="preserve">    in the chromatogram obtained with reference solution (c) (0.1</w:t>
            </w:r>
          </w:p>
          <w:p w14:paraId="42D01AC7" w14:textId="77777777" w:rsidR="003D1B7F" w:rsidRPr="00E10EA9" w:rsidRDefault="003D1B7F" w:rsidP="00E10EA9">
            <w:pPr>
              <w:spacing w:line="276" w:lineRule="auto"/>
              <w:rPr>
                <w:rFonts w:cstheme="minorHAnsi"/>
              </w:rPr>
            </w:pPr>
            <w:r w:rsidRPr="00E10EA9">
              <w:rPr>
                <w:rFonts w:cstheme="minorHAnsi"/>
              </w:rPr>
              <w:lastRenderedPageBreak/>
              <w:t xml:space="preserve">    %),</w:t>
            </w:r>
          </w:p>
          <w:p w14:paraId="44A00DCC" w14:textId="77777777" w:rsidR="003D1B7F" w:rsidRPr="00E10EA9" w:rsidRDefault="003D1B7F" w:rsidP="00E10EA9">
            <w:pPr>
              <w:spacing w:line="276" w:lineRule="auto"/>
              <w:rPr>
                <w:rFonts w:cstheme="minorHAnsi"/>
              </w:rPr>
            </w:pPr>
            <w:r w:rsidRPr="00E10EA9">
              <w:rPr>
                <w:rFonts w:cstheme="minorHAnsi"/>
              </w:rPr>
              <w:t>-- any other impurity with a retention time less than the retention</w:t>
            </w:r>
          </w:p>
          <w:p w14:paraId="4B3E2C37" w14:textId="77777777" w:rsidR="003D1B7F" w:rsidRPr="00E10EA9" w:rsidRDefault="003D1B7F" w:rsidP="00E10EA9">
            <w:pPr>
              <w:spacing w:line="276" w:lineRule="auto"/>
              <w:rPr>
                <w:rFonts w:cstheme="minorHAnsi"/>
              </w:rPr>
            </w:pPr>
            <w:r w:rsidRPr="00E10EA9">
              <w:rPr>
                <w:rFonts w:cstheme="minorHAnsi"/>
              </w:rPr>
              <w:t xml:space="preserve">time of glycerol:  not more than the area of the peak due to </w:t>
            </w:r>
          </w:p>
          <w:p w14:paraId="2B332368" w14:textId="77777777" w:rsidR="003D1B7F" w:rsidRPr="00E10EA9" w:rsidRDefault="003D1B7F" w:rsidP="00E10EA9">
            <w:pPr>
              <w:spacing w:line="276" w:lineRule="auto"/>
              <w:rPr>
                <w:rFonts w:cstheme="minorHAnsi"/>
              </w:rPr>
            </w:pPr>
            <w:r w:rsidRPr="00E10EA9">
              <w:rPr>
                <w:rFonts w:cstheme="minorHAnsi"/>
              </w:rPr>
              <w:t xml:space="preserve">     impurity A in the chromatogram obtained with reference </w:t>
            </w:r>
          </w:p>
          <w:p w14:paraId="73753003" w14:textId="658E4F55" w:rsidR="003D1B7F" w:rsidRPr="00E10EA9" w:rsidRDefault="003D1B7F" w:rsidP="00E10EA9">
            <w:pPr>
              <w:spacing w:line="276" w:lineRule="auto"/>
              <w:rPr>
                <w:rFonts w:cstheme="minorHAnsi"/>
              </w:rPr>
            </w:pPr>
            <w:r w:rsidRPr="00E10EA9">
              <w:rPr>
                <w:rFonts w:cstheme="minorHAnsi"/>
              </w:rPr>
              <w:t>solution (</w:t>
            </w:r>
            <w:proofErr w:type="gramStart"/>
            <w:r w:rsidRPr="00E10EA9">
              <w:rPr>
                <w:rFonts w:cstheme="minorHAnsi"/>
              </w:rPr>
              <w:t>c )</w:t>
            </w:r>
            <w:proofErr w:type="gramEnd"/>
            <w:r w:rsidRPr="00E10EA9">
              <w:rPr>
                <w:rFonts w:cstheme="minorHAnsi"/>
              </w:rPr>
              <w:t xml:space="preserve"> (0.1 %),</w:t>
            </w:r>
          </w:p>
          <w:p w14:paraId="71BFD8E0" w14:textId="77777777" w:rsidR="003D1B7F" w:rsidRPr="00E10EA9" w:rsidRDefault="003D1B7F" w:rsidP="00E10EA9">
            <w:pPr>
              <w:spacing w:line="276" w:lineRule="auto"/>
              <w:rPr>
                <w:rFonts w:cstheme="minorHAnsi"/>
              </w:rPr>
            </w:pPr>
            <w:proofErr w:type="gramStart"/>
            <w:r w:rsidRPr="00E10EA9">
              <w:rPr>
                <w:rFonts w:cstheme="minorHAnsi"/>
              </w:rPr>
              <w:t>--  total</w:t>
            </w:r>
            <w:proofErr w:type="gramEnd"/>
            <w:r w:rsidRPr="00E10EA9">
              <w:rPr>
                <w:rFonts w:cstheme="minorHAnsi"/>
              </w:rPr>
              <w:t xml:space="preserve"> of all impurities with retention times greater than the</w:t>
            </w:r>
          </w:p>
          <w:p w14:paraId="67EFF7E4" w14:textId="77777777" w:rsidR="003D1B7F" w:rsidRPr="00E10EA9" w:rsidRDefault="003D1B7F" w:rsidP="00E10EA9">
            <w:pPr>
              <w:spacing w:line="276" w:lineRule="auto"/>
              <w:rPr>
                <w:rFonts w:cstheme="minorHAnsi"/>
              </w:rPr>
            </w:pPr>
            <w:r w:rsidRPr="00E10EA9">
              <w:rPr>
                <w:rFonts w:cstheme="minorHAnsi"/>
              </w:rPr>
              <w:t xml:space="preserve">retention time of glycerol:  not more than 5 times the area of </w:t>
            </w:r>
          </w:p>
          <w:p w14:paraId="7C05E308" w14:textId="77777777" w:rsidR="003D1B7F" w:rsidRPr="00E10EA9" w:rsidRDefault="003D1B7F" w:rsidP="00E10EA9">
            <w:pPr>
              <w:spacing w:line="276" w:lineRule="auto"/>
              <w:rPr>
                <w:rFonts w:cstheme="minorHAnsi"/>
              </w:rPr>
            </w:pPr>
            <w:r w:rsidRPr="00E10EA9">
              <w:rPr>
                <w:rFonts w:cstheme="minorHAnsi"/>
              </w:rPr>
              <w:t xml:space="preserve">     the </w:t>
            </w:r>
            <w:proofErr w:type="gramStart"/>
            <w:r w:rsidRPr="00E10EA9">
              <w:rPr>
                <w:rFonts w:cstheme="minorHAnsi"/>
              </w:rPr>
              <w:t>peak  due</w:t>
            </w:r>
            <w:proofErr w:type="gramEnd"/>
            <w:r w:rsidRPr="00E10EA9">
              <w:rPr>
                <w:rFonts w:cstheme="minorHAnsi"/>
              </w:rPr>
              <w:t xml:space="preserve"> to impurity A in the chromatogram  obtained </w:t>
            </w:r>
          </w:p>
          <w:p w14:paraId="1E4185AE" w14:textId="1F866C0A" w:rsidR="003D1B7F" w:rsidRPr="00E10EA9" w:rsidRDefault="003D1B7F" w:rsidP="00E10EA9">
            <w:pPr>
              <w:spacing w:line="276" w:lineRule="auto"/>
              <w:rPr>
                <w:rFonts w:cstheme="minorHAnsi"/>
              </w:rPr>
            </w:pPr>
            <w:r w:rsidRPr="00E10EA9">
              <w:rPr>
                <w:rFonts w:cstheme="minorHAnsi"/>
              </w:rPr>
              <w:t xml:space="preserve">with reference solution </w:t>
            </w:r>
            <w:proofErr w:type="gramStart"/>
            <w:r w:rsidRPr="00E10EA9">
              <w:rPr>
                <w:rFonts w:cstheme="minorHAnsi"/>
              </w:rPr>
              <w:t>( c</w:t>
            </w:r>
            <w:proofErr w:type="gramEnd"/>
            <w:r w:rsidRPr="00E10EA9">
              <w:rPr>
                <w:rFonts w:cstheme="minorHAnsi"/>
              </w:rPr>
              <w:t>)  (0.5 %),</w:t>
            </w:r>
          </w:p>
          <w:p w14:paraId="52B23163" w14:textId="77777777" w:rsidR="003D1B7F" w:rsidRPr="00E10EA9" w:rsidRDefault="003D1B7F" w:rsidP="00E10EA9">
            <w:pPr>
              <w:spacing w:line="276" w:lineRule="auto"/>
              <w:rPr>
                <w:rFonts w:cstheme="minorHAnsi"/>
              </w:rPr>
            </w:pPr>
            <w:proofErr w:type="gramStart"/>
            <w:r w:rsidRPr="00E10EA9">
              <w:rPr>
                <w:rFonts w:cstheme="minorHAnsi"/>
              </w:rPr>
              <w:t>--  disregard</w:t>
            </w:r>
            <w:proofErr w:type="gramEnd"/>
            <w:r w:rsidRPr="00E10EA9">
              <w:rPr>
                <w:rFonts w:cstheme="minorHAnsi"/>
              </w:rPr>
              <w:t xml:space="preserve"> limit: 0.05 times the area of the peak due to impurity</w:t>
            </w:r>
          </w:p>
          <w:p w14:paraId="191D8041" w14:textId="77777777" w:rsidR="003D1B7F" w:rsidRPr="00E10EA9" w:rsidRDefault="003D1B7F" w:rsidP="00E10EA9">
            <w:pPr>
              <w:spacing w:line="276" w:lineRule="auto"/>
              <w:rPr>
                <w:rFonts w:cstheme="minorHAnsi"/>
              </w:rPr>
            </w:pPr>
            <w:r w:rsidRPr="00E10EA9">
              <w:rPr>
                <w:rFonts w:cstheme="minorHAnsi"/>
              </w:rPr>
              <w:t xml:space="preserve">     </w:t>
            </w:r>
            <w:proofErr w:type="gramStart"/>
            <w:r w:rsidRPr="00E10EA9">
              <w:rPr>
                <w:rFonts w:cstheme="minorHAnsi"/>
              </w:rPr>
              <w:t>A  in</w:t>
            </w:r>
            <w:proofErr w:type="gramEnd"/>
            <w:r w:rsidRPr="00E10EA9">
              <w:rPr>
                <w:rFonts w:cstheme="minorHAnsi"/>
              </w:rPr>
              <w:t xml:space="preserve"> the chromatogram obtained with reference solution (e) </w:t>
            </w:r>
          </w:p>
          <w:p w14:paraId="464B1B85" w14:textId="505F6D73" w:rsidR="003D1B7F" w:rsidRPr="00E10EA9" w:rsidRDefault="003D1B7F" w:rsidP="00E10EA9">
            <w:pPr>
              <w:spacing w:line="276" w:lineRule="auto"/>
              <w:rPr>
                <w:rFonts w:cstheme="minorHAnsi"/>
              </w:rPr>
            </w:pPr>
            <w:proofErr w:type="gramStart"/>
            <w:r w:rsidRPr="00E10EA9">
              <w:rPr>
                <w:rFonts w:cstheme="minorHAnsi"/>
              </w:rPr>
              <w:t>( 0.05</w:t>
            </w:r>
            <w:proofErr w:type="gramEnd"/>
            <w:r w:rsidRPr="00E10EA9">
              <w:rPr>
                <w:rFonts w:cstheme="minorHAnsi"/>
              </w:rPr>
              <w:t xml:space="preserve"> %).</w:t>
            </w:r>
          </w:p>
        </w:tc>
      </w:tr>
      <w:tr w:rsidR="003D1B7F" w:rsidRPr="00E10EA9" w14:paraId="7DEB1C61" w14:textId="77777777" w:rsidTr="00E5015A">
        <w:trPr>
          <w:trHeight w:val="413"/>
        </w:trPr>
        <w:tc>
          <w:tcPr>
            <w:tcW w:w="648" w:type="dxa"/>
          </w:tcPr>
          <w:p w14:paraId="0F2989E3" w14:textId="77777777" w:rsidR="003D1B7F" w:rsidRPr="00E10EA9" w:rsidRDefault="003D1B7F" w:rsidP="00E10EA9">
            <w:pPr>
              <w:pStyle w:val="ListParagraph"/>
              <w:numPr>
                <w:ilvl w:val="0"/>
                <w:numId w:val="1"/>
              </w:numPr>
              <w:spacing w:after="0" w:line="276" w:lineRule="auto"/>
              <w:ind w:left="611" w:hanging="611"/>
              <w:jc w:val="both"/>
              <w:rPr>
                <w:rFonts w:cstheme="minorHAnsi"/>
                <w:b/>
              </w:rPr>
            </w:pPr>
          </w:p>
        </w:tc>
        <w:tc>
          <w:tcPr>
            <w:tcW w:w="2340" w:type="dxa"/>
          </w:tcPr>
          <w:p w14:paraId="479B8449" w14:textId="1A63ABEB" w:rsidR="003D1B7F" w:rsidRPr="00E10EA9" w:rsidRDefault="003D1B7F" w:rsidP="00E10EA9">
            <w:pPr>
              <w:pStyle w:val="NoSpacing"/>
              <w:spacing w:line="276" w:lineRule="auto"/>
              <w:rPr>
                <w:rFonts w:cstheme="minorHAnsi"/>
                <w:b/>
                <w:bCs/>
              </w:rPr>
            </w:pPr>
            <w:r w:rsidRPr="00E10EA9">
              <w:rPr>
                <w:rFonts w:cstheme="minorHAnsi"/>
                <w:b/>
                <w:bCs/>
              </w:rPr>
              <w:t>HALOGENATED COMPOUND</w:t>
            </w:r>
          </w:p>
        </w:tc>
        <w:tc>
          <w:tcPr>
            <w:tcW w:w="7380" w:type="dxa"/>
          </w:tcPr>
          <w:p w14:paraId="342EAE8D" w14:textId="19AB8024" w:rsidR="003D1B7F" w:rsidRPr="00E10EA9" w:rsidRDefault="003D1B7F" w:rsidP="00E10EA9">
            <w:pPr>
              <w:spacing w:line="276" w:lineRule="auto"/>
              <w:rPr>
                <w:rFonts w:cstheme="minorHAnsi"/>
              </w:rPr>
            </w:pPr>
            <w:r w:rsidRPr="00E10EA9">
              <w:rPr>
                <w:rFonts w:cstheme="minorHAnsi"/>
              </w:rPr>
              <w:t xml:space="preserve">To 10 mL of solution S add 1 mL of dilute sodium hydroxide solution R, 5 mL of water R, and 50 mg of halogen-free nickel-aluminium alloy R. Heat on a water bath for 10 min, allow to cool and filter. Rinse the flask and the filter with water R until 25 mL of filtrate is obtained. To 5 </w:t>
            </w:r>
            <w:proofErr w:type="spellStart"/>
            <w:r w:rsidRPr="00E10EA9">
              <w:rPr>
                <w:rFonts w:cstheme="minorHAnsi"/>
              </w:rPr>
              <w:t>mLof</w:t>
            </w:r>
            <w:proofErr w:type="spellEnd"/>
            <w:r w:rsidRPr="00E10EA9">
              <w:rPr>
                <w:rFonts w:cstheme="minorHAnsi"/>
              </w:rPr>
              <w:t xml:space="preserve"> the filtrate </w:t>
            </w:r>
            <w:proofErr w:type="gramStart"/>
            <w:r w:rsidRPr="00E10EA9">
              <w:rPr>
                <w:rFonts w:cstheme="minorHAnsi"/>
              </w:rPr>
              <w:t>add</w:t>
            </w:r>
            <w:proofErr w:type="gramEnd"/>
            <w:r w:rsidRPr="00E10EA9">
              <w:rPr>
                <w:rFonts w:cstheme="minorHAnsi"/>
              </w:rPr>
              <w:t xml:space="preserve"> 4 mL of ethanol (96%) R, 2.5 mL of water R, 0.5 mL of nitric acid R and 0.05 mL of silver nitrate solution R2 and mix. Allow to stand for 2 min.</w:t>
            </w:r>
          </w:p>
        </w:tc>
      </w:tr>
      <w:tr w:rsidR="003D1B7F" w:rsidRPr="00E10EA9" w14:paraId="3096C036" w14:textId="77777777" w:rsidTr="00E5015A">
        <w:trPr>
          <w:trHeight w:val="413"/>
        </w:trPr>
        <w:tc>
          <w:tcPr>
            <w:tcW w:w="648" w:type="dxa"/>
          </w:tcPr>
          <w:p w14:paraId="326FF420" w14:textId="77777777" w:rsidR="003D1B7F" w:rsidRPr="00E10EA9" w:rsidRDefault="003D1B7F" w:rsidP="00E10EA9">
            <w:pPr>
              <w:pStyle w:val="ListParagraph"/>
              <w:numPr>
                <w:ilvl w:val="0"/>
                <w:numId w:val="1"/>
              </w:numPr>
              <w:spacing w:after="0" w:line="276" w:lineRule="auto"/>
              <w:ind w:left="611" w:hanging="611"/>
              <w:jc w:val="both"/>
              <w:rPr>
                <w:rFonts w:cstheme="minorHAnsi"/>
                <w:b/>
              </w:rPr>
            </w:pPr>
          </w:p>
        </w:tc>
        <w:tc>
          <w:tcPr>
            <w:tcW w:w="2340" w:type="dxa"/>
          </w:tcPr>
          <w:p w14:paraId="0BF5456C" w14:textId="3913C70E" w:rsidR="003D1B7F" w:rsidRPr="00E10EA9" w:rsidRDefault="003D1B7F" w:rsidP="00E10EA9">
            <w:pPr>
              <w:pStyle w:val="NoSpacing"/>
              <w:spacing w:line="276" w:lineRule="auto"/>
              <w:rPr>
                <w:rFonts w:cstheme="minorHAnsi"/>
                <w:b/>
                <w:bCs/>
              </w:rPr>
            </w:pPr>
            <w:r w:rsidRPr="00E10EA9">
              <w:rPr>
                <w:rFonts w:cstheme="minorHAnsi"/>
                <w:b/>
                <w:bCs/>
              </w:rPr>
              <w:t>SUGARS</w:t>
            </w:r>
          </w:p>
        </w:tc>
        <w:tc>
          <w:tcPr>
            <w:tcW w:w="7380" w:type="dxa"/>
          </w:tcPr>
          <w:p w14:paraId="5B74F2E2" w14:textId="626E6877" w:rsidR="003D1B7F" w:rsidRPr="00E10EA9" w:rsidRDefault="003D1B7F" w:rsidP="00E10EA9">
            <w:pPr>
              <w:spacing w:line="276" w:lineRule="auto"/>
              <w:rPr>
                <w:rFonts w:cstheme="minorHAnsi"/>
              </w:rPr>
            </w:pPr>
            <w:r w:rsidRPr="00E10EA9">
              <w:rPr>
                <w:rFonts w:cstheme="minorHAnsi"/>
              </w:rPr>
              <w:t xml:space="preserve">To 10 mL of solution S add 1 </w:t>
            </w:r>
            <w:proofErr w:type="spellStart"/>
            <w:r w:rsidRPr="00E10EA9">
              <w:rPr>
                <w:rFonts w:cstheme="minorHAnsi"/>
              </w:rPr>
              <w:t>mLl</w:t>
            </w:r>
            <w:proofErr w:type="spellEnd"/>
            <w:r w:rsidRPr="00E10EA9">
              <w:rPr>
                <w:rFonts w:cstheme="minorHAnsi"/>
              </w:rPr>
              <w:t xml:space="preserve"> of dilute sulphuric acid R and heat on a water bath for 5 min. Add 3 mL of carbonate – free dilute sodium hydroxide solution R (prepared by the method described for carbonate – free 1 M sodium hydroxide), mix and add dropwise 1 mL of freshly prepared copper sulphate solution R. The solution is clear and blue. Continue heating on the water bath for 5 min. The solution remains </w:t>
            </w:r>
            <w:proofErr w:type="gramStart"/>
            <w:r w:rsidRPr="00E10EA9">
              <w:rPr>
                <w:rFonts w:cstheme="minorHAnsi"/>
              </w:rPr>
              <w:t>blue</w:t>
            </w:r>
            <w:proofErr w:type="gramEnd"/>
            <w:r w:rsidRPr="00E10EA9">
              <w:rPr>
                <w:rFonts w:cstheme="minorHAnsi"/>
              </w:rPr>
              <w:t xml:space="preserve"> and no precipitate is formed.  </w:t>
            </w:r>
          </w:p>
        </w:tc>
      </w:tr>
      <w:tr w:rsidR="003D1B7F" w:rsidRPr="00E10EA9" w14:paraId="5B121D0A" w14:textId="77777777" w:rsidTr="00E5015A">
        <w:trPr>
          <w:trHeight w:val="413"/>
        </w:trPr>
        <w:tc>
          <w:tcPr>
            <w:tcW w:w="648" w:type="dxa"/>
          </w:tcPr>
          <w:p w14:paraId="30F9ECBD" w14:textId="77777777" w:rsidR="003D1B7F" w:rsidRPr="00E10EA9" w:rsidRDefault="003D1B7F" w:rsidP="00E10EA9">
            <w:pPr>
              <w:pStyle w:val="ListParagraph"/>
              <w:numPr>
                <w:ilvl w:val="0"/>
                <w:numId w:val="1"/>
              </w:numPr>
              <w:spacing w:after="0" w:line="276" w:lineRule="auto"/>
              <w:ind w:left="611" w:hanging="611"/>
              <w:jc w:val="both"/>
              <w:rPr>
                <w:rFonts w:cstheme="minorHAnsi"/>
                <w:b/>
              </w:rPr>
            </w:pPr>
          </w:p>
        </w:tc>
        <w:tc>
          <w:tcPr>
            <w:tcW w:w="2340" w:type="dxa"/>
          </w:tcPr>
          <w:p w14:paraId="7EFBC940" w14:textId="2385B29F" w:rsidR="003D1B7F" w:rsidRPr="00E10EA9" w:rsidRDefault="003D1B7F" w:rsidP="00E10EA9">
            <w:pPr>
              <w:pStyle w:val="NoSpacing"/>
              <w:spacing w:line="276" w:lineRule="auto"/>
              <w:rPr>
                <w:rFonts w:cstheme="minorHAnsi"/>
                <w:b/>
                <w:bCs/>
              </w:rPr>
            </w:pPr>
            <w:r w:rsidRPr="00E10EA9">
              <w:rPr>
                <w:rFonts w:cstheme="minorHAnsi"/>
                <w:b/>
                <w:bCs/>
              </w:rPr>
              <w:t>CHLORIDES</w:t>
            </w:r>
          </w:p>
        </w:tc>
        <w:tc>
          <w:tcPr>
            <w:tcW w:w="7380" w:type="dxa"/>
          </w:tcPr>
          <w:p w14:paraId="1C649E1A" w14:textId="2AA097D9" w:rsidR="003D1B7F" w:rsidRPr="00E10EA9" w:rsidRDefault="003D1B7F" w:rsidP="00E10EA9">
            <w:pPr>
              <w:spacing w:line="276" w:lineRule="auto"/>
              <w:rPr>
                <w:rFonts w:cstheme="minorHAnsi"/>
              </w:rPr>
            </w:pPr>
            <w:r w:rsidRPr="00E10EA9">
              <w:rPr>
                <w:rFonts w:cstheme="minorHAnsi"/>
              </w:rPr>
              <w:t xml:space="preserve">Dilute 1 mL of solution S to 15 mL with water R and subject to the limit test for chlorides. Prepare the standard using 1 mL of chloride standard solution (5 ppm Cl) R diluted to 15 mL with water R. </w:t>
            </w:r>
          </w:p>
        </w:tc>
      </w:tr>
      <w:tr w:rsidR="003D1B7F" w:rsidRPr="00E10EA9" w14:paraId="00B275DB" w14:textId="77777777" w:rsidTr="00E5015A">
        <w:trPr>
          <w:trHeight w:val="413"/>
        </w:trPr>
        <w:tc>
          <w:tcPr>
            <w:tcW w:w="648" w:type="dxa"/>
          </w:tcPr>
          <w:p w14:paraId="13A893B5" w14:textId="77777777" w:rsidR="003D1B7F" w:rsidRPr="00E10EA9" w:rsidRDefault="003D1B7F" w:rsidP="00E10EA9">
            <w:pPr>
              <w:pStyle w:val="ListParagraph"/>
              <w:numPr>
                <w:ilvl w:val="0"/>
                <w:numId w:val="1"/>
              </w:numPr>
              <w:spacing w:after="0" w:line="276" w:lineRule="auto"/>
              <w:ind w:left="611" w:hanging="611"/>
              <w:jc w:val="both"/>
              <w:rPr>
                <w:rFonts w:cstheme="minorHAnsi"/>
                <w:b/>
              </w:rPr>
            </w:pPr>
          </w:p>
        </w:tc>
        <w:tc>
          <w:tcPr>
            <w:tcW w:w="2340" w:type="dxa"/>
          </w:tcPr>
          <w:p w14:paraId="453755E1" w14:textId="4CC46BB4" w:rsidR="003D1B7F" w:rsidRPr="00E10EA9" w:rsidRDefault="003D1B7F" w:rsidP="00E10EA9">
            <w:pPr>
              <w:pStyle w:val="NoSpacing"/>
              <w:spacing w:line="276" w:lineRule="auto"/>
              <w:rPr>
                <w:rFonts w:cstheme="minorHAnsi"/>
                <w:b/>
                <w:bCs/>
              </w:rPr>
            </w:pPr>
            <w:r w:rsidRPr="00E10EA9">
              <w:rPr>
                <w:rFonts w:cstheme="minorHAnsi"/>
                <w:b/>
                <w:bCs/>
              </w:rPr>
              <w:t>WATER</w:t>
            </w:r>
          </w:p>
        </w:tc>
        <w:tc>
          <w:tcPr>
            <w:tcW w:w="7380" w:type="dxa"/>
          </w:tcPr>
          <w:p w14:paraId="76E66B62" w14:textId="6DEE3ADE" w:rsidR="003D1B7F" w:rsidRPr="00E10EA9" w:rsidRDefault="003D1B7F" w:rsidP="00E10EA9">
            <w:pPr>
              <w:spacing w:line="276" w:lineRule="auto"/>
              <w:rPr>
                <w:rFonts w:cstheme="minorHAnsi"/>
              </w:rPr>
            </w:pPr>
            <w:r w:rsidRPr="00E10EA9">
              <w:rPr>
                <w:rFonts w:cstheme="minorHAnsi"/>
              </w:rPr>
              <w:t>Determine the water content of the material on 1.000 g.</w:t>
            </w:r>
          </w:p>
        </w:tc>
      </w:tr>
      <w:tr w:rsidR="003D1B7F" w:rsidRPr="00E10EA9" w14:paraId="308DBEAD" w14:textId="77777777" w:rsidTr="00E5015A">
        <w:trPr>
          <w:trHeight w:val="413"/>
        </w:trPr>
        <w:tc>
          <w:tcPr>
            <w:tcW w:w="648" w:type="dxa"/>
          </w:tcPr>
          <w:p w14:paraId="03680DA0" w14:textId="77777777" w:rsidR="003D1B7F" w:rsidRPr="00E10EA9" w:rsidRDefault="003D1B7F" w:rsidP="00E10EA9">
            <w:pPr>
              <w:pStyle w:val="ListParagraph"/>
              <w:numPr>
                <w:ilvl w:val="0"/>
                <w:numId w:val="1"/>
              </w:numPr>
              <w:spacing w:after="0" w:line="276" w:lineRule="auto"/>
              <w:ind w:left="611" w:hanging="611"/>
              <w:jc w:val="both"/>
              <w:rPr>
                <w:rFonts w:cstheme="minorHAnsi"/>
                <w:b/>
              </w:rPr>
            </w:pPr>
          </w:p>
        </w:tc>
        <w:tc>
          <w:tcPr>
            <w:tcW w:w="2340" w:type="dxa"/>
          </w:tcPr>
          <w:p w14:paraId="49DF61E1" w14:textId="4BCAC5A5" w:rsidR="003D1B7F" w:rsidRPr="00E10EA9" w:rsidRDefault="003D1B7F" w:rsidP="00E10EA9">
            <w:pPr>
              <w:pStyle w:val="NoSpacing"/>
              <w:spacing w:line="276" w:lineRule="auto"/>
              <w:rPr>
                <w:rFonts w:cstheme="minorHAnsi"/>
                <w:b/>
                <w:bCs/>
              </w:rPr>
            </w:pPr>
            <w:r w:rsidRPr="00E10EA9">
              <w:rPr>
                <w:rFonts w:cstheme="minorHAnsi"/>
                <w:b/>
                <w:bCs/>
              </w:rPr>
              <w:t>SULPHATED ASH</w:t>
            </w:r>
          </w:p>
        </w:tc>
        <w:tc>
          <w:tcPr>
            <w:tcW w:w="7380" w:type="dxa"/>
          </w:tcPr>
          <w:p w14:paraId="19BADBC4" w14:textId="523BDB6C" w:rsidR="003D1B7F" w:rsidRPr="00E10EA9" w:rsidRDefault="003D1B7F" w:rsidP="00E10EA9">
            <w:pPr>
              <w:spacing w:line="276" w:lineRule="auto"/>
              <w:rPr>
                <w:rFonts w:cstheme="minorHAnsi"/>
              </w:rPr>
            </w:pPr>
            <w:r w:rsidRPr="00E10EA9">
              <w:rPr>
                <w:rFonts w:cstheme="minorHAnsi"/>
              </w:rPr>
              <w:t>Determine the sulphated ash on 5.0 g after heating to boiling and ignition.</w:t>
            </w:r>
          </w:p>
        </w:tc>
      </w:tr>
      <w:tr w:rsidR="003D1B7F" w:rsidRPr="00E10EA9" w14:paraId="32D7FE74" w14:textId="77777777" w:rsidTr="00E5015A">
        <w:trPr>
          <w:trHeight w:val="413"/>
        </w:trPr>
        <w:tc>
          <w:tcPr>
            <w:tcW w:w="648" w:type="dxa"/>
          </w:tcPr>
          <w:p w14:paraId="0A6BB1EB" w14:textId="77777777" w:rsidR="003D1B7F" w:rsidRPr="00E10EA9" w:rsidRDefault="003D1B7F" w:rsidP="00E10EA9">
            <w:pPr>
              <w:pStyle w:val="ListParagraph"/>
              <w:numPr>
                <w:ilvl w:val="0"/>
                <w:numId w:val="1"/>
              </w:numPr>
              <w:spacing w:after="0" w:line="276" w:lineRule="auto"/>
              <w:ind w:left="611" w:hanging="611"/>
              <w:jc w:val="both"/>
              <w:rPr>
                <w:rFonts w:cstheme="minorHAnsi"/>
                <w:b/>
              </w:rPr>
            </w:pPr>
          </w:p>
        </w:tc>
        <w:tc>
          <w:tcPr>
            <w:tcW w:w="2340" w:type="dxa"/>
          </w:tcPr>
          <w:p w14:paraId="60952D5B" w14:textId="77777777" w:rsidR="003D1B7F" w:rsidRPr="00E10EA9" w:rsidRDefault="003D1B7F" w:rsidP="00E10EA9">
            <w:pPr>
              <w:spacing w:line="276" w:lineRule="auto"/>
              <w:jc w:val="both"/>
              <w:rPr>
                <w:rFonts w:cstheme="minorHAnsi"/>
                <w:b/>
                <w:bCs/>
              </w:rPr>
            </w:pPr>
            <w:r w:rsidRPr="00E10EA9">
              <w:rPr>
                <w:rFonts w:cstheme="minorHAnsi"/>
                <w:b/>
                <w:bCs/>
              </w:rPr>
              <w:t>ASSAY</w:t>
            </w:r>
          </w:p>
        </w:tc>
        <w:tc>
          <w:tcPr>
            <w:tcW w:w="7380" w:type="dxa"/>
          </w:tcPr>
          <w:p w14:paraId="6E9DB28F" w14:textId="13C04974" w:rsidR="003D1B7F" w:rsidRPr="00E10EA9" w:rsidRDefault="003D1B7F" w:rsidP="00E10EA9">
            <w:pPr>
              <w:spacing w:line="276" w:lineRule="auto"/>
              <w:rPr>
                <w:rFonts w:cstheme="minorHAnsi"/>
              </w:rPr>
            </w:pPr>
            <w:r w:rsidRPr="00E10EA9">
              <w:rPr>
                <w:rFonts w:cstheme="minorHAnsi"/>
              </w:rPr>
              <w:t xml:space="preserve">Thoroughly mix 0.075 g with 45 mL of water R. Add 25.0 mL of a mixture of 1 volume of 0.1 M sulphuric acid and 20 volumes of 0.1 M sodium periodate. Allow to stand protected from light for 15 minutes. </w:t>
            </w:r>
          </w:p>
        </w:tc>
      </w:tr>
      <w:tr w:rsidR="003D1B7F" w:rsidRPr="00E10EA9" w14:paraId="08009C6E" w14:textId="77777777" w:rsidTr="00E5015A">
        <w:trPr>
          <w:trHeight w:val="413"/>
        </w:trPr>
        <w:tc>
          <w:tcPr>
            <w:tcW w:w="648" w:type="dxa"/>
          </w:tcPr>
          <w:p w14:paraId="23496E33" w14:textId="77777777" w:rsidR="003D1B7F" w:rsidRPr="00E10EA9" w:rsidRDefault="003D1B7F" w:rsidP="00E10EA9">
            <w:pPr>
              <w:pStyle w:val="ListParagraph"/>
              <w:numPr>
                <w:ilvl w:val="0"/>
                <w:numId w:val="1"/>
              </w:numPr>
              <w:spacing w:after="0" w:line="276" w:lineRule="auto"/>
              <w:ind w:left="611" w:hanging="611"/>
              <w:jc w:val="both"/>
              <w:rPr>
                <w:rFonts w:cstheme="minorHAnsi"/>
                <w:b/>
              </w:rPr>
            </w:pPr>
          </w:p>
        </w:tc>
        <w:tc>
          <w:tcPr>
            <w:tcW w:w="2340" w:type="dxa"/>
          </w:tcPr>
          <w:p w14:paraId="53156DFF" w14:textId="77777777" w:rsidR="003D1B7F" w:rsidRPr="00E10EA9" w:rsidRDefault="003D1B7F" w:rsidP="00E10EA9">
            <w:pPr>
              <w:spacing w:line="276" w:lineRule="auto"/>
              <w:jc w:val="both"/>
              <w:rPr>
                <w:rFonts w:cstheme="minorHAnsi"/>
                <w:b/>
                <w:bCs/>
              </w:rPr>
            </w:pPr>
            <w:r w:rsidRPr="00E10EA9">
              <w:rPr>
                <w:rFonts w:cstheme="minorHAnsi"/>
                <w:b/>
                <w:bCs/>
              </w:rPr>
              <w:t>MICROBIAL ENUMERATION TEST</w:t>
            </w:r>
          </w:p>
          <w:p w14:paraId="7829B6CF" w14:textId="77777777" w:rsidR="003D1B7F" w:rsidRPr="00E10EA9" w:rsidRDefault="003D1B7F" w:rsidP="00E10EA9">
            <w:pPr>
              <w:spacing w:line="276" w:lineRule="auto"/>
              <w:jc w:val="both"/>
              <w:rPr>
                <w:rFonts w:cstheme="minorHAnsi"/>
                <w:b/>
                <w:bCs/>
              </w:rPr>
            </w:pPr>
          </w:p>
        </w:tc>
        <w:tc>
          <w:tcPr>
            <w:tcW w:w="7380" w:type="dxa"/>
          </w:tcPr>
          <w:p w14:paraId="3559F56C" w14:textId="77777777" w:rsidR="00E10EA9" w:rsidRPr="00E10EA9" w:rsidRDefault="00E10EA9" w:rsidP="00E10EA9">
            <w:pPr>
              <w:spacing w:after="0" w:line="276" w:lineRule="auto"/>
              <w:rPr>
                <w:rFonts w:cstheme="minorHAnsi"/>
              </w:rPr>
            </w:pPr>
            <w:r w:rsidRPr="00E10EA9">
              <w:rPr>
                <w:rFonts w:cstheme="minorHAnsi"/>
                <w:b/>
              </w:rPr>
              <w:t xml:space="preserve">Determination of total aerobic microbial count (TAMC) and total combined yeasts and </w:t>
            </w:r>
            <w:proofErr w:type="spellStart"/>
            <w:r w:rsidRPr="00E10EA9">
              <w:rPr>
                <w:rFonts w:cstheme="minorHAnsi"/>
                <w:b/>
              </w:rPr>
              <w:t>molds</w:t>
            </w:r>
            <w:proofErr w:type="spellEnd"/>
            <w:r w:rsidRPr="00E10EA9">
              <w:rPr>
                <w:rFonts w:cstheme="minorHAnsi"/>
                <w:b/>
              </w:rPr>
              <w:t xml:space="preserve"> count (TYMC) by the pour plate method</w:t>
            </w:r>
            <w:r w:rsidRPr="00E10EA9">
              <w:rPr>
                <w:rFonts w:cstheme="minorHAnsi"/>
              </w:rPr>
              <w:t>.</w:t>
            </w:r>
          </w:p>
          <w:p w14:paraId="5728F4B8" w14:textId="77777777" w:rsidR="00E10EA9" w:rsidRPr="00E10EA9" w:rsidRDefault="00E10EA9" w:rsidP="00E10EA9">
            <w:pPr>
              <w:pStyle w:val="ListParagraph"/>
              <w:numPr>
                <w:ilvl w:val="0"/>
                <w:numId w:val="3"/>
              </w:numPr>
              <w:spacing w:after="0" w:line="276" w:lineRule="auto"/>
              <w:rPr>
                <w:rFonts w:cstheme="minorHAnsi"/>
              </w:rPr>
            </w:pPr>
            <w:r w:rsidRPr="00E10EA9">
              <w:rPr>
                <w:rFonts w:eastAsia="Times New Roman" w:cstheme="minorHAnsi"/>
              </w:rPr>
              <w:t xml:space="preserve">Slightly open the lid of the petri plate and dispense 1 ml of diluted sample in the </w:t>
            </w:r>
            <w:proofErr w:type="spellStart"/>
            <w:r w:rsidRPr="00E10EA9">
              <w:rPr>
                <w:rFonts w:eastAsia="Times New Roman" w:cstheme="minorHAnsi"/>
              </w:rPr>
              <w:t>center</w:t>
            </w:r>
            <w:proofErr w:type="spellEnd"/>
            <w:r w:rsidRPr="00E10EA9">
              <w:rPr>
                <w:rFonts w:eastAsia="Times New Roman" w:cstheme="minorHAnsi"/>
              </w:rPr>
              <w:t xml:space="preserve"> of the Petri plate using a sterile calibrated pipette.</w:t>
            </w:r>
          </w:p>
          <w:p w14:paraId="5941116E" w14:textId="77777777" w:rsidR="00E10EA9" w:rsidRPr="00E10EA9" w:rsidRDefault="00E10EA9" w:rsidP="00E10EA9">
            <w:pPr>
              <w:pStyle w:val="ListParagraph"/>
              <w:numPr>
                <w:ilvl w:val="0"/>
                <w:numId w:val="3"/>
              </w:numPr>
              <w:spacing w:after="0" w:line="276" w:lineRule="auto"/>
              <w:rPr>
                <w:rFonts w:cstheme="minorHAnsi"/>
              </w:rPr>
            </w:pPr>
            <w:r w:rsidRPr="00E10EA9">
              <w:rPr>
                <w:rFonts w:eastAsia="Times New Roman" w:cstheme="minorHAnsi"/>
              </w:rPr>
              <w:t>Open the lid of the prepared media. (</w:t>
            </w:r>
            <w:r w:rsidRPr="00E10EA9">
              <w:rPr>
                <w:rFonts w:cstheme="minorHAnsi"/>
              </w:rPr>
              <w:t>soya bean digest agar for TAMC</w:t>
            </w:r>
            <w:r w:rsidRPr="00E10EA9">
              <w:rPr>
                <w:rFonts w:eastAsia="Times New Roman" w:cstheme="minorHAnsi"/>
              </w:rPr>
              <w:t xml:space="preserve"> and </w:t>
            </w:r>
            <w:proofErr w:type="spellStart"/>
            <w:r w:rsidRPr="00E10EA9">
              <w:rPr>
                <w:rFonts w:eastAsia="Times New Roman" w:cstheme="minorHAnsi"/>
              </w:rPr>
              <w:t>Sabouraud</w:t>
            </w:r>
            <w:proofErr w:type="spellEnd"/>
            <w:r w:rsidRPr="00E10EA9">
              <w:rPr>
                <w:rFonts w:eastAsia="Times New Roman" w:cstheme="minorHAnsi"/>
              </w:rPr>
              <w:t xml:space="preserve"> Dextrose Agar for TYMC)</w:t>
            </w:r>
          </w:p>
          <w:p w14:paraId="304699F4" w14:textId="77777777" w:rsidR="00E10EA9" w:rsidRPr="00E10EA9" w:rsidRDefault="00E10EA9" w:rsidP="00E10EA9">
            <w:pPr>
              <w:pStyle w:val="ListParagraph"/>
              <w:numPr>
                <w:ilvl w:val="0"/>
                <w:numId w:val="3"/>
              </w:numPr>
              <w:spacing w:after="0" w:line="276" w:lineRule="auto"/>
              <w:rPr>
                <w:rFonts w:cstheme="minorHAnsi"/>
              </w:rPr>
            </w:pPr>
            <w:r w:rsidRPr="00E10EA9">
              <w:rPr>
                <w:rFonts w:eastAsia="Times New Roman" w:cstheme="minorHAnsi"/>
              </w:rPr>
              <w:t xml:space="preserve">Pour about 15-20ml of the sterilized molten media at the appropriate temperature above the sample. </w:t>
            </w:r>
          </w:p>
          <w:p w14:paraId="1F8CFC2F" w14:textId="77777777" w:rsidR="00E10EA9" w:rsidRPr="00E10EA9" w:rsidRDefault="00E10EA9" w:rsidP="00E10EA9">
            <w:pPr>
              <w:pStyle w:val="ListParagraph"/>
              <w:numPr>
                <w:ilvl w:val="0"/>
                <w:numId w:val="3"/>
              </w:numPr>
              <w:spacing w:after="0" w:line="276" w:lineRule="auto"/>
              <w:rPr>
                <w:rFonts w:cstheme="minorHAnsi"/>
              </w:rPr>
            </w:pPr>
            <w:r w:rsidRPr="00E10EA9">
              <w:rPr>
                <w:rFonts w:eastAsia="Times New Roman" w:cstheme="minorHAnsi"/>
              </w:rPr>
              <w:t xml:space="preserve">Close the lid of the plate then mix the sample in the media properly by gently swirling the plate. The plate is generally swirled in an “S” or “8” shape. </w:t>
            </w:r>
          </w:p>
          <w:p w14:paraId="7EB3690B" w14:textId="77777777" w:rsidR="00E10EA9" w:rsidRPr="00E10EA9" w:rsidRDefault="00E10EA9" w:rsidP="00E10EA9">
            <w:pPr>
              <w:pStyle w:val="ListParagraph"/>
              <w:numPr>
                <w:ilvl w:val="0"/>
                <w:numId w:val="3"/>
              </w:numPr>
              <w:spacing w:after="0" w:line="276" w:lineRule="auto"/>
              <w:rPr>
                <w:rFonts w:cstheme="minorHAnsi"/>
              </w:rPr>
            </w:pPr>
            <w:r w:rsidRPr="00E10EA9">
              <w:rPr>
                <w:rFonts w:eastAsia="Times New Roman" w:cstheme="minorHAnsi"/>
              </w:rPr>
              <w:t>Allow the media to completely solidify.</w:t>
            </w:r>
          </w:p>
          <w:p w14:paraId="43D1C042" w14:textId="77777777" w:rsidR="00E10EA9" w:rsidRPr="00E10EA9" w:rsidRDefault="00E10EA9" w:rsidP="00E10EA9">
            <w:pPr>
              <w:pStyle w:val="ListParagraph"/>
              <w:numPr>
                <w:ilvl w:val="0"/>
                <w:numId w:val="3"/>
              </w:numPr>
              <w:spacing w:after="0" w:line="276" w:lineRule="auto"/>
              <w:rPr>
                <w:rFonts w:cstheme="minorHAnsi"/>
              </w:rPr>
            </w:pPr>
            <w:r w:rsidRPr="00E10EA9">
              <w:rPr>
                <w:rFonts w:cstheme="minorHAnsi"/>
              </w:rPr>
              <w:t>Simultaneously perform the negative control by plating 1ml of diluent used instead of the sample for each medium.</w:t>
            </w:r>
          </w:p>
          <w:p w14:paraId="60C98827" w14:textId="77777777" w:rsidR="00E10EA9" w:rsidRPr="00E10EA9" w:rsidRDefault="00E10EA9" w:rsidP="00E10EA9">
            <w:pPr>
              <w:pStyle w:val="ListParagraph"/>
              <w:numPr>
                <w:ilvl w:val="0"/>
                <w:numId w:val="3"/>
              </w:numPr>
              <w:spacing w:after="0" w:line="276" w:lineRule="auto"/>
              <w:rPr>
                <w:rFonts w:cstheme="minorHAnsi"/>
              </w:rPr>
            </w:pPr>
            <w:r w:rsidRPr="00E10EA9">
              <w:rPr>
                <w:rFonts w:eastAsia="Times New Roman" w:cstheme="minorHAnsi"/>
              </w:rPr>
              <w:lastRenderedPageBreak/>
              <w:t>Incubate the plate in an inverted position under suitable incubation conditions (</w:t>
            </w:r>
            <w:r w:rsidRPr="00E10EA9">
              <w:rPr>
                <w:rFonts w:cstheme="minorHAnsi"/>
              </w:rPr>
              <w:t xml:space="preserve">For TAMC Incubate the plates of Soybean Casein Digest Agar at 30°C-35°C for 48hours and For TYMC incubate the plates of </w:t>
            </w:r>
            <w:proofErr w:type="spellStart"/>
            <w:r w:rsidRPr="00E10EA9">
              <w:rPr>
                <w:rFonts w:cstheme="minorHAnsi"/>
              </w:rPr>
              <w:t>Sabouraud</w:t>
            </w:r>
            <w:proofErr w:type="spellEnd"/>
            <w:r w:rsidRPr="00E10EA9">
              <w:rPr>
                <w:rFonts w:cstheme="minorHAnsi"/>
              </w:rPr>
              <w:t xml:space="preserve"> Dextrose Agar at 20°C - 25°C for 72hours  </w:t>
            </w:r>
          </w:p>
          <w:p w14:paraId="2E793AC1" w14:textId="77777777" w:rsidR="00E10EA9" w:rsidRPr="00E10EA9" w:rsidRDefault="00E10EA9" w:rsidP="00E10EA9">
            <w:pPr>
              <w:pStyle w:val="NoSpacing"/>
              <w:spacing w:line="276" w:lineRule="auto"/>
              <w:rPr>
                <w:rFonts w:cstheme="minorHAnsi"/>
                <w:b/>
              </w:rPr>
            </w:pPr>
            <w:r w:rsidRPr="00E10EA9">
              <w:rPr>
                <w:rFonts w:cstheme="minorHAnsi"/>
                <w:b/>
              </w:rPr>
              <w:t>Test for Absence of Pathogen</w:t>
            </w:r>
          </w:p>
          <w:p w14:paraId="7BCFB7E1" w14:textId="77777777" w:rsidR="00E10EA9" w:rsidRPr="00E10EA9" w:rsidRDefault="00E10EA9" w:rsidP="00E10EA9">
            <w:pPr>
              <w:pStyle w:val="NoSpacing"/>
              <w:spacing w:line="276" w:lineRule="auto"/>
              <w:rPr>
                <w:rFonts w:cstheme="minorHAnsi"/>
                <w:b/>
              </w:rPr>
            </w:pPr>
            <w:r w:rsidRPr="00E10EA9">
              <w:rPr>
                <w:rFonts w:cstheme="minorHAnsi"/>
                <w:b/>
              </w:rPr>
              <w:t>Test for E. coli</w:t>
            </w:r>
            <w:r w:rsidRPr="00E10EA9">
              <w:rPr>
                <w:rFonts w:cstheme="minorHAnsi"/>
              </w:rPr>
              <w:t>:</w:t>
            </w:r>
          </w:p>
          <w:p w14:paraId="6ACE34A9" w14:textId="77777777" w:rsidR="00E10EA9" w:rsidRPr="00E10EA9" w:rsidRDefault="00E10EA9" w:rsidP="00E10EA9">
            <w:pPr>
              <w:pStyle w:val="NoSpacing"/>
              <w:spacing w:line="276" w:lineRule="auto"/>
              <w:rPr>
                <w:rFonts w:cstheme="minorHAnsi"/>
                <w:b/>
              </w:rPr>
            </w:pPr>
            <w:r w:rsidRPr="00E10EA9">
              <w:rPr>
                <w:rFonts w:cstheme="minorHAnsi"/>
              </w:rPr>
              <w:t>Using same dilution</w:t>
            </w:r>
          </w:p>
          <w:p w14:paraId="03C73667" w14:textId="77777777" w:rsidR="00E10EA9" w:rsidRPr="00E10EA9" w:rsidRDefault="00E10EA9" w:rsidP="00E10EA9">
            <w:pPr>
              <w:pStyle w:val="NoSpacing"/>
              <w:numPr>
                <w:ilvl w:val="0"/>
                <w:numId w:val="3"/>
              </w:numPr>
              <w:spacing w:line="276" w:lineRule="auto"/>
              <w:rPr>
                <w:rFonts w:cstheme="minorHAnsi"/>
                <w:b/>
              </w:rPr>
            </w:pPr>
            <w:r w:rsidRPr="00E10EA9">
              <w:rPr>
                <w:rFonts w:cstheme="minorHAnsi"/>
              </w:rPr>
              <w:t>Transfer 1ml of the sample into a sterile McCartney bottle containing 9ml of sterile MacConkey broth.</w:t>
            </w:r>
          </w:p>
          <w:p w14:paraId="0C7EBC67" w14:textId="77777777" w:rsidR="00E10EA9" w:rsidRPr="00E10EA9" w:rsidRDefault="00E10EA9" w:rsidP="00E10EA9">
            <w:pPr>
              <w:pStyle w:val="NoSpacing"/>
              <w:numPr>
                <w:ilvl w:val="0"/>
                <w:numId w:val="3"/>
              </w:numPr>
              <w:spacing w:line="276" w:lineRule="auto"/>
              <w:rPr>
                <w:rFonts w:cstheme="minorHAnsi"/>
                <w:b/>
              </w:rPr>
            </w:pPr>
            <w:r w:rsidRPr="00E10EA9">
              <w:rPr>
                <w:rFonts w:cstheme="minorHAnsi"/>
              </w:rPr>
              <w:t>Incubate the MacConkey broth bottle at 30</w:t>
            </w:r>
            <w:r w:rsidRPr="00E10EA9">
              <w:rPr>
                <w:rFonts w:cstheme="minorHAnsi"/>
                <w:vertAlign w:val="superscript"/>
              </w:rPr>
              <w:t>0</w:t>
            </w:r>
            <w:r w:rsidRPr="00E10EA9">
              <w:rPr>
                <w:rFonts w:cstheme="minorHAnsi"/>
              </w:rPr>
              <w:t>C-35</w:t>
            </w:r>
            <w:r w:rsidRPr="00E10EA9">
              <w:rPr>
                <w:rFonts w:cstheme="minorHAnsi"/>
                <w:vertAlign w:val="superscript"/>
              </w:rPr>
              <w:t>0</w:t>
            </w:r>
            <w:r w:rsidRPr="00E10EA9">
              <w:rPr>
                <w:rFonts w:cstheme="minorHAnsi"/>
              </w:rPr>
              <w:t>C for 24 hours.</w:t>
            </w:r>
          </w:p>
          <w:p w14:paraId="750E6A9F" w14:textId="77777777" w:rsidR="00E10EA9" w:rsidRPr="00E10EA9" w:rsidRDefault="00E10EA9" w:rsidP="00E10EA9">
            <w:pPr>
              <w:pStyle w:val="NoSpacing"/>
              <w:numPr>
                <w:ilvl w:val="0"/>
                <w:numId w:val="3"/>
              </w:numPr>
              <w:spacing w:line="276" w:lineRule="auto"/>
              <w:rPr>
                <w:rFonts w:cstheme="minorHAnsi"/>
                <w:b/>
              </w:rPr>
            </w:pPr>
            <w:r w:rsidRPr="00E10EA9">
              <w:rPr>
                <w:rFonts w:cstheme="minorHAnsi"/>
              </w:rPr>
              <w:t>After incubation shake the tube and transfer loop full portion of MacConkey broth on the surface of the pre incubated Eosin Methylene Blue Agar petri plate.</w:t>
            </w:r>
          </w:p>
          <w:p w14:paraId="451D403C" w14:textId="77777777" w:rsidR="00E10EA9" w:rsidRPr="00E10EA9" w:rsidRDefault="00E10EA9" w:rsidP="00E10EA9">
            <w:pPr>
              <w:pStyle w:val="NoSpacing"/>
              <w:numPr>
                <w:ilvl w:val="0"/>
                <w:numId w:val="3"/>
              </w:numPr>
              <w:spacing w:line="276" w:lineRule="auto"/>
              <w:rPr>
                <w:rFonts w:cstheme="minorHAnsi"/>
                <w:b/>
              </w:rPr>
            </w:pPr>
            <w:r w:rsidRPr="00E10EA9">
              <w:rPr>
                <w:rFonts w:cstheme="minorHAnsi"/>
              </w:rPr>
              <w:t>Incubate plates at 30°C to 35°C for 48 hours.</w:t>
            </w:r>
          </w:p>
          <w:p w14:paraId="0E361BFC" w14:textId="77777777" w:rsidR="00E10EA9" w:rsidRPr="00E10EA9" w:rsidRDefault="00E10EA9" w:rsidP="00E10EA9">
            <w:pPr>
              <w:pStyle w:val="NoSpacing"/>
              <w:numPr>
                <w:ilvl w:val="0"/>
                <w:numId w:val="3"/>
              </w:numPr>
              <w:spacing w:line="276" w:lineRule="auto"/>
              <w:rPr>
                <w:rFonts w:cstheme="minorHAnsi"/>
                <w:b/>
              </w:rPr>
            </w:pPr>
            <w:r w:rsidRPr="00E10EA9">
              <w:rPr>
                <w:rFonts w:cstheme="minorHAnsi"/>
              </w:rPr>
              <w:t>For negative control, proceeding same as above except without sample, streak a portion of incubated sterile MacConkey broth medium on the surface of pre incubated Eosin Methylene Blue Agar.</w:t>
            </w:r>
          </w:p>
          <w:p w14:paraId="4CDC5263" w14:textId="77777777" w:rsidR="00E10EA9" w:rsidRPr="00E10EA9" w:rsidRDefault="00E10EA9" w:rsidP="00E10EA9">
            <w:pPr>
              <w:pStyle w:val="NoSpacing"/>
              <w:numPr>
                <w:ilvl w:val="0"/>
                <w:numId w:val="3"/>
              </w:numPr>
              <w:spacing w:line="276" w:lineRule="auto"/>
              <w:rPr>
                <w:rFonts w:cstheme="minorHAnsi"/>
                <w:b/>
              </w:rPr>
            </w:pPr>
            <w:r w:rsidRPr="00E10EA9">
              <w:rPr>
                <w:rFonts w:cstheme="minorHAnsi"/>
              </w:rPr>
              <w:t>Observe and record the presence or absence of specified microorganisms.</w:t>
            </w:r>
          </w:p>
          <w:p w14:paraId="3B517083" w14:textId="77777777" w:rsidR="00E10EA9" w:rsidRPr="00E10EA9" w:rsidRDefault="00E10EA9" w:rsidP="00E10EA9">
            <w:pPr>
              <w:pStyle w:val="NoSpacing"/>
              <w:numPr>
                <w:ilvl w:val="0"/>
                <w:numId w:val="3"/>
              </w:numPr>
              <w:spacing w:line="276" w:lineRule="auto"/>
              <w:rPr>
                <w:rFonts w:cstheme="minorHAnsi"/>
                <w:b/>
              </w:rPr>
            </w:pPr>
            <w:r w:rsidRPr="00E10EA9">
              <w:rPr>
                <w:rFonts w:cstheme="minorHAnsi"/>
              </w:rPr>
              <w:lastRenderedPageBreak/>
              <w:t>Include positive and negative controls in each batch of tests.</w:t>
            </w:r>
          </w:p>
          <w:p w14:paraId="3E56358B" w14:textId="77777777" w:rsidR="00E10EA9" w:rsidRPr="00E10EA9" w:rsidRDefault="00E10EA9" w:rsidP="00E10EA9">
            <w:pPr>
              <w:pStyle w:val="NoSpacing"/>
              <w:numPr>
                <w:ilvl w:val="0"/>
                <w:numId w:val="3"/>
              </w:numPr>
              <w:spacing w:line="276" w:lineRule="auto"/>
              <w:rPr>
                <w:rFonts w:cstheme="minorHAnsi"/>
                <w:b/>
              </w:rPr>
            </w:pPr>
            <w:r w:rsidRPr="00E10EA9">
              <w:rPr>
                <w:rFonts w:cstheme="minorHAnsi"/>
              </w:rPr>
              <w:t>Verify the performance of media and reagents used in the analysis.</w:t>
            </w:r>
          </w:p>
          <w:p w14:paraId="0C50FB2D" w14:textId="77777777" w:rsidR="00E10EA9" w:rsidRPr="00E10EA9" w:rsidRDefault="00E10EA9" w:rsidP="00E10EA9">
            <w:pPr>
              <w:pStyle w:val="NoSpacing"/>
              <w:spacing w:line="276" w:lineRule="auto"/>
              <w:rPr>
                <w:rFonts w:cstheme="minorHAnsi"/>
                <w:b/>
              </w:rPr>
            </w:pPr>
            <w:r w:rsidRPr="00E10EA9">
              <w:rPr>
                <w:rFonts w:cstheme="minorHAnsi"/>
                <w:b/>
              </w:rPr>
              <w:t>Interpretation of Results</w:t>
            </w:r>
          </w:p>
          <w:p w14:paraId="19C0B37C" w14:textId="77777777" w:rsidR="00E10EA9" w:rsidRPr="00E10EA9" w:rsidRDefault="00E10EA9" w:rsidP="00E10EA9">
            <w:pPr>
              <w:pStyle w:val="NoSpacing"/>
              <w:numPr>
                <w:ilvl w:val="0"/>
                <w:numId w:val="3"/>
              </w:numPr>
              <w:spacing w:line="276" w:lineRule="auto"/>
              <w:rPr>
                <w:rFonts w:cstheme="minorHAnsi"/>
                <w:b/>
              </w:rPr>
            </w:pPr>
            <w:r w:rsidRPr="00E10EA9">
              <w:rPr>
                <w:rFonts w:cstheme="minorHAnsi"/>
              </w:rPr>
              <w:t xml:space="preserve">The bacterial count should not exceed </w:t>
            </w:r>
            <w:r w:rsidRPr="00E10EA9">
              <w:rPr>
                <w:rFonts w:cstheme="minorHAnsi"/>
                <w:u w:val="single"/>
              </w:rPr>
              <w:t>10</w:t>
            </w:r>
            <w:r w:rsidRPr="00E10EA9">
              <w:rPr>
                <w:rFonts w:cstheme="minorHAnsi"/>
                <w:u w:val="single"/>
                <w:vertAlign w:val="superscript"/>
              </w:rPr>
              <w:t>2</w:t>
            </w:r>
            <w:r w:rsidRPr="00E10EA9">
              <w:rPr>
                <w:rFonts w:cstheme="minorHAnsi"/>
                <w:u w:val="single"/>
              </w:rPr>
              <w:t>cfu/</w:t>
            </w:r>
            <w:proofErr w:type="gramStart"/>
            <w:r w:rsidRPr="00E10EA9">
              <w:rPr>
                <w:rFonts w:cstheme="minorHAnsi"/>
                <w:u w:val="single"/>
              </w:rPr>
              <w:t>ml</w:t>
            </w:r>
            <w:r w:rsidRPr="00E10EA9">
              <w:rPr>
                <w:rFonts w:cstheme="minorHAnsi"/>
              </w:rPr>
              <w:t xml:space="preserve">  while</w:t>
            </w:r>
            <w:proofErr w:type="gramEnd"/>
            <w:r w:rsidRPr="00E10EA9">
              <w:rPr>
                <w:rFonts w:cstheme="minorHAnsi"/>
              </w:rPr>
              <w:t xml:space="preserve"> that of the fungal count should not be more than </w:t>
            </w:r>
            <w:r w:rsidRPr="00E10EA9">
              <w:rPr>
                <w:rFonts w:cstheme="minorHAnsi"/>
                <w:u w:val="single"/>
              </w:rPr>
              <w:t>10</w:t>
            </w:r>
            <w:r w:rsidRPr="00E10EA9">
              <w:rPr>
                <w:rFonts w:cstheme="minorHAnsi"/>
                <w:u w:val="single"/>
                <w:vertAlign w:val="superscript"/>
              </w:rPr>
              <w:t>2</w:t>
            </w:r>
            <w:r w:rsidRPr="00E10EA9">
              <w:rPr>
                <w:rFonts w:cstheme="minorHAnsi"/>
                <w:u w:val="single"/>
              </w:rPr>
              <w:t>cfu/ml</w:t>
            </w:r>
            <w:r w:rsidRPr="00E10EA9">
              <w:rPr>
                <w:rFonts w:cstheme="minorHAnsi"/>
              </w:rPr>
              <w:t xml:space="preserve">. There should be absence of </w:t>
            </w:r>
            <w:proofErr w:type="spellStart"/>
            <w:r w:rsidRPr="00E10EA9">
              <w:rPr>
                <w:rFonts w:cstheme="minorHAnsi"/>
              </w:rPr>
              <w:t>fecal</w:t>
            </w:r>
            <w:proofErr w:type="spellEnd"/>
            <w:r w:rsidRPr="00E10EA9">
              <w:rPr>
                <w:rFonts w:cstheme="minorHAnsi"/>
              </w:rPr>
              <w:t xml:space="preserve"> coliform (E coli).</w:t>
            </w:r>
          </w:p>
          <w:p w14:paraId="10B25020" w14:textId="77777777" w:rsidR="00E10EA9" w:rsidRPr="00E10EA9" w:rsidRDefault="00E10EA9" w:rsidP="00E10EA9">
            <w:pPr>
              <w:pStyle w:val="NoSpacing"/>
              <w:numPr>
                <w:ilvl w:val="0"/>
                <w:numId w:val="3"/>
              </w:numPr>
              <w:spacing w:line="276" w:lineRule="auto"/>
              <w:rPr>
                <w:rFonts w:cstheme="minorHAnsi"/>
                <w:b/>
              </w:rPr>
            </w:pPr>
            <w:r w:rsidRPr="00E10EA9">
              <w:rPr>
                <w:rFonts w:cstheme="minorHAnsi"/>
              </w:rPr>
              <w:t>If growth occurs in the negative control plate, the test is invalid, failed negative control must be investigated</w:t>
            </w:r>
          </w:p>
          <w:p w14:paraId="23B89852" w14:textId="77777777" w:rsidR="00E10EA9" w:rsidRPr="00E10EA9" w:rsidRDefault="00E10EA9" w:rsidP="00E10EA9">
            <w:pPr>
              <w:pStyle w:val="NoSpacing"/>
              <w:numPr>
                <w:ilvl w:val="0"/>
                <w:numId w:val="3"/>
              </w:numPr>
              <w:spacing w:line="276" w:lineRule="auto"/>
              <w:rPr>
                <w:rFonts w:cstheme="minorHAnsi"/>
                <w:b/>
              </w:rPr>
            </w:pPr>
            <w:r w:rsidRPr="00E10EA9">
              <w:rPr>
                <w:rFonts w:cstheme="minorHAnsi"/>
              </w:rPr>
              <w:t xml:space="preserve">The total aerobic microbial count (TAMC) </w:t>
            </w:r>
            <w:proofErr w:type="gramStart"/>
            <w:r w:rsidRPr="00E10EA9">
              <w:rPr>
                <w:rFonts w:cstheme="minorHAnsi"/>
              </w:rPr>
              <w:t>is considered to be</w:t>
            </w:r>
            <w:proofErr w:type="gramEnd"/>
            <w:r w:rsidRPr="00E10EA9">
              <w:rPr>
                <w:rFonts w:cstheme="minorHAnsi"/>
              </w:rPr>
              <w:t xml:space="preserve"> equal to the number of CFU found using casein soya bean digest agar; if colonies of fungi are detected on this medium, they are counted as part of TAMC. </w:t>
            </w:r>
          </w:p>
          <w:p w14:paraId="7BB83A35" w14:textId="77777777" w:rsidR="00E10EA9" w:rsidRPr="00E10EA9" w:rsidRDefault="00E10EA9" w:rsidP="00E10EA9">
            <w:pPr>
              <w:pStyle w:val="NoSpacing"/>
              <w:numPr>
                <w:ilvl w:val="0"/>
                <w:numId w:val="3"/>
              </w:numPr>
              <w:spacing w:line="276" w:lineRule="auto"/>
              <w:rPr>
                <w:rFonts w:cstheme="minorHAnsi"/>
                <w:b/>
              </w:rPr>
            </w:pPr>
            <w:r w:rsidRPr="00E10EA9">
              <w:rPr>
                <w:rFonts w:cstheme="minorHAnsi"/>
              </w:rPr>
              <w:t xml:space="preserve">The total combined yeasts/mould count (TYMC) is considered to be equal to the number of CFU found using </w:t>
            </w:r>
            <w:proofErr w:type="spellStart"/>
            <w:proofErr w:type="gramStart"/>
            <w:r w:rsidRPr="00E10EA9">
              <w:rPr>
                <w:rFonts w:cstheme="minorHAnsi"/>
              </w:rPr>
              <w:t>Sabouraud</w:t>
            </w:r>
            <w:proofErr w:type="spellEnd"/>
            <w:r w:rsidRPr="00E10EA9">
              <w:rPr>
                <w:rFonts w:cstheme="minorHAnsi"/>
              </w:rPr>
              <w:t xml:space="preserve">  dextrose</w:t>
            </w:r>
            <w:proofErr w:type="gramEnd"/>
            <w:r w:rsidRPr="00E10EA9">
              <w:rPr>
                <w:rFonts w:cstheme="minorHAnsi"/>
              </w:rPr>
              <w:t xml:space="preserve"> agar; if colonies of bacteria are detected on this medium, they are counted as part of TYMC</w:t>
            </w:r>
          </w:p>
          <w:p w14:paraId="659DFAD6" w14:textId="77777777" w:rsidR="00E10EA9" w:rsidRPr="00936155" w:rsidRDefault="00E10EA9" w:rsidP="00E10EA9">
            <w:pPr>
              <w:pStyle w:val="NoSpacing"/>
              <w:numPr>
                <w:ilvl w:val="0"/>
                <w:numId w:val="3"/>
              </w:numPr>
              <w:spacing w:line="276" w:lineRule="auto"/>
              <w:rPr>
                <w:rFonts w:cstheme="minorHAnsi"/>
                <w:b/>
              </w:rPr>
            </w:pPr>
            <w:r w:rsidRPr="00E10EA9">
              <w:rPr>
                <w:rFonts w:cstheme="minorHAnsi"/>
              </w:rPr>
              <w:t>When an acceptance criterion for microbiological quality is prescribed it is interpreted as follows:</w:t>
            </w:r>
          </w:p>
          <w:p w14:paraId="496FEDCF" w14:textId="77777777" w:rsidR="00936155" w:rsidRPr="00E10EA9" w:rsidRDefault="00936155" w:rsidP="00936155">
            <w:pPr>
              <w:pStyle w:val="NoSpacing"/>
              <w:spacing w:line="276" w:lineRule="auto"/>
              <w:ind w:left="720"/>
              <w:rPr>
                <w:rFonts w:cstheme="minorHAnsi"/>
                <w:b/>
              </w:rPr>
            </w:pPr>
          </w:p>
          <w:p w14:paraId="78ACE00C" w14:textId="77777777" w:rsidR="00E10EA9" w:rsidRPr="00E10EA9" w:rsidRDefault="00E10EA9" w:rsidP="00E10EA9">
            <w:pPr>
              <w:pStyle w:val="NoSpacing"/>
              <w:spacing w:line="276" w:lineRule="auto"/>
              <w:rPr>
                <w:rFonts w:cstheme="minorHAnsi"/>
              </w:rPr>
            </w:pPr>
            <w:r w:rsidRPr="00E10EA9">
              <w:rPr>
                <w:rFonts w:cstheme="minorHAnsi"/>
              </w:rPr>
              <w:lastRenderedPageBreak/>
              <w:t>10</w:t>
            </w:r>
            <w:r w:rsidRPr="00E10EA9">
              <w:rPr>
                <w:rFonts w:cstheme="minorHAnsi"/>
                <w:vertAlign w:val="superscript"/>
              </w:rPr>
              <w:t xml:space="preserve">1 </w:t>
            </w:r>
            <w:proofErr w:type="gramStart"/>
            <w:r w:rsidRPr="00E10EA9">
              <w:rPr>
                <w:rFonts w:cstheme="minorHAnsi"/>
              </w:rPr>
              <w:t>CFU :</w:t>
            </w:r>
            <w:proofErr w:type="gramEnd"/>
            <w:r w:rsidRPr="00E10EA9">
              <w:rPr>
                <w:rFonts w:cstheme="minorHAnsi"/>
              </w:rPr>
              <w:t xml:space="preserve"> maximum acceptable count</w:t>
            </w:r>
            <w:r w:rsidRPr="00E10EA9">
              <w:rPr>
                <w:rFonts w:eastAsia="MS Gothic" w:cstheme="minorHAnsi"/>
              </w:rPr>
              <w:t>＝</w:t>
            </w:r>
            <w:r w:rsidRPr="00E10EA9">
              <w:rPr>
                <w:rFonts w:cstheme="minorHAnsi"/>
              </w:rPr>
              <w:t>20</w:t>
            </w:r>
          </w:p>
          <w:p w14:paraId="1B1C1350" w14:textId="77777777" w:rsidR="00E10EA9" w:rsidRPr="00E10EA9" w:rsidRDefault="00E10EA9" w:rsidP="00E10EA9">
            <w:pPr>
              <w:pStyle w:val="NoSpacing"/>
              <w:spacing w:line="276" w:lineRule="auto"/>
              <w:rPr>
                <w:rFonts w:cstheme="minorHAnsi"/>
              </w:rPr>
            </w:pPr>
            <w:r w:rsidRPr="00E10EA9">
              <w:rPr>
                <w:rFonts w:cstheme="minorHAnsi"/>
              </w:rPr>
              <w:t>10</w:t>
            </w:r>
            <w:r w:rsidRPr="00E10EA9">
              <w:rPr>
                <w:rFonts w:cstheme="minorHAnsi"/>
                <w:vertAlign w:val="superscript"/>
              </w:rPr>
              <w:t xml:space="preserve">2 </w:t>
            </w:r>
            <w:r w:rsidRPr="00E10EA9">
              <w:rPr>
                <w:rFonts w:cstheme="minorHAnsi"/>
              </w:rPr>
              <w:t>CFU: maximum acceptable count</w:t>
            </w:r>
            <w:r w:rsidRPr="00E10EA9">
              <w:rPr>
                <w:rFonts w:eastAsia="MS Gothic" w:cstheme="minorHAnsi"/>
              </w:rPr>
              <w:t>＝</w:t>
            </w:r>
            <w:r w:rsidRPr="00E10EA9">
              <w:rPr>
                <w:rFonts w:cstheme="minorHAnsi"/>
              </w:rPr>
              <w:t xml:space="preserve">200, </w:t>
            </w:r>
          </w:p>
          <w:p w14:paraId="5EE811D2" w14:textId="1F1DADB8" w:rsidR="003D1B7F" w:rsidRPr="00E10EA9" w:rsidRDefault="00E10EA9" w:rsidP="00E10EA9">
            <w:pPr>
              <w:spacing w:after="0" w:line="276" w:lineRule="auto"/>
              <w:jc w:val="both"/>
              <w:rPr>
                <w:rFonts w:cstheme="minorHAnsi"/>
              </w:rPr>
            </w:pPr>
            <w:r w:rsidRPr="00E10EA9">
              <w:rPr>
                <w:rFonts w:cstheme="minorHAnsi"/>
              </w:rPr>
              <w:t>10</w:t>
            </w:r>
            <w:r w:rsidRPr="00E10EA9">
              <w:rPr>
                <w:rFonts w:cstheme="minorHAnsi"/>
                <w:vertAlign w:val="superscript"/>
              </w:rPr>
              <w:t xml:space="preserve">3 </w:t>
            </w:r>
            <w:r w:rsidRPr="00E10EA9">
              <w:rPr>
                <w:rFonts w:cstheme="minorHAnsi"/>
              </w:rPr>
              <w:t>CFU: maximum acceptable count</w:t>
            </w:r>
            <w:r w:rsidRPr="00E10EA9">
              <w:rPr>
                <w:rFonts w:eastAsia="MS Gothic" w:cstheme="minorHAnsi"/>
              </w:rPr>
              <w:t>＝</w:t>
            </w:r>
            <w:r w:rsidRPr="00E10EA9">
              <w:rPr>
                <w:rFonts w:cstheme="minorHAnsi"/>
              </w:rPr>
              <w:t>2000.</w:t>
            </w:r>
          </w:p>
        </w:tc>
      </w:tr>
    </w:tbl>
    <w:p w14:paraId="1A7DD419" w14:textId="77777777" w:rsidR="0088692C" w:rsidRPr="00E10EA9" w:rsidRDefault="0088692C" w:rsidP="00E10EA9">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3D1B7F" w:rsidRPr="00E10EA9" w14:paraId="00CC12FA" w14:textId="77777777" w:rsidTr="00E5015A">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683E7608" w14:textId="77777777" w:rsidR="0088692C" w:rsidRPr="00E10EA9" w:rsidRDefault="0088692C" w:rsidP="00E10EA9">
            <w:pPr>
              <w:pStyle w:val="ListParagraph"/>
              <w:numPr>
                <w:ilvl w:val="0"/>
                <w:numId w:val="2"/>
              </w:numPr>
              <w:spacing w:after="0" w:line="276" w:lineRule="auto"/>
              <w:ind w:left="0" w:right="-705" w:hanging="567"/>
              <w:jc w:val="both"/>
              <w:rPr>
                <w:rFonts w:cstheme="minorHAnsi"/>
                <w:b/>
              </w:rPr>
            </w:pPr>
            <w:r w:rsidRPr="00E10EA9">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3F42FE87" w14:textId="77777777" w:rsidR="0088692C" w:rsidRPr="00E10EA9" w:rsidRDefault="0088692C" w:rsidP="00E10EA9">
            <w:pPr>
              <w:pStyle w:val="ListParagraph"/>
              <w:numPr>
                <w:ilvl w:val="0"/>
                <w:numId w:val="2"/>
              </w:numPr>
              <w:spacing w:after="0" w:line="276" w:lineRule="auto"/>
              <w:ind w:left="0" w:right="-705" w:hanging="567"/>
              <w:jc w:val="both"/>
              <w:rPr>
                <w:rFonts w:cstheme="minorHAnsi"/>
                <w:b/>
              </w:rPr>
            </w:pPr>
            <w:r w:rsidRPr="00E10EA9">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082B50EC" w14:textId="77777777" w:rsidR="0088692C" w:rsidRPr="00E10EA9" w:rsidRDefault="0088692C" w:rsidP="00E10EA9">
            <w:pPr>
              <w:pStyle w:val="ListParagraph"/>
              <w:numPr>
                <w:ilvl w:val="0"/>
                <w:numId w:val="2"/>
              </w:numPr>
              <w:spacing w:after="0" w:line="276" w:lineRule="auto"/>
              <w:ind w:left="0" w:right="-705" w:hanging="567"/>
              <w:jc w:val="both"/>
              <w:rPr>
                <w:rFonts w:cstheme="minorHAnsi"/>
                <w:b/>
              </w:rPr>
            </w:pPr>
            <w:r w:rsidRPr="00E10EA9">
              <w:rPr>
                <w:rFonts w:cstheme="minorHAnsi"/>
                <w:b/>
              </w:rPr>
              <w:t>REASON FOR REVIEW</w:t>
            </w:r>
          </w:p>
        </w:tc>
      </w:tr>
      <w:tr w:rsidR="003D1B7F" w:rsidRPr="00E10EA9" w14:paraId="507189D3"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3000BEDD" w14:textId="77777777" w:rsidR="0088692C" w:rsidRPr="00E10EA9" w:rsidRDefault="0088692C" w:rsidP="00E10EA9">
            <w:pPr>
              <w:pStyle w:val="ListParagraph"/>
              <w:numPr>
                <w:ilvl w:val="0"/>
                <w:numId w:val="2"/>
              </w:numPr>
              <w:spacing w:after="0" w:line="276" w:lineRule="auto"/>
              <w:ind w:left="0" w:right="-705" w:hanging="567"/>
              <w:jc w:val="both"/>
              <w:rPr>
                <w:rFonts w:cstheme="minorHAnsi"/>
              </w:rPr>
            </w:pPr>
            <w:r w:rsidRPr="00E10EA9">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27A6E70D" w14:textId="77777777" w:rsidR="0088692C" w:rsidRPr="00E10EA9" w:rsidRDefault="0088692C" w:rsidP="00E10EA9">
            <w:pPr>
              <w:pStyle w:val="ListParagraph"/>
              <w:numPr>
                <w:ilvl w:val="0"/>
                <w:numId w:val="2"/>
              </w:numPr>
              <w:spacing w:after="0" w:line="276" w:lineRule="auto"/>
              <w:ind w:left="0" w:right="-705" w:hanging="567"/>
              <w:jc w:val="both"/>
              <w:rPr>
                <w:rFonts w:cstheme="minorHAnsi"/>
              </w:rPr>
            </w:pPr>
            <w:r w:rsidRPr="00E10EA9">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48FA96A1" w14:textId="77777777" w:rsidR="0088692C" w:rsidRPr="00E10EA9" w:rsidRDefault="0088692C" w:rsidP="00E10EA9">
            <w:pPr>
              <w:pStyle w:val="ListParagraph"/>
              <w:numPr>
                <w:ilvl w:val="0"/>
                <w:numId w:val="2"/>
              </w:numPr>
              <w:spacing w:after="0" w:line="276" w:lineRule="auto"/>
              <w:ind w:left="0" w:right="-705" w:hanging="567"/>
              <w:jc w:val="both"/>
              <w:rPr>
                <w:rFonts w:cstheme="minorHAnsi"/>
              </w:rPr>
            </w:pPr>
            <w:r w:rsidRPr="00E10EA9">
              <w:rPr>
                <w:rFonts w:cstheme="minorHAnsi"/>
              </w:rPr>
              <w:t>FIRST ISSUE</w:t>
            </w:r>
          </w:p>
        </w:tc>
      </w:tr>
      <w:tr w:rsidR="003D1B7F" w:rsidRPr="00E10EA9" w14:paraId="54747D1C"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2EC13207" w14:textId="77777777" w:rsidR="0088692C" w:rsidRPr="00E10EA9" w:rsidRDefault="0088692C" w:rsidP="00E10EA9">
            <w:pPr>
              <w:pStyle w:val="ListParagraph"/>
              <w:numPr>
                <w:ilvl w:val="0"/>
                <w:numId w:val="2"/>
              </w:numPr>
              <w:spacing w:after="0" w:line="276" w:lineRule="auto"/>
              <w:ind w:left="0" w:right="-705" w:hanging="567"/>
              <w:jc w:val="both"/>
              <w:rPr>
                <w:rFonts w:cstheme="minorHAnsi"/>
              </w:rPr>
            </w:pPr>
            <w:r w:rsidRPr="00E10EA9">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44A9103B" w14:textId="77777777" w:rsidR="0088692C" w:rsidRPr="00E10EA9" w:rsidRDefault="0088692C" w:rsidP="00E10EA9">
            <w:pPr>
              <w:pStyle w:val="ListParagraph"/>
              <w:numPr>
                <w:ilvl w:val="0"/>
                <w:numId w:val="2"/>
              </w:numPr>
              <w:spacing w:after="0" w:line="276" w:lineRule="auto"/>
              <w:ind w:left="0" w:right="-705" w:hanging="567"/>
              <w:jc w:val="both"/>
              <w:rPr>
                <w:rFonts w:cstheme="minorHAnsi"/>
              </w:rPr>
            </w:pPr>
            <w:r w:rsidRPr="00E10EA9">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24E09189" w14:textId="77777777" w:rsidR="0088692C" w:rsidRPr="00E10EA9" w:rsidRDefault="0088692C" w:rsidP="00E10EA9">
            <w:pPr>
              <w:pStyle w:val="ListParagraph"/>
              <w:numPr>
                <w:ilvl w:val="0"/>
                <w:numId w:val="2"/>
              </w:numPr>
              <w:spacing w:after="0" w:line="276" w:lineRule="auto"/>
              <w:ind w:left="0" w:right="-705" w:hanging="567"/>
              <w:jc w:val="both"/>
              <w:rPr>
                <w:rFonts w:cstheme="minorHAnsi"/>
              </w:rPr>
            </w:pPr>
            <w:r w:rsidRPr="00E10EA9">
              <w:rPr>
                <w:rFonts w:cstheme="minorHAnsi"/>
              </w:rPr>
              <w:t>Review of the procedures</w:t>
            </w:r>
          </w:p>
          <w:p w14:paraId="563BF009" w14:textId="77777777" w:rsidR="0088692C" w:rsidRPr="00E10EA9" w:rsidRDefault="0088692C" w:rsidP="00E10EA9">
            <w:pPr>
              <w:pStyle w:val="ListParagraph"/>
              <w:numPr>
                <w:ilvl w:val="0"/>
                <w:numId w:val="2"/>
              </w:numPr>
              <w:spacing w:after="0" w:line="276" w:lineRule="auto"/>
              <w:ind w:left="0" w:right="-705" w:hanging="567"/>
              <w:jc w:val="both"/>
              <w:rPr>
                <w:rFonts w:cstheme="minorHAnsi"/>
              </w:rPr>
            </w:pPr>
            <w:r w:rsidRPr="00E10EA9">
              <w:rPr>
                <w:rFonts w:cstheme="minorHAnsi"/>
              </w:rPr>
              <w:t>Change in header and footer format</w:t>
            </w:r>
          </w:p>
        </w:tc>
      </w:tr>
      <w:bookmarkEnd w:id="0"/>
    </w:tbl>
    <w:p w14:paraId="3ED25C95" w14:textId="77777777" w:rsidR="002C70FE" w:rsidRPr="00E10EA9" w:rsidRDefault="002C70FE" w:rsidP="00E10EA9">
      <w:pPr>
        <w:spacing w:line="276" w:lineRule="auto"/>
        <w:rPr>
          <w:rFonts w:cstheme="minorHAnsi"/>
        </w:rPr>
      </w:pPr>
    </w:p>
    <w:sectPr w:rsidR="002C70FE" w:rsidRPr="00E10EA9" w:rsidSect="0088692C">
      <w:headerReference w:type="default" r:id="rId7"/>
      <w:footerReference w:type="default" r:id="rId8"/>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49E1FC" w14:textId="77777777" w:rsidR="00C1604E" w:rsidRDefault="00C1604E" w:rsidP="0088692C">
      <w:pPr>
        <w:spacing w:after="0" w:line="240" w:lineRule="auto"/>
      </w:pPr>
      <w:r>
        <w:separator/>
      </w:r>
    </w:p>
  </w:endnote>
  <w:endnote w:type="continuationSeparator" w:id="0">
    <w:p w14:paraId="16F8DF85" w14:textId="77777777" w:rsidR="00C1604E" w:rsidRDefault="00C1604E" w:rsidP="00886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5463288"/>
      <w:docPartObj>
        <w:docPartGallery w:val="Page Numbers (Bottom of Page)"/>
        <w:docPartUnique/>
      </w:docPartObj>
    </w:sdtPr>
    <w:sdtContent>
      <w:sdt>
        <w:sdtPr>
          <w:id w:val="-1769616900"/>
          <w:docPartObj>
            <w:docPartGallery w:val="Page Numbers (Top of Page)"/>
            <w:docPartUnique/>
          </w:docPartObj>
        </w:sdtPr>
        <w:sdtContent>
          <w:p w14:paraId="352A9032" w14:textId="77777777" w:rsidR="00E10EA9" w:rsidRDefault="00E10EA9">
            <w:pPr>
              <w:pStyle w:val="Footer"/>
              <w:jc w:val="right"/>
            </w:pPr>
          </w:p>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E10EA9" w:rsidRPr="00E10EA9" w14:paraId="266D1F99" w14:textId="77777777" w:rsidTr="00667D68">
              <w:trPr>
                <w:trHeight w:val="245"/>
              </w:trPr>
              <w:tc>
                <w:tcPr>
                  <w:tcW w:w="1844" w:type="dxa"/>
                  <w:vMerge w:val="restart"/>
                </w:tcPr>
                <w:p w14:paraId="3CEAAC46" w14:textId="77777777" w:rsidR="00E10EA9" w:rsidRPr="00E10EA9" w:rsidRDefault="00E10EA9" w:rsidP="00E10EA9">
                  <w:pPr>
                    <w:rPr>
                      <w:rFonts w:cstheme="minorHAnsi"/>
                      <w:b/>
                      <w:bCs/>
                    </w:rPr>
                  </w:pPr>
                </w:p>
                <w:p w14:paraId="11DFD8AB" w14:textId="77777777" w:rsidR="00E10EA9" w:rsidRPr="00E10EA9" w:rsidRDefault="00E10EA9" w:rsidP="00E10EA9">
                  <w:pPr>
                    <w:rPr>
                      <w:rFonts w:cstheme="minorHAnsi"/>
                      <w:b/>
                      <w:bCs/>
                    </w:rPr>
                  </w:pPr>
                  <w:r w:rsidRPr="00E10EA9">
                    <w:rPr>
                      <w:rFonts w:cstheme="minorHAnsi"/>
                      <w:b/>
                      <w:bCs/>
                    </w:rPr>
                    <w:t>PREPARED BY:</w:t>
                  </w:r>
                </w:p>
              </w:tc>
              <w:tc>
                <w:tcPr>
                  <w:tcW w:w="5386" w:type="dxa"/>
                </w:tcPr>
                <w:p w14:paraId="5387C66D" w14:textId="77777777" w:rsidR="00E10EA9" w:rsidRPr="00E10EA9" w:rsidRDefault="00E10EA9" w:rsidP="00E10EA9">
                  <w:pPr>
                    <w:rPr>
                      <w:rFonts w:cstheme="minorHAnsi"/>
                      <w:b/>
                    </w:rPr>
                  </w:pPr>
                  <w:r w:rsidRPr="00E10EA9">
                    <w:rPr>
                      <w:rFonts w:cstheme="minorHAnsi"/>
                      <w:b/>
                    </w:rPr>
                    <w:t>DESIGNATION</w:t>
                  </w:r>
                </w:p>
              </w:tc>
              <w:tc>
                <w:tcPr>
                  <w:tcW w:w="1701" w:type="dxa"/>
                </w:tcPr>
                <w:p w14:paraId="1AD4272E" w14:textId="77777777" w:rsidR="00E10EA9" w:rsidRPr="00E10EA9" w:rsidRDefault="00E10EA9" w:rsidP="00E10EA9">
                  <w:pPr>
                    <w:rPr>
                      <w:rFonts w:cstheme="minorHAnsi"/>
                      <w:b/>
                    </w:rPr>
                  </w:pPr>
                  <w:r w:rsidRPr="00E10EA9">
                    <w:rPr>
                      <w:rFonts w:cstheme="minorHAnsi"/>
                      <w:b/>
                    </w:rPr>
                    <w:t>SIGNATURE</w:t>
                  </w:r>
                </w:p>
              </w:tc>
              <w:tc>
                <w:tcPr>
                  <w:tcW w:w="1418" w:type="dxa"/>
                </w:tcPr>
                <w:p w14:paraId="57EFD28C" w14:textId="77777777" w:rsidR="00E10EA9" w:rsidRPr="00E10EA9" w:rsidRDefault="00E10EA9" w:rsidP="00E10EA9">
                  <w:pPr>
                    <w:rPr>
                      <w:rFonts w:cstheme="minorHAnsi"/>
                      <w:b/>
                      <w:bCs/>
                    </w:rPr>
                  </w:pPr>
                  <w:r w:rsidRPr="00E10EA9">
                    <w:rPr>
                      <w:rFonts w:cstheme="minorHAnsi"/>
                      <w:b/>
                      <w:bCs/>
                    </w:rPr>
                    <w:t>DATE</w:t>
                  </w:r>
                </w:p>
              </w:tc>
            </w:tr>
            <w:tr w:rsidR="00E10EA9" w:rsidRPr="00E10EA9" w14:paraId="4861F799" w14:textId="77777777" w:rsidTr="00667D68">
              <w:trPr>
                <w:trHeight w:val="70"/>
              </w:trPr>
              <w:tc>
                <w:tcPr>
                  <w:tcW w:w="1844" w:type="dxa"/>
                  <w:vMerge/>
                </w:tcPr>
                <w:p w14:paraId="43620926" w14:textId="77777777" w:rsidR="00E10EA9" w:rsidRPr="00E10EA9" w:rsidRDefault="00E10EA9" w:rsidP="00E10EA9">
                  <w:pPr>
                    <w:rPr>
                      <w:rFonts w:cstheme="minorHAnsi"/>
                      <w:b/>
                      <w:bCs/>
                    </w:rPr>
                  </w:pPr>
                </w:p>
              </w:tc>
              <w:tc>
                <w:tcPr>
                  <w:tcW w:w="5386" w:type="dxa"/>
                </w:tcPr>
                <w:p w14:paraId="2305C51B" w14:textId="77777777" w:rsidR="00E10EA9" w:rsidRPr="00E10EA9" w:rsidRDefault="00E10EA9" w:rsidP="00E10EA9">
                  <w:pPr>
                    <w:rPr>
                      <w:rFonts w:cstheme="minorHAnsi"/>
                      <w:b/>
                      <w:bCs/>
                    </w:rPr>
                  </w:pPr>
                  <w:r w:rsidRPr="00E10EA9">
                    <w:rPr>
                      <w:rFonts w:cstheme="minorHAnsi"/>
                      <w:b/>
                      <w:bCs/>
                    </w:rPr>
                    <w:t>QUALITY CONTROL SENIOR ANALYST</w:t>
                  </w:r>
                </w:p>
              </w:tc>
              <w:tc>
                <w:tcPr>
                  <w:tcW w:w="1701" w:type="dxa"/>
                </w:tcPr>
                <w:p w14:paraId="2F676F88" w14:textId="77777777" w:rsidR="00E10EA9" w:rsidRPr="00E10EA9" w:rsidRDefault="00E10EA9" w:rsidP="00E10EA9">
                  <w:pPr>
                    <w:rPr>
                      <w:rFonts w:cstheme="minorHAnsi"/>
                      <w:b/>
                      <w:bCs/>
                    </w:rPr>
                  </w:pPr>
                </w:p>
              </w:tc>
              <w:tc>
                <w:tcPr>
                  <w:tcW w:w="1418" w:type="dxa"/>
                </w:tcPr>
                <w:p w14:paraId="2E2E7C44" w14:textId="77777777" w:rsidR="00E10EA9" w:rsidRPr="00E10EA9" w:rsidRDefault="00E10EA9" w:rsidP="00E10EA9">
                  <w:pPr>
                    <w:rPr>
                      <w:rFonts w:cstheme="minorHAnsi"/>
                      <w:b/>
                      <w:bCs/>
                    </w:rPr>
                  </w:pPr>
                </w:p>
              </w:tc>
            </w:tr>
            <w:tr w:rsidR="00E10EA9" w:rsidRPr="00E10EA9" w14:paraId="3938F754" w14:textId="77777777" w:rsidTr="00667D68">
              <w:trPr>
                <w:trHeight w:val="70"/>
              </w:trPr>
              <w:tc>
                <w:tcPr>
                  <w:tcW w:w="1844" w:type="dxa"/>
                </w:tcPr>
                <w:p w14:paraId="71647994" w14:textId="77777777" w:rsidR="00E10EA9" w:rsidRPr="00E10EA9" w:rsidRDefault="00E10EA9" w:rsidP="00E10EA9">
                  <w:pPr>
                    <w:rPr>
                      <w:rFonts w:cstheme="minorHAnsi"/>
                      <w:b/>
                      <w:bCs/>
                    </w:rPr>
                  </w:pPr>
                  <w:r w:rsidRPr="00E10EA9">
                    <w:rPr>
                      <w:rFonts w:cstheme="minorHAnsi"/>
                      <w:b/>
                      <w:bCs/>
                    </w:rPr>
                    <w:t>REVIEWED BY:</w:t>
                  </w:r>
                </w:p>
              </w:tc>
              <w:tc>
                <w:tcPr>
                  <w:tcW w:w="5386" w:type="dxa"/>
                </w:tcPr>
                <w:p w14:paraId="36990A2B" w14:textId="77777777" w:rsidR="00E10EA9" w:rsidRPr="00E10EA9" w:rsidRDefault="00E10EA9" w:rsidP="00E10EA9">
                  <w:pPr>
                    <w:rPr>
                      <w:rFonts w:cstheme="minorHAnsi"/>
                      <w:b/>
                      <w:bCs/>
                    </w:rPr>
                  </w:pPr>
                  <w:r w:rsidRPr="00E10EA9">
                    <w:rPr>
                      <w:rFonts w:cstheme="minorHAnsi"/>
                      <w:b/>
                      <w:bCs/>
                    </w:rPr>
                    <w:t>QUALITY CONTROL HEAD</w:t>
                  </w:r>
                </w:p>
              </w:tc>
              <w:tc>
                <w:tcPr>
                  <w:tcW w:w="1701" w:type="dxa"/>
                </w:tcPr>
                <w:p w14:paraId="2827E093" w14:textId="77777777" w:rsidR="00E10EA9" w:rsidRPr="00E10EA9" w:rsidRDefault="00E10EA9" w:rsidP="00E10EA9">
                  <w:pPr>
                    <w:rPr>
                      <w:rFonts w:cstheme="minorHAnsi"/>
                      <w:b/>
                      <w:bCs/>
                    </w:rPr>
                  </w:pPr>
                </w:p>
              </w:tc>
              <w:tc>
                <w:tcPr>
                  <w:tcW w:w="1418" w:type="dxa"/>
                </w:tcPr>
                <w:p w14:paraId="1CDF2FC9" w14:textId="77777777" w:rsidR="00E10EA9" w:rsidRPr="00E10EA9" w:rsidRDefault="00E10EA9" w:rsidP="00E10EA9">
                  <w:pPr>
                    <w:rPr>
                      <w:rFonts w:cstheme="minorHAnsi"/>
                      <w:b/>
                      <w:bCs/>
                    </w:rPr>
                  </w:pPr>
                </w:p>
              </w:tc>
            </w:tr>
            <w:tr w:rsidR="00E10EA9" w:rsidRPr="00E10EA9" w14:paraId="29FBA30E" w14:textId="77777777" w:rsidTr="00667D68">
              <w:trPr>
                <w:trHeight w:val="260"/>
              </w:trPr>
              <w:tc>
                <w:tcPr>
                  <w:tcW w:w="1844" w:type="dxa"/>
                </w:tcPr>
                <w:p w14:paraId="59752C07" w14:textId="77777777" w:rsidR="00E10EA9" w:rsidRPr="00E10EA9" w:rsidRDefault="00E10EA9" w:rsidP="00E10EA9">
                  <w:pPr>
                    <w:rPr>
                      <w:rFonts w:cstheme="minorHAnsi"/>
                      <w:b/>
                      <w:bCs/>
                    </w:rPr>
                  </w:pPr>
                  <w:r w:rsidRPr="00E10EA9">
                    <w:rPr>
                      <w:rFonts w:cstheme="minorHAnsi"/>
                      <w:b/>
                      <w:bCs/>
                    </w:rPr>
                    <w:t>APPROVED BY:</w:t>
                  </w:r>
                </w:p>
              </w:tc>
              <w:tc>
                <w:tcPr>
                  <w:tcW w:w="5386" w:type="dxa"/>
                </w:tcPr>
                <w:p w14:paraId="7F26F290" w14:textId="77777777" w:rsidR="00E10EA9" w:rsidRPr="00E10EA9" w:rsidRDefault="00E10EA9" w:rsidP="00E10EA9">
                  <w:pPr>
                    <w:rPr>
                      <w:rFonts w:cstheme="minorHAnsi"/>
                      <w:b/>
                      <w:bCs/>
                    </w:rPr>
                  </w:pPr>
                  <w:r w:rsidRPr="00E10EA9">
                    <w:rPr>
                      <w:rFonts w:cstheme="minorHAnsi"/>
                      <w:b/>
                      <w:bCs/>
                    </w:rPr>
                    <w:t>QUALITY ASSURANCE MANAGER</w:t>
                  </w:r>
                </w:p>
              </w:tc>
              <w:tc>
                <w:tcPr>
                  <w:tcW w:w="1701" w:type="dxa"/>
                </w:tcPr>
                <w:p w14:paraId="14347F58" w14:textId="77777777" w:rsidR="00E10EA9" w:rsidRPr="00E10EA9" w:rsidRDefault="00E10EA9" w:rsidP="00E10EA9">
                  <w:pPr>
                    <w:rPr>
                      <w:rFonts w:cstheme="minorHAnsi"/>
                      <w:b/>
                      <w:bCs/>
                    </w:rPr>
                  </w:pPr>
                </w:p>
              </w:tc>
              <w:tc>
                <w:tcPr>
                  <w:tcW w:w="1418" w:type="dxa"/>
                </w:tcPr>
                <w:p w14:paraId="3D05FE5A" w14:textId="77777777" w:rsidR="00E10EA9" w:rsidRPr="00E10EA9" w:rsidRDefault="00E10EA9" w:rsidP="00E10EA9">
                  <w:pPr>
                    <w:rPr>
                      <w:rFonts w:cstheme="minorHAnsi"/>
                      <w:b/>
                      <w:bCs/>
                    </w:rPr>
                  </w:pPr>
                </w:p>
              </w:tc>
            </w:tr>
          </w:tbl>
          <w:p w14:paraId="35AB1A31" w14:textId="77777777" w:rsidR="00E10EA9" w:rsidRPr="00E10EA9" w:rsidRDefault="00E10EA9" w:rsidP="00E10EA9">
            <w:pPr>
              <w:pStyle w:val="Footer"/>
              <w:tabs>
                <w:tab w:val="clear" w:pos="4680"/>
                <w:tab w:val="clear" w:pos="9360"/>
                <w:tab w:val="left" w:pos="3690"/>
              </w:tabs>
              <w:rPr>
                <w:rFonts w:cstheme="minorHAnsi"/>
              </w:rPr>
            </w:pPr>
            <w:r w:rsidRPr="00E10EA9">
              <w:rPr>
                <w:rFonts w:cstheme="minorHAnsi"/>
              </w:rPr>
              <w:tab/>
            </w:r>
          </w:p>
          <w:p w14:paraId="41C9870F" w14:textId="39094F0E" w:rsidR="00E10EA9" w:rsidRDefault="00E10EA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D970703" w14:textId="69DF97A5" w:rsidR="00C32D15" w:rsidRPr="00E10EA9" w:rsidRDefault="00C32D15" w:rsidP="00E10EA9">
    <w:pPr>
      <w:pStyle w:val="Footer"/>
      <w:tabs>
        <w:tab w:val="clear" w:pos="4680"/>
        <w:tab w:val="clear" w:pos="9360"/>
        <w:tab w:val="left" w:pos="3690"/>
      </w:tabs>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7E72B" w14:textId="77777777" w:rsidR="00C1604E" w:rsidRDefault="00C1604E" w:rsidP="0088692C">
      <w:pPr>
        <w:spacing w:after="0" w:line="240" w:lineRule="auto"/>
      </w:pPr>
      <w:r>
        <w:separator/>
      </w:r>
    </w:p>
  </w:footnote>
  <w:footnote w:type="continuationSeparator" w:id="0">
    <w:p w14:paraId="56085AA9" w14:textId="77777777" w:rsidR="00C1604E" w:rsidRDefault="00C1604E" w:rsidP="008869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0BCA9EC6"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74BD6999" w14:textId="77777777" w:rsidR="00C32D15" w:rsidRPr="005806FA" w:rsidRDefault="00000000" w:rsidP="005806FA">
          <w:pPr>
            <w:jc w:val="center"/>
            <w:rPr>
              <w:rFonts w:cstheme="minorHAnsi"/>
              <w:b/>
              <w:bCs/>
              <w:lang w:eastAsia="en-GB"/>
            </w:rPr>
          </w:pPr>
          <w:r w:rsidRPr="005806FA">
            <w:rPr>
              <w:rFonts w:cstheme="minorHAnsi"/>
              <w:b/>
              <w:bCs/>
              <w:noProof/>
            </w:rPr>
            <w:drawing>
              <wp:inline distT="0" distB="0" distL="0" distR="0" wp14:anchorId="2F7F3B04" wp14:editId="3F07D8C7">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 xml:space="preserve">BIOMEDICAL LIMITED, </w:t>
          </w:r>
          <w:proofErr w:type="spellStart"/>
          <w:proofErr w:type="gramStart"/>
          <w:r w:rsidRPr="005806FA">
            <w:rPr>
              <w:rFonts w:cstheme="minorHAnsi"/>
              <w:b/>
              <w:bCs/>
            </w:rPr>
            <w:t>ILORIN,</w:t>
          </w:r>
          <w:r w:rsidRPr="005806FA">
            <w:rPr>
              <w:rFonts w:eastAsia="Calibri" w:cstheme="minorHAnsi"/>
              <w:b/>
              <w:bCs/>
            </w:rPr>
            <w:t>No</w:t>
          </w:r>
          <w:proofErr w:type="spellEnd"/>
          <w:proofErr w:type="gramEnd"/>
          <w:r w:rsidRPr="005806FA">
            <w:rPr>
              <w:rFonts w:eastAsia="Calibri" w:cstheme="minorHAnsi"/>
              <w:b/>
              <w:bCs/>
            </w:rPr>
            <w:t xml:space="preserve"> 1 </w:t>
          </w:r>
          <w:proofErr w:type="spellStart"/>
          <w:r w:rsidRPr="005806FA">
            <w:rPr>
              <w:rFonts w:eastAsia="Calibri" w:cstheme="minorHAnsi"/>
              <w:b/>
              <w:bCs/>
            </w:rPr>
            <w:t>Ohimege</w:t>
          </w:r>
          <w:proofErr w:type="spellEnd"/>
          <w:r w:rsidRPr="005806FA">
            <w:rPr>
              <w:rFonts w:eastAsia="Calibri" w:cstheme="minorHAnsi"/>
              <w:b/>
              <w:bCs/>
            </w:rPr>
            <w:t xml:space="preserve"> Road, Industrial Estate, Ilorin </w:t>
          </w:r>
          <w:proofErr w:type="spellStart"/>
          <w:r w:rsidRPr="005806FA">
            <w:rPr>
              <w:rFonts w:eastAsia="Calibri" w:cstheme="minorHAnsi"/>
              <w:b/>
              <w:bCs/>
            </w:rPr>
            <w:t>Kwara</w:t>
          </w:r>
          <w:proofErr w:type="spellEnd"/>
          <w:r w:rsidRPr="005806FA">
            <w:rPr>
              <w:rFonts w:eastAsia="Calibri" w:cstheme="minorHAnsi"/>
              <w:b/>
              <w:bCs/>
            </w:rPr>
            <w:t xml:space="preserve">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2188F677" w14:textId="77777777" w:rsidR="00C32D15"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1E63EBA7" w14:textId="77777777" w:rsidR="00C32D15"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7A5436E3" w14:textId="142ADD43" w:rsidR="00C32D15"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Pr>
              <w:rFonts w:asciiTheme="minorHAnsi" w:eastAsia="Calibri" w:hAnsiTheme="minorHAnsi" w:cstheme="minorHAnsi"/>
              <w:b/>
              <w:bCs/>
              <w:sz w:val="22"/>
              <w:szCs w:val="22"/>
            </w:rPr>
            <w:t>A</w:t>
          </w:r>
          <w:r w:rsidRPr="005806FA">
            <w:rPr>
              <w:rFonts w:asciiTheme="minorHAnsi" w:eastAsia="Calibri" w:hAnsiTheme="minorHAnsi" w:cstheme="minorHAnsi"/>
              <w:b/>
              <w:bCs/>
              <w:sz w:val="22"/>
              <w:szCs w:val="22"/>
            </w:rPr>
            <w:t>/0</w:t>
          </w:r>
          <w:r w:rsidR="0088692C">
            <w:rPr>
              <w:rFonts w:asciiTheme="minorHAnsi" w:eastAsia="Calibri" w:hAnsiTheme="minorHAnsi" w:cstheme="minorHAnsi"/>
              <w:b/>
              <w:bCs/>
              <w:sz w:val="22"/>
              <w:szCs w:val="22"/>
            </w:rPr>
            <w:t>23</w:t>
          </w:r>
        </w:p>
      </w:tc>
    </w:tr>
    <w:tr w:rsidR="005806FA" w:rsidRPr="005806FA" w14:paraId="410C43B7"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739D297" w14:textId="77777777" w:rsidR="00C32D15" w:rsidRPr="005806FA" w:rsidRDefault="00C32D15"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0050E1B2" w14:textId="77777777" w:rsidR="00C32D15" w:rsidRPr="005806FA" w:rsidRDefault="00C32D15"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9EF2070" w14:textId="77777777" w:rsidR="00C32D15"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25BC3A10" w14:textId="3921174C" w:rsidR="00C32D15"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Pr>
              <w:rFonts w:asciiTheme="minorHAnsi" w:hAnsiTheme="minorHAnsi" w:cstheme="minorHAnsi"/>
              <w:b/>
              <w:bCs/>
              <w:sz w:val="22"/>
              <w:szCs w:val="22"/>
            </w:rPr>
            <w:t>A</w:t>
          </w:r>
          <w:r w:rsidRPr="005806FA">
            <w:rPr>
              <w:rFonts w:asciiTheme="minorHAnsi" w:hAnsiTheme="minorHAnsi" w:cstheme="minorHAnsi"/>
              <w:b/>
              <w:bCs/>
              <w:sz w:val="22"/>
              <w:szCs w:val="22"/>
            </w:rPr>
            <w:t>0</w:t>
          </w:r>
          <w:r w:rsidR="0088692C">
            <w:rPr>
              <w:rFonts w:asciiTheme="minorHAnsi" w:hAnsiTheme="minorHAnsi" w:cstheme="minorHAnsi"/>
              <w:b/>
              <w:bCs/>
              <w:sz w:val="22"/>
              <w:szCs w:val="22"/>
            </w:rPr>
            <w:t>23</w:t>
          </w:r>
        </w:p>
      </w:tc>
    </w:tr>
    <w:tr w:rsidR="005806FA" w:rsidRPr="005806FA" w14:paraId="6DEF9416"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E8E9D66" w14:textId="77777777" w:rsidR="00C32D15" w:rsidRPr="005806FA" w:rsidRDefault="00C32D15"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10390456" w14:textId="77777777" w:rsidR="00C32D15" w:rsidRPr="005806FA" w:rsidRDefault="00C32D15"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76680625" w14:textId="77777777" w:rsidR="00C32D15"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0FC0AE68" w14:textId="77777777" w:rsidR="00C32D15"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6577A4D6"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B10F4B3" w14:textId="77777777" w:rsidR="00C32D15" w:rsidRPr="005806FA" w:rsidRDefault="00C32D15"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74882F4C" w14:textId="77777777" w:rsidR="00C32D15" w:rsidRPr="005806FA" w:rsidRDefault="00C32D15"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278B6043" w14:textId="77777777" w:rsidR="00C32D15"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8F8A250" w14:textId="77777777" w:rsidR="00C32D15"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0EC64AED"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9FB9469" w14:textId="77777777" w:rsidR="00C32D15" w:rsidRPr="005806FA" w:rsidRDefault="00C32D15"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037964DA" w14:textId="77777777" w:rsidR="00C32D15" w:rsidRPr="005806FA" w:rsidRDefault="00C32D15"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631EB777" w14:textId="77777777" w:rsidR="00C32D15"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C7139E2" w14:textId="77777777" w:rsidR="00C32D15"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1A832499"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83525EF" w14:textId="77777777" w:rsidR="00C32D15" w:rsidRPr="005806FA" w:rsidRDefault="00C32D15"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59FD38BC" w14:textId="23FA17F5" w:rsidR="00C32D15" w:rsidRPr="005806FA" w:rsidRDefault="0088692C" w:rsidP="0065642C">
          <w:pPr>
            <w:jc w:val="center"/>
            <w:rPr>
              <w:rFonts w:cstheme="minorHAnsi"/>
              <w:b/>
              <w:bCs/>
              <w:sz w:val="36"/>
              <w:szCs w:val="36"/>
            </w:rPr>
          </w:pPr>
          <w:r>
            <w:rPr>
              <w:rFonts w:cstheme="minorHAnsi"/>
              <w:b/>
              <w:bCs/>
              <w:sz w:val="36"/>
              <w:szCs w:val="36"/>
            </w:rPr>
            <w:t>GLYCEROL</w:t>
          </w:r>
        </w:p>
      </w:tc>
      <w:tc>
        <w:tcPr>
          <w:tcW w:w="1440" w:type="dxa"/>
          <w:tcBorders>
            <w:top w:val="single" w:sz="6" w:space="0" w:color="auto"/>
            <w:left w:val="single" w:sz="6" w:space="0" w:color="auto"/>
            <w:bottom w:val="single" w:sz="6" w:space="0" w:color="auto"/>
            <w:right w:val="single" w:sz="6" w:space="0" w:color="auto"/>
          </w:tcBorders>
          <w:hideMark/>
        </w:tcPr>
        <w:p w14:paraId="62766840" w14:textId="77777777" w:rsidR="00C32D15"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738A44ED" w14:textId="77777777" w:rsidR="00C32D15"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3676E3E6"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341FB5A9" w14:textId="77777777" w:rsidR="00C32D15" w:rsidRPr="005806FA" w:rsidRDefault="00C32D15"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3F88D116" w14:textId="77777777" w:rsidR="00C32D15" w:rsidRPr="005806FA" w:rsidRDefault="00C32D15"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7ECA17C6" w14:textId="77777777" w:rsidR="00C32D15"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29FEFE84" w14:textId="77777777" w:rsidR="00C32D15"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2C8F75E0"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A11AF26" w14:textId="77777777" w:rsidR="00C32D15" w:rsidRPr="005806FA" w:rsidRDefault="00C32D15"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6378E7F2" w14:textId="77777777" w:rsidR="00C32D15" w:rsidRPr="005806FA" w:rsidRDefault="00C32D15"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0671006" w14:textId="77777777" w:rsidR="00C32D15" w:rsidRPr="005806FA" w:rsidRDefault="00C32D15" w:rsidP="005806FA">
          <w:pPr>
            <w:pStyle w:val="Title"/>
            <w:spacing w:line="276" w:lineRule="auto"/>
            <w:rPr>
              <w:rFonts w:asciiTheme="minorHAnsi" w:hAnsiTheme="minorHAnsi" w:cstheme="minorHAnsi"/>
              <w:b/>
              <w:bCs/>
              <w:i/>
              <w:sz w:val="22"/>
              <w:szCs w:val="22"/>
            </w:rPr>
          </w:pPr>
        </w:p>
        <w:p w14:paraId="7CDE793D" w14:textId="77777777" w:rsidR="00C32D15"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7DDE08CD" w14:textId="77777777" w:rsidR="00C32D15" w:rsidRPr="005806FA" w:rsidRDefault="00C32D15" w:rsidP="005806FA">
          <w:pPr>
            <w:pStyle w:val="Title"/>
            <w:spacing w:line="276" w:lineRule="auto"/>
            <w:rPr>
              <w:rFonts w:asciiTheme="minorHAnsi" w:hAnsiTheme="minorHAnsi" w:cstheme="minorHAnsi"/>
              <w:b/>
              <w:bCs/>
              <w:i/>
              <w:sz w:val="22"/>
              <w:szCs w:val="22"/>
            </w:rPr>
          </w:pPr>
        </w:p>
        <w:p w14:paraId="4A049330" w14:textId="77777777" w:rsidR="00C32D15"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3C83703F"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16A9D943" w14:textId="77777777" w:rsidR="00C32D15"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0D008C60" w14:textId="77777777" w:rsidR="00C32D15"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6915F8B8" w14:textId="77777777" w:rsidR="00C32D15"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0AF38D61" w14:textId="77777777" w:rsidR="00C32D15"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41BB3F41"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1975E899" w14:textId="77777777" w:rsidR="00C32D15"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5B68E28A" w14:textId="77777777" w:rsidR="00C32D15" w:rsidRPr="005806FA" w:rsidRDefault="00000000" w:rsidP="005806FA">
          <w:pPr>
            <w:rPr>
              <w:rFonts w:cstheme="minorHAnsi"/>
              <w:b/>
              <w:bCs/>
            </w:rPr>
          </w:pPr>
          <w:r w:rsidRPr="005806FA">
            <w:rPr>
              <w:rFonts w:cstheme="minorHAnsi"/>
              <w:b/>
              <w:bCs/>
            </w:rPr>
            <w:t xml:space="preserve">12 </w:t>
          </w:r>
          <w:proofErr w:type="gramStart"/>
          <w:r w:rsidRPr="005806FA">
            <w:rPr>
              <w:rFonts w:cstheme="minorHAnsi"/>
              <w:b/>
              <w:bCs/>
            </w:rPr>
            <w:t>months  from</w:t>
          </w:r>
          <w:proofErr w:type="gramEnd"/>
          <w:r w:rsidRPr="005806FA">
            <w:rPr>
              <w:rFonts w:cstheme="minorHAnsi"/>
              <w:b/>
              <w:bCs/>
            </w:rPr>
            <w:t xml:space="preserve">  date of release</w:t>
          </w:r>
        </w:p>
      </w:tc>
      <w:tc>
        <w:tcPr>
          <w:tcW w:w="1440" w:type="dxa"/>
          <w:tcBorders>
            <w:top w:val="single" w:sz="6" w:space="0" w:color="auto"/>
            <w:left w:val="single" w:sz="6" w:space="0" w:color="auto"/>
            <w:bottom w:val="single" w:sz="6" w:space="0" w:color="auto"/>
            <w:right w:val="single" w:sz="6" w:space="0" w:color="auto"/>
          </w:tcBorders>
          <w:hideMark/>
        </w:tcPr>
        <w:p w14:paraId="61C7A15F" w14:textId="77777777" w:rsidR="00C32D15"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4286A02A" w14:textId="77777777" w:rsidR="00C32D15"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47766BD7" w14:textId="77777777" w:rsidR="00C32D15" w:rsidRPr="005806FA" w:rsidRDefault="00C32D15" w:rsidP="005806FA">
    <w:pPr>
      <w:pStyle w:val="Header"/>
      <w:rPr>
        <w:b/>
        <w:bCs/>
      </w:rPr>
    </w:pPr>
  </w:p>
  <w:p w14:paraId="2513FF08" w14:textId="77777777" w:rsidR="00C32D15" w:rsidRPr="005806FA" w:rsidRDefault="00C32D15">
    <w:pPr>
      <w:pStyle w:val="Header"/>
      <w:rPr>
        <w:b/>
        <w:bCs/>
      </w:rPr>
    </w:pPr>
  </w:p>
  <w:p w14:paraId="0B2BAD47" w14:textId="77777777" w:rsidR="00C32D15" w:rsidRPr="005806FA" w:rsidRDefault="00C32D15">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2C"/>
    <w:rsid w:val="0001658C"/>
    <w:rsid w:val="002C70FE"/>
    <w:rsid w:val="003D1B7F"/>
    <w:rsid w:val="0061517B"/>
    <w:rsid w:val="006F6F48"/>
    <w:rsid w:val="00867E63"/>
    <w:rsid w:val="0088692C"/>
    <w:rsid w:val="00921803"/>
    <w:rsid w:val="00936155"/>
    <w:rsid w:val="009A19E1"/>
    <w:rsid w:val="00B939FA"/>
    <w:rsid w:val="00C03810"/>
    <w:rsid w:val="00C1604E"/>
    <w:rsid w:val="00C32D15"/>
    <w:rsid w:val="00E10EA9"/>
    <w:rsid w:val="00E93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92363"/>
  <w15:chartTrackingRefBased/>
  <w15:docId w15:val="{BDB4AC77-69C8-4ED3-AB30-8D49347F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92C"/>
    <w:rPr>
      <w:lang w:val="en-GB"/>
    </w:rPr>
  </w:style>
  <w:style w:type="paragraph" w:styleId="Heading1">
    <w:name w:val="heading 1"/>
    <w:basedOn w:val="Normal"/>
    <w:next w:val="Normal"/>
    <w:link w:val="Heading1Char"/>
    <w:uiPriority w:val="9"/>
    <w:qFormat/>
    <w:rsid w:val="008869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9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9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9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9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9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9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9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9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9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92C"/>
    <w:rPr>
      <w:rFonts w:eastAsiaTheme="majorEastAsia" w:cstheme="majorBidi"/>
      <w:color w:val="272727" w:themeColor="text1" w:themeTint="D8"/>
    </w:rPr>
  </w:style>
  <w:style w:type="paragraph" w:styleId="Title">
    <w:name w:val="Title"/>
    <w:basedOn w:val="Normal"/>
    <w:next w:val="Normal"/>
    <w:link w:val="TitleChar"/>
    <w:qFormat/>
    <w:rsid w:val="00886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86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92C"/>
    <w:pPr>
      <w:spacing w:before="160"/>
      <w:jc w:val="center"/>
    </w:pPr>
    <w:rPr>
      <w:i/>
      <w:iCs/>
      <w:color w:val="404040" w:themeColor="text1" w:themeTint="BF"/>
    </w:rPr>
  </w:style>
  <w:style w:type="character" w:customStyle="1" w:styleId="QuoteChar">
    <w:name w:val="Quote Char"/>
    <w:basedOn w:val="DefaultParagraphFont"/>
    <w:link w:val="Quote"/>
    <w:uiPriority w:val="29"/>
    <w:rsid w:val="0088692C"/>
    <w:rPr>
      <w:i/>
      <w:iCs/>
      <w:color w:val="404040" w:themeColor="text1" w:themeTint="BF"/>
    </w:rPr>
  </w:style>
  <w:style w:type="paragraph" w:styleId="ListParagraph">
    <w:name w:val="List Paragraph"/>
    <w:basedOn w:val="Normal"/>
    <w:uiPriority w:val="34"/>
    <w:qFormat/>
    <w:rsid w:val="0088692C"/>
    <w:pPr>
      <w:ind w:left="720"/>
      <w:contextualSpacing/>
    </w:pPr>
  </w:style>
  <w:style w:type="character" w:styleId="IntenseEmphasis">
    <w:name w:val="Intense Emphasis"/>
    <w:basedOn w:val="DefaultParagraphFont"/>
    <w:uiPriority w:val="21"/>
    <w:qFormat/>
    <w:rsid w:val="0088692C"/>
    <w:rPr>
      <w:i/>
      <w:iCs/>
      <w:color w:val="2F5496" w:themeColor="accent1" w:themeShade="BF"/>
    </w:rPr>
  </w:style>
  <w:style w:type="paragraph" w:styleId="IntenseQuote">
    <w:name w:val="Intense Quote"/>
    <w:basedOn w:val="Normal"/>
    <w:next w:val="Normal"/>
    <w:link w:val="IntenseQuoteChar"/>
    <w:uiPriority w:val="30"/>
    <w:qFormat/>
    <w:rsid w:val="008869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92C"/>
    <w:rPr>
      <w:i/>
      <w:iCs/>
      <w:color w:val="2F5496" w:themeColor="accent1" w:themeShade="BF"/>
    </w:rPr>
  </w:style>
  <w:style w:type="character" w:styleId="IntenseReference">
    <w:name w:val="Intense Reference"/>
    <w:basedOn w:val="DefaultParagraphFont"/>
    <w:uiPriority w:val="32"/>
    <w:qFormat/>
    <w:rsid w:val="0088692C"/>
    <w:rPr>
      <w:b/>
      <w:bCs/>
      <w:smallCaps/>
      <w:color w:val="2F5496" w:themeColor="accent1" w:themeShade="BF"/>
      <w:spacing w:val="5"/>
    </w:rPr>
  </w:style>
  <w:style w:type="paragraph" w:styleId="Header">
    <w:name w:val="header"/>
    <w:basedOn w:val="Normal"/>
    <w:link w:val="HeaderChar"/>
    <w:unhideWhenUsed/>
    <w:rsid w:val="0088692C"/>
    <w:pPr>
      <w:tabs>
        <w:tab w:val="center" w:pos="4680"/>
        <w:tab w:val="right" w:pos="9360"/>
      </w:tabs>
      <w:spacing w:after="0" w:line="240" w:lineRule="auto"/>
    </w:pPr>
  </w:style>
  <w:style w:type="character" w:customStyle="1" w:styleId="HeaderChar">
    <w:name w:val="Header Char"/>
    <w:basedOn w:val="DefaultParagraphFont"/>
    <w:link w:val="Header"/>
    <w:rsid w:val="0088692C"/>
    <w:rPr>
      <w:lang w:val="en-GB"/>
    </w:rPr>
  </w:style>
  <w:style w:type="paragraph" w:styleId="Footer">
    <w:name w:val="footer"/>
    <w:basedOn w:val="Normal"/>
    <w:link w:val="FooterChar"/>
    <w:uiPriority w:val="99"/>
    <w:unhideWhenUsed/>
    <w:rsid w:val="008869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92C"/>
    <w:rPr>
      <w:lang w:val="en-GB"/>
    </w:rPr>
  </w:style>
  <w:style w:type="paragraph" w:styleId="NoSpacing">
    <w:name w:val="No Spacing"/>
    <w:uiPriority w:val="1"/>
    <w:qFormat/>
    <w:rsid w:val="0088692C"/>
    <w:pPr>
      <w:spacing w:after="0" w:line="240" w:lineRule="auto"/>
    </w:pPr>
    <w:rPr>
      <w:lang w:val="en-GB"/>
    </w:rPr>
  </w:style>
  <w:style w:type="paragraph" w:styleId="NormalWeb">
    <w:name w:val="Normal (Web)"/>
    <w:basedOn w:val="Normal"/>
    <w:uiPriority w:val="99"/>
    <w:rsid w:val="0088692C"/>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88692C"/>
    <w:rPr>
      <w:i/>
      <w:iCs/>
    </w:rPr>
  </w:style>
  <w:style w:type="character" w:styleId="Hyperlink">
    <w:name w:val="Hyperlink"/>
    <w:basedOn w:val="DefaultParagraphFont"/>
    <w:uiPriority w:val="99"/>
    <w:unhideWhenUsed/>
    <w:rsid w:val="008869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5</cp:revision>
  <dcterms:created xsi:type="dcterms:W3CDTF">2025-01-23T09:37:00Z</dcterms:created>
  <dcterms:modified xsi:type="dcterms:W3CDTF">2025-02-06T08:04:00Z</dcterms:modified>
</cp:coreProperties>
</file>