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0D7836" w14:textId="58A9B427" w:rsidR="00B13A65" w:rsidRPr="00B13A65" w:rsidRDefault="00B13A65" w:rsidP="00B13A65">
      <w:pPr>
        <w:suppressAutoHyphens/>
        <w:autoSpaceDN w:val="0"/>
        <w:ind w:right="432"/>
        <w:jc w:val="both"/>
        <w:textAlignment w:val="baseline"/>
        <w:rPr>
          <w:rFonts w:asciiTheme="minorHAnsi" w:hAnsiTheme="minorHAnsi" w:cstheme="minorHAnsi"/>
          <w:b/>
        </w:rPr>
      </w:pPr>
      <w:bookmarkStart w:id="0" w:name="_Hlk167961459"/>
      <w:bookmarkStart w:id="1" w:name="_Hlk189036628"/>
      <w:r w:rsidRPr="00B13A65">
        <w:rPr>
          <w:rFonts w:asciiTheme="minorHAnsi" w:hAnsiTheme="minorHAnsi" w:cstheme="minorHAnsi"/>
          <w:b/>
        </w:rPr>
        <w:t>MATERIAL NAME: TRIMETHOPRIM</w:t>
      </w:r>
    </w:p>
    <w:p w14:paraId="2FC98D47" w14:textId="77777777" w:rsidR="00B13A65" w:rsidRPr="00B13A65" w:rsidRDefault="00B13A65" w:rsidP="00B13A65">
      <w:pPr>
        <w:jc w:val="both"/>
        <w:rPr>
          <w:rFonts w:asciiTheme="minorHAnsi" w:hAnsiTheme="minorHAnsi" w:cstheme="minorHAnsi"/>
          <w:b/>
        </w:rPr>
      </w:pPr>
      <w:r w:rsidRPr="00B13A65">
        <w:rPr>
          <w:rFonts w:asciiTheme="minorHAnsi" w:hAnsiTheme="minorHAnsi" w:cstheme="minorHAnsi"/>
          <w:b/>
        </w:rPr>
        <w:t xml:space="preserve">SOP Ref. No.: BML-QDG-QA-105                </w:t>
      </w:r>
      <w:r w:rsidRPr="00B13A65">
        <w:rPr>
          <w:rFonts w:asciiTheme="minorHAnsi" w:hAnsiTheme="minorHAnsi" w:cstheme="minorHAnsi"/>
          <w:b/>
        </w:rPr>
        <w:tab/>
      </w:r>
      <w:r w:rsidRPr="00B13A65">
        <w:rPr>
          <w:rFonts w:asciiTheme="minorHAnsi" w:hAnsiTheme="minorHAnsi" w:cstheme="minorHAnsi"/>
          <w:b/>
        </w:rPr>
        <w:tab/>
        <w:t xml:space="preserve">       </w:t>
      </w:r>
      <w:r w:rsidRPr="00B13A65">
        <w:rPr>
          <w:rFonts w:asciiTheme="minorHAnsi" w:hAnsiTheme="minorHAnsi" w:cstheme="minorHAnsi"/>
          <w:b/>
        </w:rPr>
        <w:tab/>
      </w:r>
      <w:r w:rsidRPr="00B13A65">
        <w:rPr>
          <w:rFonts w:asciiTheme="minorHAnsi" w:hAnsiTheme="minorHAnsi" w:cstheme="minorHAnsi"/>
          <w:b/>
        </w:rPr>
        <w:tab/>
        <w:t xml:space="preserve"> EFFECTIVE DATE: </w:t>
      </w:r>
      <w:proofErr w:type="gramStart"/>
      <w:r w:rsidRPr="00B13A65">
        <w:rPr>
          <w:rFonts w:asciiTheme="minorHAnsi" w:hAnsiTheme="minorHAnsi" w:cstheme="minorHAnsi"/>
          <w:b/>
        </w:rPr>
        <w:t>JAN.,</w:t>
      </w:r>
      <w:proofErr w:type="gramEnd"/>
      <w:r w:rsidRPr="00B13A65">
        <w:rPr>
          <w:rFonts w:asciiTheme="minorHAnsi" w:hAnsiTheme="minorHAnsi" w:cstheme="minorHAnsi"/>
          <w:b/>
        </w:rPr>
        <w:t xml:space="preserve"> 2024</w:t>
      </w:r>
    </w:p>
    <w:tbl>
      <w:tblPr>
        <w:tblStyle w:val="TableGrid"/>
        <w:tblpPr w:leftFromText="180" w:rightFromText="180" w:vertAnchor="text" w:horzAnchor="margin" w:tblpX="-185" w:tblpY="150"/>
        <w:tblW w:w="10601" w:type="dxa"/>
        <w:tblLayout w:type="fixed"/>
        <w:tblLook w:val="04A0" w:firstRow="1" w:lastRow="0" w:firstColumn="1" w:lastColumn="0" w:noHBand="0" w:noVBand="1"/>
      </w:tblPr>
      <w:tblGrid>
        <w:gridCol w:w="720"/>
        <w:gridCol w:w="3150"/>
        <w:gridCol w:w="3870"/>
        <w:gridCol w:w="2861"/>
      </w:tblGrid>
      <w:tr w:rsidR="00B13A65" w:rsidRPr="00B13A65" w14:paraId="2ACA566C" w14:textId="77777777" w:rsidTr="003E6EF5">
        <w:tc>
          <w:tcPr>
            <w:tcW w:w="720" w:type="dxa"/>
          </w:tcPr>
          <w:p w14:paraId="623DB894" w14:textId="77777777" w:rsidR="00B13A65" w:rsidRPr="00B13A65" w:rsidRDefault="00B13A65" w:rsidP="003E6EF5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B13A65">
              <w:rPr>
                <w:rFonts w:asciiTheme="minorHAnsi" w:hAnsiTheme="minorHAnsi" w:cstheme="minorHAnsi"/>
                <w:b/>
              </w:rPr>
              <w:t>S/No</w:t>
            </w:r>
          </w:p>
        </w:tc>
        <w:tc>
          <w:tcPr>
            <w:tcW w:w="3150" w:type="dxa"/>
          </w:tcPr>
          <w:p w14:paraId="74DEF328" w14:textId="77777777" w:rsidR="00B13A65" w:rsidRPr="00B13A65" w:rsidRDefault="00B13A65" w:rsidP="003E6EF5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B13A65">
              <w:rPr>
                <w:rFonts w:asciiTheme="minorHAnsi" w:hAnsiTheme="minorHAnsi" w:cstheme="minorHAnsi"/>
                <w:b/>
              </w:rPr>
              <w:t>TESTS REQUIRED</w:t>
            </w:r>
          </w:p>
        </w:tc>
        <w:tc>
          <w:tcPr>
            <w:tcW w:w="3870" w:type="dxa"/>
          </w:tcPr>
          <w:p w14:paraId="28234D3A" w14:textId="77777777" w:rsidR="00B13A65" w:rsidRPr="00B13A65" w:rsidRDefault="00B13A65" w:rsidP="003E6EF5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B13A65">
              <w:rPr>
                <w:rFonts w:asciiTheme="minorHAnsi" w:hAnsiTheme="minorHAnsi" w:cstheme="minorHAnsi"/>
                <w:b/>
              </w:rPr>
              <w:t>SPECIFICATIONS</w:t>
            </w:r>
          </w:p>
        </w:tc>
        <w:tc>
          <w:tcPr>
            <w:tcW w:w="2861" w:type="dxa"/>
          </w:tcPr>
          <w:p w14:paraId="6D56821C" w14:textId="77777777" w:rsidR="00B13A65" w:rsidRPr="00B13A65" w:rsidRDefault="00B13A65" w:rsidP="003E6EF5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B13A65">
              <w:rPr>
                <w:rFonts w:asciiTheme="minorHAnsi" w:hAnsiTheme="minorHAnsi" w:cstheme="minorHAnsi"/>
                <w:b/>
              </w:rPr>
              <w:t xml:space="preserve">SPECIFICATION REFERENCES </w:t>
            </w:r>
          </w:p>
        </w:tc>
      </w:tr>
      <w:tr w:rsidR="00B13A65" w:rsidRPr="00B13A65" w14:paraId="5BCFE507" w14:textId="77777777" w:rsidTr="003E6EF5">
        <w:trPr>
          <w:trHeight w:val="290"/>
        </w:trPr>
        <w:tc>
          <w:tcPr>
            <w:tcW w:w="720" w:type="dxa"/>
          </w:tcPr>
          <w:p w14:paraId="2F623697" w14:textId="77777777" w:rsidR="00B13A65" w:rsidRPr="00B13A65" w:rsidRDefault="00B13A65" w:rsidP="003E6EF5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65D51206" w14:textId="77777777" w:rsidR="00B13A65" w:rsidRPr="00B13A65" w:rsidRDefault="00B13A65" w:rsidP="003E6EF5">
            <w:pPr>
              <w:rPr>
                <w:rFonts w:asciiTheme="minorHAnsi" w:hAnsiTheme="minorHAnsi" w:cstheme="minorHAnsi"/>
              </w:rPr>
            </w:pPr>
            <w:r w:rsidRPr="00B13A65">
              <w:rPr>
                <w:rFonts w:asciiTheme="minorHAnsi" w:hAnsiTheme="minorHAnsi" w:cstheme="minorHAnsi"/>
              </w:rPr>
              <w:t>Description</w:t>
            </w:r>
          </w:p>
        </w:tc>
        <w:tc>
          <w:tcPr>
            <w:tcW w:w="3870" w:type="dxa"/>
          </w:tcPr>
          <w:p w14:paraId="3A2161D9" w14:textId="43A9AFA3" w:rsidR="00B13A65" w:rsidRPr="00B13A65" w:rsidRDefault="00B13A65" w:rsidP="003E6EF5">
            <w:pPr>
              <w:pStyle w:val="NormalWeb"/>
              <w:rPr>
                <w:rFonts w:asciiTheme="minorHAnsi" w:hAnsiTheme="minorHAnsi" w:cstheme="minorHAnsi"/>
              </w:rPr>
            </w:pPr>
            <w:r w:rsidRPr="00B13A65">
              <w:rPr>
                <w:rFonts w:asciiTheme="minorHAnsi" w:hAnsiTheme="minorHAnsi" w:cstheme="minorHAnsi"/>
              </w:rPr>
              <w:t>White or yellowish-white powder</w:t>
            </w:r>
          </w:p>
        </w:tc>
        <w:tc>
          <w:tcPr>
            <w:tcW w:w="2861" w:type="dxa"/>
          </w:tcPr>
          <w:p w14:paraId="2DB38A5D" w14:textId="77777777" w:rsidR="00B13A65" w:rsidRPr="00B13A65" w:rsidRDefault="00B13A65" w:rsidP="003E6EF5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B13A65">
              <w:rPr>
                <w:rFonts w:asciiTheme="minorHAnsi" w:hAnsiTheme="minorHAnsi" w:cstheme="minorHAnsi"/>
                <w:b/>
                <w:bCs/>
              </w:rPr>
              <w:t>BP 2023</w:t>
            </w:r>
          </w:p>
        </w:tc>
      </w:tr>
      <w:tr w:rsidR="00B13A65" w:rsidRPr="00B13A65" w14:paraId="2D90FD48" w14:textId="77777777" w:rsidTr="003E6EF5">
        <w:trPr>
          <w:trHeight w:val="695"/>
        </w:trPr>
        <w:tc>
          <w:tcPr>
            <w:tcW w:w="720" w:type="dxa"/>
          </w:tcPr>
          <w:p w14:paraId="5192362D" w14:textId="77777777" w:rsidR="00B13A65" w:rsidRPr="00B13A65" w:rsidRDefault="00B13A65" w:rsidP="003E6EF5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7135471E" w14:textId="77777777" w:rsidR="00B13A65" w:rsidRPr="00B13A65" w:rsidRDefault="00B13A65" w:rsidP="003E6EF5">
            <w:pPr>
              <w:rPr>
                <w:rFonts w:asciiTheme="minorHAnsi" w:hAnsiTheme="minorHAnsi" w:cstheme="minorHAnsi"/>
              </w:rPr>
            </w:pPr>
            <w:r w:rsidRPr="00B13A65">
              <w:rPr>
                <w:rFonts w:asciiTheme="minorHAnsi" w:hAnsiTheme="minorHAnsi" w:cstheme="minorHAnsi"/>
              </w:rPr>
              <w:t xml:space="preserve">Solubility  </w:t>
            </w:r>
          </w:p>
        </w:tc>
        <w:tc>
          <w:tcPr>
            <w:tcW w:w="3870" w:type="dxa"/>
          </w:tcPr>
          <w:p w14:paraId="23F643E2" w14:textId="20918D5C" w:rsidR="00B13A65" w:rsidRPr="00B13A65" w:rsidRDefault="00B13A65" w:rsidP="003E6EF5">
            <w:pPr>
              <w:pStyle w:val="NormalWeb"/>
              <w:rPr>
                <w:rFonts w:asciiTheme="minorHAnsi" w:hAnsiTheme="minorHAnsi" w:cstheme="minorHAnsi"/>
              </w:rPr>
            </w:pPr>
            <w:r w:rsidRPr="00B13A65">
              <w:rPr>
                <w:rFonts w:asciiTheme="minorHAnsi" w:hAnsiTheme="minorHAnsi" w:cstheme="minorHAnsi"/>
              </w:rPr>
              <w:t xml:space="preserve">Very slightly soluble in water, slightly soluble in ethanol (96 per cent).  </w:t>
            </w:r>
          </w:p>
        </w:tc>
        <w:tc>
          <w:tcPr>
            <w:tcW w:w="2861" w:type="dxa"/>
          </w:tcPr>
          <w:p w14:paraId="399703DA" w14:textId="77777777" w:rsidR="00B13A65" w:rsidRPr="00B13A65" w:rsidRDefault="00B13A65" w:rsidP="003E6EF5">
            <w:pPr>
              <w:jc w:val="both"/>
              <w:rPr>
                <w:rFonts w:asciiTheme="minorHAnsi" w:hAnsiTheme="minorHAnsi" w:cstheme="minorHAnsi"/>
              </w:rPr>
            </w:pPr>
            <w:r w:rsidRPr="00B13A65">
              <w:rPr>
                <w:rFonts w:asciiTheme="minorHAnsi" w:hAnsiTheme="minorHAnsi" w:cstheme="minorHAnsi"/>
                <w:b/>
                <w:bCs/>
              </w:rPr>
              <w:t>BP 2023</w:t>
            </w:r>
          </w:p>
          <w:p w14:paraId="717B985C" w14:textId="77777777" w:rsidR="00B13A65" w:rsidRPr="00B13A65" w:rsidRDefault="00B13A65" w:rsidP="003E6EF5">
            <w:pPr>
              <w:jc w:val="both"/>
              <w:rPr>
                <w:rFonts w:asciiTheme="minorHAnsi" w:hAnsiTheme="minorHAnsi" w:cstheme="minorHAnsi"/>
              </w:rPr>
            </w:pPr>
          </w:p>
        </w:tc>
      </w:tr>
      <w:tr w:rsidR="00B13A65" w:rsidRPr="00B13A65" w14:paraId="3E9A15B3" w14:textId="77777777" w:rsidTr="003E6EF5">
        <w:trPr>
          <w:trHeight w:val="443"/>
        </w:trPr>
        <w:tc>
          <w:tcPr>
            <w:tcW w:w="720" w:type="dxa"/>
          </w:tcPr>
          <w:p w14:paraId="2E20EAD2" w14:textId="77777777" w:rsidR="00B13A65" w:rsidRPr="00B13A65" w:rsidRDefault="00B13A65" w:rsidP="003E6EF5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3FDD4225" w14:textId="77777777" w:rsidR="00B13A65" w:rsidRPr="00B13A65" w:rsidRDefault="00B13A65" w:rsidP="003E6EF5">
            <w:pPr>
              <w:rPr>
                <w:rFonts w:asciiTheme="minorHAnsi" w:hAnsiTheme="minorHAnsi" w:cstheme="minorHAnsi"/>
              </w:rPr>
            </w:pPr>
            <w:r w:rsidRPr="00B13A65">
              <w:rPr>
                <w:rFonts w:asciiTheme="minorHAnsi" w:hAnsiTheme="minorHAnsi" w:cstheme="minorHAnsi"/>
              </w:rPr>
              <w:t>Identification</w:t>
            </w:r>
          </w:p>
        </w:tc>
        <w:tc>
          <w:tcPr>
            <w:tcW w:w="3870" w:type="dxa"/>
          </w:tcPr>
          <w:p w14:paraId="4C6A1CEF" w14:textId="77777777" w:rsidR="00B13A65" w:rsidRPr="00B13A65" w:rsidRDefault="00B13A65" w:rsidP="00B13A65">
            <w:pPr>
              <w:numPr>
                <w:ilvl w:val="0"/>
                <w:numId w:val="3"/>
              </w:numPr>
              <w:rPr>
                <w:rFonts w:asciiTheme="minorHAnsi" w:hAnsiTheme="minorHAnsi" w:cstheme="minorHAnsi"/>
              </w:rPr>
            </w:pPr>
            <w:r w:rsidRPr="00B13A65">
              <w:rPr>
                <w:rFonts w:asciiTheme="minorHAnsi" w:hAnsiTheme="minorHAnsi" w:cstheme="minorHAnsi"/>
              </w:rPr>
              <w:t>Melting point: 199 °C to 203 °C.</w:t>
            </w:r>
          </w:p>
          <w:p w14:paraId="1DE4D9E3" w14:textId="77777777" w:rsidR="00B13A65" w:rsidRPr="00B13A65" w:rsidRDefault="00B13A65" w:rsidP="00B13A65">
            <w:pPr>
              <w:numPr>
                <w:ilvl w:val="0"/>
                <w:numId w:val="3"/>
              </w:numPr>
              <w:rPr>
                <w:rFonts w:asciiTheme="minorHAnsi" w:hAnsiTheme="minorHAnsi" w:cstheme="minorHAnsi"/>
              </w:rPr>
            </w:pPr>
            <w:r w:rsidRPr="00B13A65">
              <w:rPr>
                <w:rFonts w:asciiTheme="minorHAnsi" w:hAnsiTheme="minorHAnsi" w:cstheme="minorHAnsi"/>
              </w:rPr>
              <w:t xml:space="preserve">The solution shows an absorption maximum at 287 nm. The specific absorbance at the absorption maximum is 240 to 250. </w:t>
            </w:r>
          </w:p>
          <w:p w14:paraId="6F87A3DE" w14:textId="5D4CB5AD" w:rsidR="00B13A65" w:rsidRPr="00B13A65" w:rsidRDefault="00B13A65" w:rsidP="00B13A65">
            <w:pPr>
              <w:numPr>
                <w:ilvl w:val="0"/>
                <w:numId w:val="3"/>
              </w:numPr>
              <w:rPr>
                <w:rFonts w:asciiTheme="minorHAnsi" w:hAnsiTheme="minorHAnsi" w:cstheme="minorHAnsi"/>
              </w:rPr>
            </w:pPr>
            <w:r w:rsidRPr="00B13A65">
              <w:rPr>
                <w:rFonts w:asciiTheme="minorHAnsi" w:hAnsiTheme="minorHAnsi" w:cstheme="minorHAnsi"/>
              </w:rPr>
              <w:t>Infrared absorption spectrophotometry.</w:t>
            </w:r>
          </w:p>
          <w:p w14:paraId="41A663A6" w14:textId="77777777" w:rsidR="00B13A65" w:rsidRPr="00B13A65" w:rsidRDefault="00B13A65" w:rsidP="00B13A65">
            <w:pPr>
              <w:pStyle w:val="NormalWeb"/>
              <w:rPr>
                <w:rFonts w:asciiTheme="minorHAnsi" w:hAnsiTheme="minorHAnsi" w:cstheme="minorHAnsi"/>
              </w:rPr>
            </w:pPr>
            <w:r w:rsidRPr="00B13A65">
              <w:rPr>
                <w:rStyle w:val="Emphasis"/>
                <w:rFonts w:asciiTheme="minorHAnsi" w:hAnsiTheme="minorHAnsi" w:cstheme="minorHAnsi"/>
                <w:i w:val="0"/>
                <w:iCs w:val="0"/>
              </w:rPr>
              <w:t>Preparation</w:t>
            </w:r>
            <w:r w:rsidRPr="00B13A65">
              <w:rPr>
                <w:rFonts w:asciiTheme="minorHAnsi" w:hAnsiTheme="minorHAnsi" w:cstheme="minorHAnsi"/>
              </w:rPr>
              <w:t xml:space="preserve"> Discs.</w:t>
            </w:r>
          </w:p>
          <w:p w14:paraId="2749B5A4" w14:textId="77777777" w:rsidR="00B13A65" w:rsidRPr="00B13A65" w:rsidRDefault="00B13A65" w:rsidP="00B13A65">
            <w:pPr>
              <w:pStyle w:val="NormalWeb"/>
              <w:rPr>
                <w:rFonts w:asciiTheme="minorHAnsi" w:hAnsiTheme="minorHAnsi" w:cstheme="minorHAnsi"/>
              </w:rPr>
            </w:pPr>
            <w:r w:rsidRPr="00B13A65">
              <w:rPr>
                <w:rStyle w:val="Emphasis"/>
                <w:rFonts w:asciiTheme="minorHAnsi" w:hAnsiTheme="minorHAnsi" w:cstheme="minorHAnsi"/>
                <w:i w:val="0"/>
                <w:iCs w:val="0"/>
              </w:rPr>
              <w:t>Comparison</w:t>
            </w:r>
            <w:r w:rsidRPr="00B13A65">
              <w:rPr>
                <w:rFonts w:asciiTheme="minorHAnsi" w:hAnsiTheme="minorHAnsi" w:cstheme="minorHAnsi"/>
              </w:rPr>
              <w:t xml:space="preserve"> </w:t>
            </w:r>
            <w:hyperlink r:id="rId7" w:history="1">
              <w:r w:rsidRPr="00B13A65">
                <w:rPr>
                  <w:rStyle w:val="Hyperlink"/>
                  <w:rFonts w:asciiTheme="minorHAnsi" w:hAnsiTheme="minorHAnsi" w:cstheme="minorHAnsi"/>
                  <w:color w:val="auto"/>
                  <w:u w:val="none"/>
                </w:rPr>
                <w:t>trimethoprim CRS</w:t>
              </w:r>
            </w:hyperlink>
            <w:r w:rsidRPr="00B13A65">
              <w:rPr>
                <w:rFonts w:asciiTheme="minorHAnsi" w:hAnsiTheme="minorHAnsi" w:cstheme="minorHAnsi"/>
              </w:rPr>
              <w:t>.</w:t>
            </w:r>
          </w:p>
          <w:p w14:paraId="5A7BEA66" w14:textId="6A348AAB" w:rsidR="00B13A65" w:rsidRPr="00B13A65" w:rsidRDefault="00B13A65" w:rsidP="003E6EF5">
            <w:pPr>
              <w:numPr>
                <w:ilvl w:val="0"/>
                <w:numId w:val="3"/>
              </w:numPr>
              <w:rPr>
                <w:rFonts w:asciiTheme="minorHAnsi" w:hAnsiTheme="minorHAnsi" w:cstheme="minorHAnsi"/>
              </w:rPr>
            </w:pPr>
            <w:r w:rsidRPr="00B13A65">
              <w:rPr>
                <w:rFonts w:asciiTheme="minorHAnsi" w:hAnsiTheme="minorHAnsi" w:cstheme="minorHAnsi"/>
              </w:rPr>
              <w:t>The organic layer, examined in ultraviolet light at 365 nm, shows green fluorescence.</w:t>
            </w:r>
          </w:p>
        </w:tc>
        <w:tc>
          <w:tcPr>
            <w:tcW w:w="2861" w:type="dxa"/>
          </w:tcPr>
          <w:p w14:paraId="5EDC2591" w14:textId="77777777" w:rsidR="00B13A65" w:rsidRPr="00B13A65" w:rsidRDefault="00B13A65" w:rsidP="003E6EF5">
            <w:pPr>
              <w:jc w:val="both"/>
              <w:rPr>
                <w:rFonts w:asciiTheme="minorHAnsi" w:hAnsiTheme="minorHAnsi" w:cstheme="minorHAnsi"/>
              </w:rPr>
            </w:pPr>
            <w:r w:rsidRPr="00B13A65">
              <w:rPr>
                <w:rFonts w:asciiTheme="minorHAnsi" w:hAnsiTheme="minorHAnsi" w:cstheme="minorHAnsi"/>
                <w:b/>
                <w:bCs/>
              </w:rPr>
              <w:t>BP 2023</w:t>
            </w:r>
          </w:p>
        </w:tc>
      </w:tr>
      <w:tr w:rsidR="00B13A65" w:rsidRPr="00B13A65" w14:paraId="48007400" w14:textId="77777777" w:rsidTr="003E6EF5">
        <w:trPr>
          <w:trHeight w:val="443"/>
        </w:trPr>
        <w:tc>
          <w:tcPr>
            <w:tcW w:w="720" w:type="dxa"/>
          </w:tcPr>
          <w:p w14:paraId="383F4EB1" w14:textId="77777777" w:rsidR="00B13A65" w:rsidRPr="00B13A65" w:rsidRDefault="00B13A65" w:rsidP="003E6EF5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6FBAADE5" w14:textId="77777777" w:rsidR="00B13A65" w:rsidRPr="00B13A65" w:rsidRDefault="00B13A65" w:rsidP="003E6EF5">
            <w:pPr>
              <w:rPr>
                <w:rFonts w:asciiTheme="minorHAnsi" w:hAnsiTheme="minorHAnsi" w:cstheme="minorHAnsi"/>
              </w:rPr>
            </w:pPr>
            <w:r w:rsidRPr="00B13A65">
              <w:rPr>
                <w:rFonts w:asciiTheme="minorHAnsi" w:hAnsiTheme="minorHAnsi" w:cstheme="minorHAnsi"/>
              </w:rPr>
              <w:t>Appearance of Solution</w:t>
            </w:r>
          </w:p>
        </w:tc>
        <w:tc>
          <w:tcPr>
            <w:tcW w:w="3870" w:type="dxa"/>
          </w:tcPr>
          <w:p w14:paraId="67AE22F9" w14:textId="47D19653" w:rsidR="00B13A65" w:rsidRPr="00B13A65" w:rsidRDefault="00B13A65" w:rsidP="003E6EF5">
            <w:pPr>
              <w:pStyle w:val="NormalWeb"/>
              <w:rPr>
                <w:rStyle w:val="Emphasis"/>
                <w:rFonts w:asciiTheme="minorHAnsi" w:hAnsiTheme="minorHAnsi" w:cstheme="minorHAnsi"/>
                <w:i w:val="0"/>
                <w:iCs w:val="0"/>
              </w:rPr>
            </w:pPr>
            <w:r w:rsidRPr="00B13A65">
              <w:rPr>
                <w:rFonts w:asciiTheme="minorHAnsi" w:hAnsiTheme="minorHAnsi" w:cstheme="minorHAnsi"/>
              </w:rPr>
              <w:t xml:space="preserve">The solution is not more intensely </w:t>
            </w:r>
            <w:proofErr w:type="spellStart"/>
            <w:r w:rsidRPr="00B13A65">
              <w:rPr>
                <w:rFonts w:asciiTheme="minorHAnsi" w:hAnsiTheme="minorHAnsi" w:cstheme="minorHAnsi"/>
              </w:rPr>
              <w:t>coloured</w:t>
            </w:r>
            <w:proofErr w:type="spellEnd"/>
            <w:r w:rsidRPr="00B13A65">
              <w:rPr>
                <w:rFonts w:asciiTheme="minorHAnsi" w:hAnsiTheme="minorHAnsi" w:cstheme="minorHAnsi"/>
              </w:rPr>
              <w:t xml:space="preserve"> than reference solution BY</w:t>
            </w:r>
            <w:r w:rsidRPr="00B13A65">
              <w:rPr>
                <w:rFonts w:asciiTheme="minorHAnsi" w:hAnsiTheme="minorHAnsi" w:cstheme="minorHAnsi"/>
                <w:vertAlign w:val="subscript"/>
              </w:rPr>
              <w:t>7</w:t>
            </w:r>
            <w:r w:rsidRPr="00B13A65">
              <w:rPr>
                <w:rFonts w:asciiTheme="minorHAnsi" w:hAnsiTheme="minorHAnsi" w:cstheme="minorHAnsi"/>
              </w:rPr>
              <w:t xml:space="preserve"> </w:t>
            </w:r>
          </w:p>
        </w:tc>
        <w:tc>
          <w:tcPr>
            <w:tcW w:w="2861" w:type="dxa"/>
          </w:tcPr>
          <w:p w14:paraId="440B74D9" w14:textId="77777777" w:rsidR="00DB0E9D" w:rsidRPr="00DB0E9D" w:rsidRDefault="00DB0E9D" w:rsidP="00DB0E9D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DB0E9D">
              <w:rPr>
                <w:rFonts w:asciiTheme="minorHAnsi" w:hAnsiTheme="minorHAnsi" w:cstheme="minorHAnsi"/>
                <w:b/>
                <w:bCs/>
              </w:rPr>
              <w:t>BP 2023</w:t>
            </w:r>
          </w:p>
          <w:p w14:paraId="1E80A32B" w14:textId="77777777" w:rsidR="00B13A65" w:rsidRPr="00B13A65" w:rsidRDefault="00B13A65" w:rsidP="003E6EF5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B13A65" w:rsidRPr="00B13A65" w14:paraId="01DB73BF" w14:textId="77777777" w:rsidTr="003E6EF5">
        <w:trPr>
          <w:trHeight w:val="80"/>
        </w:trPr>
        <w:tc>
          <w:tcPr>
            <w:tcW w:w="720" w:type="dxa"/>
          </w:tcPr>
          <w:p w14:paraId="6B6D21A7" w14:textId="77777777" w:rsidR="00B13A65" w:rsidRPr="00B13A65" w:rsidRDefault="00B13A65" w:rsidP="003E6EF5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54B0F0B0" w14:textId="77777777" w:rsidR="00B13A65" w:rsidRPr="00B13A65" w:rsidRDefault="00B13A65" w:rsidP="003E6EF5">
            <w:pPr>
              <w:rPr>
                <w:rFonts w:asciiTheme="minorHAnsi" w:hAnsiTheme="minorHAnsi" w:cstheme="minorHAnsi"/>
              </w:rPr>
            </w:pPr>
            <w:r w:rsidRPr="00B13A65">
              <w:rPr>
                <w:rFonts w:asciiTheme="minorHAnsi" w:hAnsiTheme="minorHAnsi" w:cstheme="minorHAnsi"/>
              </w:rPr>
              <w:t>Related Substances</w:t>
            </w:r>
          </w:p>
        </w:tc>
        <w:tc>
          <w:tcPr>
            <w:tcW w:w="3870" w:type="dxa"/>
          </w:tcPr>
          <w:p w14:paraId="414CD2F0" w14:textId="77777777" w:rsidR="00B13A65" w:rsidRPr="00B13A65" w:rsidRDefault="00B13A65" w:rsidP="00B13A65">
            <w:pPr>
              <w:rPr>
                <w:rFonts w:asciiTheme="minorHAnsi" w:hAnsiTheme="minorHAnsi" w:cstheme="minorHAnsi"/>
              </w:rPr>
            </w:pPr>
            <w:proofErr w:type="spellStart"/>
            <w:r w:rsidRPr="00B13A65">
              <w:rPr>
                <w:rFonts w:asciiTheme="minorHAnsi" w:hAnsiTheme="minorHAnsi" w:cstheme="minorHAnsi"/>
              </w:rPr>
              <w:t>A.Liquid</w:t>
            </w:r>
            <w:proofErr w:type="spellEnd"/>
            <w:r w:rsidRPr="00B13A65">
              <w:rPr>
                <w:rFonts w:asciiTheme="minorHAnsi" w:hAnsiTheme="minorHAnsi" w:cstheme="minorHAnsi"/>
              </w:rPr>
              <w:t xml:space="preserve"> chromatography.</w:t>
            </w:r>
          </w:p>
          <w:p w14:paraId="3B450B68" w14:textId="77777777" w:rsidR="00B13A65" w:rsidRPr="00B13A65" w:rsidRDefault="00B13A65" w:rsidP="00B13A65">
            <w:pPr>
              <w:rPr>
                <w:rFonts w:asciiTheme="minorHAnsi" w:hAnsiTheme="minorHAnsi" w:cstheme="minorHAnsi"/>
              </w:rPr>
            </w:pPr>
          </w:p>
          <w:p w14:paraId="62D35837" w14:textId="77777777" w:rsidR="00B13A65" w:rsidRPr="00B13A65" w:rsidRDefault="00B13A65" w:rsidP="00B13A65">
            <w:pPr>
              <w:pStyle w:val="NormalWeb"/>
              <w:rPr>
                <w:rFonts w:asciiTheme="minorHAnsi" w:hAnsiTheme="minorHAnsi" w:cstheme="minorHAnsi"/>
              </w:rPr>
            </w:pPr>
            <w:r w:rsidRPr="00B13A65">
              <w:rPr>
                <w:rFonts w:asciiTheme="minorHAnsi" w:hAnsiTheme="minorHAnsi" w:cstheme="minorHAnsi"/>
              </w:rPr>
              <w:t>—</w:t>
            </w:r>
            <w:r w:rsidRPr="00B13A65">
              <w:rPr>
                <w:rFonts w:asciiTheme="minorHAnsi" w:eastAsiaTheme="majorEastAsia" w:hAnsiTheme="minorHAnsi" w:cstheme="minorHAnsi"/>
              </w:rPr>
              <w:t xml:space="preserve"> </w:t>
            </w:r>
            <w:r w:rsidRPr="00B13A65">
              <w:rPr>
                <w:rStyle w:val="Emphasis"/>
                <w:rFonts w:asciiTheme="minorHAnsi" w:hAnsiTheme="minorHAnsi" w:cstheme="minorHAnsi"/>
                <w:i w:val="0"/>
                <w:iCs w:val="0"/>
              </w:rPr>
              <w:t>Limits</w:t>
            </w:r>
            <w:r w:rsidRPr="00B13A65">
              <w:rPr>
                <w:rFonts w:asciiTheme="minorHAnsi" w:hAnsiTheme="minorHAnsi" w:cstheme="minorHAnsi"/>
              </w:rPr>
              <w:t>:</w:t>
            </w:r>
          </w:p>
          <w:p w14:paraId="60EC221A" w14:textId="77777777" w:rsidR="00B13A65" w:rsidRPr="00B13A65" w:rsidRDefault="00B13A65" w:rsidP="00B13A65">
            <w:pPr>
              <w:rPr>
                <w:rFonts w:asciiTheme="minorHAnsi" w:hAnsiTheme="minorHAnsi" w:cstheme="minorHAnsi"/>
              </w:rPr>
            </w:pPr>
            <w:r w:rsidRPr="00B13A65">
              <w:rPr>
                <w:rFonts w:asciiTheme="minorHAnsi" w:hAnsiTheme="minorHAnsi" w:cstheme="minorHAnsi"/>
              </w:rPr>
              <w:t>— </w:t>
            </w:r>
            <w:r w:rsidRPr="00B13A65">
              <w:rPr>
                <w:rStyle w:val="Emphasis"/>
                <w:rFonts w:asciiTheme="minorHAnsi" w:hAnsiTheme="minorHAnsi" w:cstheme="minorHAnsi"/>
                <w:i w:val="0"/>
                <w:iCs w:val="0"/>
              </w:rPr>
              <w:t>any impurity</w:t>
            </w:r>
            <w:r w:rsidRPr="00B13A65">
              <w:rPr>
                <w:rFonts w:asciiTheme="minorHAnsi" w:hAnsiTheme="minorHAnsi" w:cstheme="minorHAnsi"/>
              </w:rPr>
              <w:t>: not more than 0.2 times the area of the principal peak in the chromatogram obtained with reference solution (a) (0.1 per cent);</w:t>
            </w:r>
          </w:p>
          <w:p w14:paraId="5DE51D67" w14:textId="77777777" w:rsidR="00B13A65" w:rsidRPr="00B13A65" w:rsidRDefault="00B13A65" w:rsidP="00B13A65">
            <w:pPr>
              <w:rPr>
                <w:rFonts w:asciiTheme="minorHAnsi" w:hAnsiTheme="minorHAnsi" w:cstheme="minorHAnsi"/>
              </w:rPr>
            </w:pPr>
            <w:r w:rsidRPr="00B13A65">
              <w:rPr>
                <w:rFonts w:asciiTheme="minorHAnsi" w:hAnsiTheme="minorHAnsi" w:cstheme="minorHAnsi"/>
              </w:rPr>
              <w:t>— </w:t>
            </w:r>
            <w:r w:rsidRPr="00B13A65">
              <w:rPr>
                <w:rStyle w:val="Emphasis"/>
                <w:rFonts w:asciiTheme="minorHAnsi" w:hAnsiTheme="minorHAnsi" w:cstheme="minorHAnsi"/>
                <w:i w:val="0"/>
                <w:iCs w:val="0"/>
              </w:rPr>
              <w:t>total</w:t>
            </w:r>
            <w:r w:rsidRPr="00B13A65">
              <w:rPr>
                <w:rFonts w:asciiTheme="minorHAnsi" w:hAnsiTheme="minorHAnsi" w:cstheme="minorHAnsi"/>
              </w:rPr>
              <w:t xml:space="preserve">: not more than 0.4 times the area of the principal peak in the </w:t>
            </w:r>
            <w:r w:rsidRPr="00B13A65">
              <w:rPr>
                <w:rFonts w:asciiTheme="minorHAnsi" w:hAnsiTheme="minorHAnsi" w:cstheme="minorHAnsi"/>
              </w:rPr>
              <w:lastRenderedPageBreak/>
              <w:t>chromatogram obtained with reference solution (a) (0.2 per cent);</w:t>
            </w:r>
          </w:p>
          <w:p w14:paraId="39A5F014" w14:textId="77777777" w:rsidR="00B13A65" w:rsidRPr="00B13A65" w:rsidRDefault="00B13A65" w:rsidP="00B13A65">
            <w:pPr>
              <w:rPr>
                <w:rFonts w:asciiTheme="minorHAnsi" w:hAnsiTheme="minorHAnsi" w:cstheme="minorHAnsi"/>
              </w:rPr>
            </w:pPr>
            <w:r w:rsidRPr="00B13A65">
              <w:rPr>
                <w:rFonts w:asciiTheme="minorHAnsi" w:hAnsiTheme="minorHAnsi" w:cstheme="minorHAnsi"/>
              </w:rPr>
              <w:t>— </w:t>
            </w:r>
            <w:r w:rsidRPr="00B13A65">
              <w:rPr>
                <w:rStyle w:val="Emphasis"/>
                <w:rFonts w:asciiTheme="minorHAnsi" w:hAnsiTheme="minorHAnsi" w:cstheme="minorHAnsi"/>
                <w:i w:val="0"/>
                <w:iCs w:val="0"/>
              </w:rPr>
              <w:t>disregard limit</w:t>
            </w:r>
            <w:r w:rsidRPr="00B13A65">
              <w:rPr>
                <w:rFonts w:asciiTheme="minorHAnsi" w:hAnsiTheme="minorHAnsi" w:cstheme="minorHAnsi"/>
              </w:rPr>
              <w:t>: 0.04 times the area of the principal peak in the chromatogram obtained with reference solution (a) (0.02 per cent); disregard any peak corresponding to impurity H (relative retention = about 10.3).</w:t>
            </w:r>
          </w:p>
          <w:p w14:paraId="2DF80C2E" w14:textId="77777777" w:rsidR="00B13A65" w:rsidRPr="00B13A65" w:rsidRDefault="00B13A65" w:rsidP="00B13A65">
            <w:pPr>
              <w:rPr>
                <w:rFonts w:asciiTheme="minorHAnsi" w:hAnsiTheme="minorHAnsi" w:cstheme="minorHAnsi"/>
              </w:rPr>
            </w:pPr>
          </w:p>
          <w:p w14:paraId="1FF7FD2E" w14:textId="77777777" w:rsidR="00B13A65" w:rsidRPr="00B13A65" w:rsidRDefault="00B13A65" w:rsidP="00B13A65">
            <w:pPr>
              <w:rPr>
                <w:rFonts w:asciiTheme="minorHAnsi" w:hAnsiTheme="minorHAnsi" w:cstheme="minorHAnsi"/>
              </w:rPr>
            </w:pPr>
            <w:proofErr w:type="spellStart"/>
            <w:proofErr w:type="gramStart"/>
            <w:r w:rsidRPr="00B13A65">
              <w:rPr>
                <w:rFonts w:asciiTheme="minorHAnsi" w:hAnsiTheme="minorHAnsi" w:cstheme="minorHAnsi"/>
              </w:rPr>
              <w:t>B.Liquid</w:t>
            </w:r>
            <w:proofErr w:type="spellEnd"/>
            <w:proofErr w:type="gramEnd"/>
            <w:r w:rsidRPr="00B13A65">
              <w:rPr>
                <w:rFonts w:asciiTheme="minorHAnsi" w:hAnsiTheme="minorHAnsi" w:cstheme="minorHAnsi"/>
              </w:rPr>
              <w:t xml:space="preserve"> chromatography.</w:t>
            </w:r>
          </w:p>
          <w:p w14:paraId="07B89798" w14:textId="77777777" w:rsidR="00B13A65" w:rsidRPr="00B13A65" w:rsidRDefault="00B13A65" w:rsidP="00B13A65">
            <w:pPr>
              <w:ind w:left="720"/>
              <w:rPr>
                <w:rFonts w:asciiTheme="minorHAnsi" w:hAnsiTheme="minorHAnsi" w:cstheme="minorHAnsi"/>
              </w:rPr>
            </w:pPr>
          </w:p>
          <w:p w14:paraId="4F9C5971" w14:textId="77777777" w:rsidR="00B13A65" w:rsidRPr="00B13A65" w:rsidRDefault="00B13A65" w:rsidP="00B13A65">
            <w:pPr>
              <w:rPr>
                <w:rFonts w:asciiTheme="minorHAnsi" w:hAnsiTheme="minorHAnsi" w:cstheme="minorHAnsi"/>
              </w:rPr>
            </w:pPr>
            <w:r w:rsidRPr="00B13A65">
              <w:rPr>
                <w:rFonts w:asciiTheme="minorHAnsi" w:hAnsiTheme="minorHAnsi" w:cstheme="minorHAnsi"/>
              </w:rPr>
              <w:t>— </w:t>
            </w:r>
            <w:r w:rsidRPr="00B13A65">
              <w:rPr>
                <w:rStyle w:val="Emphasis"/>
                <w:rFonts w:asciiTheme="minorHAnsi" w:hAnsiTheme="minorHAnsi" w:cstheme="minorHAnsi"/>
                <w:i w:val="0"/>
                <w:iCs w:val="0"/>
              </w:rPr>
              <w:t>any impurity</w:t>
            </w:r>
            <w:r w:rsidRPr="00B13A65">
              <w:rPr>
                <w:rFonts w:asciiTheme="minorHAnsi" w:hAnsiTheme="minorHAnsi" w:cstheme="minorHAnsi"/>
              </w:rPr>
              <w:t>: not more than 0.2 times the area of the principal peak in the chromatogram obtained with reference solution (a) (0.1 per cent</w:t>
            </w:r>
            <w:proofErr w:type="gramStart"/>
            <w:r w:rsidRPr="00B13A65">
              <w:rPr>
                <w:rFonts w:asciiTheme="minorHAnsi" w:hAnsiTheme="minorHAnsi" w:cstheme="minorHAnsi"/>
              </w:rPr>
              <w:t>);</w:t>
            </w:r>
            <w:proofErr w:type="gramEnd"/>
          </w:p>
          <w:p w14:paraId="3C2018DF" w14:textId="77777777" w:rsidR="00B13A65" w:rsidRPr="00B13A65" w:rsidRDefault="00B13A65" w:rsidP="00B13A65">
            <w:pPr>
              <w:rPr>
                <w:rFonts w:asciiTheme="minorHAnsi" w:hAnsiTheme="minorHAnsi" w:cstheme="minorHAnsi"/>
              </w:rPr>
            </w:pPr>
            <w:r w:rsidRPr="00B13A65">
              <w:rPr>
                <w:rFonts w:asciiTheme="minorHAnsi" w:hAnsiTheme="minorHAnsi" w:cstheme="minorHAnsi"/>
              </w:rPr>
              <w:t>— </w:t>
            </w:r>
            <w:r w:rsidRPr="00B13A65">
              <w:rPr>
                <w:rStyle w:val="Emphasis"/>
                <w:rFonts w:asciiTheme="minorHAnsi" w:hAnsiTheme="minorHAnsi" w:cstheme="minorHAnsi"/>
                <w:i w:val="0"/>
                <w:iCs w:val="0"/>
              </w:rPr>
              <w:t>total</w:t>
            </w:r>
            <w:r w:rsidRPr="00B13A65">
              <w:rPr>
                <w:rFonts w:asciiTheme="minorHAnsi" w:hAnsiTheme="minorHAnsi" w:cstheme="minorHAnsi"/>
              </w:rPr>
              <w:t>: not more than 0.4 times the area of the principal peak in the chromatogram obtained with reference solution (a) (0.2 per cent</w:t>
            </w:r>
            <w:proofErr w:type="gramStart"/>
            <w:r w:rsidRPr="00B13A65">
              <w:rPr>
                <w:rFonts w:asciiTheme="minorHAnsi" w:hAnsiTheme="minorHAnsi" w:cstheme="minorHAnsi"/>
              </w:rPr>
              <w:t>);</w:t>
            </w:r>
            <w:proofErr w:type="gramEnd"/>
          </w:p>
          <w:p w14:paraId="333C2293" w14:textId="5E856F3B" w:rsidR="00B13A65" w:rsidRPr="00B13A65" w:rsidRDefault="00B13A65" w:rsidP="003E6EF5">
            <w:pPr>
              <w:rPr>
                <w:rFonts w:asciiTheme="minorHAnsi" w:hAnsiTheme="minorHAnsi" w:cstheme="minorHAnsi"/>
              </w:rPr>
            </w:pPr>
            <w:r w:rsidRPr="00B13A65">
              <w:rPr>
                <w:rFonts w:asciiTheme="minorHAnsi" w:hAnsiTheme="minorHAnsi" w:cstheme="minorHAnsi"/>
              </w:rPr>
              <w:t>— </w:t>
            </w:r>
            <w:r w:rsidRPr="00B13A65">
              <w:rPr>
                <w:rStyle w:val="Emphasis"/>
                <w:rFonts w:asciiTheme="minorHAnsi" w:hAnsiTheme="minorHAnsi" w:cstheme="minorHAnsi"/>
                <w:i w:val="0"/>
                <w:iCs w:val="0"/>
              </w:rPr>
              <w:t>disregard limit</w:t>
            </w:r>
            <w:r w:rsidRPr="00B13A65">
              <w:rPr>
                <w:rFonts w:asciiTheme="minorHAnsi" w:hAnsiTheme="minorHAnsi" w:cstheme="minorHAnsi"/>
              </w:rPr>
              <w:t>: 0.04 times the area of the principal peak in the chromatogram obtained with reference solution (a) (0.02 per cent); disregard any peak due to impurity B (relative retention = about 1.3).</w:t>
            </w:r>
          </w:p>
        </w:tc>
        <w:tc>
          <w:tcPr>
            <w:tcW w:w="2861" w:type="dxa"/>
          </w:tcPr>
          <w:p w14:paraId="25071DA6" w14:textId="77777777" w:rsidR="00B13A65" w:rsidRPr="00B13A65" w:rsidRDefault="00B13A65" w:rsidP="003E6EF5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B13A65">
              <w:rPr>
                <w:rFonts w:asciiTheme="minorHAnsi" w:hAnsiTheme="minorHAnsi" w:cstheme="minorHAnsi"/>
                <w:b/>
                <w:bCs/>
              </w:rPr>
              <w:lastRenderedPageBreak/>
              <w:t>BP 2023</w:t>
            </w:r>
          </w:p>
          <w:p w14:paraId="1D091E48" w14:textId="77777777" w:rsidR="00B13A65" w:rsidRPr="00B13A65" w:rsidRDefault="00B13A65" w:rsidP="003E6EF5">
            <w:pPr>
              <w:jc w:val="both"/>
              <w:rPr>
                <w:rFonts w:asciiTheme="minorHAnsi" w:hAnsiTheme="minorHAnsi" w:cstheme="minorHAnsi"/>
              </w:rPr>
            </w:pPr>
          </w:p>
        </w:tc>
      </w:tr>
      <w:tr w:rsidR="00B13A65" w:rsidRPr="00B13A65" w14:paraId="693FFD87" w14:textId="77777777" w:rsidTr="003E6EF5">
        <w:trPr>
          <w:trHeight w:val="80"/>
        </w:trPr>
        <w:tc>
          <w:tcPr>
            <w:tcW w:w="720" w:type="dxa"/>
          </w:tcPr>
          <w:p w14:paraId="2A1663C6" w14:textId="77777777" w:rsidR="00B13A65" w:rsidRPr="00B13A65" w:rsidRDefault="00B13A65" w:rsidP="003E6EF5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37FE6EC2" w14:textId="5D712A78" w:rsidR="00B13A65" w:rsidRPr="00B13A65" w:rsidRDefault="00B13A65" w:rsidP="003E6EF5">
            <w:pPr>
              <w:rPr>
                <w:rFonts w:asciiTheme="minorHAnsi" w:hAnsiTheme="minorHAnsi" w:cstheme="minorHAnsi"/>
              </w:rPr>
            </w:pPr>
            <w:r w:rsidRPr="00B13A65">
              <w:rPr>
                <w:rFonts w:asciiTheme="minorHAnsi" w:hAnsiTheme="minorHAnsi" w:cstheme="minorHAnsi"/>
              </w:rPr>
              <w:t>Impurity K</w:t>
            </w:r>
          </w:p>
        </w:tc>
        <w:tc>
          <w:tcPr>
            <w:tcW w:w="3870" w:type="dxa"/>
          </w:tcPr>
          <w:p w14:paraId="155CF899" w14:textId="77777777" w:rsidR="00B13A65" w:rsidRPr="00B13A65" w:rsidRDefault="00B13A65" w:rsidP="00B13A65">
            <w:pPr>
              <w:pStyle w:val="NormalWeb"/>
              <w:rPr>
                <w:rFonts w:asciiTheme="minorHAnsi" w:hAnsiTheme="minorHAnsi" w:cstheme="minorHAnsi"/>
              </w:rPr>
            </w:pPr>
            <w:r w:rsidRPr="00B13A65">
              <w:rPr>
                <w:rFonts w:asciiTheme="minorHAnsi" w:hAnsiTheme="minorHAnsi" w:cstheme="minorHAnsi"/>
              </w:rPr>
              <w:t xml:space="preserve">Gas </w:t>
            </w:r>
            <w:proofErr w:type="gramStart"/>
            <w:r w:rsidRPr="00B13A65">
              <w:rPr>
                <w:rFonts w:asciiTheme="minorHAnsi" w:hAnsiTheme="minorHAnsi" w:cstheme="minorHAnsi"/>
              </w:rPr>
              <w:t>chromatography .</w:t>
            </w:r>
            <w:proofErr w:type="gramEnd"/>
          </w:p>
          <w:p w14:paraId="36EBDB6C" w14:textId="2A1E08FA" w:rsidR="00B13A65" w:rsidRPr="00B13A65" w:rsidRDefault="00B13A65" w:rsidP="00B13A65">
            <w:pPr>
              <w:rPr>
                <w:rFonts w:asciiTheme="minorHAnsi" w:hAnsiTheme="minorHAnsi" w:cstheme="minorHAnsi"/>
              </w:rPr>
            </w:pPr>
            <w:r w:rsidRPr="00B13A65">
              <w:rPr>
                <w:rFonts w:asciiTheme="minorHAnsi" w:hAnsiTheme="minorHAnsi" w:cstheme="minorHAnsi"/>
              </w:rPr>
              <w:t>— </w:t>
            </w:r>
            <w:r w:rsidRPr="00B13A65">
              <w:rPr>
                <w:rStyle w:val="Emphasis"/>
                <w:rFonts w:asciiTheme="minorHAnsi" w:hAnsiTheme="minorHAnsi" w:cstheme="minorHAnsi"/>
                <w:i w:val="0"/>
                <w:iCs w:val="0"/>
              </w:rPr>
              <w:t>impurity K</w:t>
            </w:r>
            <w:r w:rsidRPr="00B13A65">
              <w:rPr>
                <w:rFonts w:asciiTheme="minorHAnsi" w:hAnsiTheme="minorHAnsi" w:cstheme="minorHAnsi"/>
              </w:rPr>
              <w:t>: not more than the area of the corresponding peak in the chromatogram obtained with the reference solution (5 ppm).</w:t>
            </w:r>
          </w:p>
        </w:tc>
        <w:tc>
          <w:tcPr>
            <w:tcW w:w="2861" w:type="dxa"/>
          </w:tcPr>
          <w:p w14:paraId="4038B714" w14:textId="77777777" w:rsidR="00DB0E9D" w:rsidRPr="00DB0E9D" w:rsidRDefault="00DB0E9D" w:rsidP="00DB0E9D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DB0E9D">
              <w:rPr>
                <w:rFonts w:asciiTheme="minorHAnsi" w:hAnsiTheme="minorHAnsi" w:cstheme="minorHAnsi"/>
                <w:b/>
                <w:bCs/>
              </w:rPr>
              <w:t>BP 2023</w:t>
            </w:r>
          </w:p>
          <w:p w14:paraId="114D9B00" w14:textId="77777777" w:rsidR="00B13A65" w:rsidRPr="00B13A65" w:rsidRDefault="00B13A65" w:rsidP="003E6EF5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B13A65" w:rsidRPr="00B13A65" w14:paraId="494EF286" w14:textId="77777777" w:rsidTr="003E6EF5">
        <w:trPr>
          <w:trHeight w:val="503"/>
        </w:trPr>
        <w:tc>
          <w:tcPr>
            <w:tcW w:w="720" w:type="dxa"/>
          </w:tcPr>
          <w:p w14:paraId="5AF413B8" w14:textId="77777777" w:rsidR="00B13A65" w:rsidRPr="00B13A65" w:rsidRDefault="00B13A65" w:rsidP="003E6EF5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60A54F90" w14:textId="77777777" w:rsidR="00B13A65" w:rsidRPr="00B13A65" w:rsidRDefault="00B13A65" w:rsidP="003E6EF5">
            <w:pPr>
              <w:rPr>
                <w:rFonts w:asciiTheme="minorHAnsi" w:hAnsiTheme="minorHAnsi" w:cstheme="minorHAnsi"/>
              </w:rPr>
            </w:pPr>
            <w:r w:rsidRPr="00B13A65">
              <w:rPr>
                <w:rFonts w:asciiTheme="minorHAnsi" w:hAnsiTheme="minorHAnsi" w:cstheme="minorHAnsi"/>
              </w:rPr>
              <w:t>Loss on Drying</w:t>
            </w:r>
          </w:p>
        </w:tc>
        <w:tc>
          <w:tcPr>
            <w:tcW w:w="3870" w:type="dxa"/>
          </w:tcPr>
          <w:p w14:paraId="40EA305D" w14:textId="16CBA21C" w:rsidR="00B13A65" w:rsidRPr="00B13A65" w:rsidRDefault="00B13A65" w:rsidP="00B13A65">
            <w:pPr>
              <w:pStyle w:val="NormalWeb"/>
              <w:tabs>
                <w:tab w:val="left" w:pos="2008"/>
              </w:tabs>
              <w:rPr>
                <w:rFonts w:asciiTheme="minorHAnsi" w:hAnsiTheme="minorHAnsi" w:cstheme="minorHAnsi"/>
              </w:rPr>
            </w:pPr>
            <w:r w:rsidRPr="00B13A65">
              <w:rPr>
                <w:rFonts w:asciiTheme="minorHAnsi" w:hAnsiTheme="minorHAnsi" w:cstheme="minorHAnsi"/>
              </w:rPr>
              <w:t xml:space="preserve">Maximum 1.0 per cent </w:t>
            </w:r>
          </w:p>
        </w:tc>
        <w:tc>
          <w:tcPr>
            <w:tcW w:w="2861" w:type="dxa"/>
          </w:tcPr>
          <w:p w14:paraId="734E2C95" w14:textId="77777777" w:rsidR="00B13A65" w:rsidRPr="00B13A65" w:rsidRDefault="00B13A65" w:rsidP="003E6EF5">
            <w:pPr>
              <w:jc w:val="both"/>
              <w:rPr>
                <w:rFonts w:asciiTheme="minorHAnsi" w:hAnsiTheme="minorHAnsi" w:cstheme="minorHAnsi"/>
              </w:rPr>
            </w:pPr>
            <w:r w:rsidRPr="00B13A65">
              <w:rPr>
                <w:rFonts w:asciiTheme="minorHAnsi" w:hAnsiTheme="minorHAnsi" w:cstheme="minorHAnsi"/>
                <w:b/>
                <w:bCs/>
              </w:rPr>
              <w:t>BP 2023</w:t>
            </w:r>
          </w:p>
          <w:p w14:paraId="1911574D" w14:textId="77777777" w:rsidR="00B13A65" w:rsidRPr="00B13A65" w:rsidRDefault="00B13A65" w:rsidP="003E6EF5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B13A65" w:rsidRPr="00B13A65" w14:paraId="4FA4216E" w14:textId="77777777" w:rsidTr="003E6EF5">
        <w:trPr>
          <w:trHeight w:val="503"/>
        </w:trPr>
        <w:tc>
          <w:tcPr>
            <w:tcW w:w="720" w:type="dxa"/>
          </w:tcPr>
          <w:p w14:paraId="74BAD871" w14:textId="77777777" w:rsidR="00B13A65" w:rsidRPr="00B13A65" w:rsidRDefault="00B13A65" w:rsidP="003E6EF5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3F0E581E" w14:textId="77777777" w:rsidR="00B13A65" w:rsidRPr="00B13A65" w:rsidRDefault="00B13A65" w:rsidP="003E6EF5">
            <w:pPr>
              <w:rPr>
                <w:rFonts w:asciiTheme="minorHAnsi" w:hAnsiTheme="minorHAnsi" w:cstheme="minorHAnsi"/>
              </w:rPr>
            </w:pPr>
            <w:r w:rsidRPr="00B13A65">
              <w:rPr>
                <w:rFonts w:asciiTheme="minorHAnsi" w:hAnsiTheme="minorHAnsi" w:cstheme="minorHAnsi"/>
              </w:rPr>
              <w:t>Sulphated Ash</w:t>
            </w:r>
          </w:p>
        </w:tc>
        <w:tc>
          <w:tcPr>
            <w:tcW w:w="3870" w:type="dxa"/>
          </w:tcPr>
          <w:p w14:paraId="4550EDDE" w14:textId="2D01DDE6" w:rsidR="00B13A65" w:rsidRPr="00B13A65" w:rsidRDefault="00B13A65" w:rsidP="003E6EF5">
            <w:pPr>
              <w:rPr>
                <w:rFonts w:asciiTheme="minorHAnsi" w:hAnsiTheme="minorHAnsi" w:cstheme="minorHAnsi"/>
              </w:rPr>
            </w:pPr>
            <w:r w:rsidRPr="00B13A65">
              <w:rPr>
                <w:rFonts w:asciiTheme="minorHAnsi" w:hAnsiTheme="minorHAnsi" w:cstheme="minorHAnsi"/>
              </w:rPr>
              <w:t>Maximum 0.1 per cent</w:t>
            </w:r>
          </w:p>
        </w:tc>
        <w:tc>
          <w:tcPr>
            <w:tcW w:w="2861" w:type="dxa"/>
          </w:tcPr>
          <w:p w14:paraId="4CC228CD" w14:textId="77777777" w:rsidR="00B13A65" w:rsidRPr="00B13A65" w:rsidRDefault="00B13A65" w:rsidP="003E6EF5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B13A65">
              <w:rPr>
                <w:rFonts w:asciiTheme="minorHAnsi" w:hAnsiTheme="minorHAnsi" w:cstheme="minorHAnsi"/>
                <w:b/>
                <w:bCs/>
              </w:rPr>
              <w:t>BP 2023</w:t>
            </w:r>
          </w:p>
        </w:tc>
      </w:tr>
      <w:tr w:rsidR="00B13A65" w:rsidRPr="00B13A65" w14:paraId="607DE8BB" w14:textId="77777777" w:rsidTr="003E6EF5">
        <w:trPr>
          <w:trHeight w:val="503"/>
        </w:trPr>
        <w:tc>
          <w:tcPr>
            <w:tcW w:w="720" w:type="dxa"/>
          </w:tcPr>
          <w:p w14:paraId="66A35472" w14:textId="77777777" w:rsidR="00B13A65" w:rsidRPr="00B13A65" w:rsidRDefault="00B13A65" w:rsidP="003E6EF5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22EB914D" w14:textId="77777777" w:rsidR="00B13A65" w:rsidRPr="00B13A65" w:rsidRDefault="00B13A65" w:rsidP="003E6EF5">
            <w:pPr>
              <w:rPr>
                <w:rFonts w:asciiTheme="minorHAnsi" w:hAnsiTheme="minorHAnsi" w:cstheme="minorHAnsi"/>
              </w:rPr>
            </w:pPr>
            <w:r w:rsidRPr="00B13A65">
              <w:rPr>
                <w:rFonts w:asciiTheme="minorHAnsi" w:hAnsiTheme="minorHAnsi" w:cstheme="minorHAnsi"/>
              </w:rPr>
              <w:t>Assay</w:t>
            </w:r>
          </w:p>
        </w:tc>
        <w:tc>
          <w:tcPr>
            <w:tcW w:w="3870" w:type="dxa"/>
          </w:tcPr>
          <w:p w14:paraId="4232026D" w14:textId="19BB7455" w:rsidR="00B13A65" w:rsidRPr="00B13A65" w:rsidRDefault="00B13A65" w:rsidP="003E6EF5">
            <w:pPr>
              <w:rPr>
                <w:rFonts w:asciiTheme="minorHAnsi" w:hAnsiTheme="minorHAnsi" w:cstheme="minorHAnsi"/>
              </w:rPr>
            </w:pPr>
            <w:r w:rsidRPr="00B13A65">
              <w:rPr>
                <w:rFonts w:asciiTheme="minorHAnsi" w:hAnsiTheme="minorHAnsi" w:cstheme="minorHAnsi"/>
              </w:rPr>
              <w:t>98.5 per cent to 101.0 per cent (dried substance).</w:t>
            </w:r>
          </w:p>
        </w:tc>
        <w:tc>
          <w:tcPr>
            <w:tcW w:w="2861" w:type="dxa"/>
          </w:tcPr>
          <w:p w14:paraId="1393E611" w14:textId="77777777" w:rsidR="00B13A65" w:rsidRPr="00B13A65" w:rsidRDefault="00B13A65" w:rsidP="003E6EF5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B13A65">
              <w:rPr>
                <w:rFonts w:asciiTheme="minorHAnsi" w:hAnsiTheme="minorHAnsi" w:cstheme="minorHAnsi"/>
                <w:b/>
                <w:bCs/>
              </w:rPr>
              <w:t>BP 2023</w:t>
            </w:r>
          </w:p>
          <w:p w14:paraId="2BEDE52E" w14:textId="77777777" w:rsidR="00B13A65" w:rsidRPr="00B13A65" w:rsidRDefault="00B13A65" w:rsidP="003E6EF5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B13A65" w:rsidRPr="00B13A65" w14:paraId="006B2901" w14:textId="77777777" w:rsidTr="003E6EF5">
        <w:trPr>
          <w:trHeight w:val="1163"/>
        </w:trPr>
        <w:tc>
          <w:tcPr>
            <w:tcW w:w="720" w:type="dxa"/>
          </w:tcPr>
          <w:p w14:paraId="595631A9" w14:textId="77777777" w:rsidR="00B13A65" w:rsidRPr="00B13A65" w:rsidRDefault="00B13A65" w:rsidP="003E6EF5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5ABC1787" w14:textId="77777777" w:rsidR="00B13A65" w:rsidRPr="00B13A65" w:rsidRDefault="00B13A65" w:rsidP="003E6EF5">
            <w:pPr>
              <w:rPr>
                <w:rFonts w:asciiTheme="minorHAnsi" w:hAnsiTheme="minorHAnsi" w:cstheme="minorHAnsi"/>
              </w:rPr>
            </w:pPr>
            <w:r w:rsidRPr="00B13A65">
              <w:rPr>
                <w:rFonts w:asciiTheme="minorHAnsi" w:hAnsiTheme="minorHAnsi" w:cstheme="minorHAnsi"/>
              </w:rPr>
              <w:t>Microbial Contamination; TMC</w:t>
            </w:r>
          </w:p>
          <w:p w14:paraId="7CDF8EE6" w14:textId="77777777" w:rsidR="00B13A65" w:rsidRPr="00B13A65" w:rsidRDefault="00B13A65" w:rsidP="003E6EF5">
            <w:pPr>
              <w:rPr>
                <w:rFonts w:asciiTheme="minorHAnsi" w:hAnsiTheme="minorHAnsi" w:cstheme="minorHAnsi"/>
              </w:rPr>
            </w:pPr>
            <w:r w:rsidRPr="00B13A65">
              <w:rPr>
                <w:rFonts w:asciiTheme="minorHAnsi" w:hAnsiTheme="minorHAnsi" w:cstheme="minorHAnsi"/>
              </w:rPr>
              <w:t xml:space="preserve">Total Yeast and </w:t>
            </w:r>
            <w:proofErr w:type="spellStart"/>
            <w:r w:rsidRPr="00B13A65">
              <w:rPr>
                <w:rFonts w:asciiTheme="minorHAnsi" w:hAnsiTheme="minorHAnsi" w:cstheme="minorHAnsi"/>
              </w:rPr>
              <w:t>Mould</w:t>
            </w:r>
            <w:proofErr w:type="spellEnd"/>
            <w:r w:rsidRPr="00B13A65">
              <w:rPr>
                <w:rFonts w:asciiTheme="minorHAnsi" w:hAnsiTheme="minorHAnsi" w:cstheme="minorHAnsi"/>
              </w:rPr>
              <w:t xml:space="preserve"> count</w:t>
            </w:r>
          </w:p>
          <w:p w14:paraId="277A0D3C" w14:textId="77777777" w:rsidR="00B13A65" w:rsidRPr="00B13A65" w:rsidRDefault="00B13A65" w:rsidP="003E6EF5">
            <w:pPr>
              <w:jc w:val="both"/>
              <w:rPr>
                <w:rFonts w:asciiTheme="minorHAnsi" w:hAnsiTheme="minorHAnsi" w:cstheme="minorHAnsi"/>
              </w:rPr>
            </w:pPr>
            <w:r w:rsidRPr="00B13A65">
              <w:rPr>
                <w:rFonts w:asciiTheme="minorHAnsi" w:hAnsiTheme="minorHAnsi" w:cstheme="minorHAnsi"/>
              </w:rPr>
              <w:t>Pathogens</w:t>
            </w:r>
          </w:p>
        </w:tc>
        <w:tc>
          <w:tcPr>
            <w:tcW w:w="3870" w:type="dxa"/>
          </w:tcPr>
          <w:p w14:paraId="105A7E0F" w14:textId="77777777" w:rsidR="00B13A65" w:rsidRPr="00B13A65" w:rsidRDefault="00B13A65" w:rsidP="003E6EF5">
            <w:pPr>
              <w:rPr>
                <w:rFonts w:asciiTheme="minorHAnsi" w:hAnsiTheme="minorHAnsi" w:cstheme="minorHAnsi"/>
              </w:rPr>
            </w:pPr>
          </w:p>
          <w:p w14:paraId="7AA2AEF5" w14:textId="77777777" w:rsidR="00B13A65" w:rsidRPr="00B13A65" w:rsidRDefault="00B13A65" w:rsidP="003E6EF5">
            <w:pPr>
              <w:rPr>
                <w:rFonts w:asciiTheme="minorHAnsi" w:hAnsiTheme="minorHAnsi" w:cstheme="minorHAnsi"/>
              </w:rPr>
            </w:pPr>
            <w:r w:rsidRPr="00B13A65">
              <w:rPr>
                <w:rFonts w:asciiTheme="minorHAnsi" w:hAnsiTheme="minorHAnsi" w:cstheme="minorHAnsi"/>
              </w:rPr>
              <w:t>NMT 1000cfu/g</w:t>
            </w:r>
          </w:p>
          <w:p w14:paraId="4E1EDEF8" w14:textId="77777777" w:rsidR="00B13A65" w:rsidRPr="00B13A65" w:rsidRDefault="00B13A65" w:rsidP="003E6EF5">
            <w:pPr>
              <w:rPr>
                <w:rFonts w:asciiTheme="minorHAnsi" w:hAnsiTheme="minorHAnsi" w:cstheme="minorHAnsi"/>
              </w:rPr>
            </w:pPr>
            <w:r w:rsidRPr="00B13A65">
              <w:rPr>
                <w:rFonts w:asciiTheme="minorHAnsi" w:hAnsiTheme="minorHAnsi" w:cstheme="minorHAnsi"/>
              </w:rPr>
              <w:t>NMT 100cfu/g</w:t>
            </w:r>
          </w:p>
          <w:p w14:paraId="115CB493" w14:textId="77777777" w:rsidR="00B13A65" w:rsidRPr="00B13A65" w:rsidRDefault="00B13A65" w:rsidP="003E6EF5">
            <w:pPr>
              <w:jc w:val="both"/>
              <w:rPr>
                <w:rFonts w:asciiTheme="minorHAnsi" w:hAnsiTheme="minorHAnsi" w:cstheme="minorHAnsi"/>
              </w:rPr>
            </w:pPr>
            <w:r w:rsidRPr="00B13A65">
              <w:rPr>
                <w:rFonts w:asciiTheme="minorHAnsi" w:hAnsiTheme="minorHAnsi" w:cstheme="minorHAnsi"/>
              </w:rPr>
              <w:t>Must be absent</w:t>
            </w:r>
          </w:p>
        </w:tc>
        <w:tc>
          <w:tcPr>
            <w:tcW w:w="2861" w:type="dxa"/>
          </w:tcPr>
          <w:p w14:paraId="2C883522" w14:textId="77777777" w:rsidR="00B13A65" w:rsidRPr="00B13A65" w:rsidRDefault="00B13A65" w:rsidP="003E6EF5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B13A65">
              <w:rPr>
                <w:rFonts w:asciiTheme="minorHAnsi" w:hAnsiTheme="minorHAnsi" w:cstheme="minorHAnsi"/>
                <w:b/>
                <w:bCs/>
              </w:rPr>
              <w:t>BP 2023</w:t>
            </w:r>
          </w:p>
        </w:tc>
      </w:tr>
    </w:tbl>
    <w:bookmarkEnd w:id="0"/>
    <w:p w14:paraId="2A10C210" w14:textId="77777777" w:rsidR="00B13A65" w:rsidRPr="00B13A65" w:rsidRDefault="00B13A65" w:rsidP="00B13A65">
      <w:pPr>
        <w:jc w:val="both"/>
        <w:rPr>
          <w:rFonts w:asciiTheme="minorHAnsi" w:hAnsiTheme="minorHAnsi" w:cstheme="minorHAnsi"/>
        </w:rPr>
      </w:pPr>
      <w:r w:rsidRPr="00B13A65">
        <w:rPr>
          <w:rFonts w:asciiTheme="minorHAnsi" w:hAnsiTheme="minorHAnsi" w:cstheme="minorHAnsi"/>
        </w:rPr>
        <w:t xml:space="preserve">TMC= Total Microbial Count, NMT= Not More Than, </w:t>
      </w:r>
      <w:proofErr w:type="spellStart"/>
      <w:r w:rsidRPr="00B13A65">
        <w:rPr>
          <w:rFonts w:asciiTheme="minorHAnsi" w:hAnsiTheme="minorHAnsi" w:cstheme="minorHAnsi"/>
        </w:rPr>
        <w:t>cfu</w:t>
      </w:r>
      <w:proofErr w:type="spellEnd"/>
      <w:r w:rsidRPr="00B13A65">
        <w:rPr>
          <w:rFonts w:asciiTheme="minorHAnsi" w:hAnsiTheme="minorHAnsi" w:cstheme="minorHAnsi"/>
        </w:rPr>
        <w:t>/g= Colony Forming Unit per Gram</w:t>
      </w:r>
    </w:p>
    <w:bookmarkEnd w:id="1"/>
    <w:p w14:paraId="5FF1AA37" w14:textId="77777777" w:rsidR="00B13A65" w:rsidRPr="00B13A65" w:rsidRDefault="00B13A65" w:rsidP="00B13A65">
      <w:pPr>
        <w:rPr>
          <w:rFonts w:asciiTheme="minorHAnsi" w:hAnsiTheme="minorHAnsi" w:cstheme="minorHAnsi"/>
        </w:rPr>
      </w:pPr>
    </w:p>
    <w:p w14:paraId="551BF37B" w14:textId="77777777" w:rsidR="00B13A65" w:rsidRPr="00B13A65" w:rsidRDefault="00B13A65" w:rsidP="00B13A65">
      <w:pPr>
        <w:rPr>
          <w:rFonts w:asciiTheme="minorHAnsi" w:hAnsiTheme="minorHAnsi" w:cstheme="minorHAnsi"/>
        </w:rPr>
      </w:pPr>
    </w:p>
    <w:p w14:paraId="2C58A2A1" w14:textId="77777777" w:rsidR="00B13A65" w:rsidRPr="00B13A65" w:rsidRDefault="00B13A65" w:rsidP="00B13A65">
      <w:pPr>
        <w:rPr>
          <w:rFonts w:asciiTheme="minorHAnsi" w:hAnsiTheme="minorHAnsi" w:cstheme="minorHAnsi"/>
        </w:rPr>
      </w:pPr>
    </w:p>
    <w:p w14:paraId="2ED429DC" w14:textId="77777777" w:rsidR="002C70FE" w:rsidRPr="00B13A65" w:rsidRDefault="002C70FE">
      <w:pPr>
        <w:rPr>
          <w:rFonts w:asciiTheme="minorHAnsi" w:hAnsiTheme="minorHAnsi" w:cstheme="minorHAnsi"/>
        </w:rPr>
      </w:pPr>
    </w:p>
    <w:sectPr w:rsidR="002C70FE" w:rsidRPr="00B13A65" w:rsidSect="00B13A65">
      <w:headerReference w:type="default" r:id="rId8"/>
      <w:footerReference w:type="default" r:id="rId9"/>
      <w:pgSz w:w="12240" w:h="15840"/>
      <w:pgMar w:top="1440" w:right="1440" w:bottom="1440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8BFBF50" w14:textId="77777777" w:rsidR="00F06A4B" w:rsidRDefault="00F06A4B" w:rsidP="00B13A65">
      <w:r>
        <w:separator/>
      </w:r>
    </w:p>
  </w:endnote>
  <w:endnote w:type="continuationSeparator" w:id="0">
    <w:p w14:paraId="5121D4C1" w14:textId="77777777" w:rsidR="00F06A4B" w:rsidRDefault="00F06A4B" w:rsidP="00B13A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731" w:type="dxa"/>
      <w:tblInd w:w="-7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403"/>
      <w:gridCol w:w="4358"/>
      <w:gridCol w:w="2970"/>
    </w:tblGrid>
    <w:tr w:rsidR="000942EF" w:rsidRPr="007E4B5A" w14:paraId="02D8FAFE" w14:textId="77777777" w:rsidTr="003E6EF5">
      <w:trPr>
        <w:trHeight w:val="410"/>
      </w:trPr>
      <w:tc>
        <w:tcPr>
          <w:tcW w:w="3403" w:type="dxa"/>
        </w:tcPr>
        <w:p w14:paraId="13D09084" w14:textId="77777777" w:rsidR="007504C5" w:rsidRPr="007E4B5A" w:rsidRDefault="00000000" w:rsidP="000942EF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 xml:space="preserve">Prepared By:  </w:t>
          </w:r>
          <w:r>
            <w:rPr>
              <w:rFonts w:asciiTheme="minorHAnsi" w:hAnsiTheme="minorHAnsi" w:cstheme="minorHAnsi"/>
              <w:b/>
            </w:rPr>
            <w:t>Senior Analyst</w:t>
          </w:r>
        </w:p>
      </w:tc>
      <w:tc>
        <w:tcPr>
          <w:tcW w:w="4358" w:type="dxa"/>
        </w:tcPr>
        <w:p w14:paraId="4344E654" w14:textId="77777777" w:rsidR="007504C5" w:rsidRPr="007E4B5A" w:rsidRDefault="00000000" w:rsidP="000942EF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>Reviewed</w:t>
          </w:r>
          <w:r w:rsidRPr="007E4B5A">
            <w:rPr>
              <w:rFonts w:asciiTheme="minorHAnsi" w:hAnsiTheme="minorHAnsi" w:cstheme="minorHAnsi"/>
              <w:b/>
            </w:rPr>
            <w:t xml:space="preserve"> By: </w:t>
          </w:r>
          <w:r>
            <w:rPr>
              <w:rFonts w:asciiTheme="minorHAnsi" w:hAnsiTheme="minorHAnsi" w:cstheme="minorHAnsi"/>
              <w:b/>
            </w:rPr>
            <w:t>QCH</w:t>
          </w:r>
        </w:p>
      </w:tc>
      <w:tc>
        <w:tcPr>
          <w:tcW w:w="2970" w:type="dxa"/>
        </w:tcPr>
        <w:p w14:paraId="4544FE34" w14:textId="77777777" w:rsidR="007504C5" w:rsidRPr="007E4B5A" w:rsidRDefault="00000000" w:rsidP="000942EF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 xml:space="preserve">Approved By:  </w:t>
          </w:r>
          <w:r w:rsidRPr="007E4B5A">
            <w:rPr>
              <w:rFonts w:asciiTheme="minorHAnsi" w:hAnsiTheme="minorHAnsi" w:cstheme="minorHAnsi"/>
              <w:b/>
            </w:rPr>
            <w:t>QAM</w:t>
          </w:r>
        </w:p>
      </w:tc>
    </w:tr>
    <w:tr w:rsidR="000942EF" w:rsidRPr="007E4B5A" w14:paraId="188635BD" w14:textId="77777777" w:rsidTr="003E6EF5">
      <w:trPr>
        <w:trHeight w:val="411"/>
      </w:trPr>
      <w:tc>
        <w:tcPr>
          <w:tcW w:w="3403" w:type="dxa"/>
        </w:tcPr>
        <w:p w14:paraId="59219D8A" w14:textId="77777777" w:rsidR="007504C5" w:rsidRPr="007E4B5A" w:rsidRDefault="00000000" w:rsidP="000942EF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  <w:tc>
        <w:tcPr>
          <w:tcW w:w="4358" w:type="dxa"/>
        </w:tcPr>
        <w:p w14:paraId="79A5AAF9" w14:textId="77777777" w:rsidR="007504C5" w:rsidRPr="007E4B5A" w:rsidRDefault="00000000" w:rsidP="000942EF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  <w:tc>
        <w:tcPr>
          <w:tcW w:w="2970" w:type="dxa"/>
        </w:tcPr>
        <w:p w14:paraId="639CFC41" w14:textId="77777777" w:rsidR="007504C5" w:rsidRPr="007E4B5A" w:rsidRDefault="00000000" w:rsidP="000942EF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</w:tr>
    <w:tr w:rsidR="000942EF" w:rsidRPr="007E4B5A" w14:paraId="77EB1261" w14:textId="77777777" w:rsidTr="003E6EF5">
      <w:trPr>
        <w:trHeight w:val="214"/>
      </w:trPr>
      <w:tc>
        <w:tcPr>
          <w:tcW w:w="3403" w:type="dxa"/>
        </w:tcPr>
        <w:p w14:paraId="6FC84B41" w14:textId="77777777" w:rsidR="007504C5" w:rsidRPr="007E4B5A" w:rsidRDefault="00000000" w:rsidP="000942EF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  <w:tc>
        <w:tcPr>
          <w:tcW w:w="4358" w:type="dxa"/>
        </w:tcPr>
        <w:p w14:paraId="71FBF445" w14:textId="77777777" w:rsidR="007504C5" w:rsidRPr="007E4B5A" w:rsidRDefault="00000000" w:rsidP="000942EF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  <w:tc>
        <w:tcPr>
          <w:tcW w:w="2970" w:type="dxa"/>
        </w:tcPr>
        <w:p w14:paraId="69D6FE6A" w14:textId="77777777" w:rsidR="007504C5" w:rsidRPr="007E4B5A" w:rsidRDefault="00000000" w:rsidP="000942EF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</w:tr>
  </w:tbl>
  <w:sdt>
    <w:sdtPr>
      <w:id w:val="-332071825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102D0655" w14:textId="77777777" w:rsidR="007504C5" w:rsidRDefault="00000000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2A589E5B" w14:textId="77777777" w:rsidR="007504C5" w:rsidRDefault="007504C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8279E91" w14:textId="77777777" w:rsidR="00F06A4B" w:rsidRDefault="00F06A4B" w:rsidP="00B13A65">
      <w:r>
        <w:separator/>
      </w:r>
    </w:p>
  </w:footnote>
  <w:footnote w:type="continuationSeparator" w:id="0">
    <w:p w14:paraId="2EB4AACB" w14:textId="77777777" w:rsidR="00F06A4B" w:rsidRDefault="00F06A4B" w:rsidP="00B13A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94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411"/>
      <w:gridCol w:w="7683"/>
    </w:tblGrid>
    <w:tr w:rsidR="000942EF" w:rsidRPr="00676D52" w14:paraId="47C6A656" w14:textId="77777777" w:rsidTr="003E6EF5">
      <w:trPr>
        <w:cantSplit/>
        <w:trHeight w:val="1550"/>
      </w:trPr>
      <w:tc>
        <w:tcPr>
          <w:tcW w:w="2411" w:type="dxa"/>
          <w:vAlign w:val="center"/>
        </w:tcPr>
        <w:p w14:paraId="407E9CEC" w14:textId="77777777" w:rsidR="007504C5" w:rsidRPr="00676D52" w:rsidRDefault="007504C5" w:rsidP="000942EF">
          <w:pPr>
            <w:rPr>
              <w:rFonts w:asciiTheme="minorHAnsi" w:hAnsiTheme="minorHAnsi" w:cstheme="minorHAnsi"/>
              <w:color w:val="000000" w:themeColor="text1"/>
            </w:rPr>
          </w:pPr>
        </w:p>
        <w:p w14:paraId="5456EC30" w14:textId="77777777" w:rsidR="007504C5" w:rsidRPr="00676D52" w:rsidRDefault="00000000" w:rsidP="000942EF">
          <w:pPr>
            <w:rPr>
              <w:rFonts w:asciiTheme="minorHAnsi" w:hAnsiTheme="minorHAnsi" w:cstheme="minorHAnsi"/>
              <w:color w:val="000000" w:themeColor="text1"/>
            </w:rPr>
          </w:pPr>
          <w:r w:rsidRPr="00676D52">
            <w:rPr>
              <w:rFonts w:asciiTheme="minorHAnsi" w:hAnsiTheme="minorHAnsi" w:cstheme="minorHAnsi"/>
              <w:noProof/>
              <w:color w:val="000000" w:themeColor="text1"/>
            </w:rPr>
            <w:drawing>
              <wp:inline distT="0" distB="0" distL="0" distR="0" wp14:anchorId="6F371152" wp14:editId="2EA06B61">
                <wp:extent cx="1398494" cy="744550"/>
                <wp:effectExtent l="0" t="0" r="0" b="0"/>
                <wp:docPr id="1437369769" name="Picture 1437369769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83" w:type="dxa"/>
          <w:vAlign w:val="center"/>
        </w:tcPr>
        <w:p w14:paraId="25AFE134" w14:textId="77777777" w:rsidR="007504C5" w:rsidRPr="00676D52" w:rsidRDefault="00000000" w:rsidP="000942EF">
          <w:pPr>
            <w:jc w:val="center"/>
            <w:rPr>
              <w:rFonts w:asciiTheme="minorHAnsi" w:hAnsiTheme="minorHAnsi" w:cstheme="minorHAnsi"/>
              <w:b/>
              <w:color w:val="000000" w:themeColor="text1"/>
              <w:lang w:eastAsia="en-GB"/>
            </w:rPr>
          </w:pPr>
          <w:r w:rsidRPr="00676D52">
            <w:rPr>
              <w:rFonts w:asciiTheme="minorHAnsi" w:eastAsia="Calibri" w:hAnsiTheme="minorHAnsi" w:cstheme="minorHAnsi"/>
              <w:color w:val="000000" w:themeColor="text1"/>
            </w:rPr>
            <w:t xml:space="preserve">Biomedical Limited, No 1 </w:t>
          </w:r>
          <w:proofErr w:type="spellStart"/>
          <w:r w:rsidRPr="00676D52">
            <w:rPr>
              <w:rFonts w:asciiTheme="minorHAnsi" w:eastAsia="Calibri" w:hAnsiTheme="minorHAnsi" w:cstheme="minorHAnsi"/>
              <w:color w:val="000000" w:themeColor="text1"/>
            </w:rPr>
            <w:t>Ohimege</w:t>
          </w:r>
          <w:proofErr w:type="spellEnd"/>
          <w:r w:rsidRPr="00676D52">
            <w:rPr>
              <w:rFonts w:asciiTheme="minorHAnsi" w:eastAsia="Calibri" w:hAnsiTheme="minorHAnsi" w:cstheme="minorHAnsi"/>
              <w:color w:val="000000" w:themeColor="text1"/>
            </w:rPr>
            <w:t xml:space="preserve"> Road, Industrial Estate, Ilorin </w:t>
          </w:r>
          <w:proofErr w:type="spellStart"/>
          <w:r w:rsidRPr="00676D52">
            <w:rPr>
              <w:rFonts w:asciiTheme="minorHAnsi" w:eastAsia="Calibri" w:hAnsiTheme="minorHAnsi" w:cstheme="minorHAnsi"/>
              <w:color w:val="000000" w:themeColor="text1"/>
            </w:rPr>
            <w:t>Kwara</w:t>
          </w:r>
          <w:proofErr w:type="spellEnd"/>
          <w:r w:rsidRPr="00676D52">
            <w:rPr>
              <w:rFonts w:asciiTheme="minorHAnsi" w:eastAsia="Calibri" w:hAnsiTheme="minorHAnsi" w:cstheme="minorHAnsi"/>
              <w:color w:val="000000" w:themeColor="text1"/>
            </w:rPr>
            <w:t xml:space="preserve"> State, PMB 1499</w:t>
          </w:r>
        </w:p>
        <w:p w14:paraId="675F53B7" w14:textId="77777777" w:rsidR="007504C5" w:rsidRPr="00676D52" w:rsidRDefault="007504C5" w:rsidP="000942EF">
          <w:pPr>
            <w:jc w:val="center"/>
            <w:rPr>
              <w:rFonts w:asciiTheme="minorHAnsi" w:hAnsiTheme="minorHAnsi" w:cstheme="minorHAnsi"/>
              <w:color w:val="000000" w:themeColor="text1"/>
              <w:lang w:eastAsia="en-GB"/>
            </w:rPr>
          </w:pPr>
        </w:p>
        <w:p w14:paraId="4F1B8CCA" w14:textId="77777777" w:rsidR="007504C5" w:rsidRPr="00676D52" w:rsidRDefault="00000000" w:rsidP="000942EF">
          <w:pPr>
            <w:jc w:val="center"/>
            <w:rPr>
              <w:rFonts w:asciiTheme="minorHAnsi" w:hAnsiTheme="minorHAnsi" w:cstheme="minorHAnsi"/>
              <w:b/>
              <w:bCs/>
              <w:color w:val="000000" w:themeColor="text1"/>
              <w:lang w:eastAsia="en-GB"/>
            </w:rPr>
          </w:pPr>
          <w:r w:rsidRPr="00676D52">
            <w:rPr>
              <w:rFonts w:asciiTheme="minorHAnsi" w:hAnsiTheme="minorHAnsi" w:cstheme="minorHAnsi"/>
              <w:b/>
              <w:bCs/>
              <w:color w:val="000000" w:themeColor="text1"/>
              <w:lang w:eastAsia="en-GB"/>
            </w:rPr>
            <w:t>RAW MATERIAL SPECIFICATION</w:t>
          </w:r>
        </w:p>
        <w:p w14:paraId="6EF4FE24" w14:textId="7ABDBCDE" w:rsidR="007504C5" w:rsidRPr="00676D52" w:rsidRDefault="00000000" w:rsidP="000942EF">
          <w:pPr>
            <w:keepNext/>
            <w:jc w:val="center"/>
            <w:outlineLvl w:val="2"/>
            <w:rPr>
              <w:rFonts w:asciiTheme="minorHAnsi" w:hAnsiTheme="minorHAnsi" w:cstheme="minorHAnsi"/>
              <w:b/>
              <w:bCs/>
              <w:color w:val="000000" w:themeColor="text1"/>
              <w:u w:val="single"/>
            </w:rPr>
          </w:pPr>
          <w:r w:rsidRPr="00676D52">
            <w:rPr>
              <w:rFonts w:asciiTheme="minorHAnsi" w:eastAsia="Calibri" w:hAnsiTheme="minorHAnsi" w:cstheme="minorHAnsi"/>
              <w:b/>
              <w:bCs/>
            </w:rPr>
            <w:t>BML/QA/STP/RM</w:t>
          </w:r>
          <w:r>
            <w:rPr>
              <w:rFonts w:asciiTheme="minorHAnsi" w:eastAsia="Calibri" w:hAnsiTheme="minorHAnsi" w:cstheme="minorHAnsi"/>
              <w:b/>
              <w:bCs/>
            </w:rPr>
            <w:t>A</w:t>
          </w:r>
          <w:r w:rsidRPr="00676D52">
            <w:rPr>
              <w:rFonts w:asciiTheme="minorHAnsi" w:eastAsia="Calibri" w:hAnsiTheme="minorHAnsi" w:cstheme="minorHAnsi"/>
              <w:b/>
              <w:bCs/>
            </w:rPr>
            <w:t>/0</w:t>
          </w:r>
          <w:r>
            <w:rPr>
              <w:rFonts w:asciiTheme="minorHAnsi" w:eastAsia="Calibri" w:hAnsiTheme="minorHAnsi" w:cstheme="minorHAnsi"/>
              <w:b/>
              <w:bCs/>
            </w:rPr>
            <w:t>1</w:t>
          </w:r>
          <w:r w:rsidR="00B13A65">
            <w:rPr>
              <w:rFonts w:asciiTheme="minorHAnsi" w:eastAsia="Calibri" w:hAnsiTheme="minorHAnsi" w:cstheme="minorHAnsi"/>
              <w:b/>
              <w:bCs/>
            </w:rPr>
            <w:t>3</w:t>
          </w:r>
          <w:r w:rsidRPr="00676D52">
            <w:rPr>
              <w:rFonts w:asciiTheme="minorHAnsi" w:eastAsia="Calibri" w:hAnsiTheme="minorHAnsi" w:cstheme="minorHAnsi"/>
              <w:b/>
              <w:bCs/>
            </w:rPr>
            <w:t>/F01</w:t>
          </w:r>
        </w:p>
      </w:tc>
    </w:tr>
  </w:tbl>
  <w:p w14:paraId="2AE80371" w14:textId="77777777" w:rsidR="007504C5" w:rsidRDefault="007504C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C92A1A"/>
    <w:multiLevelType w:val="hybridMultilevel"/>
    <w:tmpl w:val="393ADF2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7C60A6"/>
    <w:multiLevelType w:val="hybridMultilevel"/>
    <w:tmpl w:val="07ACBAF6"/>
    <w:lvl w:ilvl="0" w:tplc="0409000F">
      <w:start w:val="1"/>
      <w:numFmt w:val="decimal"/>
      <w:lvlText w:val="%1."/>
      <w:lvlJc w:val="lef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953C71"/>
    <w:multiLevelType w:val="hybridMultilevel"/>
    <w:tmpl w:val="8922595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8071978">
    <w:abstractNumId w:val="1"/>
  </w:num>
  <w:num w:numId="2" w16cid:durableId="1302081824">
    <w:abstractNumId w:val="0"/>
  </w:num>
  <w:num w:numId="3" w16cid:durableId="1781991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A65"/>
    <w:rsid w:val="002C70FE"/>
    <w:rsid w:val="00455698"/>
    <w:rsid w:val="0063074E"/>
    <w:rsid w:val="007504C5"/>
    <w:rsid w:val="00867E63"/>
    <w:rsid w:val="00921803"/>
    <w:rsid w:val="009A19E1"/>
    <w:rsid w:val="00B13A65"/>
    <w:rsid w:val="00C03810"/>
    <w:rsid w:val="00CA1CB0"/>
    <w:rsid w:val="00DB0E9D"/>
    <w:rsid w:val="00DC00C0"/>
    <w:rsid w:val="00DC0864"/>
    <w:rsid w:val="00F06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D17768"/>
  <w15:chartTrackingRefBased/>
  <w15:docId w15:val="{D8603E78-45B5-4E9A-A6BB-5DF26476A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3A6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3A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3A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3A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3A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3A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3A6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3A6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3A6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3A6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3A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3A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3A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3A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3A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3A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3A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3A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3A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qFormat/>
    <w:rsid w:val="00B13A6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3A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3A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3A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3A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3A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3A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3A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3A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3A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3A6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rsid w:val="00B13A6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B13A6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13A65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B13A6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13A65"/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rsid w:val="00B13A65"/>
    <w:pPr>
      <w:spacing w:before="100" w:beforeAutospacing="1" w:after="100" w:afterAutospacing="1"/>
    </w:pPr>
    <w:rPr>
      <w:lang w:bidi="th-TH"/>
    </w:rPr>
  </w:style>
  <w:style w:type="character" w:styleId="Emphasis">
    <w:name w:val="Emphasis"/>
    <w:basedOn w:val="DefaultParagraphFont"/>
    <w:uiPriority w:val="20"/>
    <w:qFormat/>
    <w:rsid w:val="00B13A65"/>
    <w:rPr>
      <w:i/>
      <w:iCs/>
    </w:rPr>
  </w:style>
  <w:style w:type="character" w:styleId="Hyperlink">
    <w:name w:val="Hyperlink"/>
    <w:basedOn w:val="DefaultParagraphFont"/>
    <w:uiPriority w:val="99"/>
    <w:unhideWhenUsed/>
    <w:rsid w:val="00B13A6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47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8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9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3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file:///C:\Users\HP\Desktop\BP%202023\appendices\appendix-01\appendix-01-e\appendix-i-e--reference-materials.html?date=2023-07-0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381</Words>
  <Characters>2175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3</cp:revision>
  <dcterms:created xsi:type="dcterms:W3CDTF">2025-02-01T08:02:00Z</dcterms:created>
  <dcterms:modified xsi:type="dcterms:W3CDTF">2025-02-01T08:21:00Z</dcterms:modified>
</cp:coreProperties>
</file>