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93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9"/>
        <w:gridCol w:w="8434"/>
      </w:tblGrid>
      <w:tr w:rsidR="00BF26C2" w:rsidRPr="00661607" w14:paraId="4014B6C4" w14:textId="77777777" w:rsidTr="00D35B3F">
        <w:trPr>
          <w:trHeight w:val="378"/>
        </w:trPr>
        <w:tc>
          <w:tcPr>
            <w:tcW w:w="815" w:type="dxa"/>
          </w:tcPr>
          <w:p w14:paraId="796E1202" w14:textId="77777777" w:rsidR="00BF26C2" w:rsidRPr="00661607" w:rsidRDefault="00BF26C2" w:rsidP="00661607">
            <w:pPr>
              <w:spacing w:line="360" w:lineRule="auto"/>
              <w:jc w:val="both"/>
              <w:rPr>
                <w:rFonts w:cstheme="minorHAnsi"/>
                <w:b/>
                <w:sz w:val="24"/>
                <w:szCs w:val="24"/>
              </w:rPr>
            </w:pPr>
            <w:r w:rsidRPr="00661607">
              <w:rPr>
                <w:rFonts w:cstheme="minorHAnsi"/>
                <w:b/>
                <w:sz w:val="24"/>
                <w:szCs w:val="24"/>
              </w:rPr>
              <w:t>S/N</w:t>
            </w:r>
          </w:p>
        </w:tc>
        <w:tc>
          <w:tcPr>
            <w:tcW w:w="2019" w:type="dxa"/>
          </w:tcPr>
          <w:p w14:paraId="0EB5BD62" w14:textId="77777777" w:rsidR="00BF26C2" w:rsidRPr="00661607" w:rsidRDefault="00BF26C2" w:rsidP="00661607">
            <w:pPr>
              <w:spacing w:after="0" w:line="360" w:lineRule="auto"/>
              <w:jc w:val="both"/>
              <w:rPr>
                <w:rFonts w:cstheme="minorHAnsi"/>
                <w:b/>
                <w:sz w:val="24"/>
                <w:szCs w:val="24"/>
              </w:rPr>
            </w:pPr>
            <w:r w:rsidRPr="00661607">
              <w:rPr>
                <w:rFonts w:cstheme="minorHAnsi"/>
                <w:b/>
                <w:sz w:val="24"/>
                <w:szCs w:val="24"/>
              </w:rPr>
              <w:t>TEST</w:t>
            </w:r>
          </w:p>
        </w:tc>
        <w:tc>
          <w:tcPr>
            <w:tcW w:w="8434" w:type="dxa"/>
          </w:tcPr>
          <w:p w14:paraId="6D2F0661" w14:textId="77777777" w:rsidR="00BF26C2" w:rsidRPr="00661607" w:rsidRDefault="00BF26C2" w:rsidP="00661607">
            <w:pPr>
              <w:tabs>
                <w:tab w:val="left" w:pos="1440"/>
              </w:tabs>
              <w:spacing w:after="0" w:line="360" w:lineRule="auto"/>
              <w:ind w:right="432"/>
              <w:jc w:val="both"/>
              <w:rPr>
                <w:rFonts w:cstheme="minorHAnsi"/>
                <w:b/>
                <w:bCs/>
                <w:sz w:val="24"/>
                <w:szCs w:val="24"/>
              </w:rPr>
            </w:pPr>
            <w:r w:rsidRPr="00661607">
              <w:rPr>
                <w:rFonts w:cstheme="minorHAnsi"/>
                <w:b/>
                <w:bCs/>
                <w:sz w:val="24"/>
                <w:szCs w:val="24"/>
              </w:rPr>
              <w:t>DESCRIPTIONS OF PROCEDURE</w:t>
            </w:r>
          </w:p>
        </w:tc>
      </w:tr>
      <w:tr w:rsidR="00BF26C2" w:rsidRPr="00661607" w14:paraId="2544ECFC" w14:textId="77777777" w:rsidTr="00D35B3F">
        <w:trPr>
          <w:trHeight w:val="440"/>
        </w:trPr>
        <w:tc>
          <w:tcPr>
            <w:tcW w:w="815" w:type="dxa"/>
          </w:tcPr>
          <w:p w14:paraId="75B45D09" w14:textId="77777777" w:rsidR="00BF26C2" w:rsidRPr="00661607" w:rsidRDefault="00BF26C2" w:rsidP="00661607">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23620853" w14:textId="77777777" w:rsidR="00BF26C2" w:rsidRPr="00661607" w:rsidRDefault="00BF26C2" w:rsidP="00661607">
            <w:pPr>
              <w:spacing w:after="0" w:line="360" w:lineRule="auto"/>
              <w:jc w:val="both"/>
              <w:rPr>
                <w:rFonts w:cstheme="minorHAnsi"/>
                <w:b/>
                <w:sz w:val="24"/>
                <w:szCs w:val="24"/>
              </w:rPr>
            </w:pPr>
            <w:r w:rsidRPr="00661607">
              <w:rPr>
                <w:rFonts w:cstheme="minorHAnsi"/>
                <w:b/>
                <w:sz w:val="24"/>
                <w:szCs w:val="24"/>
              </w:rPr>
              <w:t>pH</w:t>
            </w:r>
          </w:p>
        </w:tc>
        <w:tc>
          <w:tcPr>
            <w:tcW w:w="8434" w:type="dxa"/>
          </w:tcPr>
          <w:p w14:paraId="02E61AEB" w14:textId="77777777" w:rsidR="00BF26C2" w:rsidRPr="00661607" w:rsidRDefault="00BF26C2" w:rsidP="00661607">
            <w:pPr>
              <w:pStyle w:val="ListParagraph"/>
              <w:numPr>
                <w:ilvl w:val="0"/>
                <w:numId w:val="3"/>
              </w:numPr>
              <w:spacing w:line="360" w:lineRule="auto"/>
              <w:jc w:val="both"/>
              <w:rPr>
                <w:rFonts w:asciiTheme="minorHAnsi" w:hAnsiTheme="minorHAnsi" w:cstheme="minorHAnsi"/>
              </w:rPr>
            </w:pPr>
            <w:r w:rsidRPr="00661607">
              <w:rPr>
                <w:rFonts w:asciiTheme="minorHAnsi" w:hAnsiTheme="minorHAnsi" w:cstheme="minorHAnsi"/>
              </w:rPr>
              <w:t>Take sample sufficient to immerse the electrode-head, and dip the electrode in the sample.</w:t>
            </w:r>
          </w:p>
          <w:p w14:paraId="50A356C7" w14:textId="77777777" w:rsidR="00BF26C2" w:rsidRPr="00661607" w:rsidRDefault="00BF26C2" w:rsidP="00661607">
            <w:pPr>
              <w:pStyle w:val="ListParagraph"/>
              <w:numPr>
                <w:ilvl w:val="0"/>
                <w:numId w:val="3"/>
              </w:numPr>
              <w:spacing w:line="360" w:lineRule="auto"/>
              <w:jc w:val="both"/>
              <w:rPr>
                <w:rFonts w:asciiTheme="minorHAnsi" w:hAnsiTheme="minorHAnsi" w:cstheme="minorHAnsi"/>
              </w:rPr>
            </w:pPr>
            <w:r w:rsidRPr="00661607">
              <w:rPr>
                <w:rFonts w:asciiTheme="minorHAnsi" w:hAnsiTheme="minorHAnsi" w:cstheme="minorHAnsi"/>
              </w:rPr>
              <w:t xml:space="preserve">Wait until the reading </w:t>
            </w:r>
            <w:proofErr w:type="spellStart"/>
            <w:r w:rsidRPr="00661607">
              <w:rPr>
                <w:rFonts w:asciiTheme="minorHAnsi" w:hAnsiTheme="minorHAnsi" w:cstheme="minorHAnsi"/>
              </w:rPr>
              <w:t>stabilises</w:t>
            </w:r>
            <w:proofErr w:type="spellEnd"/>
            <w:r w:rsidRPr="00661607">
              <w:rPr>
                <w:rFonts w:asciiTheme="minorHAnsi" w:hAnsiTheme="minorHAnsi" w:cstheme="minorHAnsi"/>
              </w:rPr>
              <w:t>, then take readings.</w:t>
            </w:r>
          </w:p>
        </w:tc>
      </w:tr>
      <w:tr w:rsidR="00BF26C2" w:rsidRPr="00661607" w14:paraId="1D35A3C7" w14:textId="77777777" w:rsidTr="00D35B3F">
        <w:trPr>
          <w:trHeight w:val="413"/>
        </w:trPr>
        <w:tc>
          <w:tcPr>
            <w:tcW w:w="815" w:type="dxa"/>
          </w:tcPr>
          <w:p w14:paraId="60443E1C" w14:textId="77777777" w:rsidR="00BF26C2" w:rsidRPr="00661607" w:rsidRDefault="00BF26C2" w:rsidP="00661607">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350FABB6" w14:textId="33A50B56" w:rsidR="00BF26C2" w:rsidRPr="000C7CBD" w:rsidRDefault="00BF26C2" w:rsidP="000C7CBD">
            <w:pPr>
              <w:pStyle w:val="NoSpacing"/>
              <w:rPr>
                <w:b/>
                <w:bCs/>
                <w:sz w:val="24"/>
                <w:szCs w:val="24"/>
              </w:rPr>
            </w:pPr>
            <w:r w:rsidRPr="000C7CBD">
              <w:rPr>
                <w:b/>
                <w:bCs/>
                <w:sz w:val="24"/>
                <w:szCs w:val="24"/>
              </w:rPr>
              <w:t>Chlorpheniramine</w:t>
            </w:r>
            <w:r w:rsidR="000C7CBD" w:rsidRPr="000C7CBD">
              <w:rPr>
                <w:b/>
                <w:bCs/>
                <w:sz w:val="24"/>
                <w:szCs w:val="24"/>
              </w:rPr>
              <w:t xml:space="preserve"> </w:t>
            </w:r>
            <w:r w:rsidRPr="000C7CBD">
              <w:rPr>
                <w:b/>
                <w:bCs/>
                <w:sz w:val="24"/>
                <w:szCs w:val="24"/>
              </w:rPr>
              <w:t>Maleate</w:t>
            </w:r>
          </w:p>
          <w:p w14:paraId="353B4267" w14:textId="5B22C1A1" w:rsidR="00611E32" w:rsidRPr="000C7CBD" w:rsidRDefault="00611E32" w:rsidP="00661607">
            <w:pPr>
              <w:pStyle w:val="NoSpacing"/>
              <w:spacing w:line="360" w:lineRule="auto"/>
              <w:rPr>
                <w:rFonts w:cstheme="minorHAnsi"/>
                <w:b/>
                <w:bCs/>
                <w:sz w:val="24"/>
                <w:szCs w:val="24"/>
              </w:rPr>
            </w:pPr>
            <w:r w:rsidRPr="000C7CBD">
              <w:rPr>
                <w:rFonts w:cstheme="minorHAnsi"/>
                <w:b/>
                <w:bCs/>
                <w:sz w:val="24"/>
                <w:szCs w:val="24"/>
              </w:rPr>
              <w:t>Label Claim:</w:t>
            </w:r>
            <w:r w:rsidR="000C7CBD">
              <w:rPr>
                <w:rFonts w:cstheme="minorHAnsi"/>
                <w:b/>
                <w:bCs/>
                <w:sz w:val="24"/>
                <w:szCs w:val="24"/>
              </w:rPr>
              <w:t xml:space="preserve"> </w:t>
            </w:r>
            <w:r w:rsidRPr="000C7CBD">
              <w:rPr>
                <w:rFonts w:cstheme="minorHAnsi"/>
                <w:b/>
                <w:bCs/>
                <w:sz w:val="24"/>
                <w:szCs w:val="24"/>
              </w:rPr>
              <w:t>2mg/5ml</w:t>
            </w:r>
          </w:p>
        </w:tc>
        <w:tc>
          <w:tcPr>
            <w:tcW w:w="8434" w:type="dxa"/>
          </w:tcPr>
          <w:p w14:paraId="3D6F48BA" w14:textId="77777777" w:rsidR="00BF26C2" w:rsidRPr="00661607" w:rsidRDefault="00BF26C2" w:rsidP="00661607">
            <w:pPr>
              <w:spacing w:after="0" w:line="360" w:lineRule="auto"/>
              <w:jc w:val="both"/>
              <w:rPr>
                <w:rFonts w:cstheme="minorHAnsi"/>
                <w:b/>
                <w:color w:val="000000"/>
                <w:sz w:val="24"/>
                <w:szCs w:val="24"/>
              </w:rPr>
            </w:pPr>
            <w:r w:rsidRPr="00661607">
              <w:rPr>
                <w:rFonts w:cstheme="minorHAnsi"/>
                <w:b/>
                <w:color w:val="000000"/>
                <w:sz w:val="24"/>
                <w:szCs w:val="24"/>
              </w:rPr>
              <w:t>METHOD 1:</w:t>
            </w:r>
          </w:p>
          <w:p w14:paraId="7145E334" w14:textId="77777777" w:rsidR="00BF26C2" w:rsidRPr="00661607" w:rsidRDefault="00BF26C2" w:rsidP="00661607">
            <w:pPr>
              <w:spacing w:after="0" w:line="360" w:lineRule="auto"/>
              <w:jc w:val="both"/>
              <w:rPr>
                <w:rFonts w:cstheme="minorHAnsi"/>
                <w:b/>
                <w:i/>
                <w:color w:val="000000"/>
                <w:sz w:val="24"/>
                <w:szCs w:val="24"/>
              </w:rPr>
            </w:pPr>
            <w:r w:rsidRPr="00661607">
              <w:rPr>
                <w:rFonts w:cstheme="minorHAnsi"/>
                <w:b/>
                <w:i/>
                <w:color w:val="000000"/>
                <w:sz w:val="24"/>
                <w:szCs w:val="24"/>
              </w:rPr>
              <w:t>Standard Solution:</w:t>
            </w:r>
          </w:p>
          <w:p w14:paraId="212A47B7" w14:textId="77777777" w:rsidR="00BF26C2" w:rsidRPr="00661607" w:rsidRDefault="00BF26C2" w:rsidP="00661607">
            <w:pPr>
              <w:spacing w:after="0" w:line="360" w:lineRule="auto"/>
              <w:jc w:val="both"/>
              <w:rPr>
                <w:rFonts w:cstheme="minorHAnsi"/>
                <w:color w:val="000000"/>
                <w:sz w:val="24"/>
                <w:szCs w:val="24"/>
              </w:rPr>
            </w:pPr>
            <w:r w:rsidRPr="00661607">
              <w:rPr>
                <w:rFonts w:cstheme="minorHAnsi"/>
                <w:color w:val="000000"/>
                <w:sz w:val="24"/>
                <w:szCs w:val="24"/>
              </w:rPr>
              <w:t>1mg/100mL</w:t>
            </w:r>
          </w:p>
          <w:p w14:paraId="6E0DFAD7" w14:textId="77777777" w:rsidR="00BF26C2" w:rsidRPr="00661607" w:rsidRDefault="00BF26C2" w:rsidP="00661607">
            <w:pPr>
              <w:spacing w:line="360" w:lineRule="auto"/>
              <w:jc w:val="both"/>
              <w:rPr>
                <w:rFonts w:cstheme="minorHAnsi"/>
                <w:color w:val="000000"/>
                <w:sz w:val="24"/>
                <w:szCs w:val="24"/>
              </w:rPr>
            </w:pPr>
            <w:r w:rsidRPr="00661607">
              <w:rPr>
                <w:rFonts w:cstheme="minorHAnsi"/>
                <w:color w:val="000000"/>
                <w:sz w:val="24"/>
                <w:szCs w:val="24"/>
              </w:rPr>
              <w:t>Weigh accurately 100mg of Chlorphenamine maleate reference standard. Dissolve and make up to 100mL with water. From the resulting solution, dilute 1mL to 100mL with the same solvent.</w:t>
            </w:r>
          </w:p>
          <w:p w14:paraId="295CEF43" w14:textId="77777777" w:rsidR="00BF26C2" w:rsidRPr="00661607" w:rsidRDefault="00BF26C2" w:rsidP="00661607">
            <w:pPr>
              <w:spacing w:line="360" w:lineRule="auto"/>
              <w:jc w:val="both"/>
              <w:rPr>
                <w:rFonts w:cstheme="minorHAnsi"/>
                <w:b/>
                <w:i/>
                <w:color w:val="000000"/>
                <w:sz w:val="24"/>
                <w:szCs w:val="24"/>
              </w:rPr>
            </w:pPr>
            <w:r w:rsidRPr="00661607">
              <w:rPr>
                <w:rFonts w:cstheme="minorHAnsi"/>
                <w:b/>
                <w:i/>
                <w:color w:val="000000"/>
                <w:sz w:val="24"/>
                <w:szCs w:val="24"/>
              </w:rPr>
              <w:t>Sample Solution:</w:t>
            </w:r>
          </w:p>
          <w:p w14:paraId="6D539935" w14:textId="77777777" w:rsidR="00BF26C2" w:rsidRPr="00661607" w:rsidRDefault="00BF26C2" w:rsidP="00661607">
            <w:pPr>
              <w:spacing w:line="360" w:lineRule="auto"/>
              <w:jc w:val="both"/>
              <w:rPr>
                <w:rFonts w:cstheme="minorHAnsi"/>
                <w:color w:val="000000"/>
                <w:sz w:val="24"/>
                <w:szCs w:val="24"/>
              </w:rPr>
            </w:pPr>
            <w:r w:rsidRPr="00661607">
              <w:rPr>
                <w:rFonts w:cstheme="minorHAnsi"/>
                <w:color w:val="000000"/>
                <w:sz w:val="24"/>
                <w:szCs w:val="24"/>
              </w:rPr>
              <w:t>Dissolve 5mL of the syrup in water and make it up to 100mL. From the resulting, dilute 50mL to 100mL.</w:t>
            </w:r>
          </w:p>
          <w:p w14:paraId="3B29651D" w14:textId="77777777" w:rsidR="00BF26C2" w:rsidRPr="00661607" w:rsidRDefault="00BF26C2" w:rsidP="00661607">
            <w:pPr>
              <w:tabs>
                <w:tab w:val="left" w:pos="4860"/>
              </w:tabs>
              <w:spacing w:line="360" w:lineRule="auto"/>
              <w:jc w:val="both"/>
              <w:rPr>
                <w:rFonts w:cstheme="minorHAnsi"/>
                <w:b/>
                <w:color w:val="000000"/>
                <w:sz w:val="24"/>
                <w:szCs w:val="24"/>
              </w:rPr>
            </w:pPr>
            <w:r w:rsidRPr="00661607">
              <w:rPr>
                <w:rFonts w:cstheme="minorHAnsi"/>
                <w:b/>
                <w:color w:val="000000"/>
                <w:sz w:val="24"/>
                <w:szCs w:val="24"/>
              </w:rPr>
              <w:t>Procedure:</w:t>
            </w:r>
            <w:r w:rsidR="00F022D3" w:rsidRPr="00661607">
              <w:rPr>
                <w:rFonts w:cstheme="minorHAnsi"/>
                <w:b/>
                <w:color w:val="000000"/>
                <w:sz w:val="24"/>
                <w:szCs w:val="24"/>
              </w:rPr>
              <w:tab/>
            </w:r>
          </w:p>
          <w:p w14:paraId="3E18E1E0" w14:textId="77777777" w:rsidR="0018566A" w:rsidRPr="00661607" w:rsidRDefault="00BF26C2" w:rsidP="00661607">
            <w:pPr>
              <w:spacing w:line="360" w:lineRule="auto"/>
              <w:jc w:val="both"/>
              <w:rPr>
                <w:rFonts w:cstheme="minorHAnsi"/>
                <w:b/>
                <w:color w:val="000000"/>
                <w:sz w:val="24"/>
                <w:szCs w:val="24"/>
              </w:rPr>
            </w:pPr>
            <w:r w:rsidRPr="00661607">
              <w:rPr>
                <w:rFonts w:cstheme="minorHAnsi"/>
                <w:color w:val="000000"/>
                <w:sz w:val="24"/>
                <w:szCs w:val="24"/>
              </w:rPr>
              <w:t xml:space="preserve">To 10mL of each of </w:t>
            </w:r>
            <w:proofErr w:type="gramStart"/>
            <w:r w:rsidRPr="00661607">
              <w:rPr>
                <w:rFonts w:cstheme="minorHAnsi"/>
                <w:color w:val="000000"/>
                <w:sz w:val="24"/>
                <w:szCs w:val="24"/>
              </w:rPr>
              <w:t>the each</w:t>
            </w:r>
            <w:proofErr w:type="gramEnd"/>
            <w:r w:rsidRPr="00661607">
              <w:rPr>
                <w:rFonts w:cstheme="minorHAnsi"/>
                <w:color w:val="000000"/>
                <w:sz w:val="24"/>
                <w:szCs w:val="24"/>
              </w:rPr>
              <w:t xml:space="preserve"> solution, add 1mL of 1% Bromothymol solution, then </w:t>
            </w:r>
            <w:r w:rsidRPr="00661607">
              <w:rPr>
                <w:rFonts w:cstheme="minorHAnsi"/>
                <w:color w:val="000000"/>
                <w:sz w:val="24"/>
                <w:szCs w:val="24"/>
              </w:rPr>
              <w:lastRenderedPageBreak/>
              <w:t>extract with 25mL of chloroform. Measure the absorbance of the solutions at 420nm.</w:t>
            </w:r>
          </w:p>
          <w:p w14:paraId="5B9E2E22" w14:textId="77777777" w:rsidR="00BF26C2" w:rsidRPr="00661607" w:rsidRDefault="00BF26C2" w:rsidP="00661607">
            <w:pPr>
              <w:spacing w:after="0" w:line="360" w:lineRule="auto"/>
              <w:jc w:val="both"/>
              <w:rPr>
                <w:rFonts w:cstheme="minorHAnsi"/>
                <w:b/>
                <w:color w:val="000000"/>
                <w:sz w:val="24"/>
                <w:szCs w:val="24"/>
              </w:rPr>
            </w:pPr>
            <w:r w:rsidRPr="00661607">
              <w:rPr>
                <w:rFonts w:cstheme="minorHAnsi"/>
                <w:b/>
                <w:color w:val="000000"/>
                <w:sz w:val="24"/>
                <w:szCs w:val="24"/>
              </w:rPr>
              <w:t>METHOD 2:</w:t>
            </w:r>
          </w:p>
          <w:p w14:paraId="5E5CAD6F" w14:textId="77777777" w:rsidR="00BF26C2" w:rsidRPr="00661607" w:rsidRDefault="00BF26C2" w:rsidP="00661607">
            <w:pPr>
              <w:spacing w:after="0" w:line="360" w:lineRule="auto"/>
              <w:jc w:val="both"/>
              <w:rPr>
                <w:rFonts w:cstheme="minorHAnsi"/>
                <w:b/>
                <w:i/>
                <w:color w:val="000000"/>
                <w:sz w:val="24"/>
                <w:szCs w:val="24"/>
              </w:rPr>
            </w:pPr>
            <w:r w:rsidRPr="00661607">
              <w:rPr>
                <w:rFonts w:cstheme="minorHAnsi"/>
                <w:b/>
                <w:i/>
                <w:color w:val="000000"/>
                <w:sz w:val="24"/>
                <w:szCs w:val="24"/>
              </w:rPr>
              <w:t>Standard Solution:</w:t>
            </w:r>
          </w:p>
          <w:p w14:paraId="2476686C" w14:textId="77777777" w:rsidR="00BF26C2" w:rsidRPr="00661607" w:rsidRDefault="00BF26C2" w:rsidP="00661607">
            <w:pPr>
              <w:spacing w:after="0" w:line="360" w:lineRule="auto"/>
              <w:jc w:val="both"/>
              <w:rPr>
                <w:rFonts w:cstheme="minorHAnsi"/>
                <w:color w:val="000000"/>
                <w:sz w:val="24"/>
                <w:szCs w:val="24"/>
              </w:rPr>
            </w:pPr>
            <w:r w:rsidRPr="00661607">
              <w:rPr>
                <w:rFonts w:cstheme="minorHAnsi"/>
                <w:color w:val="000000"/>
                <w:sz w:val="24"/>
                <w:szCs w:val="24"/>
              </w:rPr>
              <w:t xml:space="preserve">25mcg/mL of substance in 0.5N </w:t>
            </w:r>
            <w:proofErr w:type="spellStart"/>
            <w:r w:rsidRPr="00661607">
              <w:rPr>
                <w:rFonts w:cstheme="minorHAnsi"/>
                <w:color w:val="000000"/>
                <w:sz w:val="24"/>
                <w:szCs w:val="24"/>
              </w:rPr>
              <w:t>sulphuric</w:t>
            </w:r>
            <w:proofErr w:type="spellEnd"/>
            <w:r w:rsidRPr="00661607">
              <w:rPr>
                <w:rFonts w:cstheme="minorHAnsi"/>
                <w:color w:val="000000"/>
                <w:sz w:val="24"/>
                <w:szCs w:val="24"/>
              </w:rPr>
              <w:t xml:space="preserve"> acid.</w:t>
            </w:r>
          </w:p>
          <w:p w14:paraId="6D90BCB1" w14:textId="77777777" w:rsidR="00BF26C2" w:rsidRPr="00661607" w:rsidRDefault="00BF26C2" w:rsidP="00661607">
            <w:pPr>
              <w:spacing w:after="0" w:line="360" w:lineRule="auto"/>
              <w:jc w:val="both"/>
              <w:rPr>
                <w:rFonts w:cstheme="minorHAnsi"/>
                <w:b/>
                <w:i/>
                <w:color w:val="000000"/>
                <w:sz w:val="24"/>
                <w:szCs w:val="24"/>
              </w:rPr>
            </w:pPr>
            <w:r w:rsidRPr="00661607">
              <w:rPr>
                <w:rFonts w:cstheme="minorHAnsi"/>
                <w:b/>
                <w:i/>
                <w:color w:val="000000"/>
                <w:sz w:val="24"/>
                <w:szCs w:val="24"/>
              </w:rPr>
              <w:t>Sample solution:</w:t>
            </w:r>
          </w:p>
          <w:p w14:paraId="64A3BAC0" w14:textId="77777777" w:rsidR="00BF26C2" w:rsidRPr="00661607" w:rsidRDefault="00BF26C2" w:rsidP="00661607">
            <w:pPr>
              <w:spacing w:line="360" w:lineRule="auto"/>
              <w:jc w:val="both"/>
              <w:rPr>
                <w:rFonts w:cstheme="minorHAnsi"/>
                <w:color w:val="000000"/>
                <w:sz w:val="24"/>
                <w:szCs w:val="24"/>
              </w:rPr>
            </w:pPr>
            <w:r w:rsidRPr="00661607">
              <w:rPr>
                <w:rFonts w:cstheme="minorHAnsi"/>
                <w:color w:val="000000"/>
                <w:sz w:val="24"/>
                <w:szCs w:val="24"/>
              </w:rPr>
              <w:t xml:space="preserve">Take a quantity of the sample equivalent to 20mg of the compound, acidify with hydrochloric acid and extract with three 50mL portions of ether. Discard ether layer, make acidic layer alkaline with 5N NaOH solution and extract with three 50mL portions of ether. Wash combined ether extract with water till free of alkali. Extract combined ether layer with three 50mL portions of 0.5N </w:t>
            </w:r>
            <w:proofErr w:type="spellStart"/>
            <w:r w:rsidRPr="00661607">
              <w:rPr>
                <w:rFonts w:cstheme="minorHAnsi"/>
                <w:color w:val="000000"/>
                <w:sz w:val="24"/>
                <w:szCs w:val="24"/>
              </w:rPr>
              <w:t>sulphuric</w:t>
            </w:r>
            <w:proofErr w:type="spellEnd"/>
            <w:r w:rsidRPr="00661607">
              <w:rPr>
                <w:rFonts w:cstheme="minorHAnsi"/>
                <w:color w:val="000000"/>
                <w:sz w:val="24"/>
                <w:szCs w:val="24"/>
              </w:rPr>
              <w:t xml:space="preserve"> acid. Dilute the acidic extract to 200mL (100mcg/mL). Dilute further appropriately with 0.5N </w:t>
            </w:r>
            <w:proofErr w:type="spellStart"/>
            <w:r w:rsidRPr="00661607">
              <w:rPr>
                <w:rFonts w:cstheme="minorHAnsi"/>
                <w:color w:val="000000"/>
                <w:sz w:val="24"/>
                <w:szCs w:val="24"/>
              </w:rPr>
              <w:t>sulphuric</w:t>
            </w:r>
            <w:proofErr w:type="spellEnd"/>
            <w:r w:rsidRPr="00661607">
              <w:rPr>
                <w:rFonts w:cstheme="minorHAnsi"/>
                <w:color w:val="000000"/>
                <w:sz w:val="24"/>
                <w:szCs w:val="24"/>
              </w:rPr>
              <w:t xml:space="preserve"> acid to get 20mcg/</w:t>
            </w:r>
            <w:proofErr w:type="spellStart"/>
            <w:r w:rsidRPr="00661607">
              <w:rPr>
                <w:rFonts w:cstheme="minorHAnsi"/>
                <w:color w:val="000000"/>
                <w:sz w:val="24"/>
                <w:szCs w:val="24"/>
              </w:rPr>
              <w:t>mL.</w:t>
            </w:r>
            <w:proofErr w:type="spellEnd"/>
          </w:p>
          <w:p w14:paraId="784039AE" w14:textId="77777777" w:rsidR="00BF26C2" w:rsidRPr="00661607" w:rsidRDefault="00BF26C2" w:rsidP="00661607">
            <w:pPr>
              <w:spacing w:line="360" w:lineRule="auto"/>
              <w:jc w:val="both"/>
              <w:rPr>
                <w:rFonts w:cstheme="minorHAnsi"/>
                <w:color w:val="000000"/>
                <w:sz w:val="24"/>
                <w:szCs w:val="24"/>
              </w:rPr>
            </w:pPr>
            <w:r w:rsidRPr="00661607">
              <w:rPr>
                <w:rFonts w:cstheme="minorHAnsi"/>
                <w:color w:val="000000"/>
                <w:sz w:val="24"/>
                <w:szCs w:val="24"/>
              </w:rPr>
              <w:t xml:space="preserve">Measure the absorbance of standard and sample solutions at maximum at about 264nm using 0.5N </w:t>
            </w:r>
            <w:proofErr w:type="spellStart"/>
            <w:r w:rsidRPr="00661607">
              <w:rPr>
                <w:rFonts w:cstheme="minorHAnsi"/>
                <w:color w:val="000000"/>
                <w:sz w:val="24"/>
                <w:szCs w:val="24"/>
              </w:rPr>
              <w:t>sulphuric</w:t>
            </w:r>
            <w:proofErr w:type="spellEnd"/>
            <w:r w:rsidRPr="00661607">
              <w:rPr>
                <w:rFonts w:cstheme="minorHAnsi"/>
                <w:color w:val="000000"/>
                <w:sz w:val="24"/>
                <w:szCs w:val="24"/>
              </w:rPr>
              <w:t xml:space="preserve"> acid as blank and calculate the contents of </w:t>
            </w:r>
            <w:r w:rsidRPr="00661607">
              <w:rPr>
                <w:rFonts w:cstheme="minorHAnsi"/>
                <w:color w:val="000000"/>
                <w:sz w:val="24"/>
                <w:szCs w:val="24"/>
              </w:rPr>
              <w:lastRenderedPageBreak/>
              <w:t>Chlorpheniramine Maleate by comparison.</w:t>
            </w:r>
          </w:p>
          <w:p w14:paraId="52F1B18F" w14:textId="19586DF7" w:rsidR="0087315D" w:rsidRPr="00661607" w:rsidRDefault="0087315D" w:rsidP="00661607">
            <w:pPr>
              <w:pStyle w:val="PlainText"/>
              <w:spacing w:line="360" w:lineRule="auto"/>
              <w:rPr>
                <w:rFonts w:asciiTheme="minorHAnsi" w:hAnsiTheme="minorHAnsi" w:cstheme="minorHAnsi"/>
                <w:sz w:val="24"/>
                <w:lang w:val="en-GB"/>
              </w:rPr>
            </w:pPr>
            <w:r w:rsidRPr="00661607">
              <w:rPr>
                <w:rFonts w:asciiTheme="minorHAnsi" w:hAnsiTheme="minorHAnsi" w:cstheme="minorHAnsi"/>
                <w:sz w:val="24"/>
                <w:lang w:val="en-GB"/>
              </w:rPr>
              <w:t xml:space="preserve">% Assay of </w:t>
            </w:r>
            <w:r w:rsidRPr="00661607">
              <w:rPr>
                <w:rFonts w:asciiTheme="minorHAnsi" w:hAnsiTheme="minorHAnsi" w:cstheme="minorHAnsi"/>
                <w:sz w:val="24"/>
              </w:rPr>
              <w:t>Chlorpheniramine Maleate</w:t>
            </w:r>
            <w:r w:rsidRPr="00661607">
              <w:rPr>
                <w:rFonts w:asciiTheme="minorHAnsi" w:hAnsiTheme="minorHAnsi" w:cstheme="minorHAnsi"/>
                <w:sz w:val="24"/>
                <w:lang w:val="en-GB"/>
              </w:rPr>
              <w:t xml:space="preserve">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661607">
              <w:rPr>
                <w:rFonts w:asciiTheme="minorHAnsi" w:hAnsiTheme="minorHAnsi" w:cstheme="minorHAnsi"/>
                <w:sz w:val="24"/>
                <w:lang w:val="en-GB"/>
              </w:rPr>
              <w:t>x  100</w:t>
            </w:r>
            <w:proofErr w:type="gramEnd"/>
          </w:p>
        </w:tc>
      </w:tr>
      <w:tr w:rsidR="002773A3" w:rsidRPr="00661607" w14:paraId="5A44B5B2" w14:textId="77777777" w:rsidTr="00D35B3F">
        <w:trPr>
          <w:trHeight w:val="413"/>
        </w:trPr>
        <w:tc>
          <w:tcPr>
            <w:tcW w:w="815" w:type="dxa"/>
          </w:tcPr>
          <w:p w14:paraId="2DD8C131" w14:textId="77777777" w:rsidR="002773A3" w:rsidRPr="00661607" w:rsidRDefault="002773A3" w:rsidP="00661607">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6F783B9B" w14:textId="77777777" w:rsidR="002773A3" w:rsidRPr="00661607" w:rsidRDefault="002773A3" w:rsidP="00661607">
            <w:pPr>
              <w:spacing w:line="360" w:lineRule="auto"/>
              <w:jc w:val="both"/>
              <w:rPr>
                <w:rFonts w:cstheme="minorHAnsi"/>
                <w:b/>
                <w:color w:val="000000"/>
                <w:sz w:val="24"/>
                <w:szCs w:val="24"/>
              </w:rPr>
            </w:pPr>
            <w:r w:rsidRPr="00661607">
              <w:rPr>
                <w:rFonts w:cstheme="minorHAnsi"/>
                <w:b/>
                <w:color w:val="000000"/>
                <w:sz w:val="24"/>
                <w:szCs w:val="24"/>
              </w:rPr>
              <w:t>Microbial Enumeration Test</w:t>
            </w:r>
          </w:p>
        </w:tc>
        <w:tc>
          <w:tcPr>
            <w:tcW w:w="8434" w:type="dxa"/>
          </w:tcPr>
          <w:p w14:paraId="72A32805"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78434924"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4859D7B3"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39B4BDFA"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65E8F264"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34A7C69D" w14:textId="77777777" w:rsidR="00B85584" w:rsidRPr="00467808" w:rsidRDefault="00B85584" w:rsidP="00B85584">
            <w:pPr>
              <w:pStyle w:val="ListParagraph"/>
              <w:numPr>
                <w:ilvl w:val="0"/>
                <w:numId w:val="14"/>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237B382C" w14:textId="77777777" w:rsidR="00B85584" w:rsidRDefault="00B85584" w:rsidP="00B85584">
            <w:pPr>
              <w:pStyle w:val="ListParagraph"/>
              <w:numPr>
                <w:ilvl w:val="0"/>
                <w:numId w:val="14"/>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4926C03B" w14:textId="77777777" w:rsidR="00B85584" w:rsidRPr="00467808" w:rsidRDefault="00B85584" w:rsidP="00B85584">
            <w:pPr>
              <w:spacing w:line="360" w:lineRule="auto"/>
              <w:ind w:left="346"/>
              <w:rPr>
                <w:rFonts w:cstheme="minorHAnsi"/>
              </w:rPr>
            </w:pPr>
          </w:p>
          <w:p w14:paraId="6EA985E0" w14:textId="77777777" w:rsidR="00B85584" w:rsidRPr="00467808" w:rsidRDefault="00B85584" w:rsidP="00B85584">
            <w:pPr>
              <w:pStyle w:val="NoSpacing"/>
              <w:spacing w:line="360" w:lineRule="auto"/>
              <w:rPr>
                <w:rFonts w:cstheme="minorHAnsi"/>
                <w:b/>
                <w:u w:val="single"/>
              </w:rPr>
            </w:pPr>
            <w:r w:rsidRPr="00467808">
              <w:rPr>
                <w:rFonts w:cstheme="minorHAnsi"/>
                <w:b/>
                <w:u w:val="single"/>
              </w:rPr>
              <w:t>TEST FOR ABSENCE OF PATHOGEN</w:t>
            </w:r>
          </w:p>
          <w:p w14:paraId="7881D889"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Measure 10ml /10g of the samples, dilute 1n 90ml of nutrient broth</w:t>
            </w:r>
          </w:p>
          <w:p w14:paraId="285CEAD8"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Transfer 10ml into 90ml of Tryptone soya broth</w:t>
            </w:r>
          </w:p>
          <w:p w14:paraId="0FAA29AD"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0E0D9716"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3A69D42D"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08FD8A22"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1A8EE48" w14:textId="77777777" w:rsidR="00B85584" w:rsidRPr="00467808" w:rsidRDefault="00B85584" w:rsidP="00B85584">
            <w:pPr>
              <w:pStyle w:val="NoSpacing"/>
              <w:numPr>
                <w:ilvl w:val="0"/>
                <w:numId w:val="14"/>
              </w:numPr>
              <w:spacing w:line="360" w:lineRule="auto"/>
              <w:rPr>
                <w:rFonts w:cstheme="minorHAnsi"/>
              </w:rPr>
            </w:pPr>
            <w:r w:rsidRPr="00467808">
              <w:rPr>
                <w:rFonts w:cstheme="minorHAnsi"/>
              </w:rPr>
              <w:t>Incubate plates at 30 to 35° for 48 hours.</w:t>
            </w:r>
          </w:p>
          <w:p w14:paraId="48C9EEE9" w14:textId="77777777" w:rsidR="00B85584" w:rsidRPr="00467808" w:rsidRDefault="00B85584" w:rsidP="00B85584">
            <w:pPr>
              <w:pStyle w:val="ListParagraph"/>
              <w:numPr>
                <w:ilvl w:val="0"/>
                <w:numId w:val="13"/>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05DF47AD"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61CD6D6B"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lastRenderedPageBreak/>
              <w:t xml:space="preserve">If all the colonies are of the same type, then we can predict that the sample contained only one type of microbial genera. </w:t>
            </w:r>
          </w:p>
          <w:p w14:paraId="20EB9D35"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09FAACFC"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70CAF1E5" w14:textId="77777777" w:rsidR="00B85584" w:rsidRPr="00467808" w:rsidRDefault="00B85584" w:rsidP="00B85584">
            <w:pPr>
              <w:shd w:val="clear" w:color="auto" w:fill="FFFFFF"/>
              <w:spacing w:line="360" w:lineRule="auto"/>
              <w:ind w:left="360"/>
              <w:rPr>
                <w:rFonts w:cstheme="minorHAnsi"/>
                <w:b/>
              </w:rPr>
            </w:pPr>
            <w:r w:rsidRPr="00467808">
              <w:rPr>
                <w:rFonts w:cstheme="minorHAnsi"/>
              </w:rPr>
              <w:t>Count the colonies and calculate CFU/mL by using the formula:</w:t>
            </w:r>
          </w:p>
          <w:p w14:paraId="34AEE0CB" w14:textId="77777777" w:rsidR="00B85584" w:rsidRPr="00467808" w:rsidRDefault="00B85584" w:rsidP="00B85584">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33F2964D" w14:textId="77777777" w:rsidR="00B85584" w:rsidRPr="00467808" w:rsidRDefault="00B85584" w:rsidP="00B85584">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7C7CD78B"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5C65EBF3"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4D19BE3D"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6FA418C0" w14:textId="77777777" w:rsidR="00B85584" w:rsidRPr="00467808" w:rsidRDefault="00B85584" w:rsidP="00B85584">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w:t>
            </w:r>
            <w:r w:rsidRPr="00467808">
              <w:rPr>
                <w:rFonts w:asciiTheme="minorHAnsi" w:hAnsiTheme="minorHAnsi" w:cstheme="minorHAnsi"/>
                <w:b/>
                <w:bCs/>
                <w:sz w:val="22"/>
                <w:szCs w:val="22"/>
              </w:rPr>
              <w:lastRenderedPageBreak/>
              <w:t>QDG-QA-105</w:t>
            </w:r>
          </w:p>
          <w:p w14:paraId="5A9D2942" w14:textId="055681DA" w:rsidR="002773A3" w:rsidRPr="00661607" w:rsidRDefault="00B85584" w:rsidP="00B85584">
            <w:pPr>
              <w:pStyle w:val="ListParagraph"/>
              <w:numPr>
                <w:ilvl w:val="0"/>
                <w:numId w:val="12"/>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18FB5D03" w14:textId="77777777" w:rsidR="00F022D3" w:rsidRPr="00661607" w:rsidRDefault="008F4BFD" w:rsidP="00661607">
      <w:pPr>
        <w:tabs>
          <w:tab w:val="left" w:pos="5910"/>
          <w:tab w:val="right" w:pos="9026"/>
        </w:tabs>
        <w:spacing w:line="360" w:lineRule="auto"/>
        <w:jc w:val="both"/>
        <w:rPr>
          <w:rFonts w:cstheme="minorHAnsi"/>
          <w:sz w:val="24"/>
          <w:szCs w:val="24"/>
        </w:rPr>
      </w:pPr>
      <w:r w:rsidRPr="00661607">
        <w:rPr>
          <w:rFonts w:cstheme="minorHAnsi"/>
          <w:sz w:val="24"/>
          <w:szCs w:val="24"/>
        </w:rPr>
        <w:lastRenderedPageBreak/>
        <w:t>*LAF--- Laminar Air Flow</w:t>
      </w:r>
    </w:p>
    <w:p w14:paraId="7E2BEC6A" w14:textId="77777777" w:rsidR="0062226F" w:rsidRPr="00661607" w:rsidRDefault="0062226F" w:rsidP="00661607">
      <w:pPr>
        <w:tabs>
          <w:tab w:val="left" w:pos="5910"/>
          <w:tab w:val="right" w:pos="9026"/>
        </w:tabs>
        <w:spacing w:line="360" w:lineRule="auto"/>
        <w:jc w:val="both"/>
        <w:rPr>
          <w:rFonts w:cstheme="minorHAnsi"/>
          <w:sz w:val="24"/>
          <w:szCs w:val="24"/>
        </w:rPr>
      </w:pPr>
    </w:p>
    <w:tbl>
      <w:tblPr>
        <w:tblW w:w="1057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1"/>
        <w:gridCol w:w="1541"/>
        <w:gridCol w:w="7606"/>
      </w:tblGrid>
      <w:tr w:rsidR="00BF26C2" w:rsidRPr="00661607" w14:paraId="0BD5C574" w14:textId="77777777" w:rsidTr="00B85685">
        <w:trPr>
          <w:trHeight w:val="335"/>
        </w:trPr>
        <w:tc>
          <w:tcPr>
            <w:tcW w:w="1431" w:type="dxa"/>
            <w:tcBorders>
              <w:top w:val="single" w:sz="4" w:space="0" w:color="000000"/>
              <w:left w:val="single" w:sz="4" w:space="0" w:color="000000"/>
              <w:bottom w:val="single" w:sz="4" w:space="0" w:color="000000"/>
              <w:right w:val="single" w:sz="4" w:space="0" w:color="000000"/>
            </w:tcBorders>
            <w:hideMark/>
          </w:tcPr>
          <w:p w14:paraId="7619A4C7"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61607">
              <w:rPr>
                <w:rFonts w:asciiTheme="minorHAnsi" w:hAnsiTheme="minorHAnsi" w:cstheme="minorHAnsi"/>
                <w:b/>
                <w:color w:val="000000" w:themeColor="text1"/>
              </w:rPr>
              <w:t>CURRENT REVISION</w:t>
            </w:r>
          </w:p>
        </w:tc>
        <w:tc>
          <w:tcPr>
            <w:tcW w:w="1541" w:type="dxa"/>
            <w:tcBorders>
              <w:top w:val="single" w:sz="4" w:space="0" w:color="000000"/>
              <w:left w:val="single" w:sz="4" w:space="0" w:color="000000"/>
              <w:bottom w:val="single" w:sz="4" w:space="0" w:color="000000"/>
              <w:right w:val="single" w:sz="4" w:space="0" w:color="000000"/>
            </w:tcBorders>
            <w:hideMark/>
          </w:tcPr>
          <w:p w14:paraId="50D35350"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61607">
              <w:rPr>
                <w:rFonts w:asciiTheme="minorHAnsi" w:hAnsiTheme="minorHAnsi" w:cstheme="minorHAnsi"/>
                <w:b/>
                <w:color w:val="000000" w:themeColor="text1"/>
              </w:rPr>
              <w:t xml:space="preserve">SUPERSEDE </w:t>
            </w:r>
          </w:p>
        </w:tc>
        <w:tc>
          <w:tcPr>
            <w:tcW w:w="7606" w:type="dxa"/>
            <w:tcBorders>
              <w:top w:val="single" w:sz="4" w:space="0" w:color="000000"/>
              <w:left w:val="single" w:sz="4" w:space="0" w:color="000000"/>
              <w:bottom w:val="single" w:sz="4" w:space="0" w:color="000000"/>
              <w:right w:val="single" w:sz="4" w:space="0" w:color="000000"/>
            </w:tcBorders>
            <w:hideMark/>
          </w:tcPr>
          <w:p w14:paraId="563008FD"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61607">
              <w:rPr>
                <w:rFonts w:asciiTheme="minorHAnsi" w:hAnsiTheme="minorHAnsi" w:cstheme="minorHAnsi"/>
                <w:b/>
                <w:color w:val="000000" w:themeColor="text1"/>
              </w:rPr>
              <w:t>REASON FOR REVIEW</w:t>
            </w:r>
          </w:p>
        </w:tc>
      </w:tr>
      <w:tr w:rsidR="00BF26C2" w:rsidRPr="00661607" w14:paraId="7B605603" w14:textId="77777777" w:rsidTr="00B85685">
        <w:trPr>
          <w:trHeight w:val="214"/>
        </w:trPr>
        <w:tc>
          <w:tcPr>
            <w:tcW w:w="1431" w:type="dxa"/>
            <w:tcBorders>
              <w:top w:val="single" w:sz="4" w:space="0" w:color="000000"/>
              <w:left w:val="single" w:sz="4" w:space="0" w:color="000000"/>
              <w:bottom w:val="single" w:sz="4" w:space="0" w:color="000000"/>
              <w:right w:val="single" w:sz="4" w:space="0" w:color="000000"/>
            </w:tcBorders>
          </w:tcPr>
          <w:p w14:paraId="2304AA11"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00</w:t>
            </w:r>
          </w:p>
        </w:tc>
        <w:tc>
          <w:tcPr>
            <w:tcW w:w="1541" w:type="dxa"/>
            <w:tcBorders>
              <w:top w:val="single" w:sz="4" w:space="0" w:color="000000"/>
              <w:left w:val="single" w:sz="4" w:space="0" w:color="000000"/>
              <w:bottom w:val="single" w:sz="4" w:space="0" w:color="000000"/>
              <w:right w:val="single" w:sz="4" w:space="0" w:color="000000"/>
            </w:tcBorders>
          </w:tcPr>
          <w:p w14:paraId="04FD0720"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NIL</w:t>
            </w:r>
          </w:p>
        </w:tc>
        <w:tc>
          <w:tcPr>
            <w:tcW w:w="7606" w:type="dxa"/>
            <w:tcBorders>
              <w:top w:val="single" w:sz="4" w:space="0" w:color="000000"/>
              <w:left w:val="single" w:sz="4" w:space="0" w:color="000000"/>
              <w:bottom w:val="single" w:sz="4" w:space="0" w:color="000000"/>
              <w:right w:val="single" w:sz="4" w:space="0" w:color="000000"/>
            </w:tcBorders>
          </w:tcPr>
          <w:p w14:paraId="7A070BE5"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FIRST ISSUE</w:t>
            </w:r>
          </w:p>
        </w:tc>
      </w:tr>
      <w:tr w:rsidR="00BF26C2" w:rsidRPr="00661607" w14:paraId="60BA276E" w14:textId="77777777" w:rsidTr="00B85685">
        <w:trPr>
          <w:trHeight w:val="214"/>
        </w:trPr>
        <w:tc>
          <w:tcPr>
            <w:tcW w:w="1431" w:type="dxa"/>
            <w:tcBorders>
              <w:top w:val="single" w:sz="4" w:space="0" w:color="000000"/>
              <w:left w:val="single" w:sz="4" w:space="0" w:color="000000"/>
              <w:bottom w:val="single" w:sz="4" w:space="0" w:color="000000"/>
              <w:right w:val="single" w:sz="4" w:space="0" w:color="000000"/>
            </w:tcBorders>
          </w:tcPr>
          <w:p w14:paraId="39D09AD0"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01</w:t>
            </w:r>
          </w:p>
        </w:tc>
        <w:tc>
          <w:tcPr>
            <w:tcW w:w="1541" w:type="dxa"/>
            <w:tcBorders>
              <w:top w:val="single" w:sz="4" w:space="0" w:color="000000"/>
              <w:left w:val="single" w:sz="4" w:space="0" w:color="000000"/>
              <w:bottom w:val="single" w:sz="4" w:space="0" w:color="000000"/>
              <w:right w:val="single" w:sz="4" w:space="0" w:color="000000"/>
            </w:tcBorders>
          </w:tcPr>
          <w:p w14:paraId="12D002CB"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00</w:t>
            </w:r>
          </w:p>
        </w:tc>
        <w:tc>
          <w:tcPr>
            <w:tcW w:w="7606" w:type="dxa"/>
            <w:tcBorders>
              <w:top w:val="single" w:sz="4" w:space="0" w:color="000000"/>
              <w:left w:val="single" w:sz="4" w:space="0" w:color="000000"/>
              <w:bottom w:val="single" w:sz="4" w:space="0" w:color="000000"/>
              <w:right w:val="single" w:sz="4" w:space="0" w:color="000000"/>
            </w:tcBorders>
          </w:tcPr>
          <w:p w14:paraId="5107E86E"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Review of the procedures</w:t>
            </w:r>
          </w:p>
          <w:p w14:paraId="376CB720" w14:textId="77777777" w:rsidR="00BF26C2" w:rsidRPr="00661607" w:rsidRDefault="00BF26C2" w:rsidP="0066160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61607">
              <w:rPr>
                <w:rFonts w:asciiTheme="minorHAnsi" w:hAnsiTheme="minorHAnsi" w:cstheme="minorHAnsi"/>
                <w:color w:val="000000" w:themeColor="text1"/>
              </w:rPr>
              <w:t>Change in header and footer format</w:t>
            </w:r>
          </w:p>
        </w:tc>
      </w:tr>
    </w:tbl>
    <w:p w14:paraId="60879AE0" w14:textId="23EF15FD" w:rsidR="00F700C2" w:rsidRDefault="00F700C2" w:rsidP="00661607">
      <w:pPr>
        <w:spacing w:line="360" w:lineRule="auto"/>
        <w:rPr>
          <w:rFonts w:cstheme="minorHAnsi"/>
          <w:sz w:val="24"/>
          <w:szCs w:val="24"/>
        </w:rPr>
      </w:pPr>
    </w:p>
    <w:p w14:paraId="262B5025" w14:textId="77777777" w:rsidR="00962296" w:rsidRPr="00661607" w:rsidRDefault="00962296" w:rsidP="00661607">
      <w:pPr>
        <w:spacing w:line="360" w:lineRule="auto"/>
        <w:rPr>
          <w:rFonts w:cstheme="minorHAnsi"/>
          <w:sz w:val="24"/>
          <w:szCs w:val="24"/>
        </w:rPr>
      </w:pPr>
    </w:p>
    <w:sectPr w:rsidR="00962296" w:rsidRPr="00661607" w:rsidSect="008B66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B88DA" w14:textId="77777777" w:rsidR="002B4860" w:rsidRDefault="002B4860" w:rsidP="00BF26C2">
      <w:pPr>
        <w:spacing w:after="0" w:line="240" w:lineRule="auto"/>
      </w:pPr>
      <w:r>
        <w:separator/>
      </w:r>
    </w:p>
  </w:endnote>
  <w:endnote w:type="continuationSeparator" w:id="0">
    <w:p w14:paraId="05A11EA5" w14:textId="77777777" w:rsidR="002B4860" w:rsidRDefault="002B4860" w:rsidP="00BF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880226C" w14:textId="77777777" w:rsidTr="0070215F">
      <w:trPr>
        <w:trHeight w:val="245"/>
      </w:trPr>
      <w:tc>
        <w:tcPr>
          <w:tcW w:w="1844" w:type="dxa"/>
          <w:vMerge w:val="restart"/>
        </w:tcPr>
        <w:p w14:paraId="06898004" w14:textId="77777777" w:rsidR="002878AD" w:rsidRPr="00DB4AB2" w:rsidRDefault="002878AD" w:rsidP="0070215F">
          <w:pPr>
            <w:spacing w:after="0" w:line="240" w:lineRule="auto"/>
            <w:rPr>
              <w:rFonts w:ascii="Arial" w:hAnsi="Arial" w:cs="Arial"/>
              <w:b/>
              <w:bCs/>
              <w:sz w:val="20"/>
              <w:szCs w:val="20"/>
            </w:rPr>
          </w:pPr>
        </w:p>
        <w:p w14:paraId="6400D41F" w14:textId="77777777" w:rsidR="002878AD" w:rsidRPr="00DB4AB2" w:rsidRDefault="00A33114"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ED68BB9" w14:textId="77777777" w:rsidR="002878AD" w:rsidRPr="00DB4AB2" w:rsidRDefault="00A33114"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57BADF3E" w14:textId="77777777" w:rsidR="002878AD" w:rsidRPr="00DB4AB2" w:rsidRDefault="00A33114"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37133FB7" w14:textId="77777777" w:rsidR="002878AD" w:rsidRPr="00DB4AB2" w:rsidRDefault="00A33114"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73EF02EE" w14:textId="77777777" w:rsidTr="0070215F">
      <w:trPr>
        <w:trHeight w:val="448"/>
      </w:trPr>
      <w:tc>
        <w:tcPr>
          <w:tcW w:w="1844" w:type="dxa"/>
          <w:vMerge/>
        </w:tcPr>
        <w:p w14:paraId="66B58C5B" w14:textId="77777777" w:rsidR="002878AD" w:rsidRPr="00DB4AB2" w:rsidRDefault="002878AD" w:rsidP="0070215F">
          <w:pPr>
            <w:spacing w:after="0" w:line="240" w:lineRule="auto"/>
            <w:rPr>
              <w:rFonts w:ascii="Arial" w:hAnsi="Arial" w:cs="Arial"/>
              <w:b/>
              <w:bCs/>
              <w:sz w:val="20"/>
              <w:szCs w:val="20"/>
            </w:rPr>
          </w:pPr>
        </w:p>
      </w:tc>
      <w:tc>
        <w:tcPr>
          <w:tcW w:w="5386" w:type="dxa"/>
        </w:tcPr>
        <w:p w14:paraId="5DD67A77" w14:textId="77777777" w:rsidR="002878AD" w:rsidRPr="00DB4AB2" w:rsidRDefault="00A33114"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825074B" w14:textId="77777777" w:rsidR="002878AD" w:rsidRPr="00DB4AB2" w:rsidRDefault="002878AD" w:rsidP="0070215F">
          <w:pPr>
            <w:spacing w:after="0" w:line="240" w:lineRule="auto"/>
            <w:rPr>
              <w:rFonts w:ascii="Arial" w:hAnsi="Arial" w:cs="Arial"/>
              <w:b/>
              <w:bCs/>
              <w:sz w:val="20"/>
              <w:szCs w:val="20"/>
            </w:rPr>
          </w:pPr>
        </w:p>
      </w:tc>
      <w:tc>
        <w:tcPr>
          <w:tcW w:w="1418" w:type="dxa"/>
        </w:tcPr>
        <w:p w14:paraId="0F95767B" w14:textId="77777777" w:rsidR="002878AD" w:rsidRPr="00DB4AB2" w:rsidRDefault="002878AD" w:rsidP="0070215F">
          <w:pPr>
            <w:spacing w:after="0" w:line="240" w:lineRule="auto"/>
            <w:rPr>
              <w:rFonts w:ascii="Arial" w:hAnsi="Arial" w:cs="Arial"/>
              <w:b/>
              <w:bCs/>
              <w:sz w:val="20"/>
              <w:szCs w:val="20"/>
            </w:rPr>
          </w:pPr>
        </w:p>
      </w:tc>
    </w:tr>
    <w:tr w:rsidR="008F190E" w:rsidRPr="00711102" w14:paraId="34AF32B4" w14:textId="77777777" w:rsidTr="0070215F">
      <w:tc>
        <w:tcPr>
          <w:tcW w:w="1844" w:type="dxa"/>
        </w:tcPr>
        <w:p w14:paraId="335051C8" w14:textId="77777777" w:rsidR="002878AD" w:rsidRPr="00DB4AB2" w:rsidRDefault="00A33114"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2B5E4019" w14:textId="77777777" w:rsidR="002878AD" w:rsidRPr="00DB4AB2" w:rsidRDefault="00A33114"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9CDBBC6" w14:textId="77777777" w:rsidR="002878AD" w:rsidRPr="00DB4AB2" w:rsidRDefault="002878AD" w:rsidP="0070215F">
          <w:pPr>
            <w:spacing w:after="0" w:line="240" w:lineRule="auto"/>
            <w:rPr>
              <w:rFonts w:ascii="Arial" w:hAnsi="Arial" w:cs="Arial"/>
              <w:b/>
              <w:bCs/>
              <w:sz w:val="20"/>
              <w:szCs w:val="20"/>
            </w:rPr>
          </w:pPr>
        </w:p>
      </w:tc>
      <w:tc>
        <w:tcPr>
          <w:tcW w:w="1418" w:type="dxa"/>
        </w:tcPr>
        <w:p w14:paraId="44A979B7" w14:textId="77777777" w:rsidR="002878AD" w:rsidRPr="00DB4AB2" w:rsidRDefault="002878AD" w:rsidP="0070215F">
          <w:pPr>
            <w:spacing w:after="0" w:line="240" w:lineRule="auto"/>
            <w:rPr>
              <w:rFonts w:ascii="Arial" w:hAnsi="Arial" w:cs="Arial"/>
              <w:b/>
              <w:bCs/>
              <w:sz w:val="20"/>
              <w:szCs w:val="20"/>
            </w:rPr>
          </w:pPr>
        </w:p>
      </w:tc>
    </w:tr>
    <w:tr w:rsidR="008F190E" w:rsidRPr="00711102" w14:paraId="70F209AD" w14:textId="77777777" w:rsidTr="0070215F">
      <w:trPr>
        <w:trHeight w:val="260"/>
      </w:trPr>
      <w:tc>
        <w:tcPr>
          <w:tcW w:w="1844" w:type="dxa"/>
        </w:tcPr>
        <w:p w14:paraId="4038F955" w14:textId="77777777" w:rsidR="002878AD" w:rsidRPr="00DB4AB2" w:rsidRDefault="00A33114"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64C218D4" w14:textId="77777777" w:rsidR="002878AD" w:rsidRPr="00DB4AB2" w:rsidRDefault="00A33114"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053F6CE3" w14:textId="77777777" w:rsidR="002878AD" w:rsidRPr="00DB4AB2" w:rsidRDefault="002878AD" w:rsidP="0070215F">
          <w:pPr>
            <w:spacing w:after="0" w:line="240" w:lineRule="auto"/>
            <w:rPr>
              <w:rFonts w:ascii="Arial" w:hAnsi="Arial" w:cs="Arial"/>
              <w:b/>
              <w:bCs/>
              <w:sz w:val="20"/>
              <w:szCs w:val="20"/>
            </w:rPr>
          </w:pPr>
        </w:p>
      </w:tc>
      <w:tc>
        <w:tcPr>
          <w:tcW w:w="1418" w:type="dxa"/>
        </w:tcPr>
        <w:p w14:paraId="6D40FB35" w14:textId="77777777" w:rsidR="002878AD" w:rsidRPr="00DB4AB2" w:rsidRDefault="002878AD" w:rsidP="0070215F">
          <w:pPr>
            <w:spacing w:after="0" w:line="240" w:lineRule="auto"/>
            <w:rPr>
              <w:rFonts w:ascii="Arial" w:hAnsi="Arial" w:cs="Arial"/>
              <w:b/>
              <w:bCs/>
              <w:sz w:val="20"/>
              <w:szCs w:val="20"/>
            </w:rPr>
          </w:pPr>
        </w:p>
      </w:tc>
    </w:tr>
  </w:tbl>
  <w:p w14:paraId="106A2192" w14:textId="77777777" w:rsidR="002878AD" w:rsidRDefault="00287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FEF4D" w14:textId="77777777" w:rsidR="002B4860" w:rsidRDefault="002B4860" w:rsidP="00BF26C2">
      <w:pPr>
        <w:spacing w:after="0" w:line="240" w:lineRule="auto"/>
      </w:pPr>
      <w:r>
        <w:separator/>
      </w:r>
    </w:p>
  </w:footnote>
  <w:footnote w:type="continuationSeparator" w:id="0">
    <w:p w14:paraId="3443DFB0" w14:textId="77777777" w:rsidR="002B4860" w:rsidRDefault="002B4860" w:rsidP="00BF2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2773A3" w:rsidRPr="00A10A64" w14:paraId="71215FFB" w14:textId="77777777" w:rsidTr="0035027C">
      <w:trPr>
        <w:trHeight w:val="135"/>
      </w:trPr>
      <w:tc>
        <w:tcPr>
          <w:tcW w:w="4367" w:type="dxa"/>
          <w:gridSpan w:val="2"/>
          <w:vMerge w:val="restart"/>
          <w:shd w:val="clear" w:color="auto" w:fill="auto"/>
        </w:tcPr>
        <w:p w14:paraId="61FEB40E" w14:textId="77777777" w:rsidR="002773A3" w:rsidRPr="00A10A64" w:rsidRDefault="002773A3" w:rsidP="002773A3">
          <w:pPr>
            <w:rPr>
              <w:rFonts w:ascii="Calibri" w:eastAsia="Calibri" w:hAnsi="Calibri"/>
              <w:b/>
              <w:sz w:val="24"/>
              <w:szCs w:val="24"/>
            </w:rPr>
          </w:pPr>
          <w:r w:rsidRPr="00A10A64">
            <w:rPr>
              <w:rFonts w:ascii="Calibri" w:eastAsia="Calibri" w:hAnsi="Calibri"/>
              <w:i/>
              <w:noProof/>
              <w:color w:val="FF0000"/>
              <w:sz w:val="24"/>
              <w:szCs w:val="24"/>
            </w:rPr>
            <w:drawing>
              <wp:inline distT="0" distB="0" distL="0" distR="0" wp14:anchorId="14C2DB24" wp14:editId="125DA16A">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10A64">
            <w:rPr>
              <w:rFonts w:ascii="Calibri" w:eastAsia="Calibri" w:hAnsi="Calibri"/>
              <w:b/>
              <w:sz w:val="24"/>
              <w:szCs w:val="24"/>
            </w:rPr>
            <w:t>BIOMEDICAL LIMITED ILORIN</w:t>
          </w:r>
        </w:p>
      </w:tc>
      <w:tc>
        <w:tcPr>
          <w:tcW w:w="5840" w:type="dxa"/>
          <w:gridSpan w:val="3"/>
          <w:shd w:val="clear" w:color="auto" w:fill="auto"/>
        </w:tcPr>
        <w:p w14:paraId="034E6265" w14:textId="77777777" w:rsidR="002773A3" w:rsidRPr="00A10A64" w:rsidRDefault="002773A3" w:rsidP="002773A3">
          <w:pPr>
            <w:jc w:val="center"/>
            <w:rPr>
              <w:rFonts w:ascii="Calibri" w:eastAsia="Calibri" w:hAnsi="Calibri"/>
              <w:b/>
              <w:sz w:val="24"/>
              <w:szCs w:val="24"/>
            </w:rPr>
          </w:pPr>
          <w:r w:rsidRPr="00A10A64">
            <w:rPr>
              <w:rFonts w:ascii="Calibri" w:eastAsia="Calibri" w:hAnsi="Calibri"/>
              <w:b/>
              <w:sz w:val="24"/>
              <w:szCs w:val="24"/>
            </w:rPr>
            <w:t>STANDARD TESTING PROCEDURE</w:t>
          </w:r>
        </w:p>
      </w:tc>
    </w:tr>
    <w:tr w:rsidR="002773A3" w:rsidRPr="00A10A64" w14:paraId="5DF8B0CF" w14:textId="77777777" w:rsidTr="0035027C">
      <w:trPr>
        <w:trHeight w:val="135"/>
      </w:trPr>
      <w:tc>
        <w:tcPr>
          <w:tcW w:w="4367" w:type="dxa"/>
          <w:gridSpan w:val="2"/>
          <w:vMerge/>
          <w:shd w:val="clear" w:color="auto" w:fill="auto"/>
        </w:tcPr>
        <w:p w14:paraId="286C0F3B" w14:textId="77777777" w:rsidR="002773A3" w:rsidRPr="00A10A64" w:rsidRDefault="002773A3" w:rsidP="002773A3">
          <w:pPr>
            <w:rPr>
              <w:rFonts w:ascii="Calibri" w:eastAsia="Calibri" w:hAnsi="Calibri"/>
              <w:b/>
              <w:sz w:val="24"/>
              <w:szCs w:val="24"/>
            </w:rPr>
          </w:pPr>
        </w:p>
      </w:tc>
      <w:tc>
        <w:tcPr>
          <w:tcW w:w="5840" w:type="dxa"/>
          <w:gridSpan w:val="3"/>
          <w:shd w:val="clear" w:color="auto" w:fill="auto"/>
        </w:tcPr>
        <w:p w14:paraId="54911C54" w14:textId="77777777" w:rsidR="002773A3" w:rsidRPr="00A10A64" w:rsidRDefault="002773A3" w:rsidP="002773A3">
          <w:pPr>
            <w:rPr>
              <w:rFonts w:ascii="Calibri" w:eastAsia="Calibri" w:hAnsi="Calibri" w:cs="Calibri"/>
              <w:b/>
              <w:sz w:val="24"/>
              <w:szCs w:val="24"/>
            </w:rPr>
          </w:pPr>
          <w:r w:rsidRPr="00A10A64">
            <w:rPr>
              <w:rFonts w:ascii="Calibri" w:eastAsia="Calibri" w:hAnsi="Calibri" w:cs="Calibri"/>
              <w:b/>
              <w:sz w:val="24"/>
              <w:szCs w:val="24"/>
            </w:rPr>
            <w:t xml:space="preserve">TITLE: </w:t>
          </w:r>
          <w:r w:rsidRPr="00A10A64">
            <w:rPr>
              <w:rFonts w:ascii="Calibri" w:eastAsia="Calibri" w:hAnsi="Calibri"/>
              <w:sz w:val="24"/>
              <w:szCs w:val="24"/>
            </w:rPr>
            <w:t>STANDARD CHEMICAL TESTING PROCEDURE FOR BASATON SYRUP (100ml)</w:t>
          </w:r>
        </w:p>
      </w:tc>
    </w:tr>
    <w:tr w:rsidR="007A081B" w:rsidRPr="00A10A64" w14:paraId="053EE2B7" w14:textId="77777777" w:rsidTr="0035027C">
      <w:tc>
        <w:tcPr>
          <w:tcW w:w="3166" w:type="dxa"/>
          <w:shd w:val="clear" w:color="auto" w:fill="auto"/>
          <w:vAlign w:val="center"/>
        </w:tcPr>
        <w:p w14:paraId="28A3DD6D" w14:textId="77777777" w:rsidR="007A081B" w:rsidRPr="00A10A64" w:rsidRDefault="007A081B" w:rsidP="007A081B">
          <w:pPr>
            <w:jc w:val="both"/>
            <w:rPr>
              <w:rFonts w:ascii="Calibri" w:eastAsia="Calibri" w:hAnsi="Calibri"/>
              <w:b/>
              <w:sz w:val="24"/>
              <w:szCs w:val="24"/>
            </w:rPr>
          </w:pPr>
          <w:r w:rsidRPr="00A10A64">
            <w:rPr>
              <w:rFonts w:ascii="Calibri" w:eastAsia="Calibri" w:hAnsi="Calibri"/>
              <w:b/>
              <w:sz w:val="24"/>
              <w:szCs w:val="24"/>
            </w:rPr>
            <w:t>DEPARTMENT:</w:t>
          </w:r>
        </w:p>
      </w:tc>
      <w:tc>
        <w:tcPr>
          <w:tcW w:w="2794" w:type="dxa"/>
          <w:gridSpan w:val="2"/>
          <w:shd w:val="clear" w:color="auto" w:fill="auto"/>
          <w:vAlign w:val="center"/>
        </w:tcPr>
        <w:p w14:paraId="31726B7A" w14:textId="77777777" w:rsidR="007A081B" w:rsidRPr="00A10A64" w:rsidRDefault="007A081B" w:rsidP="007A081B">
          <w:pPr>
            <w:jc w:val="both"/>
            <w:rPr>
              <w:rFonts w:ascii="Calibri" w:eastAsia="Calibri" w:hAnsi="Calibri"/>
              <w:b/>
              <w:sz w:val="24"/>
              <w:szCs w:val="24"/>
            </w:rPr>
          </w:pPr>
          <w:r w:rsidRPr="00A10A64">
            <w:rPr>
              <w:rFonts w:ascii="Calibri" w:eastAsia="Calibri" w:hAnsi="Calibri"/>
              <w:b/>
              <w:sz w:val="24"/>
              <w:szCs w:val="24"/>
            </w:rPr>
            <w:t xml:space="preserve">QUALITY </w:t>
          </w:r>
        </w:p>
      </w:tc>
      <w:tc>
        <w:tcPr>
          <w:tcW w:w="1513" w:type="dxa"/>
          <w:shd w:val="clear" w:color="auto" w:fill="auto"/>
          <w:vAlign w:val="center"/>
        </w:tcPr>
        <w:p w14:paraId="0D91E8BC" w14:textId="77777777" w:rsidR="007A081B" w:rsidRPr="00A10A64" w:rsidRDefault="007A081B" w:rsidP="007A081B">
          <w:pPr>
            <w:rPr>
              <w:rFonts w:ascii="Calibri" w:eastAsia="Calibri" w:hAnsi="Calibri"/>
              <w:b/>
              <w:sz w:val="24"/>
              <w:szCs w:val="24"/>
            </w:rPr>
          </w:pPr>
          <w:r w:rsidRPr="00A10A64">
            <w:rPr>
              <w:rFonts w:ascii="Calibri" w:eastAsia="Calibri" w:hAnsi="Calibri"/>
              <w:b/>
              <w:sz w:val="24"/>
              <w:szCs w:val="24"/>
            </w:rPr>
            <w:t>SECTION:</w:t>
          </w:r>
        </w:p>
      </w:tc>
      <w:tc>
        <w:tcPr>
          <w:tcW w:w="2734" w:type="dxa"/>
          <w:shd w:val="clear" w:color="auto" w:fill="auto"/>
          <w:vAlign w:val="center"/>
        </w:tcPr>
        <w:p w14:paraId="319A3DBA" w14:textId="77777777" w:rsidR="007A081B" w:rsidRPr="00A10A64" w:rsidRDefault="007A081B" w:rsidP="007A081B">
          <w:pPr>
            <w:spacing w:before="40"/>
            <w:jc w:val="both"/>
            <w:rPr>
              <w:rFonts w:ascii="Calibri" w:eastAsia="Calibri" w:hAnsi="Calibri"/>
              <w:b/>
              <w:sz w:val="24"/>
              <w:szCs w:val="24"/>
            </w:rPr>
          </w:pPr>
          <w:r w:rsidRPr="00A10A64">
            <w:rPr>
              <w:rFonts w:ascii="Calibri" w:eastAsia="Calibri" w:hAnsi="Calibri"/>
              <w:b/>
              <w:sz w:val="24"/>
              <w:szCs w:val="24"/>
            </w:rPr>
            <w:t>QUALITY CONTROL</w:t>
          </w:r>
        </w:p>
      </w:tc>
    </w:tr>
    <w:tr w:rsidR="002773A3" w:rsidRPr="00A10A64" w14:paraId="14CFB7D7" w14:textId="77777777" w:rsidTr="0035027C">
      <w:tc>
        <w:tcPr>
          <w:tcW w:w="3166" w:type="dxa"/>
          <w:shd w:val="clear" w:color="auto" w:fill="auto"/>
          <w:vAlign w:val="center"/>
        </w:tcPr>
        <w:p w14:paraId="588C274C" w14:textId="77777777" w:rsidR="002773A3" w:rsidRPr="00A10A64" w:rsidRDefault="002773A3" w:rsidP="002773A3">
          <w:pPr>
            <w:jc w:val="both"/>
            <w:rPr>
              <w:rFonts w:ascii="Calibri" w:eastAsia="Calibri" w:hAnsi="Calibri"/>
              <w:b/>
              <w:sz w:val="24"/>
              <w:szCs w:val="24"/>
            </w:rPr>
          </w:pPr>
          <w:r w:rsidRPr="00A10A64">
            <w:rPr>
              <w:rFonts w:ascii="Calibri" w:eastAsia="Calibri" w:hAnsi="Calibri"/>
              <w:b/>
              <w:sz w:val="24"/>
              <w:szCs w:val="24"/>
            </w:rPr>
            <w:t>STP NO.:</w:t>
          </w:r>
        </w:p>
      </w:tc>
      <w:tc>
        <w:tcPr>
          <w:tcW w:w="2794" w:type="dxa"/>
          <w:gridSpan w:val="2"/>
          <w:shd w:val="clear" w:color="auto" w:fill="auto"/>
          <w:vAlign w:val="center"/>
        </w:tcPr>
        <w:p w14:paraId="13CC7DE2" w14:textId="4A874A49" w:rsidR="002773A3" w:rsidRPr="00A10A64" w:rsidRDefault="002773A3" w:rsidP="002773A3">
          <w:pPr>
            <w:jc w:val="both"/>
            <w:rPr>
              <w:rFonts w:ascii="Calibri" w:eastAsia="Calibri" w:hAnsi="Calibri"/>
              <w:b/>
              <w:sz w:val="24"/>
              <w:szCs w:val="24"/>
            </w:rPr>
          </w:pPr>
          <w:r w:rsidRPr="00A10A64">
            <w:rPr>
              <w:rFonts w:ascii="Calibri" w:eastAsia="Calibri" w:hAnsi="Calibri"/>
              <w:b/>
              <w:sz w:val="24"/>
              <w:szCs w:val="24"/>
            </w:rPr>
            <w:t>BML/QA/STP/FPS/013</w:t>
          </w:r>
        </w:p>
      </w:tc>
      <w:tc>
        <w:tcPr>
          <w:tcW w:w="1513" w:type="dxa"/>
          <w:shd w:val="clear" w:color="auto" w:fill="auto"/>
        </w:tcPr>
        <w:p w14:paraId="2705F077" w14:textId="77777777" w:rsidR="002773A3" w:rsidRPr="00A10A64" w:rsidRDefault="002773A3" w:rsidP="002773A3">
          <w:pPr>
            <w:rPr>
              <w:rFonts w:ascii="Calibri" w:eastAsia="Calibri" w:hAnsi="Calibri"/>
              <w:b/>
              <w:sz w:val="24"/>
              <w:szCs w:val="24"/>
            </w:rPr>
          </w:pPr>
          <w:r w:rsidRPr="00A10A64">
            <w:rPr>
              <w:rFonts w:ascii="Calibri" w:eastAsia="Calibri" w:hAnsi="Calibri"/>
              <w:b/>
              <w:sz w:val="24"/>
              <w:szCs w:val="24"/>
            </w:rPr>
            <w:t>PAGE NO.:</w:t>
          </w:r>
        </w:p>
      </w:tc>
      <w:tc>
        <w:tcPr>
          <w:tcW w:w="2734" w:type="dxa"/>
          <w:shd w:val="clear" w:color="auto" w:fill="auto"/>
          <w:vAlign w:val="center"/>
        </w:tcPr>
        <w:p w14:paraId="29E6C2E6"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 xml:space="preserve">Page </w:t>
          </w:r>
          <w:r w:rsidR="008B6689" w:rsidRPr="00A10A64">
            <w:rPr>
              <w:rFonts w:ascii="Calibri" w:eastAsia="Calibri" w:hAnsi="Calibri"/>
              <w:b/>
              <w:bCs/>
              <w:sz w:val="24"/>
              <w:szCs w:val="24"/>
            </w:rPr>
            <w:fldChar w:fldCharType="begin"/>
          </w:r>
          <w:r w:rsidRPr="00A10A64">
            <w:rPr>
              <w:rFonts w:ascii="Calibri" w:eastAsia="Calibri" w:hAnsi="Calibri"/>
              <w:b/>
              <w:bCs/>
              <w:sz w:val="24"/>
              <w:szCs w:val="24"/>
            </w:rPr>
            <w:instrText xml:space="preserve"> PAGE  \* Arabic  \* MERGEFORMAT </w:instrText>
          </w:r>
          <w:r w:rsidR="008B6689" w:rsidRPr="00A10A64">
            <w:rPr>
              <w:rFonts w:ascii="Calibri" w:eastAsia="Calibri" w:hAnsi="Calibri"/>
              <w:b/>
              <w:bCs/>
              <w:sz w:val="24"/>
              <w:szCs w:val="24"/>
            </w:rPr>
            <w:fldChar w:fldCharType="separate"/>
          </w:r>
          <w:r w:rsidR="00611E32">
            <w:rPr>
              <w:rFonts w:ascii="Calibri" w:eastAsia="Calibri" w:hAnsi="Calibri"/>
              <w:b/>
              <w:bCs/>
              <w:noProof/>
              <w:sz w:val="24"/>
              <w:szCs w:val="24"/>
            </w:rPr>
            <w:t>1</w:t>
          </w:r>
          <w:r w:rsidR="008B6689" w:rsidRPr="00A10A64">
            <w:rPr>
              <w:rFonts w:ascii="Calibri" w:eastAsia="Calibri" w:hAnsi="Calibri"/>
              <w:b/>
              <w:bCs/>
              <w:sz w:val="24"/>
              <w:szCs w:val="24"/>
            </w:rPr>
            <w:fldChar w:fldCharType="end"/>
          </w:r>
          <w:r w:rsidRPr="00A10A64">
            <w:rPr>
              <w:rFonts w:ascii="Calibri" w:eastAsia="Calibri" w:hAnsi="Calibri"/>
              <w:b/>
              <w:sz w:val="24"/>
              <w:szCs w:val="24"/>
            </w:rPr>
            <w:t xml:space="preserve"> of </w:t>
          </w:r>
          <w:fldSimple w:instr=" NUMPAGES  \* Arabic  \* MERGEFORMAT ">
            <w:r w:rsidR="00611E32">
              <w:rPr>
                <w:rFonts w:ascii="Calibri" w:eastAsia="Calibri" w:hAnsi="Calibri"/>
                <w:b/>
                <w:bCs/>
                <w:noProof/>
                <w:sz w:val="24"/>
                <w:szCs w:val="24"/>
              </w:rPr>
              <w:t>6</w:t>
            </w:r>
          </w:fldSimple>
        </w:p>
      </w:tc>
    </w:tr>
    <w:tr w:rsidR="002773A3" w:rsidRPr="00A10A64" w14:paraId="4E7D36ED" w14:textId="77777777" w:rsidTr="0035027C">
      <w:tc>
        <w:tcPr>
          <w:tcW w:w="3166" w:type="dxa"/>
          <w:shd w:val="clear" w:color="auto" w:fill="auto"/>
          <w:vAlign w:val="center"/>
        </w:tcPr>
        <w:p w14:paraId="7FCC751D"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 xml:space="preserve">STP Ref.: </w:t>
          </w:r>
        </w:p>
      </w:tc>
      <w:tc>
        <w:tcPr>
          <w:tcW w:w="2794" w:type="dxa"/>
          <w:gridSpan w:val="2"/>
          <w:shd w:val="clear" w:color="auto" w:fill="auto"/>
          <w:vAlign w:val="center"/>
        </w:tcPr>
        <w:p w14:paraId="61B5DAB6"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BML-QDG-QA-105</w:t>
          </w:r>
        </w:p>
      </w:tc>
      <w:tc>
        <w:tcPr>
          <w:tcW w:w="1513" w:type="dxa"/>
          <w:shd w:val="clear" w:color="auto" w:fill="auto"/>
          <w:vAlign w:val="center"/>
        </w:tcPr>
        <w:p w14:paraId="189457A7"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REF. BOOK</w:t>
          </w:r>
        </w:p>
      </w:tc>
      <w:tc>
        <w:tcPr>
          <w:tcW w:w="2734" w:type="dxa"/>
          <w:shd w:val="clear" w:color="auto" w:fill="auto"/>
          <w:vAlign w:val="center"/>
        </w:tcPr>
        <w:p w14:paraId="0DF36BDA"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BP 2024/IN-HOUSE</w:t>
          </w:r>
        </w:p>
      </w:tc>
    </w:tr>
    <w:tr w:rsidR="002773A3" w:rsidRPr="00A10A64" w14:paraId="238CD7BD" w14:textId="77777777" w:rsidTr="0035027C">
      <w:tc>
        <w:tcPr>
          <w:tcW w:w="3166" w:type="dxa"/>
          <w:shd w:val="clear" w:color="auto" w:fill="auto"/>
          <w:vAlign w:val="center"/>
        </w:tcPr>
        <w:p w14:paraId="34B10CCC" w14:textId="77777777" w:rsidR="002773A3" w:rsidRPr="00A10A64" w:rsidRDefault="002773A3" w:rsidP="002773A3">
          <w:pPr>
            <w:ind w:right="-109"/>
            <w:jc w:val="both"/>
            <w:rPr>
              <w:rFonts w:ascii="Calibri" w:eastAsia="Calibri" w:hAnsi="Calibri"/>
              <w:b/>
              <w:sz w:val="24"/>
              <w:szCs w:val="24"/>
            </w:rPr>
          </w:pPr>
          <w:r w:rsidRPr="00A10A64">
            <w:rPr>
              <w:rFonts w:ascii="Calibri" w:eastAsia="Calibri" w:hAnsi="Calibri"/>
              <w:b/>
              <w:sz w:val="24"/>
              <w:szCs w:val="24"/>
            </w:rPr>
            <w:t>EFFECTIVE DATE:</w:t>
          </w:r>
        </w:p>
      </w:tc>
      <w:tc>
        <w:tcPr>
          <w:tcW w:w="2794" w:type="dxa"/>
          <w:gridSpan w:val="2"/>
          <w:shd w:val="clear" w:color="auto" w:fill="auto"/>
          <w:vAlign w:val="center"/>
        </w:tcPr>
        <w:p w14:paraId="0744BAC4" w14:textId="77777777" w:rsidR="002773A3" w:rsidRPr="00A10A64" w:rsidRDefault="002773A3" w:rsidP="002773A3">
          <w:pPr>
            <w:jc w:val="both"/>
            <w:rPr>
              <w:rFonts w:ascii="Calibri" w:eastAsia="Calibri" w:hAnsi="Calibri"/>
              <w:b/>
              <w:sz w:val="24"/>
              <w:szCs w:val="24"/>
            </w:rPr>
          </w:pPr>
          <w:r w:rsidRPr="00A10A64">
            <w:rPr>
              <w:rFonts w:ascii="Calibri" w:eastAsia="Calibri" w:hAnsi="Calibri"/>
              <w:b/>
              <w:sz w:val="24"/>
              <w:szCs w:val="24"/>
            </w:rPr>
            <w:t>04/01/2024</w:t>
          </w:r>
        </w:p>
      </w:tc>
      <w:tc>
        <w:tcPr>
          <w:tcW w:w="1513" w:type="dxa"/>
          <w:shd w:val="clear" w:color="auto" w:fill="auto"/>
          <w:vAlign w:val="center"/>
        </w:tcPr>
        <w:p w14:paraId="72BD9DB5" w14:textId="77777777" w:rsidR="002773A3" w:rsidRPr="00A10A64" w:rsidRDefault="002773A3" w:rsidP="002773A3">
          <w:pPr>
            <w:ind w:left="-108" w:right="-108"/>
            <w:jc w:val="both"/>
            <w:rPr>
              <w:rFonts w:ascii="Calibri" w:eastAsia="Calibri" w:hAnsi="Calibri"/>
              <w:b/>
              <w:sz w:val="24"/>
              <w:szCs w:val="24"/>
            </w:rPr>
          </w:pPr>
          <w:r w:rsidRPr="00A10A64">
            <w:rPr>
              <w:rFonts w:ascii="Calibri" w:eastAsia="Calibri" w:hAnsi="Calibri"/>
              <w:b/>
              <w:sz w:val="24"/>
              <w:szCs w:val="24"/>
            </w:rPr>
            <w:t xml:space="preserve"> REVISION NO:</w:t>
          </w:r>
        </w:p>
      </w:tc>
      <w:tc>
        <w:tcPr>
          <w:tcW w:w="2734" w:type="dxa"/>
          <w:shd w:val="clear" w:color="auto" w:fill="auto"/>
          <w:vAlign w:val="center"/>
        </w:tcPr>
        <w:p w14:paraId="6F5824E8" w14:textId="77777777" w:rsidR="002773A3" w:rsidRPr="00A10A64" w:rsidRDefault="002773A3" w:rsidP="002773A3">
          <w:pPr>
            <w:jc w:val="both"/>
            <w:rPr>
              <w:rFonts w:ascii="Calibri" w:eastAsia="Calibri" w:hAnsi="Calibri"/>
              <w:b/>
              <w:sz w:val="24"/>
              <w:szCs w:val="24"/>
            </w:rPr>
          </w:pPr>
          <w:r w:rsidRPr="00A10A64">
            <w:rPr>
              <w:rFonts w:ascii="Calibri" w:eastAsia="Calibri" w:hAnsi="Calibri"/>
              <w:b/>
              <w:sz w:val="24"/>
              <w:szCs w:val="24"/>
            </w:rPr>
            <w:t>01</w:t>
          </w:r>
        </w:p>
      </w:tc>
    </w:tr>
    <w:tr w:rsidR="002773A3" w:rsidRPr="00A10A64" w14:paraId="08A5AA1C" w14:textId="77777777" w:rsidTr="0035027C">
      <w:tc>
        <w:tcPr>
          <w:tcW w:w="3166" w:type="dxa"/>
          <w:shd w:val="clear" w:color="auto" w:fill="auto"/>
          <w:vAlign w:val="center"/>
        </w:tcPr>
        <w:p w14:paraId="6D3D2016" w14:textId="77777777" w:rsidR="002773A3" w:rsidRPr="00A10A64" w:rsidRDefault="002773A3" w:rsidP="002773A3">
          <w:pPr>
            <w:spacing w:before="40"/>
            <w:ind w:right="-109"/>
            <w:jc w:val="both"/>
            <w:rPr>
              <w:rFonts w:ascii="Calibri" w:eastAsia="Calibri" w:hAnsi="Calibri"/>
              <w:b/>
              <w:sz w:val="24"/>
              <w:szCs w:val="24"/>
            </w:rPr>
          </w:pPr>
          <w:r w:rsidRPr="00A10A64">
            <w:rPr>
              <w:rFonts w:ascii="Calibri" w:eastAsia="Calibri" w:hAnsi="Calibri"/>
              <w:b/>
              <w:sz w:val="24"/>
              <w:szCs w:val="24"/>
            </w:rPr>
            <w:t xml:space="preserve">REVIEW DATE: </w:t>
          </w:r>
        </w:p>
      </w:tc>
      <w:tc>
        <w:tcPr>
          <w:tcW w:w="2794" w:type="dxa"/>
          <w:gridSpan w:val="2"/>
          <w:shd w:val="clear" w:color="auto" w:fill="auto"/>
          <w:vAlign w:val="center"/>
        </w:tcPr>
        <w:p w14:paraId="5D04CF32" w14:textId="77777777" w:rsidR="002773A3" w:rsidRPr="00A10A64" w:rsidRDefault="002773A3" w:rsidP="002773A3">
          <w:pPr>
            <w:jc w:val="both"/>
            <w:rPr>
              <w:rFonts w:ascii="Calibri" w:eastAsia="Calibri" w:hAnsi="Calibri"/>
              <w:b/>
              <w:sz w:val="24"/>
              <w:szCs w:val="24"/>
            </w:rPr>
          </w:pPr>
          <w:r w:rsidRPr="00A10A64">
            <w:rPr>
              <w:rFonts w:ascii="Calibri" w:eastAsia="Calibri" w:hAnsi="Calibri"/>
              <w:b/>
              <w:sz w:val="24"/>
              <w:szCs w:val="24"/>
            </w:rPr>
            <w:t>04/01/2026</w:t>
          </w:r>
        </w:p>
      </w:tc>
      <w:tc>
        <w:tcPr>
          <w:tcW w:w="1513" w:type="dxa"/>
          <w:shd w:val="clear" w:color="auto" w:fill="auto"/>
          <w:vAlign w:val="center"/>
        </w:tcPr>
        <w:p w14:paraId="1C8D9DE3" w14:textId="77777777" w:rsidR="002773A3" w:rsidRPr="00A10A64" w:rsidRDefault="002773A3" w:rsidP="002773A3">
          <w:pPr>
            <w:spacing w:before="40"/>
            <w:ind w:left="-108" w:right="-108"/>
            <w:jc w:val="both"/>
            <w:rPr>
              <w:rFonts w:ascii="Calibri" w:eastAsia="Calibri" w:hAnsi="Calibri"/>
              <w:b/>
              <w:sz w:val="24"/>
              <w:szCs w:val="24"/>
            </w:rPr>
          </w:pPr>
          <w:r w:rsidRPr="00A10A64">
            <w:rPr>
              <w:rFonts w:ascii="Calibri" w:eastAsia="Calibri" w:hAnsi="Calibri"/>
              <w:b/>
              <w:sz w:val="24"/>
              <w:szCs w:val="24"/>
            </w:rPr>
            <w:t xml:space="preserve"> SUPERSEDE:</w:t>
          </w:r>
        </w:p>
      </w:tc>
      <w:tc>
        <w:tcPr>
          <w:tcW w:w="2734" w:type="dxa"/>
          <w:shd w:val="clear" w:color="auto" w:fill="auto"/>
          <w:vAlign w:val="center"/>
        </w:tcPr>
        <w:p w14:paraId="7FEED671" w14:textId="77777777" w:rsidR="002773A3" w:rsidRPr="00A10A64" w:rsidRDefault="002773A3" w:rsidP="002773A3">
          <w:pPr>
            <w:spacing w:before="40"/>
            <w:jc w:val="both"/>
            <w:rPr>
              <w:rFonts w:ascii="Calibri" w:eastAsia="Calibri" w:hAnsi="Calibri"/>
              <w:b/>
              <w:sz w:val="24"/>
              <w:szCs w:val="24"/>
            </w:rPr>
          </w:pPr>
          <w:r w:rsidRPr="00A10A64">
            <w:rPr>
              <w:rFonts w:ascii="Calibri" w:eastAsia="Calibri" w:hAnsi="Calibri"/>
              <w:b/>
              <w:sz w:val="24"/>
              <w:szCs w:val="24"/>
            </w:rPr>
            <w:t>00</w:t>
          </w:r>
        </w:p>
      </w:tc>
    </w:tr>
  </w:tbl>
  <w:p w14:paraId="567BADCA" w14:textId="77777777" w:rsidR="002773A3" w:rsidRPr="00A10A64" w:rsidRDefault="002773A3" w:rsidP="002773A3">
    <w:pPr>
      <w:pStyle w:val="Header"/>
      <w:rPr>
        <w:b/>
        <w:sz w:val="24"/>
        <w:szCs w:val="24"/>
      </w:rPr>
    </w:pPr>
  </w:p>
  <w:p w14:paraId="61C7125F" w14:textId="77777777" w:rsidR="002773A3" w:rsidRPr="00A10A64" w:rsidRDefault="002773A3" w:rsidP="002773A3">
    <w:pPr>
      <w:pStyle w:val="Header"/>
      <w:rPr>
        <w:sz w:val="24"/>
        <w:szCs w:val="24"/>
      </w:rPr>
    </w:pPr>
  </w:p>
  <w:p w14:paraId="2D18A73F" w14:textId="77777777" w:rsidR="002773A3" w:rsidRPr="00A10A64" w:rsidRDefault="002773A3" w:rsidP="002773A3">
    <w:pPr>
      <w:pStyle w:val="Header"/>
      <w:rPr>
        <w:sz w:val="24"/>
        <w:szCs w:val="24"/>
      </w:rPr>
    </w:pPr>
  </w:p>
  <w:p w14:paraId="25D4E279" w14:textId="77777777" w:rsidR="002878AD" w:rsidRPr="00A10A64" w:rsidRDefault="002878AD" w:rsidP="002773A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9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A684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582E24DE"/>
    <w:multiLevelType w:val="hybridMultilevel"/>
    <w:tmpl w:val="0660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8B4BC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2"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13"/>
  </w:num>
  <w:num w:numId="4">
    <w:abstractNumId w:val="8"/>
  </w:num>
  <w:num w:numId="5">
    <w:abstractNumId w:val="5"/>
  </w:num>
  <w:num w:numId="6">
    <w:abstractNumId w:val="9"/>
  </w:num>
  <w:num w:numId="7">
    <w:abstractNumId w:val="10"/>
  </w:num>
  <w:num w:numId="8">
    <w:abstractNumId w:val="0"/>
  </w:num>
  <w:num w:numId="9">
    <w:abstractNumId w:val="7"/>
  </w:num>
  <w:num w:numId="10">
    <w:abstractNumId w:val="11"/>
  </w:num>
  <w:num w:numId="11">
    <w:abstractNumId w:val="12"/>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26C2"/>
    <w:rsid w:val="00014434"/>
    <w:rsid w:val="000C7CBD"/>
    <w:rsid w:val="0018566A"/>
    <w:rsid w:val="002249E3"/>
    <w:rsid w:val="00257D52"/>
    <w:rsid w:val="002773A3"/>
    <w:rsid w:val="002878AD"/>
    <w:rsid w:val="002B4860"/>
    <w:rsid w:val="003428A1"/>
    <w:rsid w:val="00360DF8"/>
    <w:rsid w:val="00492D41"/>
    <w:rsid w:val="00503AD3"/>
    <w:rsid w:val="005B1CCB"/>
    <w:rsid w:val="00611E32"/>
    <w:rsid w:val="0062226F"/>
    <w:rsid w:val="00661607"/>
    <w:rsid w:val="00743217"/>
    <w:rsid w:val="007525E0"/>
    <w:rsid w:val="007555EE"/>
    <w:rsid w:val="007865B3"/>
    <w:rsid w:val="007A081B"/>
    <w:rsid w:val="0081490C"/>
    <w:rsid w:val="0087315D"/>
    <w:rsid w:val="00884132"/>
    <w:rsid w:val="008B2425"/>
    <w:rsid w:val="008B6689"/>
    <w:rsid w:val="008C5552"/>
    <w:rsid w:val="008D1DFA"/>
    <w:rsid w:val="008F4BFD"/>
    <w:rsid w:val="00917C73"/>
    <w:rsid w:val="00923364"/>
    <w:rsid w:val="0095366E"/>
    <w:rsid w:val="009550E0"/>
    <w:rsid w:val="00962296"/>
    <w:rsid w:val="00990FB9"/>
    <w:rsid w:val="009A749E"/>
    <w:rsid w:val="00A0014D"/>
    <w:rsid w:val="00A10A64"/>
    <w:rsid w:val="00A33114"/>
    <w:rsid w:val="00A8460D"/>
    <w:rsid w:val="00AE416E"/>
    <w:rsid w:val="00AF6795"/>
    <w:rsid w:val="00B32001"/>
    <w:rsid w:val="00B85584"/>
    <w:rsid w:val="00B85685"/>
    <w:rsid w:val="00BD31D7"/>
    <w:rsid w:val="00BF26C2"/>
    <w:rsid w:val="00C16AE0"/>
    <w:rsid w:val="00CB635D"/>
    <w:rsid w:val="00CD5137"/>
    <w:rsid w:val="00D35B3F"/>
    <w:rsid w:val="00E057EF"/>
    <w:rsid w:val="00F022D3"/>
    <w:rsid w:val="00F700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0655"/>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6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6C2"/>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BF26C2"/>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BF26C2"/>
    <w:rPr>
      <w:lang w:val="en-GB"/>
    </w:rPr>
  </w:style>
  <w:style w:type="paragraph" w:styleId="Footer">
    <w:name w:val="footer"/>
    <w:basedOn w:val="Normal"/>
    <w:link w:val="FooterChar"/>
    <w:unhideWhenUsed/>
    <w:rsid w:val="00BF26C2"/>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BF26C2"/>
    <w:rPr>
      <w:lang w:val="en-GB"/>
    </w:rPr>
  </w:style>
  <w:style w:type="paragraph" w:styleId="BalloonText">
    <w:name w:val="Balloon Text"/>
    <w:basedOn w:val="Normal"/>
    <w:link w:val="BalloonTextChar"/>
    <w:uiPriority w:val="99"/>
    <w:semiHidden/>
    <w:unhideWhenUsed/>
    <w:rsid w:val="00BF2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6C2"/>
    <w:rPr>
      <w:rFonts w:ascii="Tahoma" w:hAnsi="Tahoma" w:cs="Tahoma"/>
      <w:sz w:val="16"/>
      <w:szCs w:val="16"/>
    </w:rPr>
  </w:style>
  <w:style w:type="paragraph" w:styleId="NoSpacing">
    <w:name w:val="No Spacing"/>
    <w:uiPriority w:val="1"/>
    <w:qFormat/>
    <w:rsid w:val="00B85685"/>
    <w:pPr>
      <w:spacing w:after="0" w:line="240" w:lineRule="auto"/>
    </w:pPr>
  </w:style>
  <w:style w:type="paragraph" w:styleId="PlainText">
    <w:name w:val="Plain Text"/>
    <w:basedOn w:val="Normal"/>
    <w:link w:val="PlainTextChar"/>
    <w:semiHidden/>
    <w:rsid w:val="0087315D"/>
    <w:pPr>
      <w:spacing w:after="0" w:line="240" w:lineRule="auto"/>
    </w:pPr>
    <w:rPr>
      <w:rFonts w:ascii="Courier New" w:eastAsia="Times New Roman" w:hAnsi="Courier New" w:cs="Times New Roman"/>
      <w:sz w:val="20"/>
      <w:szCs w:val="24"/>
    </w:rPr>
  </w:style>
  <w:style w:type="character" w:customStyle="1" w:styleId="PlainTextChar">
    <w:name w:val="Plain Text Char"/>
    <w:basedOn w:val="DefaultParagraphFont"/>
    <w:link w:val="PlainText"/>
    <w:semiHidden/>
    <w:rsid w:val="0087315D"/>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2025-05-06T09:49:00Z</cp:lastPrinted>
  <dcterms:created xsi:type="dcterms:W3CDTF">2024-04-13T08:41:00Z</dcterms:created>
  <dcterms:modified xsi:type="dcterms:W3CDTF">2025-05-06T16:34:00Z</dcterms:modified>
</cp:coreProperties>
</file>