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74603" w14:textId="2DD8D9E6" w:rsidR="00C506E1" w:rsidRPr="00007CAC" w:rsidRDefault="00C506E1" w:rsidP="00C506E1">
      <w:pPr>
        <w:rPr>
          <w:rFonts w:ascii="Calibri" w:hAnsi="Calibri" w:cs="Calibri"/>
          <w:b/>
          <w:bCs/>
          <w:sz w:val="22"/>
          <w:szCs w:val="22"/>
        </w:rPr>
      </w:pPr>
      <w:r w:rsidRPr="00C506E1">
        <w:rPr>
          <w:rFonts w:ascii="Calibri" w:hAnsi="Calibri" w:cs="Calibri"/>
          <w:b/>
          <w:bCs/>
          <w:sz w:val="22"/>
          <w:szCs w:val="22"/>
        </w:rPr>
        <w:t>A. GENERAL INFORMATION</w:t>
      </w:r>
    </w:p>
    <w:p w14:paraId="55F5B77B" w14:textId="77777777" w:rsidR="00C506E1" w:rsidRPr="00007CAC" w:rsidRDefault="00C506E1" w:rsidP="00C506E1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007CAC">
        <w:rPr>
          <w:rFonts w:ascii="Calibri" w:hAnsi="Calibri" w:cs="Calibri"/>
          <w:b/>
          <w:bCs/>
          <w:sz w:val="22"/>
          <w:szCs w:val="22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4290"/>
        <w:gridCol w:w="1784"/>
        <w:gridCol w:w="1780"/>
        <w:gridCol w:w="1492"/>
      </w:tblGrid>
      <w:tr w:rsidR="00C506E1" w14:paraId="207768EC" w14:textId="77777777" w:rsidTr="00480936">
        <w:tc>
          <w:tcPr>
            <w:tcW w:w="5148" w:type="dxa"/>
            <w:gridSpan w:val="2"/>
          </w:tcPr>
          <w:p w14:paraId="4E8CD415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Name</w:t>
            </w:r>
          </w:p>
        </w:tc>
        <w:tc>
          <w:tcPr>
            <w:tcW w:w="5148" w:type="dxa"/>
            <w:gridSpan w:val="3"/>
          </w:tcPr>
          <w:p w14:paraId="0BB100C6" w14:textId="5B539392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Batch </w:t>
            </w:r>
            <w:r>
              <w:rPr>
                <w:rFonts w:ascii="Calibri" w:hAnsi="Calibri" w:cs="Calibri"/>
                <w:sz w:val="22"/>
                <w:szCs w:val="22"/>
              </w:rPr>
              <w:t>N</w:t>
            </w:r>
            <w:r>
              <w:rPr>
                <w:rFonts w:ascii="Calibri" w:hAnsi="Calibri" w:cs="Calibri"/>
                <w:sz w:val="22"/>
                <w:szCs w:val="22"/>
              </w:rPr>
              <w:t>o.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(</w:t>
            </w:r>
            <w:r>
              <w:rPr>
                <w:rFonts w:ascii="Calibri" w:hAnsi="Calibri" w:cs="Calibri"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sz w:val="22"/>
                <w:szCs w:val="22"/>
              </w:rPr>
              <w:t>revious)</w:t>
            </w:r>
          </w:p>
        </w:tc>
      </w:tr>
      <w:tr w:rsidR="00C506E1" w14:paraId="609F2262" w14:textId="77777777" w:rsidTr="00480936">
        <w:tc>
          <w:tcPr>
            <w:tcW w:w="5148" w:type="dxa"/>
            <w:gridSpan w:val="2"/>
          </w:tcPr>
          <w:p w14:paraId="2000FA08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Department </w:t>
            </w:r>
          </w:p>
        </w:tc>
        <w:tc>
          <w:tcPr>
            <w:tcW w:w="5148" w:type="dxa"/>
            <w:gridSpan w:val="3"/>
          </w:tcPr>
          <w:p w14:paraId="6084C5A5" w14:textId="37A99714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Batch </w:t>
            </w:r>
            <w:r>
              <w:rPr>
                <w:rFonts w:ascii="Calibri" w:hAnsi="Calibri" w:cs="Calibri"/>
                <w:sz w:val="22"/>
                <w:szCs w:val="22"/>
              </w:rPr>
              <w:t>N</w:t>
            </w:r>
            <w:r>
              <w:rPr>
                <w:rFonts w:ascii="Calibri" w:hAnsi="Calibri" w:cs="Calibri"/>
                <w:sz w:val="22"/>
                <w:szCs w:val="22"/>
              </w:rPr>
              <w:t>o. (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N</w:t>
            </w:r>
            <w:r>
              <w:rPr>
                <w:rFonts w:ascii="Calibri" w:hAnsi="Calibri" w:cs="Calibri"/>
                <w:sz w:val="22"/>
                <w:szCs w:val="22"/>
              </w:rPr>
              <w:t>ext )</w:t>
            </w:r>
            <w:proofErr w:type="gramEnd"/>
          </w:p>
        </w:tc>
      </w:tr>
      <w:tr w:rsidR="00C506E1" w14:paraId="55532D04" w14:textId="77777777" w:rsidTr="00480936">
        <w:tc>
          <w:tcPr>
            <w:tcW w:w="5148" w:type="dxa"/>
            <w:gridSpan w:val="2"/>
          </w:tcPr>
          <w:p w14:paraId="53F6E27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Equipment / line name</w:t>
            </w:r>
          </w:p>
        </w:tc>
        <w:tc>
          <w:tcPr>
            <w:tcW w:w="5148" w:type="dxa"/>
            <w:gridSpan w:val="3"/>
          </w:tcPr>
          <w:p w14:paraId="415AD96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Area name</w:t>
            </w:r>
          </w:p>
        </w:tc>
      </w:tr>
      <w:tr w:rsidR="00C506E1" w14:paraId="02901AFD" w14:textId="77777777" w:rsidTr="00480936">
        <w:tc>
          <w:tcPr>
            <w:tcW w:w="5148" w:type="dxa"/>
            <w:gridSpan w:val="2"/>
          </w:tcPr>
          <w:p w14:paraId="72F2E22B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 of changeover</w:t>
            </w:r>
          </w:p>
        </w:tc>
        <w:tc>
          <w:tcPr>
            <w:tcW w:w="5148" w:type="dxa"/>
            <w:gridSpan w:val="3"/>
          </w:tcPr>
          <w:p w14:paraId="6ADB852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Start time</w:t>
            </w:r>
          </w:p>
        </w:tc>
      </w:tr>
      <w:tr w:rsidR="00C506E1" w14:paraId="05A79C7F" w14:textId="77777777" w:rsidTr="00480936">
        <w:tc>
          <w:tcPr>
            <w:tcW w:w="5148" w:type="dxa"/>
            <w:gridSpan w:val="2"/>
          </w:tcPr>
          <w:p w14:paraId="6D680C16" w14:textId="3B73002F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Performed by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(</w:t>
            </w:r>
            <w:r>
              <w:rPr>
                <w:rFonts w:ascii="Calibri" w:hAnsi="Calibri" w:cs="Calibri"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sz w:val="22"/>
                <w:szCs w:val="22"/>
              </w:rPr>
              <w:t>roduction)</w:t>
            </w:r>
          </w:p>
        </w:tc>
        <w:tc>
          <w:tcPr>
            <w:tcW w:w="5148" w:type="dxa"/>
            <w:gridSpan w:val="3"/>
          </w:tcPr>
          <w:p w14:paraId="4BA4A054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Signature</w:t>
            </w:r>
          </w:p>
        </w:tc>
      </w:tr>
      <w:tr w:rsidR="00C506E1" w14:paraId="3085E63A" w14:textId="77777777" w:rsidTr="00480936">
        <w:tc>
          <w:tcPr>
            <w:tcW w:w="5148" w:type="dxa"/>
            <w:gridSpan w:val="2"/>
          </w:tcPr>
          <w:p w14:paraId="0A2B6FC9" w14:textId="3F5F05EC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Verified by (IPQA)</w:t>
            </w:r>
          </w:p>
        </w:tc>
        <w:tc>
          <w:tcPr>
            <w:tcW w:w="5148" w:type="dxa"/>
            <w:gridSpan w:val="3"/>
          </w:tcPr>
          <w:p w14:paraId="3F6C159C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Signature</w:t>
            </w:r>
          </w:p>
        </w:tc>
      </w:tr>
      <w:tr w:rsidR="00C506E1" w14:paraId="310FC418" w14:textId="77777777" w:rsidTr="00480936">
        <w:tc>
          <w:tcPr>
            <w:tcW w:w="10296" w:type="dxa"/>
            <w:gridSpan w:val="5"/>
          </w:tcPr>
          <w:p w14:paraId="1BDE0FC5" w14:textId="58A7A8D9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B. </w:t>
            </w:r>
            <w:r w:rsidRPr="00CB2375">
              <w:rPr>
                <w:rFonts w:ascii="Calibri" w:hAnsi="Calibri" w:cs="Calibri"/>
                <w:b/>
                <w:sz w:val="22"/>
                <w:szCs w:val="22"/>
              </w:rPr>
              <w:t xml:space="preserve">Changeover activities </w:t>
            </w:r>
          </w:p>
        </w:tc>
      </w:tr>
      <w:tr w:rsidR="00C506E1" w14:paraId="335E6472" w14:textId="77777777" w:rsidTr="00480936">
        <w:tc>
          <w:tcPr>
            <w:tcW w:w="735" w:type="dxa"/>
          </w:tcPr>
          <w:p w14:paraId="44E2AA28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s/n </w:t>
            </w:r>
          </w:p>
        </w:tc>
        <w:tc>
          <w:tcPr>
            <w:tcW w:w="4413" w:type="dxa"/>
          </w:tcPr>
          <w:p w14:paraId="46A6876A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Activity/ verification point</w:t>
            </w:r>
          </w:p>
        </w:tc>
        <w:tc>
          <w:tcPr>
            <w:tcW w:w="1830" w:type="dxa"/>
          </w:tcPr>
          <w:p w14:paraId="7DA5C0E6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Status </w:t>
            </w:r>
          </w:p>
        </w:tc>
        <w:tc>
          <w:tcPr>
            <w:tcW w:w="1800" w:type="dxa"/>
          </w:tcPr>
          <w:p w14:paraId="5AE63E20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Checked by </w:t>
            </w:r>
          </w:p>
          <w:p w14:paraId="4DEA3428" w14:textId="1B2C9920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>
              <w:rPr>
                <w:rFonts w:ascii="Calibri" w:hAnsi="Calibri" w:cs="Calibri"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sz w:val="22"/>
                <w:szCs w:val="22"/>
              </w:rPr>
              <w:t>roduction)</w:t>
            </w:r>
          </w:p>
        </w:tc>
        <w:tc>
          <w:tcPr>
            <w:tcW w:w="1518" w:type="dxa"/>
          </w:tcPr>
          <w:p w14:paraId="2CDFB6E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Verified by</w:t>
            </w:r>
          </w:p>
          <w:p w14:paraId="1D7883A0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( IPQA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C506E1" w14:paraId="7939DCED" w14:textId="77777777" w:rsidTr="00480936">
        <w:tc>
          <w:tcPr>
            <w:tcW w:w="735" w:type="dxa"/>
          </w:tcPr>
          <w:p w14:paraId="474042A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413" w:type="dxa"/>
          </w:tcPr>
          <w:p w14:paraId="0749E753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Previous batch process completed and documented</w:t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830" w:type="dxa"/>
          </w:tcPr>
          <w:p w14:paraId="393C08C9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F29D23F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1273A2D1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55777B72" w14:textId="77777777" w:rsidTr="00480936">
        <w:tc>
          <w:tcPr>
            <w:tcW w:w="735" w:type="dxa"/>
          </w:tcPr>
          <w:p w14:paraId="3BDD685C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413" w:type="dxa"/>
          </w:tcPr>
          <w:p w14:paraId="37F9596E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All balance materials removed from the area</w:t>
            </w:r>
          </w:p>
        </w:tc>
        <w:tc>
          <w:tcPr>
            <w:tcW w:w="1830" w:type="dxa"/>
          </w:tcPr>
          <w:p w14:paraId="73E899CA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D60C981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451F1BBA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6F2239AB" w14:textId="77777777" w:rsidTr="00480936">
        <w:tc>
          <w:tcPr>
            <w:tcW w:w="735" w:type="dxa"/>
          </w:tcPr>
          <w:p w14:paraId="63C7AC30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413" w:type="dxa"/>
          </w:tcPr>
          <w:p w14:paraId="7E259D3A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All rejected, waste, and unused labels removed</w:t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830" w:type="dxa"/>
          </w:tcPr>
          <w:p w14:paraId="040DBA94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DBB60A9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38780345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42BCD080" w14:textId="77777777" w:rsidTr="00480936">
        <w:tc>
          <w:tcPr>
            <w:tcW w:w="735" w:type="dxa"/>
          </w:tcPr>
          <w:p w14:paraId="0F0B398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413" w:type="dxa"/>
          </w:tcPr>
          <w:p w14:paraId="3CAAB2CE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Equipme</w:t>
            </w:r>
            <w:r>
              <w:rPr>
                <w:rFonts w:ascii="Calibri" w:hAnsi="Calibri" w:cs="Calibri"/>
                <w:sz w:val="22"/>
                <w:szCs w:val="22"/>
              </w:rPr>
              <w:t>nt cleaned as per cleaning SOP</w:t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830" w:type="dxa"/>
          </w:tcPr>
          <w:p w14:paraId="7B9A5C9A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6BDF82FE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78B13EA2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2D4538A0" w14:textId="77777777" w:rsidTr="00480936">
        <w:tc>
          <w:tcPr>
            <w:tcW w:w="735" w:type="dxa"/>
          </w:tcPr>
          <w:p w14:paraId="60979DE2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4413" w:type="dxa"/>
          </w:tcPr>
          <w:p w14:paraId="3390C9B5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Cleaning reco</w:t>
            </w:r>
            <w:r>
              <w:rPr>
                <w:rFonts w:ascii="Calibri" w:hAnsi="Calibri" w:cs="Calibri"/>
                <w:sz w:val="22"/>
                <w:szCs w:val="22"/>
              </w:rPr>
              <w:t>rd entered in equipment logbook</w:t>
            </w:r>
          </w:p>
        </w:tc>
        <w:tc>
          <w:tcPr>
            <w:tcW w:w="1830" w:type="dxa"/>
          </w:tcPr>
          <w:p w14:paraId="5497001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FEB5C4E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4340F008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2AB6DE68" w14:textId="77777777" w:rsidTr="00480936">
        <w:tc>
          <w:tcPr>
            <w:tcW w:w="735" w:type="dxa"/>
          </w:tcPr>
          <w:p w14:paraId="539A242C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413" w:type="dxa"/>
          </w:tcPr>
          <w:p w14:paraId="5B6A81DA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Area cleaned (floors, walls, doors, windows, etc.)</w:t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830" w:type="dxa"/>
          </w:tcPr>
          <w:p w14:paraId="2004682E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641D7A56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59EB15F9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25020A0E" w14:textId="77777777" w:rsidTr="00480936">
        <w:tc>
          <w:tcPr>
            <w:tcW w:w="735" w:type="dxa"/>
          </w:tcPr>
          <w:p w14:paraId="447EF34E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413" w:type="dxa"/>
          </w:tcPr>
          <w:p w14:paraId="5548C1AA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No previous batch labels, tags, or line prints present</w:t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830" w:type="dxa"/>
          </w:tcPr>
          <w:p w14:paraId="633A77CA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51262D6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3D669F82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2141D519" w14:textId="77777777" w:rsidTr="00480936">
        <w:tc>
          <w:tcPr>
            <w:tcW w:w="735" w:type="dxa"/>
          </w:tcPr>
          <w:p w14:paraId="5A488E08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413" w:type="dxa"/>
          </w:tcPr>
          <w:p w14:paraId="2C7DA5AB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Status labels “Cleaned” affixed on all equipment</w:t>
            </w:r>
          </w:p>
        </w:tc>
        <w:tc>
          <w:tcPr>
            <w:tcW w:w="1830" w:type="dxa"/>
          </w:tcPr>
          <w:p w14:paraId="6B496603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79DB7992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73D3D93C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4AF48AE2" w14:textId="77777777" w:rsidTr="00480936">
        <w:tc>
          <w:tcPr>
            <w:tcW w:w="735" w:type="dxa"/>
          </w:tcPr>
          <w:p w14:paraId="7598F51F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413" w:type="dxa"/>
          </w:tcPr>
          <w:p w14:paraId="0800ACB0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QA inspected cleanliness and area status</w:t>
            </w:r>
          </w:p>
        </w:tc>
        <w:tc>
          <w:tcPr>
            <w:tcW w:w="1830" w:type="dxa"/>
          </w:tcPr>
          <w:p w14:paraId="1CED8A52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FE02FF9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369D4889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27EFFB1C" w14:textId="77777777" w:rsidTr="00480936">
        <w:tc>
          <w:tcPr>
            <w:tcW w:w="735" w:type="dxa"/>
          </w:tcPr>
          <w:p w14:paraId="2280D526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4413" w:type="dxa"/>
          </w:tcPr>
          <w:p w14:paraId="437DCC80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Environmental condition acceptable (if applicable)</w:t>
            </w:r>
          </w:p>
        </w:tc>
        <w:tc>
          <w:tcPr>
            <w:tcW w:w="1830" w:type="dxa"/>
          </w:tcPr>
          <w:p w14:paraId="4C1B1F18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784B854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49A05BD6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56D5D1E0" w14:textId="77777777" w:rsidTr="00480936">
        <w:tc>
          <w:tcPr>
            <w:tcW w:w="735" w:type="dxa"/>
          </w:tcPr>
          <w:p w14:paraId="3C8116E5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413" w:type="dxa"/>
          </w:tcPr>
          <w:p w14:paraId="3F583219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Line clearance given by QA for next batch</w:t>
            </w:r>
          </w:p>
        </w:tc>
        <w:tc>
          <w:tcPr>
            <w:tcW w:w="1830" w:type="dxa"/>
          </w:tcPr>
          <w:p w14:paraId="3586B9EE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C97B8EE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339E314B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22C3C8DD" w14:textId="77777777" w:rsidTr="00480936">
        <w:tc>
          <w:tcPr>
            <w:tcW w:w="735" w:type="dxa"/>
          </w:tcPr>
          <w:p w14:paraId="63E1711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413" w:type="dxa"/>
          </w:tcPr>
          <w:p w14:paraId="5ABC5CB7" w14:textId="77777777" w:rsidR="00C506E1" w:rsidRPr="00CB2375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2375">
              <w:rPr>
                <w:rFonts w:ascii="Calibri" w:hAnsi="Calibri" w:cs="Calibri"/>
                <w:sz w:val="22"/>
                <w:szCs w:val="22"/>
              </w:rPr>
              <w:t>Documentation reviewed and signed off</w:t>
            </w:r>
            <w:r w:rsidRPr="00CB2375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830" w:type="dxa"/>
          </w:tcPr>
          <w:p w14:paraId="073DBEC3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66CBEFFE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8" w:type="dxa"/>
          </w:tcPr>
          <w:p w14:paraId="38C2C31C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BFD88E5" w14:textId="77777777" w:rsidR="00C506E1" w:rsidRPr="00CB40CA" w:rsidRDefault="00C506E1" w:rsidP="00C506E1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5879A563" w14:textId="77777777" w:rsidR="00C506E1" w:rsidRPr="00CB40CA" w:rsidRDefault="00C506E1" w:rsidP="00C506E1">
      <w:pPr>
        <w:rPr>
          <w:rFonts w:ascii="Calibri" w:hAnsi="Calibri" w:cs="Calibri"/>
          <w:sz w:val="22"/>
          <w:szCs w:val="22"/>
        </w:rPr>
      </w:pPr>
    </w:p>
    <w:p w14:paraId="4DCAABE5" w14:textId="77777777" w:rsidR="00C506E1" w:rsidRPr="00C506E1" w:rsidRDefault="00C506E1" w:rsidP="00C506E1">
      <w:pPr>
        <w:rPr>
          <w:rFonts w:ascii="Calibri" w:hAnsi="Calibri" w:cs="Calibri"/>
          <w:b/>
          <w:bCs/>
          <w:sz w:val="22"/>
          <w:szCs w:val="22"/>
        </w:rPr>
      </w:pPr>
      <w:r w:rsidRPr="00C506E1">
        <w:rPr>
          <w:rFonts w:ascii="Calibri" w:hAnsi="Calibri" w:cs="Calibri"/>
          <w:b/>
          <w:bCs/>
          <w:sz w:val="22"/>
          <w:szCs w:val="22"/>
        </w:rPr>
        <w:t xml:space="preserve">C. REMARKS / OBSERVATIONS: </w:t>
      </w:r>
    </w:p>
    <w:p w14:paraId="73313D5D" w14:textId="77777777" w:rsidR="00C506E1" w:rsidRPr="00C506E1" w:rsidRDefault="00C506E1" w:rsidP="00C506E1">
      <w:pPr>
        <w:rPr>
          <w:rFonts w:ascii="Calibri" w:hAnsi="Calibri" w:cs="Calibri"/>
          <w:b/>
          <w:bCs/>
          <w:sz w:val="22"/>
          <w:szCs w:val="22"/>
        </w:rPr>
      </w:pPr>
    </w:p>
    <w:p w14:paraId="430C1C6F" w14:textId="77777777" w:rsidR="00C506E1" w:rsidRPr="00C506E1" w:rsidRDefault="00C506E1" w:rsidP="00C506E1">
      <w:pPr>
        <w:rPr>
          <w:rFonts w:ascii="Calibri" w:hAnsi="Calibri" w:cs="Calibri"/>
          <w:b/>
          <w:bCs/>
          <w:sz w:val="22"/>
          <w:szCs w:val="22"/>
        </w:rPr>
      </w:pPr>
    </w:p>
    <w:p w14:paraId="42ABADB5" w14:textId="77777777" w:rsidR="00C506E1" w:rsidRPr="00C506E1" w:rsidRDefault="00C506E1" w:rsidP="00C506E1">
      <w:pPr>
        <w:rPr>
          <w:rFonts w:ascii="Calibri" w:hAnsi="Calibri" w:cs="Calibri"/>
          <w:b/>
          <w:bCs/>
          <w:sz w:val="22"/>
          <w:szCs w:val="22"/>
        </w:rPr>
      </w:pPr>
      <w:r w:rsidRPr="00C506E1">
        <w:rPr>
          <w:rFonts w:ascii="Calibri" w:hAnsi="Calibri" w:cs="Calibri"/>
          <w:b/>
          <w:bCs/>
          <w:sz w:val="22"/>
          <w:szCs w:val="22"/>
        </w:rPr>
        <w:t>D.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4370"/>
        <w:gridCol w:w="1691"/>
        <w:gridCol w:w="1512"/>
      </w:tblGrid>
      <w:tr w:rsidR="00C506E1" w14:paraId="09E0D2F8" w14:textId="77777777" w:rsidTr="00480936">
        <w:tc>
          <w:tcPr>
            <w:tcW w:w="2574" w:type="dxa"/>
          </w:tcPr>
          <w:p w14:paraId="4F33DB5C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NAME </w:t>
            </w:r>
          </w:p>
        </w:tc>
        <w:tc>
          <w:tcPr>
            <w:tcW w:w="4464" w:type="dxa"/>
          </w:tcPr>
          <w:p w14:paraId="137333C3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DESIGNATION </w:t>
            </w:r>
          </w:p>
        </w:tc>
        <w:tc>
          <w:tcPr>
            <w:tcW w:w="1710" w:type="dxa"/>
          </w:tcPr>
          <w:p w14:paraId="4595836D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SIGNATURE</w:t>
            </w:r>
          </w:p>
        </w:tc>
        <w:tc>
          <w:tcPr>
            <w:tcW w:w="1548" w:type="dxa"/>
          </w:tcPr>
          <w:p w14:paraId="13DFC04C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</w:tr>
      <w:tr w:rsidR="00C506E1" w14:paraId="5972DC84" w14:textId="77777777" w:rsidTr="00480936">
        <w:tc>
          <w:tcPr>
            <w:tcW w:w="2574" w:type="dxa"/>
          </w:tcPr>
          <w:p w14:paraId="110A1FC8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64" w:type="dxa"/>
          </w:tcPr>
          <w:p w14:paraId="4C71EB29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40CA">
              <w:rPr>
                <w:rFonts w:ascii="Calibri" w:hAnsi="Calibri" w:cs="Calibri"/>
                <w:sz w:val="22"/>
                <w:szCs w:val="22"/>
              </w:rPr>
              <w:t>Production Officer</w:t>
            </w:r>
          </w:p>
        </w:tc>
        <w:tc>
          <w:tcPr>
            <w:tcW w:w="1710" w:type="dxa"/>
          </w:tcPr>
          <w:p w14:paraId="495763E1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</w:tcPr>
          <w:p w14:paraId="389F7C5D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590D4585" w14:textId="77777777" w:rsidTr="00480936">
        <w:tc>
          <w:tcPr>
            <w:tcW w:w="2574" w:type="dxa"/>
          </w:tcPr>
          <w:p w14:paraId="2682A0E7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64" w:type="dxa"/>
          </w:tcPr>
          <w:p w14:paraId="7C637570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40CA">
              <w:rPr>
                <w:rFonts w:ascii="Calibri" w:hAnsi="Calibri" w:cs="Calibri"/>
                <w:sz w:val="22"/>
                <w:szCs w:val="22"/>
              </w:rPr>
              <w:t>Production Supervisor</w:t>
            </w:r>
            <w:r>
              <w:rPr>
                <w:rFonts w:ascii="Calibri" w:hAnsi="Calibri" w:cs="Calibri"/>
                <w:sz w:val="22"/>
                <w:szCs w:val="22"/>
              </w:rPr>
              <w:t>/Pharmacist</w:t>
            </w:r>
          </w:p>
        </w:tc>
        <w:tc>
          <w:tcPr>
            <w:tcW w:w="1710" w:type="dxa"/>
          </w:tcPr>
          <w:p w14:paraId="0E9D3A62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</w:tcPr>
          <w:p w14:paraId="40D57C45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506E1" w14:paraId="5AF7C62D" w14:textId="77777777" w:rsidTr="00480936">
        <w:tc>
          <w:tcPr>
            <w:tcW w:w="2574" w:type="dxa"/>
          </w:tcPr>
          <w:p w14:paraId="6D30F314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64" w:type="dxa"/>
          </w:tcPr>
          <w:p w14:paraId="09EA3876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CB40CA">
              <w:rPr>
                <w:rFonts w:ascii="Calibri" w:hAnsi="Calibri" w:cs="Calibri"/>
                <w:sz w:val="22"/>
                <w:szCs w:val="22"/>
              </w:rPr>
              <w:t>QA Officer</w:t>
            </w:r>
          </w:p>
        </w:tc>
        <w:tc>
          <w:tcPr>
            <w:tcW w:w="1710" w:type="dxa"/>
          </w:tcPr>
          <w:p w14:paraId="7984B372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48" w:type="dxa"/>
          </w:tcPr>
          <w:p w14:paraId="72E51F89" w14:textId="77777777" w:rsidR="00C506E1" w:rsidRDefault="00C506E1" w:rsidP="00480936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E7A8C7A" w14:textId="77777777" w:rsidR="00C506E1" w:rsidRPr="00CB40CA" w:rsidRDefault="00C506E1" w:rsidP="00C506E1">
      <w:pPr>
        <w:rPr>
          <w:rFonts w:ascii="Calibri" w:hAnsi="Calibri" w:cs="Calibri"/>
          <w:sz w:val="22"/>
          <w:szCs w:val="22"/>
        </w:rPr>
      </w:pPr>
    </w:p>
    <w:p w14:paraId="6E6C263E" w14:textId="77777777" w:rsidR="00C506E1" w:rsidRPr="00CB40CA" w:rsidRDefault="00C506E1" w:rsidP="00C506E1">
      <w:pPr>
        <w:rPr>
          <w:rFonts w:ascii="Calibri" w:hAnsi="Calibri" w:cs="Calibri"/>
          <w:sz w:val="22"/>
          <w:szCs w:val="22"/>
        </w:rPr>
      </w:pPr>
    </w:p>
    <w:p w14:paraId="27F5D2BC" w14:textId="77777777" w:rsidR="00226C9E" w:rsidRDefault="00226C9E"/>
    <w:sectPr w:rsidR="00226C9E" w:rsidSect="00007CAC">
      <w:headerReference w:type="default" r:id="rId6"/>
      <w:footerReference w:type="default" r:id="rId7"/>
      <w:pgSz w:w="12240" w:h="15840"/>
      <w:pgMar w:top="180" w:right="720" w:bottom="568" w:left="1440" w:header="3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889A7" w14:textId="77777777" w:rsidR="00DF52EA" w:rsidRDefault="00DF52EA" w:rsidP="00C506E1">
      <w:r>
        <w:separator/>
      </w:r>
    </w:p>
  </w:endnote>
  <w:endnote w:type="continuationSeparator" w:id="0">
    <w:p w14:paraId="15B58450" w14:textId="77777777" w:rsidR="00DF52EA" w:rsidRDefault="00DF52EA" w:rsidP="00C50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0B72F" w14:textId="77777777" w:rsidR="008B3771" w:rsidRDefault="00DF52E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4E5060D0" w14:textId="77777777" w:rsidR="008B3771" w:rsidRDefault="00DF52E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48723" w14:textId="77777777" w:rsidR="00DF52EA" w:rsidRDefault="00DF52EA" w:rsidP="00C506E1">
      <w:r>
        <w:separator/>
      </w:r>
    </w:p>
  </w:footnote>
  <w:footnote w:type="continuationSeparator" w:id="0">
    <w:p w14:paraId="6C7D858A" w14:textId="77777777" w:rsidR="00DF52EA" w:rsidRDefault="00DF52EA" w:rsidP="00C50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76B63" w14:textId="77777777" w:rsidR="008B3771" w:rsidRDefault="00DF52EA">
    <w:pPr>
      <w:pStyle w:val="Header"/>
    </w:pPr>
    <w:r>
      <w:rPr>
        <w:noProof/>
      </w:rPr>
      <w:pict w14:anchorId="460417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Style w:val="TableGrid"/>
      <w:tblW w:w="11160" w:type="dxa"/>
      <w:tblInd w:w="-815" w:type="dxa"/>
      <w:tblLook w:val="04A0" w:firstRow="1" w:lastRow="0" w:firstColumn="1" w:lastColumn="0" w:noHBand="0" w:noVBand="1"/>
    </w:tblPr>
    <w:tblGrid>
      <w:gridCol w:w="2194"/>
      <w:gridCol w:w="1092"/>
      <w:gridCol w:w="2447"/>
      <w:gridCol w:w="1813"/>
      <w:gridCol w:w="1964"/>
      <w:gridCol w:w="1020"/>
      <w:gridCol w:w="630"/>
    </w:tblGrid>
    <w:tr w:rsidR="00C506E1" w:rsidRPr="009C203B" w14:paraId="6D1C4ABA" w14:textId="77777777" w:rsidTr="00C506E1">
      <w:trPr>
        <w:trHeight w:val="555"/>
      </w:trPr>
      <w:tc>
        <w:tcPr>
          <w:tcW w:w="2194" w:type="dxa"/>
          <w:vMerge w:val="restart"/>
        </w:tcPr>
        <w:p w14:paraId="3FB8F09F" w14:textId="77777777" w:rsidR="00C506E1" w:rsidRPr="009C203B" w:rsidRDefault="00C506E1" w:rsidP="00C506E1">
          <w:pPr>
            <w:pStyle w:val="Header"/>
            <w:ind w:left="-15" w:firstLine="15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noProof/>
              <w:sz w:val="22"/>
              <w:szCs w:val="22"/>
            </w:rPr>
            <w:drawing>
              <wp:anchor distT="0" distB="0" distL="114300" distR="114300" simplePos="0" relativeHeight="251661312" behindDoc="1" locked="0" layoutInCell="1" allowOverlap="1" wp14:anchorId="5A534A23" wp14:editId="4850045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0" name="Picture 20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66" w:type="dxa"/>
          <w:gridSpan w:val="6"/>
          <w:tcBorders>
            <w:bottom w:val="single" w:sz="4" w:space="0" w:color="auto"/>
          </w:tcBorders>
        </w:tcPr>
        <w:p w14:paraId="34F3E47F" w14:textId="77777777" w:rsidR="00C506E1" w:rsidRPr="009C203B" w:rsidRDefault="00C506E1" w:rsidP="00C506E1">
          <w:pPr>
            <w:pStyle w:val="Header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b/>
              <w:sz w:val="22"/>
              <w:szCs w:val="22"/>
            </w:rPr>
            <w:t>BIOMEDICAL LIMITED</w:t>
          </w:r>
        </w:p>
        <w:p w14:paraId="0B91A2B9" w14:textId="77777777" w:rsidR="00C506E1" w:rsidRPr="009C203B" w:rsidRDefault="00C506E1" w:rsidP="00C506E1">
          <w:pPr>
            <w:pStyle w:val="Header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b/>
              <w:sz w:val="22"/>
              <w:szCs w:val="22"/>
            </w:rPr>
            <w:t>1, OHIMEGE STREET, INDUSTRIAL ESTATE, ILORIN, KWARA STATE NIGERIA.</w:t>
          </w:r>
        </w:p>
      </w:tc>
    </w:tr>
    <w:tr w:rsidR="00C506E1" w:rsidRPr="009C203B" w14:paraId="3749400B" w14:textId="77777777" w:rsidTr="00C506E1">
      <w:trPr>
        <w:trHeight w:val="541"/>
      </w:trPr>
      <w:tc>
        <w:tcPr>
          <w:tcW w:w="2194" w:type="dxa"/>
          <w:vMerge/>
        </w:tcPr>
        <w:p w14:paraId="716BB243" w14:textId="77777777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8966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4BA2955F" w14:textId="27B8E4E2" w:rsidR="00C506E1" w:rsidRPr="00C506E1" w:rsidRDefault="00C506E1" w:rsidP="00C506E1">
          <w:pPr>
            <w:jc w:val="center"/>
            <w:rPr>
              <w:rFonts w:ascii="Calibri" w:hAnsi="Calibri" w:cs="Calibri"/>
              <w:b/>
              <w:sz w:val="22"/>
              <w:szCs w:val="22"/>
            </w:rPr>
          </w:pPr>
          <w:r w:rsidRPr="00D1445C">
            <w:rPr>
              <w:rFonts w:ascii="Calibri" w:hAnsi="Calibri" w:cs="Calibri"/>
              <w:b/>
              <w:sz w:val="22"/>
              <w:szCs w:val="22"/>
            </w:rPr>
            <w:t>BATCH-TO-BATCH CHANGEOVER CHECKLIST</w:t>
          </w:r>
        </w:p>
      </w:tc>
    </w:tr>
    <w:tr w:rsidR="00C506E1" w:rsidRPr="009C203B" w14:paraId="2B78F4C7" w14:textId="77777777" w:rsidTr="00C506E1">
      <w:trPr>
        <w:trHeight w:val="300"/>
      </w:trPr>
      <w:tc>
        <w:tcPr>
          <w:tcW w:w="2194" w:type="dxa"/>
          <w:vMerge/>
        </w:tcPr>
        <w:p w14:paraId="102ABA5E" w14:textId="77777777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1092" w:type="dxa"/>
          <w:tcBorders>
            <w:top w:val="single" w:sz="4" w:space="0" w:color="auto"/>
          </w:tcBorders>
        </w:tcPr>
        <w:p w14:paraId="523C6FDB" w14:textId="77777777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DOC. NO.</w:t>
          </w:r>
        </w:p>
      </w:tc>
      <w:tc>
        <w:tcPr>
          <w:tcW w:w="2447" w:type="dxa"/>
          <w:tcBorders>
            <w:top w:val="single" w:sz="4" w:space="0" w:color="auto"/>
            <w:right w:val="single" w:sz="4" w:space="0" w:color="auto"/>
          </w:tcBorders>
        </w:tcPr>
        <w:p w14:paraId="739BF7E0" w14:textId="6125EE1F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BML-QDG-QA-0</w:t>
          </w:r>
          <w:r>
            <w:rPr>
              <w:rFonts w:asciiTheme="minorHAnsi" w:hAnsiTheme="minorHAnsi" w:cstheme="minorHAnsi"/>
              <w:sz w:val="22"/>
              <w:szCs w:val="22"/>
            </w:rPr>
            <w:t>27</w:t>
          </w:r>
          <w:r w:rsidRPr="009C203B">
            <w:rPr>
              <w:rFonts w:asciiTheme="minorHAnsi" w:hAnsiTheme="minorHAnsi" w:cstheme="minorHAnsi"/>
              <w:sz w:val="22"/>
              <w:szCs w:val="22"/>
            </w:rPr>
            <w:t>-F01</w:t>
          </w:r>
        </w:p>
      </w:tc>
      <w:tc>
        <w:tcPr>
          <w:tcW w:w="18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1814BFA" w14:textId="77777777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SOP REF NO.</w:t>
          </w:r>
        </w:p>
      </w:tc>
      <w:tc>
        <w:tcPr>
          <w:tcW w:w="1964" w:type="dxa"/>
          <w:tcBorders>
            <w:top w:val="single" w:sz="4" w:space="0" w:color="auto"/>
            <w:left w:val="single" w:sz="4" w:space="0" w:color="auto"/>
          </w:tcBorders>
        </w:tcPr>
        <w:p w14:paraId="184C9C8D" w14:textId="6EC3F596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BML-QDG-QA-0</w:t>
          </w:r>
          <w:r>
            <w:rPr>
              <w:rFonts w:asciiTheme="minorHAnsi" w:hAnsiTheme="minorHAnsi" w:cstheme="minorHAnsi"/>
              <w:sz w:val="22"/>
              <w:szCs w:val="22"/>
            </w:rPr>
            <w:t>27</w:t>
          </w: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</w:tcBorders>
        </w:tcPr>
        <w:p w14:paraId="4E1E81D2" w14:textId="77777777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VERSION</w:t>
          </w:r>
        </w:p>
      </w:tc>
      <w:tc>
        <w:tcPr>
          <w:tcW w:w="630" w:type="dxa"/>
          <w:tcBorders>
            <w:top w:val="single" w:sz="4" w:space="0" w:color="auto"/>
            <w:left w:val="single" w:sz="4" w:space="0" w:color="auto"/>
          </w:tcBorders>
        </w:tcPr>
        <w:p w14:paraId="036742C3" w14:textId="058C5704" w:rsidR="00C506E1" w:rsidRPr="009C203B" w:rsidRDefault="00C506E1" w:rsidP="00C506E1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9C203B">
            <w:rPr>
              <w:rFonts w:asciiTheme="minorHAnsi" w:hAnsiTheme="minorHAnsi" w:cstheme="minorHAnsi"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sz w:val="22"/>
              <w:szCs w:val="22"/>
            </w:rPr>
            <w:t>1</w:t>
          </w:r>
        </w:p>
      </w:tc>
    </w:tr>
  </w:tbl>
  <w:p w14:paraId="15681B79" w14:textId="77777777" w:rsidR="008B3771" w:rsidRDefault="00DF52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E1"/>
    <w:rsid w:val="00007CAC"/>
    <w:rsid w:val="00226C9E"/>
    <w:rsid w:val="00456D2D"/>
    <w:rsid w:val="0067599B"/>
    <w:rsid w:val="00886F6A"/>
    <w:rsid w:val="00911A15"/>
    <w:rsid w:val="00C506E1"/>
    <w:rsid w:val="00D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579B379"/>
  <w15:chartTrackingRefBased/>
  <w15:docId w15:val="{F4EA3D3A-431F-460A-BB10-AA6904CB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6E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506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506E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506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506E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C5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2026-03-19T11:26:00Z</dcterms:created>
  <dcterms:modified xsi:type="dcterms:W3CDTF">2026-03-19T11:35:00Z</dcterms:modified>
</cp:coreProperties>
</file>