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64A41" w14:textId="77777777" w:rsidR="00F5653A" w:rsidRPr="00271FAC" w:rsidRDefault="00F5653A" w:rsidP="00F5653A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17B9507" w14:textId="77777777" w:rsidR="0009663B" w:rsidRPr="00271FAC" w:rsidRDefault="0009663B" w:rsidP="0009663B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sz w:val="22"/>
          <w:szCs w:val="22"/>
        </w:rPr>
        <w:t>The purpose of this SOP is to describe the procedure for the Filling Machine</w:t>
      </w:r>
      <w:r w:rsidR="00042F4E">
        <w:rPr>
          <w:rFonts w:asciiTheme="minorHAnsi" w:hAnsiTheme="minorHAnsi" w:cstheme="minorHAnsi"/>
          <w:sz w:val="22"/>
          <w:szCs w:val="22"/>
        </w:rPr>
        <w:t xml:space="preserve"> to e</w:t>
      </w:r>
      <w:r w:rsidR="00042F4E" w:rsidRPr="00042F4E">
        <w:rPr>
          <w:rFonts w:asciiTheme="minorHAnsi" w:hAnsiTheme="minorHAnsi" w:cstheme="minorHAnsi"/>
          <w:sz w:val="22"/>
          <w:szCs w:val="22"/>
        </w:rPr>
        <w:t>nsure filling accuracy, product quality, regulatory compliance, and minimize errors.</w:t>
      </w:r>
    </w:p>
    <w:p w14:paraId="3D10F94C" w14:textId="77777777" w:rsidR="00F5653A" w:rsidRPr="00271FAC" w:rsidRDefault="00F5653A" w:rsidP="00F5653A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F38A496" w14:textId="77777777" w:rsidR="0009663B" w:rsidRPr="00271FAC" w:rsidRDefault="0009663B" w:rsidP="0009663B">
      <w:pPr>
        <w:pStyle w:val="ListParagraph"/>
        <w:spacing w:after="160"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sz w:val="22"/>
          <w:szCs w:val="22"/>
        </w:rPr>
        <w:t xml:space="preserve">This SOP is applicable to cover filling machine which need to be periodically calibrated </w:t>
      </w:r>
    </w:p>
    <w:p w14:paraId="4B0EEF60" w14:textId="77777777" w:rsidR="0009663B" w:rsidRPr="00271FAC" w:rsidRDefault="0009663B" w:rsidP="0009663B">
      <w:pPr>
        <w:pStyle w:val="ListParagraph"/>
        <w:spacing w:after="160"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7020A66" w14:textId="77777777" w:rsidR="00F5653A" w:rsidRPr="00271FAC" w:rsidRDefault="00F5653A" w:rsidP="00F5653A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4559A56" w14:textId="77777777" w:rsidR="00271FAC" w:rsidRDefault="00271FAC" w:rsidP="0009663B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Filling Operator:</w:t>
      </w:r>
      <w:r w:rsidRPr="00271FAC"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run checks, </w:t>
      </w:r>
      <w:r w:rsidRPr="00271FAC">
        <w:rPr>
          <w:rFonts w:asciiTheme="minorHAnsi" w:hAnsiTheme="minorHAnsi" w:cstheme="minorHAnsi"/>
          <w:sz w:val="22"/>
          <w:szCs w:val="22"/>
        </w:rPr>
        <w:t>follow procedures</w:t>
      </w:r>
      <w:r>
        <w:rPr>
          <w:rFonts w:asciiTheme="minorHAnsi" w:hAnsiTheme="minorHAnsi" w:cstheme="minorHAnsi"/>
          <w:sz w:val="22"/>
          <w:szCs w:val="22"/>
        </w:rPr>
        <w:t xml:space="preserve"> and perform calibration</w:t>
      </w:r>
    </w:p>
    <w:p w14:paraId="230EA053" w14:textId="77777777" w:rsidR="00271FAC" w:rsidRDefault="00271FAC" w:rsidP="0009663B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Production Supervisor/ Production Pharmacist: oversee and maintain good records</w:t>
      </w:r>
    </w:p>
    <w:p w14:paraId="032943C8" w14:textId="77777777" w:rsidR="00271FAC" w:rsidRDefault="00271FAC" w:rsidP="0009663B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IPQA officer: verify and ensure compliance</w:t>
      </w:r>
    </w:p>
    <w:p w14:paraId="611A08E6" w14:textId="77777777" w:rsidR="00F5653A" w:rsidRPr="00271FAC" w:rsidRDefault="00F5653A" w:rsidP="00F5653A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ED45711" w14:textId="77777777" w:rsidR="00F5653A" w:rsidRPr="00271FAC" w:rsidRDefault="00F5653A" w:rsidP="00F5653A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731D0D27" w14:textId="77777777" w:rsidR="00F5653A" w:rsidRDefault="00271FAC" w:rsidP="00F5653A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SOP – Standard Operating Procedure</w:t>
      </w:r>
    </w:p>
    <w:p w14:paraId="3C8E732D" w14:textId="77777777" w:rsidR="00271FAC" w:rsidRPr="00271FAC" w:rsidRDefault="00271FAC" w:rsidP="00F5653A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 xml:space="preserve">IPQA – in-process Quality Assurance </w:t>
      </w:r>
    </w:p>
    <w:p w14:paraId="3FE54F4D" w14:textId="77777777" w:rsidR="00F5653A" w:rsidRPr="00271FAC" w:rsidRDefault="00F5653A" w:rsidP="00F5653A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B202186" w14:textId="77777777" w:rsidR="00F5653A" w:rsidRDefault="00F5653A" w:rsidP="00F5653A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AB308BD" w14:textId="77777777" w:rsidR="00271FAC" w:rsidRPr="00271FAC" w:rsidRDefault="00271FAC" w:rsidP="00271FAC">
      <w:pPr>
        <w:pStyle w:val="ListParagraph"/>
        <w:spacing w:after="160"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1632C8D" w14:textId="186848A2" w:rsidR="000C7CE0" w:rsidRPr="000C7CE0" w:rsidRDefault="000C7CE0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Ensure machine is clean</w:t>
      </w:r>
      <w:r w:rsidR="002C7EDF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14B0FAA9" w14:textId="73B73B6D" w:rsidR="000C7CE0" w:rsidRPr="000C7CE0" w:rsidRDefault="000C7CE0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Verify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all safety guards are in place and c</w:t>
      </w:r>
      <w:r w:rsidRPr="000C7CE0">
        <w:rPr>
          <w:rFonts w:asciiTheme="minorHAnsi" w:hAnsiTheme="minorHAnsi" w:cstheme="minorHAnsi"/>
          <w:color w:val="222222"/>
          <w:sz w:val="22"/>
          <w:szCs w:val="22"/>
        </w:rPr>
        <w:t>heck power supply</w:t>
      </w:r>
      <w:r w:rsidR="002C7EDF">
        <w:rPr>
          <w:rFonts w:asciiTheme="minorHAnsi" w:hAnsiTheme="minorHAnsi" w:cstheme="minorHAnsi"/>
          <w:color w:val="222222"/>
          <w:sz w:val="22"/>
          <w:szCs w:val="22"/>
        </w:rPr>
        <w:t>.</w:t>
      </w:r>
      <w:r w:rsidRPr="000C7CE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</w:p>
    <w:p w14:paraId="648CEC46" w14:textId="77777777" w:rsidR="000C7CE0" w:rsidRPr="000C7CE0" w:rsidRDefault="000C7CE0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Set parameters (volume, speed) as per batch record/specs.</w:t>
      </w:r>
    </w:p>
    <w:p w14:paraId="0D513331" w14:textId="576FB6DD" w:rsidR="0009663B" w:rsidRPr="00271FAC" w:rsidRDefault="0009663B" w:rsidP="00271FAC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71FAC">
        <w:rPr>
          <w:rFonts w:asciiTheme="minorHAnsi" w:hAnsiTheme="minorHAnsi" w:cstheme="minorHAnsi"/>
          <w:color w:val="222222"/>
          <w:sz w:val="22"/>
          <w:szCs w:val="22"/>
        </w:rPr>
        <w:t>Flush the solution line for 5-10min with hot WFI</w:t>
      </w:r>
      <w:r w:rsidR="002C7EDF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7F2598A4" w14:textId="73C71645" w:rsidR="0009663B" w:rsidRPr="00271FAC" w:rsidRDefault="0009663B" w:rsidP="00271FAC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71FAC">
        <w:rPr>
          <w:rFonts w:asciiTheme="minorHAnsi" w:hAnsiTheme="minorHAnsi" w:cstheme="minorHAnsi"/>
          <w:color w:val="222222"/>
          <w:sz w:val="22"/>
          <w:szCs w:val="22"/>
        </w:rPr>
        <w:t xml:space="preserve">Adjust the settings to the required volume </w:t>
      </w:r>
      <w:proofErr w:type="gramStart"/>
      <w:r w:rsidRPr="00271FAC">
        <w:rPr>
          <w:rFonts w:asciiTheme="minorHAnsi" w:hAnsiTheme="minorHAnsi" w:cstheme="minorHAnsi"/>
          <w:color w:val="222222"/>
          <w:sz w:val="22"/>
          <w:szCs w:val="22"/>
        </w:rPr>
        <w:t>i.e.</w:t>
      </w:r>
      <w:proofErr w:type="gramEnd"/>
      <w:r w:rsidRPr="00271FAC">
        <w:rPr>
          <w:rFonts w:asciiTheme="minorHAnsi" w:hAnsiTheme="minorHAnsi" w:cstheme="minorHAnsi"/>
          <w:color w:val="222222"/>
          <w:sz w:val="22"/>
          <w:szCs w:val="22"/>
        </w:rPr>
        <w:t xml:space="preserve"> 100ml, 500ml, 1000ml</w:t>
      </w:r>
      <w:r w:rsidR="002C7EDF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605DD478" w14:textId="77777777" w:rsidR="0009663B" w:rsidRPr="000C7CE0" w:rsidRDefault="0009663B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 xml:space="preserve">Press </w:t>
      </w:r>
      <w:proofErr w:type="gramStart"/>
      <w:r w:rsidRPr="000C7CE0">
        <w:rPr>
          <w:rFonts w:asciiTheme="minorHAnsi" w:hAnsiTheme="minorHAnsi" w:cstheme="minorHAnsi"/>
          <w:color w:val="222222"/>
          <w:sz w:val="22"/>
          <w:szCs w:val="22"/>
        </w:rPr>
        <w:t>start</w:t>
      </w:r>
      <w:proofErr w:type="gramEnd"/>
      <w:r w:rsidRPr="000C7CE0">
        <w:rPr>
          <w:rFonts w:asciiTheme="minorHAnsi" w:hAnsiTheme="minorHAnsi" w:cstheme="minorHAnsi"/>
          <w:color w:val="222222"/>
          <w:sz w:val="22"/>
          <w:szCs w:val="22"/>
        </w:rPr>
        <w:t xml:space="preserve"> on the filling machine and allow solution run for 5 minutes and press stop.</w:t>
      </w:r>
    </w:p>
    <w:p w14:paraId="0AACFA68" w14:textId="37AE5B0A" w:rsidR="0009663B" w:rsidRPr="000C7CE0" w:rsidRDefault="0009663B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Fix the pouches on the machine and press start again</w:t>
      </w:r>
      <w:r w:rsidR="002C7EDF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290F1018" w14:textId="36E75FC8" w:rsidR="0009663B" w:rsidRPr="000C7CE0" w:rsidRDefault="0009663B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Fill the pouches with the solution and dispense it into the measuring cylinder to check the volume</w:t>
      </w:r>
      <w:r w:rsidR="002C7EDF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41E937EB" w14:textId="77777777" w:rsidR="0009663B" w:rsidRPr="000C7CE0" w:rsidRDefault="0009663B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If the volume is not accurate/satisfactory, readjust the settings until the required volume.</w:t>
      </w:r>
    </w:p>
    <w:p w14:paraId="2B130BFD" w14:textId="77777777" w:rsidR="00227F32" w:rsidRP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t>Record all data (date, instrument details, readings, adjustments).</w:t>
      </w:r>
    </w:p>
    <w:p w14:paraId="14BFA5AE" w14:textId="77777777" w:rsidR="00227F32" w:rsidRP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lastRenderedPageBreak/>
        <w:t>QA verifies data and accuracy.</w:t>
      </w:r>
    </w:p>
    <w:p w14:paraId="1743C39A" w14:textId="77777777" w:rsidR="00227F32" w:rsidRP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t xml:space="preserve">Apply a "CALIBRATED" label. </w:t>
      </w:r>
    </w:p>
    <w:p w14:paraId="1DB3B80D" w14:textId="77777777" w:rsidR="00227F32" w:rsidRP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t>If calibration fails, stop using the machine and apply an "UNDER MAINTENANCE" label.</w:t>
      </w:r>
    </w:p>
    <w:p w14:paraId="12A87AAE" w14:textId="77777777" w:rsid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t>Report critical failures to Head QA for investigation (as per incident SOP).</w:t>
      </w:r>
    </w:p>
    <w:p w14:paraId="64772247" w14:textId="77777777" w:rsidR="0009663B" w:rsidRPr="00271FAC" w:rsidRDefault="0009663B" w:rsidP="0009663B">
      <w:pPr>
        <w:shd w:val="clear" w:color="auto" w:fill="FFFFFF"/>
        <w:spacing w:line="360" w:lineRule="auto"/>
        <w:ind w:left="720"/>
        <w:rPr>
          <w:rFonts w:asciiTheme="minorHAnsi" w:hAnsiTheme="minorHAnsi" w:cstheme="minorHAnsi"/>
          <w:color w:val="222222"/>
          <w:sz w:val="22"/>
          <w:szCs w:val="22"/>
        </w:rPr>
      </w:pPr>
      <w:r w:rsidRPr="00271FAC">
        <w:rPr>
          <w:rFonts w:asciiTheme="minorHAnsi" w:hAnsiTheme="minorHAnsi" w:cstheme="minorHAnsi"/>
          <w:color w:val="222222"/>
          <w:sz w:val="22"/>
          <w:szCs w:val="22"/>
        </w:rPr>
        <w:t>Frequency: To be done for every batch</w:t>
      </w:r>
    </w:p>
    <w:p w14:paraId="496AD90E" w14:textId="77777777" w:rsidR="0009663B" w:rsidRPr="00227F32" w:rsidRDefault="0009663B" w:rsidP="00227F32">
      <w:pPr>
        <w:shd w:val="clear" w:color="auto" w:fill="FFFFFF"/>
        <w:spacing w:line="360" w:lineRule="auto"/>
        <w:ind w:left="720"/>
        <w:rPr>
          <w:rFonts w:asciiTheme="minorHAnsi" w:hAnsiTheme="minorHAnsi" w:cstheme="minorHAnsi"/>
          <w:color w:val="222222"/>
          <w:sz w:val="22"/>
          <w:szCs w:val="22"/>
        </w:rPr>
      </w:pPr>
      <w:r w:rsidRPr="00271FAC">
        <w:rPr>
          <w:rFonts w:asciiTheme="minorHAnsi" w:hAnsiTheme="minorHAnsi" w:cstheme="minorHAnsi"/>
          <w:color w:val="222222"/>
          <w:sz w:val="22"/>
          <w:szCs w:val="22"/>
        </w:rPr>
        <w:t xml:space="preserve">IPQA: To check the filled volume </w:t>
      </w:r>
      <w:r w:rsidR="000C7CE0">
        <w:rPr>
          <w:rFonts w:asciiTheme="minorHAnsi" w:hAnsiTheme="minorHAnsi" w:cstheme="minorHAnsi"/>
          <w:color w:val="222222"/>
          <w:sz w:val="22"/>
          <w:szCs w:val="22"/>
        </w:rPr>
        <w:t xml:space="preserve">of a product </w:t>
      </w:r>
      <w:r w:rsidRPr="00271FAC">
        <w:rPr>
          <w:rFonts w:asciiTheme="minorHAnsi" w:hAnsiTheme="minorHAnsi" w:cstheme="minorHAnsi"/>
          <w:color w:val="222222"/>
          <w:sz w:val="22"/>
          <w:szCs w:val="22"/>
        </w:rPr>
        <w:t>every 15 minutes.</w:t>
      </w:r>
    </w:p>
    <w:p w14:paraId="2315D111" w14:textId="77777777" w:rsidR="0009663B" w:rsidRPr="00271FAC" w:rsidRDefault="0009663B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70250FF" w14:textId="77777777" w:rsidR="00F5653A" w:rsidRPr="00271FAC" w:rsidRDefault="00F5653A" w:rsidP="00F5653A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EE9F59E" w14:textId="77777777" w:rsidR="00F5653A" w:rsidRPr="00271FAC" w:rsidRDefault="00F5653A" w:rsidP="00F5653A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sz w:val="22"/>
          <w:szCs w:val="22"/>
        </w:rPr>
        <w:t>ENCLOSURE</w:t>
      </w:r>
      <w:r w:rsidR="0009663B" w:rsidRPr="00271FAC">
        <w:rPr>
          <w:rFonts w:asciiTheme="minorHAnsi" w:hAnsiTheme="minorHAnsi" w:cstheme="minorHAnsi"/>
          <w:sz w:val="22"/>
          <w:szCs w:val="22"/>
        </w:rPr>
        <w:t xml:space="preserve"> 1- </w:t>
      </w:r>
      <w:r w:rsidR="00227F32" w:rsidRPr="00271FAC">
        <w:rPr>
          <w:rFonts w:asciiTheme="minorHAnsi" w:hAnsiTheme="minorHAnsi" w:cstheme="minorHAnsi"/>
          <w:sz w:val="22"/>
          <w:szCs w:val="22"/>
        </w:rPr>
        <w:t xml:space="preserve">Filling Machine Calibration Log </w:t>
      </w:r>
      <w:r w:rsidRPr="00271FAC">
        <w:rPr>
          <w:rFonts w:asciiTheme="minorHAnsi" w:hAnsiTheme="minorHAnsi" w:cstheme="minorHAnsi"/>
          <w:sz w:val="22"/>
          <w:szCs w:val="22"/>
        </w:rPr>
        <w:t>- BML-QDG-QA-03</w:t>
      </w:r>
      <w:r w:rsidR="0009663B" w:rsidRPr="00271FAC">
        <w:rPr>
          <w:rFonts w:asciiTheme="minorHAnsi" w:hAnsiTheme="minorHAnsi" w:cstheme="minorHAnsi"/>
          <w:sz w:val="22"/>
          <w:szCs w:val="22"/>
        </w:rPr>
        <w:t>5</w:t>
      </w:r>
      <w:r w:rsidRPr="00271FAC">
        <w:rPr>
          <w:rFonts w:asciiTheme="minorHAnsi" w:hAnsiTheme="minorHAnsi" w:cstheme="minorHAnsi"/>
          <w:sz w:val="22"/>
          <w:szCs w:val="22"/>
        </w:rPr>
        <w:t>-F01</w:t>
      </w:r>
    </w:p>
    <w:p w14:paraId="008083F9" w14:textId="77777777" w:rsidR="00F5653A" w:rsidRPr="00271FAC" w:rsidRDefault="00F5653A" w:rsidP="00F5653A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D538534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653A" w:rsidRPr="00271FAC" w14:paraId="261BEBAE" w14:textId="77777777" w:rsidTr="008942DC">
        <w:trPr>
          <w:trHeight w:val="261"/>
        </w:trPr>
        <w:tc>
          <w:tcPr>
            <w:tcW w:w="4644" w:type="dxa"/>
            <w:shd w:val="clear" w:color="auto" w:fill="FFFFFF"/>
          </w:tcPr>
          <w:p w14:paraId="6829FA00" w14:textId="3C700E7B" w:rsidR="00F5653A" w:rsidRPr="00271FAC" w:rsidRDefault="00C54C72" w:rsidP="008942DC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QA and Production</w:t>
            </w:r>
            <w:r w:rsidR="00F5653A" w:rsidRPr="00271FA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managers </w:t>
            </w:r>
          </w:p>
        </w:tc>
        <w:tc>
          <w:tcPr>
            <w:tcW w:w="4644" w:type="dxa"/>
            <w:shd w:val="clear" w:color="auto" w:fill="FFFFFF"/>
          </w:tcPr>
          <w:p w14:paraId="2D68BCB3" w14:textId="7218848B" w:rsidR="00F5653A" w:rsidRPr="00271FAC" w:rsidRDefault="00C54C72" w:rsidP="008942DC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</w:t>
            </w:r>
            <w:r w:rsidR="00F5653A" w:rsidRPr="00271FA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Pharmacist and Supervisor</w:t>
            </w:r>
          </w:p>
        </w:tc>
      </w:tr>
      <w:tr w:rsidR="00F5653A" w:rsidRPr="00271FAC" w14:paraId="31A96440" w14:textId="77777777" w:rsidTr="008942DC">
        <w:trPr>
          <w:trHeight w:val="276"/>
        </w:trPr>
        <w:tc>
          <w:tcPr>
            <w:tcW w:w="4644" w:type="dxa"/>
            <w:shd w:val="clear" w:color="auto" w:fill="FFFFFF"/>
          </w:tcPr>
          <w:p w14:paraId="182D4516" w14:textId="737F51D5" w:rsidR="00F5653A" w:rsidRPr="00271FAC" w:rsidRDefault="00F5653A" w:rsidP="008942DC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Unit staff</w:t>
            </w:r>
          </w:p>
        </w:tc>
        <w:tc>
          <w:tcPr>
            <w:tcW w:w="4644" w:type="dxa"/>
            <w:shd w:val="clear" w:color="auto" w:fill="FFFFFF"/>
          </w:tcPr>
          <w:p w14:paraId="1BC00C6D" w14:textId="7F55F5B7" w:rsidR="00F5653A" w:rsidRPr="00271FAC" w:rsidRDefault="00C54C72" w:rsidP="008942DC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Filling Room</w:t>
            </w:r>
            <w:r w:rsidR="00F5653A" w:rsidRPr="00271FA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 staff</w:t>
            </w:r>
          </w:p>
        </w:tc>
      </w:tr>
    </w:tbl>
    <w:p w14:paraId="4A77BCFF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E9A62FE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3D49ABE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653A" w:rsidRPr="00271FAC" w14:paraId="72BE7F4A" w14:textId="77777777" w:rsidTr="008942DC">
        <w:tc>
          <w:tcPr>
            <w:tcW w:w="2610" w:type="dxa"/>
            <w:shd w:val="clear" w:color="auto" w:fill="auto"/>
          </w:tcPr>
          <w:p w14:paraId="7E413739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6F07B7F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5653A" w:rsidRPr="00271FAC" w14:paraId="20E33060" w14:textId="77777777" w:rsidTr="008942DC">
        <w:tc>
          <w:tcPr>
            <w:tcW w:w="2610" w:type="dxa"/>
            <w:shd w:val="clear" w:color="auto" w:fill="auto"/>
          </w:tcPr>
          <w:p w14:paraId="11263704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219551F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6C38980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67ECDF0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9AF533E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653A" w:rsidRPr="00271FAC" w14:paraId="7AE009CC" w14:textId="77777777" w:rsidTr="008942DC">
        <w:tc>
          <w:tcPr>
            <w:tcW w:w="2376" w:type="dxa"/>
            <w:shd w:val="clear" w:color="auto" w:fill="auto"/>
          </w:tcPr>
          <w:p w14:paraId="3619504F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42AB7ED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5DEAEAD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5653A" w:rsidRPr="00271FAC" w14:paraId="7AB18E20" w14:textId="77777777" w:rsidTr="008942DC">
        <w:tc>
          <w:tcPr>
            <w:tcW w:w="2376" w:type="dxa"/>
            <w:shd w:val="clear" w:color="auto" w:fill="auto"/>
          </w:tcPr>
          <w:p w14:paraId="7FE4C720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6B805BF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CC1323F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5653A" w:rsidRPr="00271FAC" w14:paraId="388086B0" w14:textId="77777777" w:rsidTr="008942DC">
        <w:tc>
          <w:tcPr>
            <w:tcW w:w="2376" w:type="dxa"/>
            <w:shd w:val="clear" w:color="auto" w:fill="auto"/>
          </w:tcPr>
          <w:p w14:paraId="08A64968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E5ABDEC" w14:textId="77777777"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A34E7D8" w14:textId="77777777" w:rsidR="00F5653A" w:rsidRPr="00271FAC" w:rsidRDefault="00F5653A" w:rsidP="008942DC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AAF0C87" w14:textId="77777777" w:rsidR="00F5653A" w:rsidRPr="00271FAC" w:rsidRDefault="00F5653A" w:rsidP="008942DC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5BBDA24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2AC6682" w14:textId="77777777"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3B076C3" w14:textId="77777777" w:rsidR="0009663B" w:rsidRPr="00271FAC" w:rsidRDefault="0009663B">
      <w:pPr>
        <w:rPr>
          <w:rFonts w:asciiTheme="minorHAnsi" w:hAnsiTheme="minorHAnsi" w:cstheme="minorHAnsi"/>
          <w:sz w:val="22"/>
          <w:szCs w:val="22"/>
        </w:rPr>
      </w:pPr>
    </w:p>
    <w:sectPr w:rsidR="0009663B" w:rsidRPr="00271FAC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9EDE1" w14:textId="77777777" w:rsidR="00B24A24" w:rsidRDefault="00B24A24" w:rsidP="0009663B">
      <w:r>
        <w:separator/>
      </w:r>
    </w:p>
  </w:endnote>
  <w:endnote w:type="continuationSeparator" w:id="0">
    <w:p w14:paraId="03076C52" w14:textId="77777777" w:rsidR="00B24A24" w:rsidRDefault="00B24A24" w:rsidP="00096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23D4" w14:textId="77777777" w:rsidR="002C7EDF" w:rsidRDefault="002C7EDF">
    <w:pPr>
      <w:pStyle w:val="Footer"/>
      <w:jc w:val="right"/>
    </w:pPr>
  </w:p>
  <w:p w14:paraId="031E9C1D" w14:textId="797EDF6C" w:rsidR="002B7B40" w:rsidRDefault="009B4A3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042F4E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042F4E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4857BBC2" w14:textId="77777777" w:rsidR="002B7B40" w:rsidRDefault="00B24A2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37854" w14:textId="77777777" w:rsidR="00B24A24" w:rsidRDefault="00B24A24" w:rsidP="0009663B">
      <w:r>
        <w:separator/>
      </w:r>
    </w:p>
  </w:footnote>
  <w:footnote w:type="continuationSeparator" w:id="0">
    <w:p w14:paraId="340F79A5" w14:textId="77777777" w:rsidR="00B24A24" w:rsidRDefault="00B24A24" w:rsidP="00096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DDFF0" w14:textId="77777777" w:rsidR="002B7B40" w:rsidRDefault="00B24A24">
    <w:pPr>
      <w:pStyle w:val="Header"/>
    </w:pPr>
    <w:r>
      <w:rPr>
        <w:noProof/>
      </w:rPr>
      <w:pict w14:anchorId="3E794E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3CF4017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1E4DFA5" w14:textId="77777777" w:rsidR="002B7B40" w:rsidRPr="00B17339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EB5CB08" wp14:editId="2F3AC35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4646E51" w14:textId="77777777" w:rsidR="002B7B40" w:rsidRPr="00B17339" w:rsidRDefault="009B4A3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E90E29" w14:textId="77777777" w:rsidR="002B7B40" w:rsidRPr="00B17339" w:rsidRDefault="009B4A3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6D13AF3" w14:textId="77777777"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87FE048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0DA7498" w14:textId="77777777" w:rsidR="002B7B40" w:rsidRPr="00B17339" w:rsidRDefault="00B24A2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D973E92" w14:textId="77777777" w:rsidR="002B7B40" w:rsidRPr="002C7EDF" w:rsidRDefault="009B4A33" w:rsidP="002C7EDF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2C7EDF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2C7EDF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09663B" w:rsidRPr="002C7EDF">
            <w:rPr>
              <w:rFonts w:ascii="Calibri" w:eastAsia="Calibri" w:hAnsi="Calibri"/>
              <w:b/>
              <w:sz w:val="28"/>
              <w:szCs w:val="28"/>
            </w:rPr>
            <w:t>Filling Machine</w:t>
          </w:r>
        </w:p>
      </w:tc>
      <w:tc>
        <w:tcPr>
          <w:tcW w:w="1541" w:type="dxa"/>
          <w:vMerge/>
          <w:shd w:val="clear" w:color="auto" w:fill="auto"/>
        </w:tcPr>
        <w:p w14:paraId="3E4858B5" w14:textId="77777777" w:rsidR="002B7B40" w:rsidRPr="00B17339" w:rsidRDefault="00B24A2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7848A6F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CCC23C3" w14:textId="77777777" w:rsidR="002B7B40" w:rsidRPr="00B17339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1E84E88D" w14:textId="77777777" w:rsidR="002B7B40" w:rsidRPr="00B17339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BDA3499" w14:textId="77777777" w:rsidR="002B7B40" w:rsidRPr="00B17339" w:rsidRDefault="00B24A2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D20C772" w14:textId="77777777" w:rsidR="002B7B40" w:rsidRPr="00B17339" w:rsidRDefault="009B4A3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09663B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5D902F9D" w14:textId="77777777"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F7F73A5" w14:textId="77777777"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B5E0AE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2BFAA28" w14:textId="77777777" w:rsidR="002B7B40" w:rsidRPr="00B17339" w:rsidRDefault="00B24A2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DEF6E3C" w14:textId="77777777" w:rsidR="002B7B40" w:rsidRPr="00B17339" w:rsidRDefault="00B24A2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564EC5B" w14:textId="77777777" w:rsidR="002B7B40" w:rsidRPr="00B17339" w:rsidRDefault="00B24A2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BCC42DD" w14:textId="77777777"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62DF006" w14:textId="77777777"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E5B68A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1D5B336" w14:textId="77777777" w:rsidR="002B7B40" w:rsidRPr="00B17339" w:rsidRDefault="009B4A3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3E48F04A" w14:textId="77777777" w:rsidR="002B7B40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0F372047" w14:textId="77777777" w:rsidR="002B7B40" w:rsidRPr="00B17339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0DDEBA7" w14:textId="77777777" w:rsidR="002B7B40" w:rsidRPr="00B17339" w:rsidRDefault="00B24A2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CA657C8" w14:textId="77777777"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48285FF" w14:textId="77777777"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5BA9C98" w14:textId="77777777" w:rsidTr="00B17339">
      <w:tc>
        <w:tcPr>
          <w:tcW w:w="3369" w:type="dxa"/>
          <w:gridSpan w:val="2"/>
          <w:shd w:val="clear" w:color="auto" w:fill="auto"/>
        </w:tcPr>
        <w:p w14:paraId="6B8E9214" w14:textId="77777777" w:rsidR="002B7B40" w:rsidRDefault="009B4A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73CB4A93" w14:textId="74AB52A6" w:rsidR="002C7EDF" w:rsidRPr="00B17339" w:rsidRDefault="002C7ED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8F8DD2A" w14:textId="77777777" w:rsidR="002B7B40" w:rsidRPr="00B17339" w:rsidRDefault="009B4A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E498686" w14:textId="77777777" w:rsidR="002B7B40" w:rsidRPr="00B17339" w:rsidRDefault="009B4A33" w:rsidP="00271FAC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46871A5" w14:textId="77777777" w:rsidTr="00B17339">
      <w:tc>
        <w:tcPr>
          <w:tcW w:w="3369" w:type="dxa"/>
          <w:gridSpan w:val="2"/>
          <w:shd w:val="clear" w:color="auto" w:fill="auto"/>
        </w:tcPr>
        <w:p w14:paraId="18694536" w14:textId="77777777" w:rsidR="002B7B40" w:rsidRDefault="009B4A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C7ED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23164BDC" w14:textId="5B8F02BF" w:rsidR="005856E6" w:rsidRPr="00B17339" w:rsidRDefault="005856E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9690C31" w14:textId="70106E88" w:rsidR="002B7B40" w:rsidRPr="00B17339" w:rsidRDefault="009B4A3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C7ED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3E058267" w14:textId="416D47CD" w:rsidR="002B7B40" w:rsidRPr="00B17339" w:rsidRDefault="009B4A33" w:rsidP="00271FAC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C7ED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65DCCB0A" w14:textId="77777777" w:rsidR="002B7B40" w:rsidRDefault="00B24A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50F1"/>
    <w:multiLevelType w:val="multilevel"/>
    <w:tmpl w:val="E4D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24940C1B"/>
    <w:multiLevelType w:val="multilevel"/>
    <w:tmpl w:val="1A161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1A000CF"/>
    <w:multiLevelType w:val="multilevel"/>
    <w:tmpl w:val="7C7030C2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3F8F0150"/>
    <w:multiLevelType w:val="hybridMultilevel"/>
    <w:tmpl w:val="3B1AA2C0"/>
    <w:lvl w:ilvl="0" w:tplc="0E5E86D0">
      <w:start w:val="1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5476735C"/>
    <w:multiLevelType w:val="multilevel"/>
    <w:tmpl w:val="EE5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52A57"/>
    <w:multiLevelType w:val="hybridMultilevel"/>
    <w:tmpl w:val="0380A61C"/>
    <w:lvl w:ilvl="0" w:tplc="F6EEB63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A5A46"/>
    <w:multiLevelType w:val="hybridMultilevel"/>
    <w:tmpl w:val="F50EE3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653A"/>
    <w:rsid w:val="00042F4E"/>
    <w:rsid w:val="0009663B"/>
    <w:rsid w:val="000C7CE0"/>
    <w:rsid w:val="00227F32"/>
    <w:rsid w:val="00271FAC"/>
    <w:rsid w:val="002C7EDF"/>
    <w:rsid w:val="005856E6"/>
    <w:rsid w:val="0068470F"/>
    <w:rsid w:val="006E1CA4"/>
    <w:rsid w:val="00715C5A"/>
    <w:rsid w:val="009B4A33"/>
    <w:rsid w:val="00B068BF"/>
    <w:rsid w:val="00B24A24"/>
    <w:rsid w:val="00BA3E18"/>
    <w:rsid w:val="00C54C72"/>
    <w:rsid w:val="00D701E0"/>
    <w:rsid w:val="00F5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31D3515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5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53A"/>
    <w:pPr>
      <w:ind w:left="720"/>
      <w:contextualSpacing/>
    </w:pPr>
  </w:style>
  <w:style w:type="paragraph" w:styleId="Header">
    <w:name w:val="header"/>
    <w:basedOn w:val="Normal"/>
    <w:link w:val="HeaderChar"/>
    <w:rsid w:val="00F5653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653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653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653A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F5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F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FA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9</cp:revision>
  <dcterms:created xsi:type="dcterms:W3CDTF">2254-01-04T06:09:00Z</dcterms:created>
  <dcterms:modified xsi:type="dcterms:W3CDTF">2026-03-24T12:30:00Z</dcterms:modified>
</cp:coreProperties>
</file>