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436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625"/>
        <w:gridCol w:w="2631"/>
        <w:gridCol w:w="1984"/>
        <w:gridCol w:w="2585"/>
        <w:gridCol w:w="2516"/>
        <w:gridCol w:w="1713"/>
        <w:gridCol w:w="991"/>
        <w:gridCol w:w="1409"/>
      </w:tblGrid>
      <w:tr w:rsidR="00366E8D" w:rsidRPr="00E22D55" w14:paraId="53D67DE4" w14:textId="77777777" w:rsidTr="00366E8D">
        <w:tc>
          <w:tcPr>
            <w:tcW w:w="625" w:type="dxa"/>
          </w:tcPr>
          <w:p w14:paraId="6FCAFE4F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 xml:space="preserve">S.N </w:t>
            </w:r>
          </w:p>
        </w:tc>
        <w:tc>
          <w:tcPr>
            <w:tcW w:w="2631" w:type="dxa"/>
          </w:tcPr>
          <w:p w14:paraId="598B128F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>AUDIT FINDINGS (OBSERVATION)</w:t>
            </w:r>
          </w:p>
        </w:tc>
        <w:tc>
          <w:tcPr>
            <w:tcW w:w="1984" w:type="dxa"/>
          </w:tcPr>
          <w:p w14:paraId="4753ED83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>ROOT CAUSE ANALYSIS</w:t>
            </w:r>
          </w:p>
        </w:tc>
        <w:tc>
          <w:tcPr>
            <w:tcW w:w="2585" w:type="dxa"/>
          </w:tcPr>
          <w:p w14:paraId="79CB9433" w14:textId="57BF48F6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>CORRECTIVE ACTION</w:t>
            </w:r>
          </w:p>
        </w:tc>
        <w:tc>
          <w:tcPr>
            <w:tcW w:w="2516" w:type="dxa"/>
          </w:tcPr>
          <w:p w14:paraId="12017206" w14:textId="605EDD7B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>INDICATORS FOR COMPLETION</w:t>
            </w:r>
          </w:p>
        </w:tc>
        <w:tc>
          <w:tcPr>
            <w:tcW w:w="1713" w:type="dxa"/>
          </w:tcPr>
          <w:p w14:paraId="5C800FA4" w14:textId="3263A8E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>TIMELINE</w:t>
            </w:r>
          </w:p>
        </w:tc>
        <w:tc>
          <w:tcPr>
            <w:tcW w:w="991" w:type="dxa"/>
          </w:tcPr>
          <w:p w14:paraId="37E50103" w14:textId="34536B01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 xml:space="preserve">RESPONSIBILITY </w:t>
            </w:r>
          </w:p>
        </w:tc>
        <w:tc>
          <w:tcPr>
            <w:tcW w:w="1409" w:type="dxa"/>
          </w:tcPr>
          <w:p w14:paraId="6764A249" w14:textId="2712A008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CAPA STATUS</w:t>
            </w:r>
          </w:p>
        </w:tc>
      </w:tr>
      <w:tr w:rsidR="00366E8D" w:rsidRPr="00E22D55" w14:paraId="175D65E3" w14:textId="77777777" w:rsidTr="00366E8D">
        <w:trPr>
          <w:trHeight w:val="365"/>
        </w:trPr>
        <w:tc>
          <w:tcPr>
            <w:tcW w:w="3256" w:type="dxa"/>
            <w:gridSpan w:val="2"/>
          </w:tcPr>
          <w:p w14:paraId="66A88890" w14:textId="4E81D40E" w:rsidR="00366E8D" w:rsidRPr="00E22D55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1198" w:type="dxa"/>
            <w:gridSpan w:val="6"/>
          </w:tcPr>
          <w:p w14:paraId="033325DA" w14:textId="77777777" w:rsidR="00366E8D" w:rsidRPr="00E22D55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ENGINEERING</w:t>
            </w:r>
          </w:p>
        </w:tc>
      </w:tr>
      <w:tr w:rsidR="00366E8D" w:rsidRPr="00E22D55" w14:paraId="11D815A5" w14:textId="77777777" w:rsidTr="00366E8D">
        <w:trPr>
          <w:trHeight w:val="707"/>
        </w:trPr>
        <w:tc>
          <w:tcPr>
            <w:tcW w:w="625" w:type="dxa"/>
          </w:tcPr>
          <w:p w14:paraId="751A70BB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 w:rsidRPr="00E22D5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631" w:type="dxa"/>
          </w:tcPr>
          <w:p w14:paraId="3781F636" w14:textId="77777777" w:rsidR="00366E8D" w:rsidRDefault="00366E8D" w:rsidP="00366E8D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WFI storage tank was observed to be washed manually with no evidence of disinfection after such process of washing. Evidence of disinfection or CIP/SIP to be provided</w:t>
            </w:r>
          </w:p>
          <w:p w14:paraId="1263A9C7" w14:textId="529BA125" w:rsidR="00366E8D" w:rsidRPr="00E22D55" w:rsidRDefault="00366E8D" w:rsidP="00366E8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474E3E1" w14:textId="1CCCFEB8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6356E522" w14:textId="2ED0D6CB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17A1449D" w14:textId="15992298" w:rsidR="00366E8D" w:rsidRPr="00E22D55" w:rsidRDefault="00366E8D" w:rsidP="00366E8D">
            <w:pPr>
              <w:rPr>
                <w:rFonts w:cstheme="minorHAns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13" w:type="dxa"/>
          </w:tcPr>
          <w:p w14:paraId="20D1E6CC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2F8FD695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3C27EDFE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5798ED7D" w14:textId="77777777" w:rsidTr="00366E8D">
        <w:trPr>
          <w:trHeight w:val="2210"/>
        </w:trPr>
        <w:tc>
          <w:tcPr>
            <w:tcW w:w="625" w:type="dxa"/>
          </w:tcPr>
          <w:p w14:paraId="7CE1FD7A" w14:textId="77777777" w:rsidR="00366E8D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  <w:p w14:paraId="29C30CEC" w14:textId="43620C54" w:rsidR="00366E8D" w:rsidRPr="00672EB1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3DAC49CD" w14:textId="77777777" w:rsidR="00366E8D" w:rsidRDefault="00366E8D" w:rsidP="00366E8D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PVC tank used as feed tank of RO plant. There was no record of leachability at time of inspection.</w:t>
            </w:r>
          </w:p>
          <w:p w14:paraId="3AD37321" w14:textId="4F45A3DE" w:rsidR="00366E8D" w:rsidRPr="00672EB1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F49812" w14:textId="373D205A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2E7AD7A3" w14:textId="697B38C1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39AF4DAD" w14:textId="7F548B91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1543A7F0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5F8E5D9B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73A9DEB8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28C4765A" w14:textId="77777777" w:rsidTr="00366E8D">
        <w:trPr>
          <w:trHeight w:val="797"/>
        </w:trPr>
        <w:tc>
          <w:tcPr>
            <w:tcW w:w="625" w:type="dxa"/>
          </w:tcPr>
          <w:p w14:paraId="20DBB179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1" w:type="dxa"/>
          </w:tcPr>
          <w:p w14:paraId="6B8511B1" w14:textId="3B3F7A97" w:rsidR="00366E8D" w:rsidRDefault="00366E8D" w:rsidP="00366E8D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No validation record for adequacy of frequency of sanitization RO and DM plant</w:t>
            </w:r>
          </w:p>
          <w:p w14:paraId="1989666D" w14:textId="63C08397" w:rsidR="00366E8D" w:rsidRPr="00672EB1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72B1B92" w14:textId="336B77DB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5BCD7DD0" w14:textId="39C771F4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7560833B" w14:textId="3F0EE72D" w:rsidR="00366E8D" w:rsidRPr="00E22D55" w:rsidRDefault="00366E8D" w:rsidP="00366E8D">
            <w:pPr>
              <w:rPr>
                <w:rFonts w:cstheme="minorHAns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13" w:type="dxa"/>
          </w:tcPr>
          <w:p w14:paraId="12975324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525D4459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F13F3FB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14611B40" w14:textId="77777777" w:rsidTr="00366E8D">
        <w:trPr>
          <w:trHeight w:val="797"/>
        </w:trPr>
        <w:tc>
          <w:tcPr>
            <w:tcW w:w="625" w:type="dxa"/>
          </w:tcPr>
          <w:p w14:paraId="74949EF5" w14:textId="54B82AAF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2.</w:t>
            </w:r>
          </w:p>
        </w:tc>
        <w:tc>
          <w:tcPr>
            <w:tcW w:w="13829" w:type="dxa"/>
            <w:gridSpan w:val="7"/>
          </w:tcPr>
          <w:p w14:paraId="235D1023" w14:textId="37350F50" w:rsidR="00366E8D" w:rsidRDefault="00366E8D" w:rsidP="00366E8D">
            <w:pPr>
              <w:pStyle w:val="ListParagraph"/>
              <w:ind w:left="0"/>
            </w:pPr>
            <w:r>
              <w:t>major</w:t>
            </w:r>
          </w:p>
        </w:tc>
      </w:tr>
      <w:tr w:rsidR="00366E8D" w:rsidRPr="00E22D55" w14:paraId="51F93258" w14:textId="77777777" w:rsidTr="00366E8D">
        <w:trPr>
          <w:trHeight w:val="1250"/>
        </w:trPr>
        <w:tc>
          <w:tcPr>
            <w:tcW w:w="625" w:type="dxa"/>
          </w:tcPr>
          <w:p w14:paraId="13FD2B3F" w14:textId="0B3A400F" w:rsidR="00366E8D" w:rsidRPr="00672EB1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2E80219D" w14:textId="77777777" w:rsidR="00366E8D" w:rsidRDefault="00366E8D" w:rsidP="00366E8D">
            <w:pPr>
              <w:pStyle w:val="ListParagraph"/>
              <w:numPr>
                <w:ilvl w:val="0"/>
                <w:numId w:val="3"/>
              </w:numPr>
              <w:ind w:left="0" w:firstLine="0"/>
            </w:pPr>
            <w:r>
              <w:t>No calibration status on pressure gauges at the RO plant and boiler</w:t>
            </w:r>
          </w:p>
          <w:p w14:paraId="6C87A6FF" w14:textId="0460562F" w:rsidR="00366E8D" w:rsidRPr="00672EB1" w:rsidRDefault="00366E8D" w:rsidP="00366E8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B1E7136" w14:textId="6120AE94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49E9DFBC" w14:textId="6AF5573D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2C391533" w14:textId="7E71B338" w:rsidR="00366E8D" w:rsidRPr="00E22D55" w:rsidRDefault="00366E8D" w:rsidP="00366E8D">
            <w:pPr>
              <w:rPr>
                <w:rFonts w:cstheme="minorHAnsi"/>
                <w:color w:val="2F5496" w:themeColor="accent1" w:themeShade="BF"/>
                <w:sz w:val="24"/>
                <w:szCs w:val="24"/>
              </w:rPr>
            </w:pPr>
          </w:p>
        </w:tc>
        <w:tc>
          <w:tcPr>
            <w:tcW w:w="1713" w:type="dxa"/>
          </w:tcPr>
          <w:p w14:paraId="24EF2091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04C128C1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014531EF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1AD28CC0" w14:textId="77777777" w:rsidTr="00366E8D">
        <w:trPr>
          <w:trHeight w:val="683"/>
        </w:trPr>
        <w:tc>
          <w:tcPr>
            <w:tcW w:w="625" w:type="dxa"/>
          </w:tcPr>
          <w:p w14:paraId="600D40FE" w14:textId="5F2DF1AF" w:rsidR="00366E8D" w:rsidRPr="00F25BC4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13829" w:type="dxa"/>
            <w:gridSpan w:val="7"/>
          </w:tcPr>
          <w:p w14:paraId="114CA9EB" w14:textId="77777777" w:rsidR="00366E8D" w:rsidRPr="004E3AC0" w:rsidRDefault="00366E8D" w:rsidP="00366E8D">
            <w:pPr>
              <w:pStyle w:val="ListParagraph"/>
              <w:ind w:left="0"/>
              <w:rPr>
                <w:b/>
              </w:rPr>
            </w:pPr>
            <w:r w:rsidRPr="004E3AC0">
              <w:rPr>
                <w:b/>
              </w:rPr>
              <w:t>M</w:t>
            </w:r>
            <w:r>
              <w:rPr>
                <w:b/>
              </w:rPr>
              <w:t>INOR</w:t>
            </w:r>
          </w:p>
        </w:tc>
      </w:tr>
      <w:tr w:rsidR="00366E8D" w:rsidRPr="00E22D55" w14:paraId="04A46991" w14:textId="77777777" w:rsidTr="00366E8D">
        <w:trPr>
          <w:trHeight w:val="710"/>
        </w:trPr>
        <w:tc>
          <w:tcPr>
            <w:tcW w:w="625" w:type="dxa"/>
          </w:tcPr>
          <w:p w14:paraId="1A6E723A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1" w:type="dxa"/>
          </w:tcPr>
          <w:p w14:paraId="30278975" w14:textId="77777777" w:rsidR="00366E8D" w:rsidRDefault="00366E8D" w:rsidP="00366E8D">
            <w:pPr>
              <w:pStyle w:val="ListParagraph"/>
              <w:numPr>
                <w:ilvl w:val="0"/>
                <w:numId w:val="6"/>
              </w:numPr>
              <w:ind w:left="0" w:firstLine="0"/>
            </w:pPr>
            <w:r>
              <w:t>Some SOPs were not available at the point of use, especially at Boiler area</w:t>
            </w:r>
          </w:p>
          <w:p w14:paraId="1A20D1B2" w14:textId="0133BF94" w:rsidR="00366E8D" w:rsidRPr="00F25BC4" w:rsidRDefault="00366E8D" w:rsidP="00366E8D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0157435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761D785D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639F6E36" w14:textId="611068A2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7653F324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0DA3B101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BCA2FD4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75C2399C" w14:textId="77777777" w:rsidTr="00366E8D">
        <w:trPr>
          <w:trHeight w:val="710"/>
        </w:trPr>
        <w:tc>
          <w:tcPr>
            <w:tcW w:w="625" w:type="dxa"/>
          </w:tcPr>
          <w:p w14:paraId="47DE2F98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1" w:type="dxa"/>
          </w:tcPr>
          <w:p w14:paraId="37291739" w14:textId="77777777" w:rsidR="00366E8D" w:rsidRDefault="00366E8D" w:rsidP="00366E8D">
            <w:pPr>
              <w:pStyle w:val="ListParagraph"/>
              <w:numPr>
                <w:ilvl w:val="0"/>
                <w:numId w:val="6"/>
              </w:numPr>
              <w:ind w:left="0" w:firstLine="0"/>
            </w:pPr>
            <w:r>
              <w:t>Equipment usage log sheet found at the time of inspection had no portion for supervisor’s check and approval</w:t>
            </w:r>
          </w:p>
          <w:p w14:paraId="31D4AC6B" w14:textId="77777777" w:rsidR="00366E8D" w:rsidRDefault="00366E8D" w:rsidP="00366E8D"/>
        </w:tc>
        <w:tc>
          <w:tcPr>
            <w:tcW w:w="1984" w:type="dxa"/>
          </w:tcPr>
          <w:p w14:paraId="46E75951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345A471A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06667FA6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253BB68F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7ED748B6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240D7A3C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67C98F1C" w14:textId="77777777" w:rsidTr="00366E8D">
        <w:trPr>
          <w:trHeight w:val="710"/>
        </w:trPr>
        <w:tc>
          <w:tcPr>
            <w:tcW w:w="625" w:type="dxa"/>
          </w:tcPr>
          <w:p w14:paraId="0ABF1464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1" w:type="dxa"/>
          </w:tcPr>
          <w:p w14:paraId="7A83A694" w14:textId="77777777" w:rsidR="00366E8D" w:rsidRDefault="00366E8D" w:rsidP="00366E8D">
            <w:pPr>
              <w:pStyle w:val="ListParagraph"/>
              <w:numPr>
                <w:ilvl w:val="0"/>
                <w:numId w:val="6"/>
              </w:numPr>
              <w:ind w:left="0" w:firstLine="0"/>
            </w:pPr>
            <w:r>
              <w:t>Procedure for changing micron filter at the post softener section was not strictly adhered to</w:t>
            </w:r>
          </w:p>
          <w:p w14:paraId="5F7E0842" w14:textId="77777777" w:rsidR="00366E8D" w:rsidRDefault="00366E8D" w:rsidP="00366E8D">
            <w:pPr>
              <w:pStyle w:val="ListParagraph"/>
              <w:ind w:left="0"/>
            </w:pPr>
          </w:p>
        </w:tc>
        <w:tc>
          <w:tcPr>
            <w:tcW w:w="1984" w:type="dxa"/>
          </w:tcPr>
          <w:p w14:paraId="010FB435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5280FBC4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394775FB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0585F315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7ECB1862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0736ACD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0F33B3DE" w14:textId="77777777" w:rsidTr="00366E8D">
        <w:trPr>
          <w:trHeight w:val="710"/>
        </w:trPr>
        <w:tc>
          <w:tcPr>
            <w:tcW w:w="625" w:type="dxa"/>
          </w:tcPr>
          <w:p w14:paraId="72A8D0E1" w14:textId="07E6FCFC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61509">
              <w:rPr>
                <w:rFonts w:cstheme="minorHAnsi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13829" w:type="dxa"/>
            <w:gridSpan w:val="7"/>
          </w:tcPr>
          <w:p w14:paraId="7FD66332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  <w:r w:rsidRPr="00661509">
              <w:rPr>
                <w:b/>
                <w:bCs/>
              </w:rPr>
              <w:t>OTHERS</w:t>
            </w:r>
          </w:p>
        </w:tc>
      </w:tr>
      <w:tr w:rsidR="00366E8D" w:rsidRPr="00E22D55" w14:paraId="3CA54EB9" w14:textId="77777777" w:rsidTr="00366E8D">
        <w:trPr>
          <w:trHeight w:val="710"/>
        </w:trPr>
        <w:tc>
          <w:tcPr>
            <w:tcW w:w="625" w:type="dxa"/>
          </w:tcPr>
          <w:p w14:paraId="0A61FFAD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6C9A3B27" w14:textId="25F3A4F4" w:rsidR="00366E8D" w:rsidRPr="00661509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No evidence of cGMP training at the time of inspection. Though, the evidence was said to be at the QA department.</w:t>
            </w:r>
          </w:p>
        </w:tc>
        <w:tc>
          <w:tcPr>
            <w:tcW w:w="1984" w:type="dxa"/>
          </w:tcPr>
          <w:p w14:paraId="73DC46EB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64999A08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73B71E10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53094100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250F7A23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DCD6216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04F1A1DD" w14:textId="77777777" w:rsidTr="00366E8D">
        <w:trPr>
          <w:trHeight w:val="710"/>
        </w:trPr>
        <w:tc>
          <w:tcPr>
            <w:tcW w:w="625" w:type="dxa"/>
          </w:tcPr>
          <w:p w14:paraId="0F9C5923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7C145BDF" w14:textId="73BDFAD8" w:rsidR="00366E8D" w:rsidRPr="00661509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 surrounding of the engineering workshop was not well cleaned with cobwebs on the ceilings, floor stained with black oil and office not well arranged.</w:t>
            </w:r>
          </w:p>
        </w:tc>
        <w:tc>
          <w:tcPr>
            <w:tcW w:w="1984" w:type="dxa"/>
          </w:tcPr>
          <w:p w14:paraId="341567C8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343B418B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604E3BD3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3459EEAF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79269207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7BD0A4E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2F74D2FE" w14:textId="77777777" w:rsidTr="00366E8D">
        <w:trPr>
          <w:trHeight w:val="710"/>
        </w:trPr>
        <w:tc>
          <w:tcPr>
            <w:tcW w:w="625" w:type="dxa"/>
          </w:tcPr>
          <w:p w14:paraId="25DBCA49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7BEC21B7" w14:textId="6D3C455E" w:rsidR="00366E8D" w:rsidRPr="00661509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 change room was not tidy enough; it needs to be painted.</w:t>
            </w:r>
          </w:p>
        </w:tc>
        <w:tc>
          <w:tcPr>
            <w:tcW w:w="1984" w:type="dxa"/>
          </w:tcPr>
          <w:p w14:paraId="2CD66976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389890A3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4FF17C9B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7E461368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61637976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4037874C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6B555BA9" w14:textId="77777777" w:rsidTr="00366E8D">
        <w:trPr>
          <w:trHeight w:val="710"/>
        </w:trPr>
        <w:tc>
          <w:tcPr>
            <w:tcW w:w="625" w:type="dxa"/>
          </w:tcPr>
          <w:p w14:paraId="699941EE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37832EB7" w14:textId="27255749" w:rsidR="00366E8D" w:rsidRPr="00661509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 toilet was found very dirty, all wall tiles already turned black and the sinks grossly stained.</w:t>
            </w:r>
          </w:p>
        </w:tc>
        <w:tc>
          <w:tcPr>
            <w:tcW w:w="1984" w:type="dxa"/>
          </w:tcPr>
          <w:p w14:paraId="3EA3E17F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300E95C3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3A941E66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5F5F109C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5D0D1D8B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B333469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6AF1ED44" w14:textId="77777777" w:rsidTr="00366E8D">
        <w:trPr>
          <w:trHeight w:val="710"/>
        </w:trPr>
        <w:tc>
          <w:tcPr>
            <w:tcW w:w="625" w:type="dxa"/>
          </w:tcPr>
          <w:p w14:paraId="320C88A9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25E37CCF" w14:textId="25F8C406" w:rsidR="00366E8D" w:rsidRPr="00661509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 boiler section was found totally black, probably due to use of black oil. Housekeeping in the area needs to be improved with proper handling of the black oil.</w:t>
            </w:r>
          </w:p>
        </w:tc>
        <w:tc>
          <w:tcPr>
            <w:tcW w:w="1984" w:type="dxa"/>
          </w:tcPr>
          <w:p w14:paraId="2337DAA2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30CB2CA1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7D7BE3AB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14DA0664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0B33FA21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640F889F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61E8A518" w14:textId="77777777" w:rsidTr="00366E8D">
        <w:trPr>
          <w:trHeight w:val="710"/>
        </w:trPr>
        <w:tc>
          <w:tcPr>
            <w:tcW w:w="625" w:type="dxa"/>
          </w:tcPr>
          <w:p w14:paraId="39119754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72E75312" w14:textId="7584E76F" w:rsidR="00366E8D" w:rsidRPr="00661509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Several unwanted scraps of defunct equipment were found littering the engineering workshop area</w:t>
            </w:r>
          </w:p>
        </w:tc>
        <w:tc>
          <w:tcPr>
            <w:tcW w:w="1984" w:type="dxa"/>
          </w:tcPr>
          <w:p w14:paraId="2F6ADD6A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31BCF95C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39B70DB2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3E95463F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7FB4BDE4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53E5E051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4E51ADAA" w14:textId="77777777" w:rsidTr="00366E8D">
        <w:trPr>
          <w:trHeight w:val="710"/>
        </w:trPr>
        <w:tc>
          <w:tcPr>
            <w:tcW w:w="625" w:type="dxa"/>
          </w:tcPr>
          <w:p w14:paraId="06BF2018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6D3EF017" w14:textId="0FD1DA38" w:rsidR="00366E8D" w:rsidRPr="00661509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Defunct equipment in the generator house needed to be covered off with appropriate label affixed</w:t>
            </w:r>
          </w:p>
        </w:tc>
        <w:tc>
          <w:tcPr>
            <w:tcW w:w="1984" w:type="dxa"/>
          </w:tcPr>
          <w:p w14:paraId="228D851D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2A386C99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51AAF2DC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2633D47D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2D6B8ED6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12536FE7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3C167C07" w14:textId="77777777" w:rsidTr="00366E8D">
        <w:trPr>
          <w:trHeight w:val="710"/>
        </w:trPr>
        <w:tc>
          <w:tcPr>
            <w:tcW w:w="625" w:type="dxa"/>
          </w:tcPr>
          <w:p w14:paraId="73A78EEC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7E22E253" w14:textId="4D38C503" w:rsidR="00366E8D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There was no ETP</w:t>
            </w:r>
          </w:p>
        </w:tc>
        <w:tc>
          <w:tcPr>
            <w:tcW w:w="1984" w:type="dxa"/>
          </w:tcPr>
          <w:p w14:paraId="1B518E41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22CB1015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6334BF82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79A3BBCF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1968EF62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69B44DC1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6547D9A9" w14:textId="77777777" w:rsidTr="00366E8D">
        <w:trPr>
          <w:trHeight w:val="710"/>
        </w:trPr>
        <w:tc>
          <w:tcPr>
            <w:tcW w:w="625" w:type="dxa"/>
          </w:tcPr>
          <w:p w14:paraId="370735C2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2AA6235A" w14:textId="6C25FE17" w:rsidR="00366E8D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 title of some SOPs appeared too vague</w:t>
            </w:r>
          </w:p>
        </w:tc>
        <w:tc>
          <w:tcPr>
            <w:tcW w:w="1984" w:type="dxa"/>
          </w:tcPr>
          <w:p w14:paraId="42A6FF4C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1B9CEB04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6DF0BB36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474B00C0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2368A297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0032305C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12287920" w14:textId="77777777" w:rsidTr="00366E8D">
        <w:trPr>
          <w:trHeight w:val="710"/>
        </w:trPr>
        <w:tc>
          <w:tcPr>
            <w:tcW w:w="625" w:type="dxa"/>
          </w:tcPr>
          <w:p w14:paraId="02526DBF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381D66D4" w14:textId="77777777" w:rsidR="00366E8D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No cleaner was available for water treatment plant</w:t>
            </w:r>
          </w:p>
          <w:p w14:paraId="2F48F681" w14:textId="77777777" w:rsidR="00366E8D" w:rsidRDefault="00366E8D" w:rsidP="00366E8D">
            <w:pPr>
              <w:pStyle w:val="ListParagraph"/>
              <w:ind w:left="0"/>
            </w:pPr>
          </w:p>
        </w:tc>
        <w:tc>
          <w:tcPr>
            <w:tcW w:w="1984" w:type="dxa"/>
          </w:tcPr>
          <w:p w14:paraId="1D257C99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4229B9DF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55CC7401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1F8B3BF5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3B87E791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67CB7D0A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6F5E97BC" w14:textId="77777777" w:rsidTr="00366E8D">
        <w:trPr>
          <w:trHeight w:val="710"/>
        </w:trPr>
        <w:tc>
          <w:tcPr>
            <w:tcW w:w="625" w:type="dxa"/>
          </w:tcPr>
          <w:p w14:paraId="11ED0947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04DB3125" w14:textId="77777777" w:rsidR="00366E8D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 casing of the micron filters at the post softener section should be changed. It has become opaque.</w:t>
            </w:r>
          </w:p>
          <w:p w14:paraId="4D89A230" w14:textId="77777777" w:rsidR="00366E8D" w:rsidRDefault="00366E8D" w:rsidP="00366E8D">
            <w:pPr>
              <w:pStyle w:val="ListParagraph"/>
              <w:ind w:left="0"/>
            </w:pPr>
          </w:p>
        </w:tc>
        <w:tc>
          <w:tcPr>
            <w:tcW w:w="1984" w:type="dxa"/>
          </w:tcPr>
          <w:p w14:paraId="341FEA86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4774DD69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695EF0F7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7A4F1C2D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47F8F27E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347BA743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042D3D00" w14:textId="77777777" w:rsidTr="00366E8D">
        <w:trPr>
          <w:trHeight w:val="710"/>
        </w:trPr>
        <w:tc>
          <w:tcPr>
            <w:tcW w:w="625" w:type="dxa"/>
          </w:tcPr>
          <w:p w14:paraId="38E6BB1D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06A52859" w14:textId="67A87E7E" w:rsidR="00366E8D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The heat level at the MCDP/RO plant is too high</w:t>
            </w:r>
          </w:p>
        </w:tc>
        <w:tc>
          <w:tcPr>
            <w:tcW w:w="1984" w:type="dxa"/>
          </w:tcPr>
          <w:p w14:paraId="09098586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4D541914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2E530555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42006B64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2524A92E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0A7B18FD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  <w:tr w:rsidR="00366E8D" w:rsidRPr="00E22D55" w14:paraId="52E1E05A" w14:textId="77777777" w:rsidTr="00366E8D">
        <w:trPr>
          <w:trHeight w:val="710"/>
        </w:trPr>
        <w:tc>
          <w:tcPr>
            <w:tcW w:w="625" w:type="dxa"/>
          </w:tcPr>
          <w:p w14:paraId="302AD41B" w14:textId="77777777" w:rsidR="00366E8D" w:rsidRPr="00661509" w:rsidRDefault="00366E8D" w:rsidP="00366E8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31" w:type="dxa"/>
          </w:tcPr>
          <w:p w14:paraId="797E4A82" w14:textId="0D89C174" w:rsidR="00366E8D" w:rsidRDefault="00366E8D" w:rsidP="00366E8D">
            <w:pPr>
              <w:pStyle w:val="ListParagraph"/>
              <w:numPr>
                <w:ilvl w:val="0"/>
                <w:numId w:val="8"/>
              </w:numPr>
              <w:ind w:left="0" w:firstLine="0"/>
            </w:pPr>
            <w:r>
              <w:t>Dead leg was observed on water line</w:t>
            </w:r>
          </w:p>
          <w:p w14:paraId="7617DC15" w14:textId="77777777" w:rsidR="00366E8D" w:rsidRDefault="00366E8D" w:rsidP="00366E8D"/>
        </w:tc>
        <w:tc>
          <w:tcPr>
            <w:tcW w:w="1984" w:type="dxa"/>
          </w:tcPr>
          <w:p w14:paraId="0C630E63" w14:textId="77777777" w:rsidR="00366E8D" w:rsidRPr="00E22D55" w:rsidRDefault="00366E8D" w:rsidP="00366E8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85" w:type="dxa"/>
          </w:tcPr>
          <w:p w14:paraId="4F2BB013" w14:textId="77777777" w:rsidR="00366E8D" w:rsidRPr="00E22D55" w:rsidRDefault="00366E8D" w:rsidP="00366E8D">
            <w:pPr>
              <w:tabs>
                <w:tab w:val="left" w:pos="8418"/>
              </w:tabs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516" w:type="dxa"/>
          </w:tcPr>
          <w:p w14:paraId="5A0EA703" w14:textId="77777777" w:rsidR="00366E8D" w:rsidRPr="00E22D55" w:rsidRDefault="00366E8D" w:rsidP="00366E8D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14:paraId="7F29FD52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991" w:type="dxa"/>
          </w:tcPr>
          <w:p w14:paraId="08E82DD3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  <w:tc>
          <w:tcPr>
            <w:tcW w:w="1409" w:type="dxa"/>
          </w:tcPr>
          <w:p w14:paraId="4E32B505" w14:textId="77777777" w:rsidR="00366E8D" w:rsidRPr="00E22D55" w:rsidRDefault="00366E8D" w:rsidP="00366E8D">
            <w:pPr>
              <w:rPr>
                <w:rFonts w:cstheme="minorHAnsi"/>
                <w:color w:val="5B9BD5" w:themeColor="accent5"/>
                <w:sz w:val="24"/>
                <w:szCs w:val="24"/>
              </w:rPr>
            </w:pPr>
          </w:p>
        </w:tc>
      </w:tr>
    </w:tbl>
    <w:p w14:paraId="56C50A75" w14:textId="77777777" w:rsidR="002C70FE" w:rsidRDefault="002C70FE"/>
    <w:sectPr w:rsidR="002C70FE" w:rsidSect="008751C8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E828AF" w14:textId="77777777" w:rsidR="00EB2100" w:rsidRDefault="00EB2100" w:rsidP="00CA5156">
      <w:pPr>
        <w:spacing w:after="0" w:line="240" w:lineRule="auto"/>
      </w:pPr>
      <w:r>
        <w:separator/>
      </w:r>
    </w:p>
  </w:endnote>
  <w:endnote w:type="continuationSeparator" w:id="0">
    <w:p w14:paraId="6312D8A5" w14:textId="77777777" w:rsidR="00EB2100" w:rsidRDefault="00EB2100" w:rsidP="00CA5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FBF9D3" w14:textId="77777777" w:rsidR="00EB2100" w:rsidRDefault="00EB2100" w:rsidP="00CA5156">
      <w:pPr>
        <w:spacing w:after="0" w:line="240" w:lineRule="auto"/>
      </w:pPr>
      <w:r>
        <w:separator/>
      </w:r>
    </w:p>
  </w:footnote>
  <w:footnote w:type="continuationSeparator" w:id="0">
    <w:p w14:paraId="0BA664C3" w14:textId="77777777" w:rsidR="00EB2100" w:rsidRDefault="00EB2100" w:rsidP="00CA5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2"/>
      <w:tblW w:w="15055" w:type="dxa"/>
      <w:tblInd w:w="-1055" w:type="dxa"/>
      <w:tblLook w:val="06A0" w:firstRow="1" w:lastRow="0" w:firstColumn="1" w:lastColumn="0" w:noHBand="1" w:noVBand="1"/>
    </w:tblPr>
    <w:tblGrid>
      <w:gridCol w:w="1846"/>
      <w:gridCol w:w="1971"/>
      <w:gridCol w:w="5823"/>
      <w:gridCol w:w="2551"/>
      <w:gridCol w:w="2864"/>
    </w:tblGrid>
    <w:tr w:rsidR="00CA5156" w:rsidRPr="0007238C" w14:paraId="3BAB81D9" w14:textId="77777777" w:rsidTr="00743825">
      <w:tc>
        <w:tcPr>
          <w:tcW w:w="1846" w:type="dxa"/>
          <w:vMerge w:val="restart"/>
        </w:tcPr>
        <w:p w14:paraId="6290055D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noProof/>
            </w:rPr>
            <w:drawing>
              <wp:inline distT="0" distB="0" distL="0" distR="0" wp14:anchorId="307641BA" wp14:editId="43C44BFF">
                <wp:extent cx="1015416" cy="1009650"/>
                <wp:effectExtent l="19050" t="0" r="0" b="0"/>
                <wp:docPr id="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627" cy="1065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209" w:type="dxa"/>
          <w:gridSpan w:val="4"/>
        </w:tcPr>
        <w:p w14:paraId="4A2AA4AA" w14:textId="77777777" w:rsidR="00CA5156" w:rsidRPr="0007238C" w:rsidRDefault="00CA5156" w:rsidP="00CA5156">
          <w:pPr>
            <w:jc w:val="center"/>
            <w:rPr>
              <w:rFonts w:ascii="Calibri" w:eastAsia="Calibri" w:hAnsi="Calibri" w:cs="Arial"/>
              <w:sz w:val="24"/>
              <w:szCs w:val="24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>BIOMEDICAL LIMITED</w:t>
          </w:r>
        </w:p>
        <w:p w14:paraId="60FBEC77" w14:textId="77777777" w:rsidR="00CA5156" w:rsidRPr="0007238C" w:rsidRDefault="00CA5156" w:rsidP="00CA5156">
          <w:pPr>
            <w:jc w:val="center"/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1,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Ohimege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Road, Ilorin,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Kwara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State.</w:t>
          </w:r>
        </w:p>
      </w:tc>
    </w:tr>
    <w:tr w:rsidR="00CA5156" w:rsidRPr="0007238C" w14:paraId="499AB691" w14:textId="77777777" w:rsidTr="00743825">
      <w:trPr>
        <w:trHeight w:val="150"/>
      </w:trPr>
      <w:tc>
        <w:tcPr>
          <w:tcW w:w="1846" w:type="dxa"/>
          <w:vMerge/>
        </w:tcPr>
        <w:p w14:paraId="3DA13BE5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bottom w:val="single" w:sz="4" w:space="0" w:color="auto"/>
          </w:tcBorders>
        </w:tcPr>
        <w:p w14:paraId="6D83A6C4" w14:textId="77777777" w:rsidR="00CA5156" w:rsidRPr="0007238C" w:rsidRDefault="00CA5156" w:rsidP="00CA5156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 xml:space="preserve">Title </w:t>
          </w:r>
        </w:p>
      </w:tc>
      <w:tc>
        <w:tcPr>
          <w:tcW w:w="11238" w:type="dxa"/>
          <w:gridSpan w:val="3"/>
          <w:tcBorders>
            <w:bottom w:val="single" w:sz="4" w:space="0" w:color="auto"/>
          </w:tcBorders>
        </w:tcPr>
        <w:p w14:paraId="6EA1A097" w14:textId="77777777" w:rsidR="00CA5156" w:rsidRPr="0007238C" w:rsidRDefault="00CA5156" w:rsidP="00CA5156">
          <w:pPr>
            <w:rPr>
              <w:rFonts w:ascii="Calibri" w:eastAsia="Calibri" w:hAnsi="Calibri" w:cs="Arial"/>
              <w:b/>
              <w:sz w:val="28"/>
              <w:szCs w:val="28"/>
            </w:rPr>
          </w:pPr>
          <w:proofErr w:type="spellStart"/>
          <w:r>
            <w:rPr>
              <w:rFonts w:ascii="Calibri" w:eastAsia="Calibri" w:hAnsi="Calibri" w:cs="Arial"/>
              <w:b/>
              <w:sz w:val="28"/>
              <w:szCs w:val="28"/>
            </w:rPr>
            <w:t>Self inspection</w:t>
          </w:r>
          <w:proofErr w:type="spellEnd"/>
          <w:r>
            <w:rPr>
              <w:rFonts w:ascii="Calibri" w:eastAsia="Calibri" w:hAnsi="Calibri" w:cs="Arial"/>
              <w:b/>
              <w:sz w:val="28"/>
              <w:szCs w:val="28"/>
            </w:rPr>
            <w:t xml:space="preserve"> audit</w:t>
          </w:r>
          <w:r w:rsidRPr="0007238C">
            <w:rPr>
              <w:rFonts w:ascii="Calibri" w:eastAsia="Calibri" w:hAnsi="Calibri" w:cs="Arial"/>
              <w:b/>
              <w:sz w:val="28"/>
              <w:szCs w:val="28"/>
            </w:rPr>
            <w:t xml:space="preserve"> REPORT</w:t>
          </w:r>
        </w:p>
      </w:tc>
    </w:tr>
    <w:tr w:rsidR="00CA5156" w:rsidRPr="0007238C" w14:paraId="52A44011" w14:textId="77777777" w:rsidTr="00743825">
      <w:trPr>
        <w:trHeight w:val="120"/>
      </w:trPr>
      <w:tc>
        <w:tcPr>
          <w:tcW w:w="1846" w:type="dxa"/>
          <w:vMerge/>
        </w:tcPr>
        <w:p w14:paraId="4F5AC04D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67902BD4" w14:textId="77777777" w:rsidR="00CA5156" w:rsidRPr="0007238C" w:rsidRDefault="00CA5156" w:rsidP="00CA5156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Doc. Control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20EE4666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Calibri"/>
              <w:color w:val="000000"/>
            </w:rPr>
            <w:t>BML/CAPA/PDG/24/001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00F7D7C" w14:textId="77777777" w:rsidR="00CA5156" w:rsidRPr="0007238C" w:rsidRDefault="00CA5156" w:rsidP="00CA5156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department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1D4DF45C" w14:textId="2FE9AAFE" w:rsidR="00CA5156" w:rsidRPr="0007238C" w:rsidRDefault="00CA5156" w:rsidP="00CA5156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Engineering</w:t>
          </w:r>
        </w:p>
      </w:tc>
    </w:tr>
    <w:tr w:rsidR="00CA5156" w:rsidRPr="0007238C" w14:paraId="38421B23" w14:textId="77777777" w:rsidTr="00743825">
      <w:trPr>
        <w:trHeight w:val="120"/>
      </w:trPr>
      <w:tc>
        <w:tcPr>
          <w:tcW w:w="1846" w:type="dxa"/>
          <w:vMerge/>
        </w:tcPr>
        <w:p w14:paraId="023AB36E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210241FA" w14:textId="77777777" w:rsidR="00CA5156" w:rsidRPr="0007238C" w:rsidRDefault="00CA5156" w:rsidP="00CA5156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SOP Ref.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6EA9E471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Calibri"/>
            </w:rPr>
            <w:t>BML</w:t>
          </w:r>
          <w:r>
            <w:rPr>
              <w:rFonts w:ascii="Calibri" w:eastAsia="Calibri" w:hAnsi="Calibri" w:cs="Calibri"/>
            </w:rPr>
            <w:t>-QDG-</w:t>
          </w:r>
          <w:r w:rsidRPr="0007238C">
            <w:rPr>
              <w:rFonts w:ascii="Calibri" w:eastAsia="Calibri" w:hAnsi="Calibri" w:cs="Calibri"/>
            </w:rPr>
            <w:t>QA</w:t>
          </w:r>
          <w:r>
            <w:rPr>
              <w:rFonts w:ascii="Calibri" w:eastAsia="Calibri" w:hAnsi="Calibri" w:cs="Calibri"/>
            </w:rPr>
            <w:t>-053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6ADC4FB" w14:textId="77777777" w:rsidR="00CA5156" w:rsidRPr="0007238C" w:rsidRDefault="00CA5156" w:rsidP="00CA5156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date: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536A8376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June</w:t>
          </w:r>
          <w:r w:rsidRPr="0007238C">
            <w:rPr>
              <w:rFonts w:ascii="Calibri" w:eastAsia="Calibri" w:hAnsi="Calibri" w:cs="Arial"/>
            </w:rPr>
            <w:t>, 202</w:t>
          </w:r>
          <w:r>
            <w:rPr>
              <w:rFonts w:ascii="Calibri" w:eastAsia="Calibri" w:hAnsi="Calibri" w:cs="Arial"/>
            </w:rPr>
            <w:t>4</w:t>
          </w:r>
        </w:p>
      </w:tc>
    </w:tr>
    <w:tr w:rsidR="00CA5156" w:rsidRPr="0007238C" w14:paraId="4528273E" w14:textId="77777777" w:rsidTr="00743825">
      <w:trPr>
        <w:trHeight w:val="120"/>
      </w:trPr>
      <w:tc>
        <w:tcPr>
          <w:tcW w:w="1846" w:type="dxa"/>
          <w:vMerge/>
        </w:tcPr>
        <w:p w14:paraId="5B17DC50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</w:tcBorders>
        </w:tcPr>
        <w:p w14:paraId="3D6BD7A8" w14:textId="77777777" w:rsidR="00CA5156" w:rsidRPr="0007238C" w:rsidRDefault="00CA5156" w:rsidP="00CA5156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Lead auditor</w:t>
          </w:r>
        </w:p>
      </w:tc>
      <w:tc>
        <w:tcPr>
          <w:tcW w:w="5823" w:type="dxa"/>
          <w:tcBorders>
            <w:top w:val="single" w:sz="4" w:space="0" w:color="auto"/>
            <w:right w:val="single" w:sz="4" w:space="0" w:color="auto"/>
          </w:tcBorders>
        </w:tcPr>
        <w:p w14:paraId="6D3D25C4" w14:textId="71A78462" w:rsidR="00CA5156" w:rsidRPr="0007238C" w:rsidRDefault="00CA5156" w:rsidP="00CA5156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Pharm. Wole (PP)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</w:tcBorders>
        </w:tcPr>
        <w:p w14:paraId="5DDEB2F5" w14:textId="77777777" w:rsidR="00CA5156" w:rsidRPr="0007238C" w:rsidRDefault="00CA5156" w:rsidP="00CA5156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Quarters</w:t>
          </w:r>
        </w:p>
      </w:tc>
      <w:tc>
        <w:tcPr>
          <w:tcW w:w="2864" w:type="dxa"/>
          <w:tcBorders>
            <w:top w:val="single" w:sz="4" w:space="0" w:color="auto"/>
          </w:tcBorders>
        </w:tcPr>
        <w:p w14:paraId="43844A6E" w14:textId="77777777" w:rsidR="00CA5156" w:rsidRPr="0007238C" w:rsidRDefault="00CA5156" w:rsidP="00CA5156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>First </w:t>
          </w:r>
        </w:p>
      </w:tc>
    </w:tr>
  </w:tbl>
  <w:p w14:paraId="3F6D7966" w14:textId="77777777" w:rsidR="00CA5156" w:rsidRDefault="00CA5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F59FE"/>
    <w:multiLevelType w:val="hybridMultilevel"/>
    <w:tmpl w:val="21ECB0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13D2A"/>
    <w:multiLevelType w:val="hybridMultilevel"/>
    <w:tmpl w:val="4B045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F32"/>
    <w:multiLevelType w:val="hybridMultilevel"/>
    <w:tmpl w:val="8D6C0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92FAB"/>
    <w:multiLevelType w:val="hybridMultilevel"/>
    <w:tmpl w:val="5FD49D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A1FB1"/>
    <w:multiLevelType w:val="hybridMultilevel"/>
    <w:tmpl w:val="D1B805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E7D51"/>
    <w:multiLevelType w:val="hybridMultilevel"/>
    <w:tmpl w:val="E5B83F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414F0"/>
    <w:multiLevelType w:val="hybridMultilevel"/>
    <w:tmpl w:val="C2ACB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22B8F"/>
    <w:multiLevelType w:val="hybridMultilevel"/>
    <w:tmpl w:val="DDAA7D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D70E0"/>
    <w:multiLevelType w:val="hybridMultilevel"/>
    <w:tmpl w:val="0C80E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505732">
    <w:abstractNumId w:val="5"/>
  </w:num>
  <w:num w:numId="2" w16cid:durableId="1763067096">
    <w:abstractNumId w:val="1"/>
  </w:num>
  <w:num w:numId="3" w16cid:durableId="1176532465">
    <w:abstractNumId w:val="4"/>
  </w:num>
  <w:num w:numId="4" w16cid:durableId="1071586112">
    <w:abstractNumId w:val="0"/>
  </w:num>
  <w:num w:numId="5" w16cid:durableId="868026155">
    <w:abstractNumId w:val="8"/>
  </w:num>
  <w:num w:numId="6" w16cid:durableId="196739681">
    <w:abstractNumId w:val="6"/>
  </w:num>
  <w:num w:numId="7" w16cid:durableId="488911035">
    <w:abstractNumId w:val="2"/>
  </w:num>
  <w:num w:numId="8" w16cid:durableId="527841127">
    <w:abstractNumId w:val="3"/>
  </w:num>
  <w:num w:numId="9" w16cid:durableId="64031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C8"/>
    <w:rsid w:val="00044478"/>
    <w:rsid w:val="002C70FE"/>
    <w:rsid w:val="00366E8D"/>
    <w:rsid w:val="005522C9"/>
    <w:rsid w:val="00661509"/>
    <w:rsid w:val="00672EB1"/>
    <w:rsid w:val="00867E63"/>
    <w:rsid w:val="008751C8"/>
    <w:rsid w:val="00921803"/>
    <w:rsid w:val="009A19E1"/>
    <w:rsid w:val="00B922CD"/>
    <w:rsid w:val="00C03810"/>
    <w:rsid w:val="00CA5156"/>
    <w:rsid w:val="00EB2100"/>
    <w:rsid w:val="00F2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FD15"/>
  <w15:chartTrackingRefBased/>
  <w15:docId w15:val="{1BD3F745-8230-4463-A1FB-55BDE971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1C8"/>
  </w:style>
  <w:style w:type="paragraph" w:styleId="Heading1">
    <w:name w:val="heading 1"/>
    <w:basedOn w:val="Normal"/>
    <w:next w:val="Normal"/>
    <w:link w:val="Heading1Char"/>
    <w:uiPriority w:val="9"/>
    <w:qFormat/>
    <w:rsid w:val="0087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5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156"/>
  </w:style>
  <w:style w:type="paragraph" w:styleId="Footer">
    <w:name w:val="footer"/>
    <w:basedOn w:val="Normal"/>
    <w:link w:val="FooterChar"/>
    <w:uiPriority w:val="99"/>
    <w:unhideWhenUsed/>
    <w:rsid w:val="00CA5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156"/>
  </w:style>
  <w:style w:type="table" w:customStyle="1" w:styleId="TableGrid2">
    <w:name w:val="Table Grid2"/>
    <w:basedOn w:val="TableNormal"/>
    <w:next w:val="TableGrid"/>
    <w:uiPriority w:val="59"/>
    <w:rsid w:val="00CA5156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2</cp:revision>
  <dcterms:created xsi:type="dcterms:W3CDTF">2024-07-22T09:13:00Z</dcterms:created>
  <dcterms:modified xsi:type="dcterms:W3CDTF">2024-07-22T09:13:00Z</dcterms:modified>
</cp:coreProperties>
</file>