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7A2895" w14:textId="3FB5A74D" w:rsidR="000710A3" w:rsidRPr="00475D69" w:rsidRDefault="00F0124F" w:rsidP="00DA6CC6">
      <w:pPr>
        <w:pStyle w:val="ListParagraph"/>
        <w:numPr>
          <w:ilvl w:val="0"/>
          <w:numId w:val="14"/>
        </w:numPr>
        <w:spacing w:after="0"/>
        <w:ind w:left="0" w:hanging="567"/>
        <w:jc w:val="both"/>
        <w:rPr>
          <w:rFonts w:cstheme="minorHAnsi"/>
          <w:b/>
        </w:rPr>
      </w:pPr>
      <w:r w:rsidRPr="00475D69">
        <w:rPr>
          <w:rFonts w:cstheme="minorHAnsi"/>
          <w:b/>
        </w:rPr>
        <w:t>OBJECTIVE</w:t>
      </w:r>
      <w:r w:rsidR="000710A3" w:rsidRPr="00475D69">
        <w:rPr>
          <w:rFonts w:cstheme="minorHAnsi"/>
          <w:b/>
        </w:rPr>
        <w:t>:</w:t>
      </w:r>
    </w:p>
    <w:p w14:paraId="5373C94C" w14:textId="32C460BE" w:rsidR="000710A3" w:rsidRPr="00475D69" w:rsidRDefault="000710A3" w:rsidP="00DA6CC6">
      <w:pPr>
        <w:pStyle w:val="ListParagraph"/>
        <w:numPr>
          <w:ilvl w:val="0"/>
          <w:numId w:val="37"/>
        </w:numPr>
        <w:spacing w:after="0"/>
        <w:ind w:left="0"/>
        <w:jc w:val="both"/>
        <w:rPr>
          <w:rFonts w:cstheme="minorHAnsi"/>
          <w:b/>
        </w:rPr>
      </w:pPr>
      <w:r w:rsidRPr="00475D69">
        <w:rPr>
          <w:rFonts w:cstheme="minorHAnsi"/>
        </w:rPr>
        <w:t xml:space="preserve">To ensure that incidents and deviations are reported, investigated, </w:t>
      </w:r>
      <w:r w:rsidR="00FE2166" w:rsidRPr="00475D69">
        <w:rPr>
          <w:rFonts w:cstheme="minorHAnsi"/>
        </w:rPr>
        <w:t>documented,</w:t>
      </w:r>
      <w:r w:rsidRPr="00475D69">
        <w:rPr>
          <w:rFonts w:cstheme="minorHAnsi"/>
        </w:rPr>
        <w:t xml:space="preserve"> and corrected</w:t>
      </w:r>
      <w:r w:rsidR="00463376" w:rsidRPr="00475D69">
        <w:rPr>
          <w:rFonts w:cstheme="minorHAnsi"/>
        </w:rPr>
        <w:t>.</w:t>
      </w:r>
    </w:p>
    <w:p w14:paraId="1BFE5B7A" w14:textId="465D9E08" w:rsidR="000710A3" w:rsidRPr="00475D69" w:rsidRDefault="000710A3" w:rsidP="00DA6CC6">
      <w:pPr>
        <w:pStyle w:val="ListParagraph"/>
        <w:numPr>
          <w:ilvl w:val="0"/>
          <w:numId w:val="37"/>
        </w:numPr>
        <w:spacing w:after="0"/>
        <w:ind w:left="0"/>
        <w:jc w:val="both"/>
        <w:rPr>
          <w:rFonts w:cstheme="minorHAnsi"/>
          <w:b/>
        </w:rPr>
      </w:pPr>
      <w:r w:rsidRPr="00475D69">
        <w:rPr>
          <w:rFonts w:cstheme="minorHAnsi"/>
        </w:rPr>
        <w:t xml:space="preserve">To outline the method for handling incidents and deviations from established written procedures and processes or deviations from established specifications. </w:t>
      </w:r>
    </w:p>
    <w:p w14:paraId="08081C42" w14:textId="77777777" w:rsidR="000710A3" w:rsidRPr="00475D69" w:rsidRDefault="000710A3" w:rsidP="00DA6CC6">
      <w:pPr>
        <w:pStyle w:val="ListParagraph"/>
        <w:spacing w:after="0"/>
        <w:ind w:left="0" w:hanging="567"/>
        <w:jc w:val="both"/>
        <w:rPr>
          <w:rFonts w:cstheme="minorHAnsi"/>
          <w:b/>
        </w:rPr>
      </w:pPr>
    </w:p>
    <w:p w14:paraId="3A30C7A6" w14:textId="77777777" w:rsidR="000710A3" w:rsidRPr="00475D69" w:rsidRDefault="000710A3" w:rsidP="00DA6CC6">
      <w:pPr>
        <w:pStyle w:val="ListParagraph"/>
        <w:numPr>
          <w:ilvl w:val="0"/>
          <w:numId w:val="14"/>
        </w:numPr>
        <w:spacing w:after="0"/>
        <w:ind w:left="0" w:hanging="567"/>
        <w:jc w:val="both"/>
        <w:rPr>
          <w:rFonts w:cstheme="minorHAnsi"/>
          <w:b/>
        </w:rPr>
      </w:pPr>
      <w:r w:rsidRPr="00475D69">
        <w:rPr>
          <w:rFonts w:cstheme="minorHAnsi"/>
          <w:b/>
        </w:rPr>
        <w:t>SCOPE:</w:t>
      </w:r>
    </w:p>
    <w:p w14:paraId="7C680391" w14:textId="145FA90E" w:rsidR="000710A3" w:rsidRPr="00475D69" w:rsidRDefault="000710A3" w:rsidP="00DA6CC6">
      <w:pPr>
        <w:pStyle w:val="ListParagraph"/>
        <w:numPr>
          <w:ilvl w:val="0"/>
          <w:numId w:val="37"/>
        </w:numPr>
        <w:spacing w:after="0"/>
        <w:ind w:left="0"/>
        <w:jc w:val="both"/>
        <w:rPr>
          <w:rFonts w:cstheme="minorHAnsi"/>
          <w:b/>
        </w:rPr>
      </w:pPr>
      <w:r w:rsidRPr="00475D69">
        <w:rPr>
          <w:rFonts w:cstheme="minorHAnsi"/>
        </w:rPr>
        <w:t>This Procedure applies to the incidents and deviations relating to manufacturing processes/ operations, facilities including equipment, utilities and computer s</w:t>
      </w:r>
      <w:r w:rsidR="00DA6CC6">
        <w:rPr>
          <w:rFonts w:cstheme="minorHAnsi"/>
        </w:rPr>
        <w:t xml:space="preserve">ystems, storage, distribution, </w:t>
      </w:r>
      <w:r w:rsidRPr="00475D69">
        <w:rPr>
          <w:rFonts w:cstheme="minorHAnsi"/>
        </w:rPr>
        <w:t xml:space="preserve">purchasing, analytical and marketing processes in </w:t>
      </w:r>
      <w:r w:rsidR="00EC1183" w:rsidRPr="00475D69">
        <w:rPr>
          <w:rFonts w:cstheme="minorHAnsi"/>
        </w:rPr>
        <w:t xml:space="preserve">BIOMEDICAL </w:t>
      </w:r>
      <w:r w:rsidR="00463376" w:rsidRPr="00475D69">
        <w:rPr>
          <w:rFonts w:cstheme="minorHAnsi"/>
        </w:rPr>
        <w:t>Ltd</w:t>
      </w:r>
      <w:r w:rsidR="008D3F4A" w:rsidRPr="00475D69">
        <w:rPr>
          <w:rFonts w:cstheme="minorHAnsi"/>
        </w:rPr>
        <w:t>.,</w:t>
      </w:r>
      <w:r w:rsidR="00FC0219" w:rsidRPr="00475D69">
        <w:rPr>
          <w:rFonts w:cstheme="minorHAnsi"/>
        </w:rPr>
        <w:t xml:space="preserve"> </w:t>
      </w:r>
      <w:r w:rsidR="00EC1183" w:rsidRPr="00475D69">
        <w:rPr>
          <w:rFonts w:cstheme="minorHAnsi"/>
        </w:rPr>
        <w:t>Ilorin</w:t>
      </w:r>
      <w:r w:rsidR="00463376" w:rsidRPr="00475D69">
        <w:rPr>
          <w:rFonts w:cstheme="minorHAnsi"/>
        </w:rPr>
        <w:t>.</w:t>
      </w:r>
    </w:p>
    <w:p w14:paraId="3D5DD0D4" w14:textId="77777777" w:rsidR="000710A3" w:rsidRPr="00475D69" w:rsidRDefault="000710A3" w:rsidP="00DA6CC6">
      <w:pPr>
        <w:pStyle w:val="ListParagraph"/>
        <w:spacing w:after="0"/>
        <w:ind w:left="0"/>
        <w:jc w:val="both"/>
        <w:rPr>
          <w:rFonts w:cstheme="minorHAnsi"/>
          <w:b/>
        </w:rPr>
      </w:pPr>
    </w:p>
    <w:p w14:paraId="5321384B" w14:textId="390E5B61" w:rsidR="000710A3" w:rsidRPr="00475D69" w:rsidRDefault="000710A3" w:rsidP="00DA6CC6">
      <w:pPr>
        <w:pStyle w:val="ListParagraph"/>
        <w:numPr>
          <w:ilvl w:val="0"/>
          <w:numId w:val="14"/>
        </w:numPr>
        <w:spacing w:after="0"/>
        <w:ind w:left="0" w:hanging="567"/>
        <w:jc w:val="both"/>
        <w:rPr>
          <w:rFonts w:cstheme="minorHAnsi"/>
          <w:b/>
        </w:rPr>
      </w:pPr>
      <w:r w:rsidRPr="00475D69">
        <w:rPr>
          <w:rFonts w:cstheme="minorHAnsi"/>
          <w:b/>
        </w:rPr>
        <w:t>RESPONSIBILITIES</w:t>
      </w:r>
      <w:r w:rsidR="00F0124F" w:rsidRPr="00475D69">
        <w:rPr>
          <w:rFonts w:cstheme="minorHAnsi"/>
          <w:b/>
        </w:rPr>
        <w:t>/ACCOUNTABILITIES</w:t>
      </w:r>
      <w:r w:rsidRPr="00475D69">
        <w:rPr>
          <w:rFonts w:cstheme="minorHAnsi"/>
          <w:b/>
        </w:rPr>
        <w:t>:</w:t>
      </w:r>
    </w:p>
    <w:p w14:paraId="3C7988F0" w14:textId="77777777" w:rsidR="004B1141" w:rsidRPr="00DA6CC6" w:rsidRDefault="00CB7207" w:rsidP="00DA6CC6">
      <w:pPr>
        <w:tabs>
          <w:tab w:val="left" w:pos="567"/>
        </w:tabs>
        <w:spacing w:after="0"/>
        <w:jc w:val="both"/>
        <w:rPr>
          <w:rFonts w:cstheme="minorHAnsi"/>
          <w:b/>
        </w:rPr>
      </w:pPr>
      <w:r w:rsidRPr="00DA6CC6">
        <w:rPr>
          <w:rFonts w:cstheme="minorHAnsi"/>
          <w:b/>
        </w:rPr>
        <w:t>Departmental Representatives</w:t>
      </w:r>
    </w:p>
    <w:p w14:paraId="57779710" w14:textId="77777777" w:rsidR="00DA6CC6" w:rsidRDefault="004B1141" w:rsidP="00DA6CC6">
      <w:pPr>
        <w:pStyle w:val="ListParagraph"/>
        <w:numPr>
          <w:ilvl w:val="0"/>
          <w:numId w:val="37"/>
        </w:numPr>
        <w:tabs>
          <w:tab w:val="left" w:pos="567"/>
        </w:tabs>
        <w:spacing w:after="0"/>
        <w:ind w:left="0"/>
        <w:jc w:val="both"/>
        <w:rPr>
          <w:rFonts w:cstheme="minorHAnsi"/>
        </w:rPr>
      </w:pPr>
      <w:r w:rsidRPr="00475D69">
        <w:rPr>
          <w:rFonts w:cstheme="minorHAnsi"/>
        </w:rPr>
        <w:t>Responsible for the implementation of this SOP.</w:t>
      </w:r>
    </w:p>
    <w:p w14:paraId="647EB76D" w14:textId="21EB388D" w:rsidR="00CB7207" w:rsidRPr="00DA6CC6" w:rsidRDefault="00CB7207" w:rsidP="00DA6CC6">
      <w:pPr>
        <w:pStyle w:val="ListParagraph"/>
        <w:numPr>
          <w:ilvl w:val="0"/>
          <w:numId w:val="37"/>
        </w:numPr>
        <w:tabs>
          <w:tab w:val="left" w:pos="567"/>
        </w:tabs>
        <w:spacing w:after="0"/>
        <w:ind w:left="0"/>
        <w:jc w:val="both"/>
        <w:rPr>
          <w:rFonts w:cstheme="minorHAnsi"/>
        </w:rPr>
      </w:pPr>
      <w:r w:rsidRPr="00DA6CC6">
        <w:rPr>
          <w:rFonts w:cstheme="minorHAnsi"/>
        </w:rPr>
        <w:t>Ensure that all incidences and/or on conformances are reported.</w:t>
      </w:r>
    </w:p>
    <w:p w14:paraId="68C4B2C1" w14:textId="77777777" w:rsidR="00C51309" w:rsidRPr="00DA6CC6" w:rsidRDefault="00AE7D78" w:rsidP="00DA6CC6">
      <w:pPr>
        <w:tabs>
          <w:tab w:val="left" w:pos="567"/>
        </w:tabs>
        <w:spacing w:after="0"/>
        <w:jc w:val="both"/>
        <w:rPr>
          <w:rFonts w:cstheme="minorHAnsi"/>
          <w:b/>
        </w:rPr>
      </w:pPr>
      <w:r w:rsidRPr="00DA6CC6">
        <w:rPr>
          <w:rFonts w:cstheme="minorHAnsi"/>
          <w:b/>
        </w:rPr>
        <w:t>Documentation:</w:t>
      </w:r>
    </w:p>
    <w:p w14:paraId="0276291D" w14:textId="77777777" w:rsidR="00DA6CC6" w:rsidRPr="00DA6CC6" w:rsidRDefault="00AE7D78" w:rsidP="00DA6CC6">
      <w:pPr>
        <w:pStyle w:val="ListParagraph"/>
        <w:numPr>
          <w:ilvl w:val="0"/>
          <w:numId w:val="37"/>
        </w:numPr>
        <w:tabs>
          <w:tab w:val="left" w:pos="567"/>
        </w:tabs>
        <w:spacing w:after="0"/>
        <w:ind w:left="0"/>
        <w:jc w:val="both"/>
        <w:rPr>
          <w:rFonts w:cstheme="minorHAnsi"/>
          <w:b/>
        </w:rPr>
      </w:pPr>
      <w:r w:rsidRPr="00475D69">
        <w:rPr>
          <w:rFonts w:cstheme="minorHAnsi"/>
        </w:rPr>
        <w:t>To Issue form and ensure proper documentation.</w:t>
      </w:r>
    </w:p>
    <w:p w14:paraId="5B2CC54A" w14:textId="77777777" w:rsidR="00DA6CC6" w:rsidRPr="00DA6CC6" w:rsidRDefault="00C47A6B" w:rsidP="00DA6CC6">
      <w:pPr>
        <w:pStyle w:val="ListParagraph"/>
        <w:numPr>
          <w:ilvl w:val="0"/>
          <w:numId w:val="37"/>
        </w:numPr>
        <w:tabs>
          <w:tab w:val="left" w:pos="567"/>
        </w:tabs>
        <w:spacing w:after="0"/>
        <w:ind w:left="0"/>
        <w:jc w:val="both"/>
        <w:rPr>
          <w:rFonts w:cstheme="minorHAnsi"/>
          <w:b/>
        </w:rPr>
      </w:pPr>
      <w:r w:rsidRPr="00DA6CC6">
        <w:rPr>
          <w:rFonts w:cstheme="minorHAnsi"/>
        </w:rPr>
        <w:t>Shall ensure adequate implementation of corrections and corrective actions</w:t>
      </w:r>
      <w:r w:rsidR="00AE58BA" w:rsidRPr="00DA6CC6">
        <w:rPr>
          <w:rFonts w:cstheme="minorHAnsi"/>
        </w:rPr>
        <w:t>.</w:t>
      </w:r>
    </w:p>
    <w:p w14:paraId="3220E821" w14:textId="77777777" w:rsidR="00DA6CC6" w:rsidRPr="00DA6CC6" w:rsidRDefault="00E26BDC" w:rsidP="00DA6CC6">
      <w:pPr>
        <w:pStyle w:val="ListParagraph"/>
        <w:numPr>
          <w:ilvl w:val="0"/>
          <w:numId w:val="37"/>
        </w:numPr>
        <w:tabs>
          <w:tab w:val="left" w:pos="567"/>
        </w:tabs>
        <w:spacing w:after="0"/>
        <w:ind w:left="0"/>
        <w:jc w:val="both"/>
        <w:rPr>
          <w:rFonts w:cstheme="minorHAnsi"/>
          <w:b/>
        </w:rPr>
      </w:pPr>
      <w:r w:rsidRPr="00DA6CC6">
        <w:rPr>
          <w:rFonts w:cstheme="minorHAnsi"/>
        </w:rPr>
        <w:t>To participate in the evaluation the impact of deviation/incidence on the product.</w:t>
      </w:r>
    </w:p>
    <w:p w14:paraId="54AC164F" w14:textId="62C54874" w:rsidR="004052C4" w:rsidRPr="00DA6CC6" w:rsidRDefault="00AE58BA" w:rsidP="00DA6CC6">
      <w:pPr>
        <w:pStyle w:val="ListParagraph"/>
        <w:numPr>
          <w:ilvl w:val="0"/>
          <w:numId w:val="37"/>
        </w:numPr>
        <w:tabs>
          <w:tab w:val="left" w:pos="567"/>
        </w:tabs>
        <w:spacing w:after="0"/>
        <w:ind w:left="0"/>
        <w:jc w:val="both"/>
        <w:rPr>
          <w:rFonts w:cstheme="minorHAnsi"/>
          <w:b/>
        </w:rPr>
      </w:pPr>
      <w:r w:rsidRPr="00DA6CC6">
        <w:rPr>
          <w:rFonts w:cstheme="minorHAnsi"/>
        </w:rPr>
        <w:t>T</w:t>
      </w:r>
      <w:r w:rsidR="00B34F86" w:rsidRPr="00DA6CC6">
        <w:rPr>
          <w:rFonts w:cstheme="minorHAnsi"/>
        </w:rPr>
        <w:t xml:space="preserve">o ensure all incidences and deviations are </w:t>
      </w:r>
      <w:r w:rsidR="00DA6CC6" w:rsidRPr="00DA6CC6">
        <w:rPr>
          <w:rFonts w:cstheme="minorHAnsi"/>
        </w:rPr>
        <w:t>investigated;</w:t>
      </w:r>
      <w:r w:rsidR="00B34F86" w:rsidRPr="00DA6CC6">
        <w:rPr>
          <w:rFonts w:cstheme="minorHAnsi"/>
        </w:rPr>
        <w:t xml:space="preserve"> correction/ corrective actions instituted</w:t>
      </w:r>
      <w:r w:rsidRPr="00DA6CC6">
        <w:rPr>
          <w:rFonts w:cstheme="minorHAnsi"/>
        </w:rPr>
        <w:t xml:space="preserve"> and followed up for completion</w:t>
      </w:r>
      <w:r w:rsidR="00B34F86" w:rsidRPr="00DA6CC6">
        <w:rPr>
          <w:rFonts w:cstheme="minorHAnsi"/>
        </w:rPr>
        <w:t xml:space="preserve">. </w:t>
      </w:r>
    </w:p>
    <w:p w14:paraId="7424B3DF" w14:textId="349793EE" w:rsidR="00C51309" w:rsidRPr="00DA6CC6" w:rsidRDefault="00C51309" w:rsidP="00DA6CC6">
      <w:pPr>
        <w:tabs>
          <w:tab w:val="left" w:pos="567"/>
        </w:tabs>
        <w:spacing w:after="0"/>
        <w:jc w:val="both"/>
        <w:rPr>
          <w:rFonts w:cstheme="minorHAnsi"/>
          <w:b/>
        </w:rPr>
      </w:pPr>
      <w:r w:rsidRPr="00DA6CC6">
        <w:rPr>
          <w:rFonts w:cstheme="minorHAnsi"/>
          <w:b/>
        </w:rPr>
        <w:t xml:space="preserve">HODs: </w:t>
      </w:r>
    </w:p>
    <w:p w14:paraId="3F3B838E" w14:textId="77777777" w:rsidR="00DA6CC6" w:rsidRPr="00DA6CC6" w:rsidRDefault="00C51309" w:rsidP="00DA6CC6">
      <w:pPr>
        <w:pStyle w:val="ListParagraph"/>
        <w:numPr>
          <w:ilvl w:val="0"/>
          <w:numId w:val="37"/>
        </w:numPr>
        <w:spacing w:after="0"/>
        <w:ind w:left="0"/>
        <w:jc w:val="both"/>
        <w:rPr>
          <w:rFonts w:cstheme="minorHAnsi"/>
          <w:b/>
        </w:rPr>
      </w:pPr>
      <w:r w:rsidRPr="00475D69">
        <w:rPr>
          <w:rFonts w:cstheme="minorHAnsi"/>
        </w:rPr>
        <w:t>To ensure strict compliance of the departmental representatives on the requirement of this procedure.</w:t>
      </w:r>
    </w:p>
    <w:p w14:paraId="3AC0FFBF" w14:textId="77777777" w:rsidR="00DA6CC6" w:rsidRPr="00DA6CC6" w:rsidRDefault="00C51309" w:rsidP="00DA6CC6">
      <w:pPr>
        <w:pStyle w:val="ListParagraph"/>
        <w:numPr>
          <w:ilvl w:val="0"/>
          <w:numId w:val="37"/>
        </w:numPr>
        <w:spacing w:after="0"/>
        <w:ind w:left="0"/>
        <w:jc w:val="both"/>
        <w:rPr>
          <w:rFonts w:cstheme="minorHAnsi"/>
          <w:b/>
        </w:rPr>
      </w:pPr>
      <w:r w:rsidRPr="00DA6CC6">
        <w:rPr>
          <w:rFonts w:cstheme="minorHAnsi"/>
        </w:rPr>
        <w:t>Ensure all incidences and deviations are investigated and corrected.</w:t>
      </w:r>
    </w:p>
    <w:p w14:paraId="51BCBE3D" w14:textId="19200FDE" w:rsidR="00C51309" w:rsidRPr="00DA6CC6" w:rsidRDefault="00C51309" w:rsidP="00DA6CC6">
      <w:pPr>
        <w:pStyle w:val="ListParagraph"/>
        <w:numPr>
          <w:ilvl w:val="0"/>
          <w:numId w:val="37"/>
        </w:numPr>
        <w:spacing w:after="0"/>
        <w:ind w:left="0"/>
        <w:jc w:val="both"/>
        <w:rPr>
          <w:rFonts w:cstheme="minorHAnsi"/>
          <w:b/>
        </w:rPr>
      </w:pPr>
      <w:r w:rsidRPr="00DA6CC6">
        <w:rPr>
          <w:rFonts w:cstheme="minorHAnsi"/>
        </w:rPr>
        <w:t>To participate in the evaluation the impact of deviation/incidence on the product.</w:t>
      </w:r>
    </w:p>
    <w:p w14:paraId="11521641" w14:textId="4E191C00" w:rsidR="000710A3" w:rsidRPr="00DA6CC6" w:rsidRDefault="00AE58BA" w:rsidP="00DA6CC6">
      <w:pPr>
        <w:spacing w:after="0"/>
        <w:jc w:val="both"/>
        <w:rPr>
          <w:rFonts w:cstheme="minorHAnsi"/>
          <w:b/>
        </w:rPr>
      </w:pPr>
      <w:r w:rsidRPr="00DA6CC6">
        <w:rPr>
          <w:rFonts w:cstheme="minorHAnsi"/>
          <w:b/>
        </w:rPr>
        <w:t xml:space="preserve">QA </w:t>
      </w:r>
      <w:r w:rsidR="00C51309" w:rsidRPr="00DA6CC6">
        <w:rPr>
          <w:rFonts w:cstheme="minorHAnsi"/>
          <w:b/>
        </w:rPr>
        <w:t>M</w:t>
      </w:r>
      <w:r w:rsidRPr="00DA6CC6">
        <w:rPr>
          <w:rFonts w:cstheme="minorHAnsi"/>
          <w:b/>
        </w:rPr>
        <w:t>anager:</w:t>
      </w:r>
      <w:r w:rsidR="00C51309" w:rsidRPr="00DA6CC6">
        <w:rPr>
          <w:rFonts w:cstheme="minorHAnsi"/>
          <w:b/>
        </w:rPr>
        <w:t xml:space="preserve"> </w:t>
      </w:r>
      <w:r w:rsidR="00B34F86" w:rsidRPr="00DA6CC6">
        <w:rPr>
          <w:rFonts w:cstheme="minorHAnsi"/>
        </w:rPr>
        <w:t xml:space="preserve">Shall </w:t>
      </w:r>
      <w:r w:rsidR="00DB0013" w:rsidRPr="00DA6CC6">
        <w:rPr>
          <w:rFonts w:cstheme="minorHAnsi"/>
        </w:rPr>
        <w:t>approve</w:t>
      </w:r>
      <w:r w:rsidR="00B34F86" w:rsidRPr="00DA6CC6">
        <w:rPr>
          <w:rFonts w:cstheme="minorHAnsi"/>
        </w:rPr>
        <w:t xml:space="preserve"> all deviations/incident reports</w:t>
      </w:r>
      <w:r w:rsidRPr="00DA6CC6">
        <w:rPr>
          <w:rFonts w:cstheme="minorHAnsi"/>
        </w:rPr>
        <w:t>, correction/ corrective/ actions plan</w:t>
      </w:r>
      <w:r w:rsidR="00B34F86" w:rsidRPr="00DA6CC6">
        <w:rPr>
          <w:rFonts w:cstheme="minorHAnsi"/>
        </w:rPr>
        <w:t>.</w:t>
      </w:r>
    </w:p>
    <w:p w14:paraId="421BDAAD" w14:textId="77777777" w:rsidR="00ED5AC5" w:rsidRPr="00475D69" w:rsidRDefault="00ED5AC5" w:rsidP="00DA6CC6">
      <w:pPr>
        <w:spacing w:after="0"/>
        <w:jc w:val="both"/>
        <w:rPr>
          <w:rFonts w:cstheme="minorHAnsi"/>
          <w:b/>
        </w:rPr>
      </w:pPr>
    </w:p>
    <w:p w14:paraId="152C668D" w14:textId="77777777" w:rsidR="00530B92" w:rsidRPr="00DA6CC6" w:rsidRDefault="00530B92" w:rsidP="00DA6CC6">
      <w:pPr>
        <w:tabs>
          <w:tab w:val="left" w:pos="567"/>
        </w:tabs>
        <w:spacing w:after="0"/>
        <w:jc w:val="both"/>
        <w:rPr>
          <w:rFonts w:cstheme="minorHAnsi"/>
          <w:b/>
        </w:rPr>
      </w:pPr>
    </w:p>
    <w:p w14:paraId="6366E5C5" w14:textId="2DEC76DC" w:rsidR="000710A3" w:rsidRPr="00475D69" w:rsidRDefault="000710A3" w:rsidP="00DA6CC6">
      <w:pPr>
        <w:pStyle w:val="ListParagraph"/>
        <w:numPr>
          <w:ilvl w:val="0"/>
          <w:numId w:val="14"/>
        </w:numPr>
        <w:tabs>
          <w:tab w:val="left" w:pos="567"/>
        </w:tabs>
        <w:spacing w:after="0"/>
        <w:ind w:left="0" w:hanging="567"/>
        <w:jc w:val="both"/>
        <w:rPr>
          <w:rFonts w:cstheme="minorHAnsi"/>
          <w:b/>
        </w:rPr>
      </w:pPr>
      <w:r w:rsidRPr="00475D69">
        <w:rPr>
          <w:rFonts w:cstheme="minorHAnsi"/>
          <w:b/>
        </w:rPr>
        <w:t>DEFINITIONS</w:t>
      </w:r>
      <w:r w:rsidR="00F0124F" w:rsidRPr="00475D69">
        <w:rPr>
          <w:rFonts w:cstheme="minorHAnsi"/>
          <w:b/>
        </w:rPr>
        <w:t xml:space="preserve"> AND ABBREVIATIONS</w:t>
      </w:r>
      <w:r w:rsidRPr="00475D69">
        <w:rPr>
          <w:rFonts w:cstheme="minorHAnsi"/>
          <w:b/>
        </w:rPr>
        <w:t>:</w:t>
      </w:r>
    </w:p>
    <w:p w14:paraId="5650E2CD" w14:textId="77777777" w:rsidR="00DA6CC6" w:rsidRDefault="000710A3" w:rsidP="00DA6CC6">
      <w:pPr>
        <w:pStyle w:val="ListParagraph"/>
        <w:numPr>
          <w:ilvl w:val="0"/>
          <w:numId w:val="37"/>
        </w:numPr>
        <w:tabs>
          <w:tab w:val="left" w:pos="567"/>
        </w:tabs>
        <w:spacing w:after="0"/>
        <w:ind w:left="0"/>
        <w:jc w:val="both"/>
        <w:rPr>
          <w:rFonts w:cstheme="minorHAnsi"/>
        </w:rPr>
      </w:pPr>
      <w:r w:rsidRPr="00475D69">
        <w:rPr>
          <w:rFonts w:cstheme="minorHAnsi"/>
          <w:b/>
        </w:rPr>
        <w:t>CAPA:</w:t>
      </w:r>
      <w:r w:rsidRPr="00475D69">
        <w:rPr>
          <w:rFonts w:cstheme="minorHAnsi"/>
        </w:rPr>
        <w:t xml:space="preserve"> Corrective Action and Preventive Action</w:t>
      </w:r>
    </w:p>
    <w:p w14:paraId="0FCEFF5E" w14:textId="6DFA1FB4" w:rsidR="00DA6CC6" w:rsidRDefault="000710A3" w:rsidP="00DA6CC6">
      <w:pPr>
        <w:pStyle w:val="ListParagraph"/>
        <w:numPr>
          <w:ilvl w:val="0"/>
          <w:numId w:val="37"/>
        </w:numPr>
        <w:tabs>
          <w:tab w:val="left" w:pos="567"/>
        </w:tabs>
        <w:spacing w:after="0"/>
        <w:ind w:left="0"/>
        <w:jc w:val="both"/>
        <w:rPr>
          <w:rFonts w:cstheme="minorHAnsi"/>
        </w:rPr>
      </w:pPr>
      <w:r w:rsidRPr="00DA6CC6">
        <w:rPr>
          <w:rFonts w:cstheme="minorHAnsi"/>
          <w:b/>
        </w:rPr>
        <w:t>QA</w:t>
      </w:r>
      <w:r w:rsidRPr="00DA6CC6">
        <w:rPr>
          <w:rFonts w:cstheme="minorHAnsi"/>
        </w:rPr>
        <w:t>: Quality Assurance</w:t>
      </w:r>
      <w:r w:rsidR="00DA6CC6">
        <w:rPr>
          <w:rFonts w:cstheme="minorHAnsi"/>
        </w:rPr>
        <w:t>.</w:t>
      </w:r>
    </w:p>
    <w:p w14:paraId="1ADE924E" w14:textId="67424C67" w:rsidR="00DA6CC6" w:rsidRDefault="000710A3" w:rsidP="00DA6CC6">
      <w:pPr>
        <w:pStyle w:val="ListParagraph"/>
        <w:numPr>
          <w:ilvl w:val="0"/>
          <w:numId w:val="37"/>
        </w:numPr>
        <w:tabs>
          <w:tab w:val="left" w:pos="567"/>
        </w:tabs>
        <w:spacing w:after="0"/>
        <w:ind w:left="0"/>
        <w:rPr>
          <w:rFonts w:cstheme="minorHAnsi"/>
        </w:rPr>
      </w:pPr>
      <w:r w:rsidRPr="00DA6CC6">
        <w:rPr>
          <w:rFonts w:cstheme="minorHAnsi"/>
          <w:b/>
        </w:rPr>
        <w:t>Incident:</w:t>
      </w:r>
      <w:r w:rsidRPr="00DA6CC6">
        <w:rPr>
          <w:rFonts w:cstheme="minorHAnsi"/>
        </w:rPr>
        <w:t xml:space="preserve"> An event that is against the cGMP but not described </w:t>
      </w:r>
      <w:r w:rsidR="00DA6CC6">
        <w:rPr>
          <w:rFonts w:cstheme="minorHAnsi"/>
        </w:rPr>
        <w:t xml:space="preserve">in an official document such as </w:t>
      </w:r>
      <w:r w:rsidRPr="00DA6CC6">
        <w:rPr>
          <w:rFonts w:cstheme="minorHAnsi"/>
        </w:rPr>
        <w:t>SOP, Batch Manufacturing Record, methods.</w:t>
      </w:r>
    </w:p>
    <w:p w14:paraId="37398043" w14:textId="77777777" w:rsidR="00DA6CC6" w:rsidRDefault="000710A3" w:rsidP="00DA6CC6">
      <w:pPr>
        <w:pStyle w:val="ListParagraph"/>
        <w:numPr>
          <w:ilvl w:val="0"/>
          <w:numId w:val="37"/>
        </w:numPr>
        <w:tabs>
          <w:tab w:val="left" w:pos="567"/>
        </w:tabs>
        <w:spacing w:after="0"/>
        <w:ind w:left="0"/>
        <w:jc w:val="both"/>
        <w:rPr>
          <w:rFonts w:cstheme="minorHAnsi"/>
        </w:rPr>
      </w:pPr>
      <w:r w:rsidRPr="00DA6CC6">
        <w:rPr>
          <w:rFonts w:cstheme="minorHAnsi"/>
          <w:b/>
        </w:rPr>
        <w:lastRenderedPageBreak/>
        <w:t>Deviations:</w:t>
      </w:r>
      <w:r w:rsidRPr="00DA6CC6">
        <w:rPr>
          <w:rFonts w:cstheme="minorHAnsi"/>
        </w:rPr>
        <w:t xml:space="preserve"> An event that has been performed differently a</w:t>
      </w:r>
      <w:r w:rsidR="00DA6CC6">
        <w:rPr>
          <w:rFonts w:cstheme="minorHAnsi"/>
        </w:rPr>
        <w:t xml:space="preserve">nd/or modified differently from </w:t>
      </w:r>
      <w:r w:rsidRPr="00DA6CC6">
        <w:rPr>
          <w:rFonts w:cstheme="minorHAnsi"/>
        </w:rPr>
        <w:t>approved SOPs, methods, Specifications, Protocols, Good</w:t>
      </w:r>
      <w:r w:rsidR="00DA6CC6">
        <w:rPr>
          <w:rFonts w:cstheme="minorHAnsi"/>
        </w:rPr>
        <w:t xml:space="preserve"> Manufacturing Practice (GMP), </w:t>
      </w:r>
      <w:r w:rsidRPr="00DA6CC6">
        <w:rPr>
          <w:rFonts w:cstheme="minorHAnsi"/>
        </w:rPr>
        <w:t>Batch Records, or other official documentation.</w:t>
      </w:r>
    </w:p>
    <w:p w14:paraId="6AF78273" w14:textId="77777777" w:rsidR="00DA6CC6" w:rsidRDefault="000710A3" w:rsidP="00DA6CC6">
      <w:pPr>
        <w:pStyle w:val="ListParagraph"/>
        <w:numPr>
          <w:ilvl w:val="0"/>
          <w:numId w:val="37"/>
        </w:numPr>
        <w:tabs>
          <w:tab w:val="left" w:pos="567"/>
        </w:tabs>
        <w:spacing w:after="0"/>
        <w:ind w:left="0"/>
        <w:jc w:val="both"/>
        <w:rPr>
          <w:rFonts w:cstheme="minorHAnsi"/>
        </w:rPr>
      </w:pPr>
      <w:r w:rsidRPr="00DA6CC6">
        <w:rPr>
          <w:rFonts w:cstheme="minorHAnsi"/>
          <w:b/>
        </w:rPr>
        <w:t>Planned Deviation</w:t>
      </w:r>
      <w:r w:rsidRPr="00DA6CC6">
        <w:rPr>
          <w:rFonts w:cstheme="minorHAnsi"/>
        </w:rPr>
        <w:t xml:space="preserve">: Are deviation which are pre-approved and different from the current documents/SOPs or systems and are to be implemented for </w:t>
      </w:r>
      <w:r w:rsidR="00B8610B" w:rsidRPr="00DA6CC6">
        <w:rPr>
          <w:rFonts w:cstheme="minorHAnsi"/>
        </w:rPr>
        <w:t>a period</w:t>
      </w:r>
      <w:r w:rsidRPr="00DA6CC6">
        <w:rPr>
          <w:rFonts w:cstheme="minorHAnsi"/>
        </w:rPr>
        <w:t xml:space="preserve"> or for specific number of batches.</w:t>
      </w:r>
    </w:p>
    <w:p w14:paraId="46C83693" w14:textId="77777777" w:rsidR="00DA6CC6" w:rsidRDefault="000710A3" w:rsidP="00DA6CC6">
      <w:pPr>
        <w:pStyle w:val="ListParagraph"/>
        <w:numPr>
          <w:ilvl w:val="0"/>
          <w:numId w:val="37"/>
        </w:numPr>
        <w:tabs>
          <w:tab w:val="left" w:pos="567"/>
        </w:tabs>
        <w:spacing w:after="0"/>
        <w:ind w:left="0"/>
        <w:jc w:val="both"/>
        <w:rPr>
          <w:rFonts w:cstheme="minorHAnsi"/>
        </w:rPr>
      </w:pPr>
      <w:r w:rsidRPr="00DA6CC6">
        <w:rPr>
          <w:rFonts w:cstheme="minorHAnsi"/>
          <w:b/>
        </w:rPr>
        <w:t xml:space="preserve">Un-Planned Deviation: </w:t>
      </w:r>
      <w:r w:rsidRPr="00DA6CC6">
        <w:rPr>
          <w:rFonts w:cstheme="minorHAnsi"/>
          <w:bCs/>
        </w:rPr>
        <w:t>Are</w:t>
      </w:r>
      <w:r w:rsidRPr="00DA6CC6">
        <w:rPr>
          <w:rFonts w:cstheme="minorHAnsi"/>
          <w:b/>
        </w:rPr>
        <w:t xml:space="preserve"> </w:t>
      </w:r>
      <w:r w:rsidRPr="00DA6CC6">
        <w:rPr>
          <w:rFonts w:cstheme="minorHAnsi"/>
        </w:rPr>
        <w:t>deviations which are not pre- approved and usually occur unexpectedly.</w:t>
      </w:r>
      <w:r w:rsidR="00B8610B" w:rsidRPr="00DA6CC6">
        <w:rPr>
          <w:rFonts w:cstheme="minorHAnsi"/>
        </w:rPr>
        <w:t xml:space="preserve"> Also an accidental and unanticipated non-conformance or deviation observed during or after the execution of activity.</w:t>
      </w:r>
    </w:p>
    <w:p w14:paraId="4B3E9671" w14:textId="77777777" w:rsidR="00DA6CC6" w:rsidRDefault="000710A3" w:rsidP="00DA6CC6">
      <w:pPr>
        <w:pStyle w:val="ListParagraph"/>
        <w:numPr>
          <w:ilvl w:val="0"/>
          <w:numId w:val="37"/>
        </w:numPr>
        <w:tabs>
          <w:tab w:val="left" w:pos="567"/>
        </w:tabs>
        <w:spacing w:after="0"/>
        <w:ind w:left="0"/>
        <w:jc w:val="both"/>
        <w:rPr>
          <w:rFonts w:cstheme="minorHAnsi"/>
        </w:rPr>
      </w:pPr>
      <w:r w:rsidRPr="00DA6CC6">
        <w:rPr>
          <w:rFonts w:cstheme="minorHAnsi"/>
          <w:b/>
        </w:rPr>
        <w:t xml:space="preserve">Major Deviation: </w:t>
      </w:r>
      <w:r w:rsidRPr="00DA6CC6">
        <w:rPr>
          <w:rFonts w:cstheme="minorHAnsi"/>
        </w:rPr>
        <w:t>Process parameter out of specification; product quality, purity or safety in question.</w:t>
      </w:r>
    </w:p>
    <w:p w14:paraId="3E91E3E0" w14:textId="77777777" w:rsidR="00DA6CC6" w:rsidRDefault="000710A3" w:rsidP="00DA6CC6">
      <w:pPr>
        <w:pStyle w:val="ListParagraph"/>
        <w:numPr>
          <w:ilvl w:val="0"/>
          <w:numId w:val="37"/>
        </w:numPr>
        <w:tabs>
          <w:tab w:val="left" w:pos="567"/>
        </w:tabs>
        <w:spacing w:after="0"/>
        <w:ind w:left="0"/>
        <w:jc w:val="both"/>
        <w:rPr>
          <w:rFonts w:cstheme="minorHAnsi"/>
        </w:rPr>
      </w:pPr>
      <w:r w:rsidRPr="00DA6CC6">
        <w:rPr>
          <w:rFonts w:cstheme="minorHAnsi"/>
          <w:b/>
        </w:rPr>
        <w:t xml:space="preserve">Critical Deviation: </w:t>
      </w:r>
      <w:r w:rsidRPr="00DA6CC6">
        <w:rPr>
          <w:rFonts w:eastAsia="Calibri" w:cstheme="minorHAnsi"/>
          <w:color w:val="000000"/>
        </w:rPr>
        <w:t xml:space="preserve">When the deviation affects a quality attribute, a critical process parameter, an equipment or instrument critical for process or control, of which the impact to patients, personnel or environment is highly probable, including life threatening situation </w:t>
      </w:r>
      <w:r w:rsidRPr="00DA6CC6">
        <w:rPr>
          <w:rFonts w:cstheme="minorHAnsi"/>
        </w:rPr>
        <w:t xml:space="preserve">Examples: incorrect reagent or concentration used; product </w:t>
      </w:r>
      <w:r w:rsidR="009F7C99" w:rsidRPr="00DA6CC6">
        <w:rPr>
          <w:rFonts w:cstheme="minorHAnsi"/>
        </w:rPr>
        <w:t>mislabeled</w:t>
      </w:r>
      <w:r w:rsidRPr="00DA6CC6">
        <w:rPr>
          <w:rFonts w:cstheme="minorHAnsi"/>
        </w:rPr>
        <w:t>; supplier management system failure.</w:t>
      </w:r>
    </w:p>
    <w:p w14:paraId="4FBFD3B3" w14:textId="6AD71D3F" w:rsidR="00DA6CC6" w:rsidRPr="00DA6CC6" w:rsidRDefault="000710A3" w:rsidP="00DA6CC6">
      <w:pPr>
        <w:pStyle w:val="ListParagraph"/>
        <w:numPr>
          <w:ilvl w:val="0"/>
          <w:numId w:val="37"/>
        </w:numPr>
        <w:tabs>
          <w:tab w:val="left" w:pos="567"/>
        </w:tabs>
        <w:spacing w:after="0"/>
        <w:ind w:left="0"/>
        <w:jc w:val="both"/>
        <w:rPr>
          <w:rFonts w:cstheme="minorHAnsi"/>
        </w:rPr>
      </w:pPr>
      <w:r w:rsidRPr="00DA6CC6">
        <w:rPr>
          <w:rFonts w:cstheme="minorHAnsi"/>
          <w:b/>
        </w:rPr>
        <w:t xml:space="preserve">Other Deviations: </w:t>
      </w:r>
      <w:r w:rsidRPr="00DA6CC6">
        <w:rPr>
          <w:rFonts w:eastAsia="Calibri" w:cstheme="minorHAnsi"/>
        </w:rPr>
        <w:t>When the deviations do not affect any quality</w:t>
      </w:r>
      <w:r w:rsidR="00DA6CC6">
        <w:rPr>
          <w:rFonts w:eastAsia="Calibri" w:cstheme="minorHAnsi"/>
        </w:rPr>
        <w:t xml:space="preserve"> attribute, a critical process </w:t>
      </w:r>
      <w:r w:rsidRPr="00DA6CC6">
        <w:rPr>
          <w:rFonts w:eastAsia="Calibri" w:cstheme="minorHAnsi"/>
        </w:rPr>
        <w:t>parameter, or an equipment or instrument critical for process or control e.g. raw material is received in damaged container, manometer readings in the sampling booth crossed the action limit.</w:t>
      </w:r>
    </w:p>
    <w:p w14:paraId="6D912B44" w14:textId="77777777" w:rsidR="00DA6CC6" w:rsidRPr="00DA6CC6" w:rsidRDefault="000710A3" w:rsidP="00DA6CC6">
      <w:pPr>
        <w:pStyle w:val="ListParagraph"/>
        <w:numPr>
          <w:ilvl w:val="0"/>
          <w:numId w:val="37"/>
        </w:numPr>
        <w:tabs>
          <w:tab w:val="left" w:pos="567"/>
        </w:tabs>
        <w:spacing w:after="0"/>
        <w:ind w:left="0"/>
        <w:jc w:val="both"/>
        <w:rPr>
          <w:rFonts w:cstheme="minorHAnsi"/>
        </w:rPr>
      </w:pPr>
      <w:r w:rsidRPr="00DA6CC6">
        <w:rPr>
          <w:rFonts w:eastAsia="Calibri" w:cstheme="minorHAnsi"/>
          <w:b/>
        </w:rPr>
        <w:t>Correction</w:t>
      </w:r>
      <w:r w:rsidRPr="00DA6CC6">
        <w:rPr>
          <w:rFonts w:eastAsia="Calibri" w:cstheme="minorHAnsi"/>
        </w:rPr>
        <w:t xml:space="preserve">: </w:t>
      </w:r>
      <w:r w:rsidRPr="00DA6CC6">
        <w:rPr>
          <w:rFonts w:cstheme="minorHAnsi"/>
          <w:color w:val="000000"/>
        </w:rPr>
        <w:t>Action to eliminate a detected nonconformity.</w:t>
      </w:r>
    </w:p>
    <w:p w14:paraId="7B07E79A" w14:textId="77777777" w:rsidR="00DA6CC6" w:rsidRPr="00DA6CC6" w:rsidRDefault="000710A3" w:rsidP="00DA6CC6">
      <w:pPr>
        <w:pStyle w:val="ListParagraph"/>
        <w:numPr>
          <w:ilvl w:val="0"/>
          <w:numId w:val="37"/>
        </w:numPr>
        <w:tabs>
          <w:tab w:val="left" w:pos="567"/>
        </w:tabs>
        <w:spacing w:after="0"/>
        <w:ind w:left="0"/>
        <w:jc w:val="both"/>
        <w:rPr>
          <w:rFonts w:cstheme="minorHAnsi"/>
        </w:rPr>
      </w:pPr>
      <w:r w:rsidRPr="00DA6CC6">
        <w:rPr>
          <w:rFonts w:cstheme="minorHAnsi"/>
          <w:b/>
          <w:color w:val="000000"/>
        </w:rPr>
        <w:t>Corrective Action:</w:t>
      </w:r>
      <w:r w:rsidRPr="00DA6CC6">
        <w:rPr>
          <w:rFonts w:cstheme="minorHAnsi"/>
          <w:color w:val="000000"/>
        </w:rPr>
        <w:t xml:space="preserve"> Action to eliminate the cause of a detected nonconformity or other undesirable situation.</w:t>
      </w:r>
    </w:p>
    <w:p w14:paraId="021A2F35" w14:textId="77777777" w:rsidR="00DA6CC6" w:rsidRDefault="000710A3" w:rsidP="00DA6CC6">
      <w:pPr>
        <w:pStyle w:val="ListParagraph"/>
        <w:numPr>
          <w:ilvl w:val="0"/>
          <w:numId w:val="37"/>
        </w:numPr>
        <w:tabs>
          <w:tab w:val="left" w:pos="567"/>
        </w:tabs>
        <w:spacing w:after="0"/>
        <w:ind w:left="0"/>
        <w:jc w:val="both"/>
        <w:rPr>
          <w:rFonts w:cstheme="minorHAnsi"/>
        </w:rPr>
      </w:pPr>
      <w:r w:rsidRPr="00DA6CC6">
        <w:rPr>
          <w:rFonts w:cstheme="minorHAnsi"/>
          <w:b/>
          <w:color w:val="000000"/>
        </w:rPr>
        <w:t>Preventive Action</w:t>
      </w:r>
      <w:r w:rsidRPr="00DA6CC6">
        <w:rPr>
          <w:rFonts w:cstheme="minorHAnsi"/>
          <w:color w:val="000000"/>
        </w:rPr>
        <w:t xml:space="preserve">: </w:t>
      </w:r>
      <w:r w:rsidRPr="00DA6CC6">
        <w:rPr>
          <w:rFonts w:cstheme="minorHAnsi"/>
        </w:rPr>
        <w:t>Action to eliminate the cause of a potential nonconformity or other undesirable situation.</w:t>
      </w:r>
    </w:p>
    <w:p w14:paraId="15DC7256" w14:textId="77777777" w:rsidR="00DA6CC6" w:rsidRPr="00DA6CC6" w:rsidRDefault="000710A3" w:rsidP="00DA6CC6">
      <w:pPr>
        <w:pStyle w:val="ListParagraph"/>
        <w:numPr>
          <w:ilvl w:val="0"/>
          <w:numId w:val="37"/>
        </w:numPr>
        <w:tabs>
          <w:tab w:val="left" w:pos="567"/>
        </w:tabs>
        <w:spacing w:after="0"/>
        <w:ind w:left="0"/>
        <w:jc w:val="both"/>
        <w:rPr>
          <w:rFonts w:cstheme="minorHAnsi"/>
        </w:rPr>
      </w:pPr>
      <w:r w:rsidRPr="00DA6CC6">
        <w:rPr>
          <w:rFonts w:cstheme="minorHAnsi"/>
          <w:b/>
        </w:rPr>
        <w:t xml:space="preserve">Nonconformity: </w:t>
      </w:r>
      <w:r w:rsidR="00B8610B" w:rsidRPr="00DA6CC6">
        <w:rPr>
          <w:rFonts w:cstheme="minorHAnsi"/>
        </w:rPr>
        <w:t>Nonfulfillment</w:t>
      </w:r>
      <w:r w:rsidRPr="00DA6CC6">
        <w:rPr>
          <w:rFonts w:cstheme="minorHAnsi"/>
        </w:rPr>
        <w:t xml:space="preserve"> of a requirement</w:t>
      </w:r>
      <w:r w:rsidRPr="00DA6CC6">
        <w:rPr>
          <w:rFonts w:cstheme="minorHAnsi"/>
          <w:color w:val="000000"/>
        </w:rPr>
        <w:t>.</w:t>
      </w:r>
    </w:p>
    <w:p w14:paraId="7175AA37" w14:textId="451B000B" w:rsidR="000710A3" w:rsidRPr="00DA6CC6" w:rsidRDefault="000710A3" w:rsidP="00DA6CC6">
      <w:pPr>
        <w:pStyle w:val="ListParagraph"/>
        <w:numPr>
          <w:ilvl w:val="0"/>
          <w:numId w:val="37"/>
        </w:numPr>
        <w:tabs>
          <w:tab w:val="left" w:pos="567"/>
        </w:tabs>
        <w:spacing w:after="0"/>
        <w:ind w:left="0"/>
        <w:jc w:val="both"/>
        <w:rPr>
          <w:rFonts w:cstheme="minorHAnsi"/>
        </w:rPr>
      </w:pPr>
      <w:r w:rsidRPr="00DA6CC6">
        <w:rPr>
          <w:rFonts w:cstheme="minorHAnsi"/>
          <w:b/>
          <w:color w:val="000000"/>
        </w:rPr>
        <w:t xml:space="preserve">Defects: </w:t>
      </w:r>
      <w:r w:rsidRPr="00DA6CC6">
        <w:rPr>
          <w:rFonts w:cstheme="minorHAnsi"/>
        </w:rPr>
        <w:t xml:space="preserve">A non-fulfillment of an intended usage requirement of reasonable expectation including one concerned with safety. </w:t>
      </w:r>
    </w:p>
    <w:p w14:paraId="2072ABA2" w14:textId="77777777" w:rsidR="00EC1183" w:rsidRPr="00475D69" w:rsidRDefault="00EC1183" w:rsidP="00DA6CC6">
      <w:pPr>
        <w:pStyle w:val="ListParagraph"/>
        <w:tabs>
          <w:tab w:val="left" w:pos="567"/>
        </w:tabs>
        <w:spacing w:after="0"/>
        <w:ind w:left="0" w:hanging="567"/>
        <w:jc w:val="both"/>
        <w:rPr>
          <w:rFonts w:cstheme="minorHAnsi"/>
        </w:rPr>
      </w:pPr>
    </w:p>
    <w:p w14:paraId="5ECD8BE5" w14:textId="3C277A4A" w:rsidR="000710A3" w:rsidRPr="00475D69" w:rsidRDefault="000710A3" w:rsidP="00DA6CC6">
      <w:pPr>
        <w:pStyle w:val="ListParagraph"/>
        <w:numPr>
          <w:ilvl w:val="0"/>
          <w:numId w:val="14"/>
        </w:numPr>
        <w:tabs>
          <w:tab w:val="left" w:pos="567"/>
        </w:tabs>
        <w:spacing w:after="0"/>
        <w:ind w:left="0"/>
        <w:jc w:val="both"/>
        <w:rPr>
          <w:rFonts w:cstheme="minorHAnsi"/>
          <w:u w:val="single"/>
        </w:rPr>
      </w:pPr>
      <w:r w:rsidRPr="00475D69">
        <w:rPr>
          <w:rFonts w:cstheme="minorHAnsi"/>
          <w:b/>
        </w:rPr>
        <w:t>PROCEDURE</w:t>
      </w:r>
    </w:p>
    <w:p w14:paraId="6534429F" w14:textId="4B5EFF68" w:rsidR="00B8610B" w:rsidRPr="00475D69" w:rsidRDefault="00B8610B" w:rsidP="00DA6CC6">
      <w:pPr>
        <w:tabs>
          <w:tab w:val="left" w:pos="567"/>
        </w:tabs>
        <w:spacing w:after="0"/>
        <w:jc w:val="both"/>
        <w:rPr>
          <w:rFonts w:cstheme="minorHAnsi"/>
          <w:bCs/>
          <w:u w:val="single"/>
        </w:rPr>
      </w:pPr>
      <w:r w:rsidRPr="00475D69">
        <w:rPr>
          <w:rFonts w:cstheme="minorHAnsi"/>
          <w:bCs/>
        </w:rPr>
        <w:t xml:space="preserve">All </w:t>
      </w:r>
      <w:r w:rsidR="00ED5AC5" w:rsidRPr="00475D69">
        <w:rPr>
          <w:rFonts w:cstheme="minorHAnsi"/>
          <w:bCs/>
        </w:rPr>
        <w:t>deviations</w:t>
      </w:r>
      <w:r w:rsidRPr="00475D69">
        <w:rPr>
          <w:rFonts w:cstheme="minorHAnsi"/>
          <w:bCs/>
        </w:rPr>
        <w:t xml:space="preserve"> must be documented, investigated, traced, and trended. All deviation shall be reported as when they occur.</w:t>
      </w:r>
    </w:p>
    <w:p w14:paraId="0E7CB473" w14:textId="77777777" w:rsidR="000710A3" w:rsidRPr="00DA6CC6" w:rsidRDefault="000710A3" w:rsidP="00DA6CC6">
      <w:pPr>
        <w:tabs>
          <w:tab w:val="left" w:pos="567"/>
        </w:tabs>
        <w:spacing w:after="0"/>
        <w:jc w:val="both"/>
        <w:rPr>
          <w:rFonts w:cstheme="minorHAnsi"/>
          <w:u w:val="single"/>
        </w:rPr>
      </w:pPr>
      <w:r w:rsidRPr="00DA6CC6">
        <w:rPr>
          <w:rFonts w:cstheme="minorHAnsi"/>
          <w:b/>
        </w:rPr>
        <w:t>Investigations are to be carried out for the events that arise from the following:</w:t>
      </w:r>
    </w:p>
    <w:p w14:paraId="03F3AC4B" w14:textId="77777777" w:rsidR="00DA6CC6" w:rsidRDefault="000710A3" w:rsidP="00DA6CC6">
      <w:pPr>
        <w:pStyle w:val="ListParagraph"/>
        <w:numPr>
          <w:ilvl w:val="0"/>
          <w:numId w:val="37"/>
        </w:numPr>
        <w:tabs>
          <w:tab w:val="left" w:pos="567"/>
        </w:tabs>
        <w:spacing w:after="0"/>
        <w:ind w:left="0"/>
        <w:rPr>
          <w:rFonts w:cstheme="minorHAnsi"/>
          <w:u w:val="single"/>
        </w:rPr>
      </w:pPr>
      <w:r w:rsidRPr="00475D69">
        <w:rPr>
          <w:rFonts w:cstheme="minorHAnsi"/>
        </w:rPr>
        <w:t xml:space="preserve">Failure to follow GMP procedure, Staff Observation, </w:t>
      </w:r>
      <w:r w:rsidRPr="00475D69">
        <w:rPr>
          <w:rFonts w:cstheme="minorHAnsi"/>
          <w:bCs/>
        </w:rPr>
        <w:t xml:space="preserve">housekeeping deviation, </w:t>
      </w:r>
      <w:r w:rsidR="00DA6CC6">
        <w:rPr>
          <w:rFonts w:cstheme="minorHAnsi"/>
        </w:rPr>
        <w:t xml:space="preserve">Trending Data, Process </w:t>
      </w:r>
      <w:r w:rsidRPr="00475D69">
        <w:rPr>
          <w:rFonts w:cstheme="minorHAnsi"/>
        </w:rPr>
        <w:t xml:space="preserve">Performance Monitoring, </w:t>
      </w:r>
      <w:r w:rsidRPr="00475D69">
        <w:rPr>
          <w:rFonts w:cstheme="minorHAnsi"/>
          <w:bCs/>
        </w:rPr>
        <w:t xml:space="preserve">Material complaint, Product processing (manufacturing/packaging), Bulk/end-time/spot checking of </w:t>
      </w:r>
      <w:r w:rsidR="00EC1183" w:rsidRPr="00475D69">
        <w:rPr>
          <w:rFonts w:cstheme="minorHAnsi"/>
          <w:bCs/>
        </w:rPr>
        <w:t>products, Batch</w:t>
      </w:r>
      <w:r w:rsidRPr="00475D69">
        <w:rPr>
          <w:rFonts w:cstheme="minorHAnsi"/>
          <w:bCs/>
        </w:rPr>
        <w:t xml:space="preserve"> records review. </w:t>
      </w:r>
      <w:r w:rsidRPr="00475D69">
        <w:rPr>
          <w:rFonts w:cstheme="minorHAnsi"/>
        </w:rPr>
        <w:t>Deviations and incidences can be captured and investigated in the following steps:</w:t>
      </w:r>
    </w:p>
    <w:p w14:paraId="55368A42" w14:textId="77777777" w:rsidR="0069412B" w:rsidRDefault="000710A3" w:rsidP="0069412B">
      <w:pPr>
        <w:pStyle w:val="ListParagraph"/>
        <w:tabs>
          <w:tab w:val="left" w:pos="567"/>
        </w:tabs>
        <w:spacing w:after="0"/>
        <w:ind w:left="0"/>
        <w:rPr>
          <w:rFonts w:cstheme="minorHAnsi"/>
          <w:u w:val="single"/>
        </w:rPr>
      </w:pPr>
      <w:r w:rsidRPr="00DA6CC6">
        <w:rPr>
          <w:rFonts w:cstheme="minorHAnsi"/>
          <w:b/>
        </w:rPr>
        <w:lastRenderedPageBreak/>
        <w:t>Step 1: Report the Event</w:t>
      </w:r>
    </w:p>
    <w:p w14:paraId="67456F63" w14:textId="77777777" w:rsidR="0069412B" w:rsidRDefault="000710A3" w:rsidP="0069412B">
      <w:pPr>
        <w:pStyle w:val="ListParagraph"/>
        <w:numPr>
          <w:ilvl w:val="0"/>
          <w:numId w:val="37"/>
        </w:numPr>
        <w:tabs>
          <w:tab w:val="left" w:pos="567"/>
        </w:tabs>
        <w:spacing w:after="0"/>
        <w:rPr>
          <w:rFonts w:cstheme="minorHAnsi"/>
          <w:u w:val="single"/>
        </w:rPr>
      </w:pPr>
      <w:r w:rsidRPr="00475D69">
        <w:rPr>
          <w:rFonts w:cstheme="minorHAnsi"/>
        </w:rPr>
        <w:t>Observer of the event notifies the sectional head/line leader where the event occurred.</w:t>
      </w:r>
    </w:p>
    <w:p w14:paraId="66BA3CA6" w14:textId="77777777" w:rsidR="0069412B" w:rsidRDefault="000710A3" w:rsidP="0069412B">
      <w:pPr>
        <w:pStyle w:val="ListParagraph"/>
        <w:numPr>
          <w:ilvl w:val="0"/>
          <w:numId w:val="37"/>
        </w:numPr>
        <w:tabs>
          <w:tab w:val="left" w:pos="567"/>
        </w:tabs>
        <w:spacing w:after="0"/>
        <w:rPr>
          <w:rFonts w:cstheme="minorHAnsi"/>
          <w:u w:val="single"/>
        </w:rPr>
      </w:pPr>
      <w:r w:rsidRPr="0069412B">
        <w:rPr>
          <w:rFonts w:cstheme="minorHAnsi"/>
        </w:rPr>
        <w:t>First Line Supervisors must ensure that any immediate action required to contain the event is implemented such as stopping operations, segregating materials or product in anticipation of quarantine by QA, etc.</w:t>
      </w:r>
    </w:p>
    <w:p w14:paraId="3C999268" w14:textId="11B5876C" w:rsidR="000710A3" w:rsidRPr="0069412B" w:rsidRDefault="000710A3" w:rsidP="0069412B">
      <w:pPr>
        <w:pStyle w:val="ListParagraph"/>
        <w:numPr>
          <w:ilvl w:val="0"/>
          <w:numId w:val="37"/>
        </w:numPr>
        <w:tabs>
          <w:tab w:val="left" w:pos="567"/>
        </w:tabs>
        <w:spacing w:after="0"/>
        <w:rPr>
          <w:rFonts w:cstheme="minorHAnsi"/>
          <w:u w:val="single"/>
        </w:rPr>
      </w:pPr>
      <w:r w:rsidRPr="0069412B">
        <w:rPr>
          <w:rFonts w:cstheme="minorHAnsi"/>
        </w:rPr>
        <w:t>The First Line Supervisors then reports the event to the QA Documentation officer and records the event in the respective Section or Department’s Incident</w:t>
      </w:r>
      <w:r w:rsidR="00DA188D" w:rsidRPr="0069412B">
        <w:rPr>
          <w:rFonts w:cstheme="minorHAnsi"/>
        </w:rPr>
        <w:t>/</w:t>
      </w:r>
      <w:r w:rsidRPr="0069412B">
        <w:rPr>
          <w:rFonts w:cstheme="minorHAnsi"/>
        </w:rPr>
        <w:t xml:space="preserve">Deviation Logbook. </w:t>
      </w:r>
    </w:p>
    <w:tbl>
      <w:tblPr>
        <w:tblW w:w="9616"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9"/>
        <w:gridCol w:w="1560"/>
        <w:gridCol w:w="1699"/>
        <w:gridCol w:w="1843"/>
        <w:gridCol w:w="1446"/>
        <w:gridCol w:w="1559"/>
      </w:tblGrid>
      <w:tr w:rsidR="000710A3" w:rsidRPr="00475D69" w14:paraId="4455D675" w14:textId="77777777" w:rsidTr="0069412B">
        <w:tc>
          <w:tcPr>
            <w:tcW w:w="1509" w:type="dxa"/>
          </w:tcPr>
          <w:p w14:paraId="6A92787E" w14:textId="77777777" w:rsidR="000710A3" w:rsidRPr="00475D69" w:rsidRDefault="000710A3" w:rsidP="00DA6CC6">
            <w:pPr>
              <w:spacing w:after="0"/>
              <w:ind w:hanging="572"/>
              <w:jc w:val="both"/>
              <w:rPr>
                <w:rFonts w:cstheme="minorHAnsi"/>
              </w:rPr>
            </w:pPr>
            <w:r w:rsidRPr="00475D69">
              <w:rPr>
                <w:rFonts w:cstheme="minorHAnsi"/>
              </w:rPr>
              <w:t>S/N</w:t>
            </w:r>
          </w:p>
        </w:tc>
        <w:tc>
          <w:tcPr>
            <w:tcW w:w="1560" w:type="dxa"/>
          </w:tcPr>
          <w:p w14:paraId="10257C60" w14:textId="77777777" w:rsidR="000710A3" w:rsidRPr="00475D69" w:rsidRDefault="000710A3" w:rsidP="0069412B">
            <w:pPr>
              <w:spacing w:after="0"/>
              <w:rPr>
                <w:rFonts w:cstheme="minorHAnsi"/>
              </w:rPr>
            </w:pPr>
            <w:r w:rsidRPr="00475D69">
              <w:rPr>
                <w:rFonts w:cstheme="minorHAnsi"/>
              </w:rPr>
              <w:t>Date of Occurrence</w:t>
            </w:r>
          </w:p>
        </w:tc>
        <w:tc>
          <w:tcPr>
            <w:tcW w:w="1699" w:type="dxa"/>
          </w:tcPr>
          <w:p w14:paraId="0921395B" w14:textId="77777777" w:rsidR="000710A3" w:rsidRPr="00475D69" w:rsidRDefault="000710A3" w:rsidP="0069412B">
            <w:pPr>
              <w:spacing w:after="0"/>
              <w:ind w:hanging="33"/>
              <w:rPr>
                <w:rFonts w:cstheme="minorHAnsi"/>
              </w:rPr>
            </w:pPr>
            <w:r w:rsidRPr="00475D69">
              <w:rPr>
                <w:rFonts w:cstheme="minorHAnsi"/>
              </w:rPr>
              <w:t>Time of Occurrence</w:t>
            </w:r>
          </w:p>
        </w:tc>
        <w:tc>
          <w:tcPr>
            <w:tcW w:w="1843" w:type="dxa"/>
          </w:tcPr>
          <w:p w14:paraId="5AA220AA" w14:textId="77777777" w:rsidR="000710A3" w:rsidRPr="00475D69" w:rsidRDefault="000710A3" w:rsidP="0069412B">
            <w:pPr>
              <w:spacing w:after="0"/>
              <w:rPr>
                <w:rFonts w:cstheme="minorHAnsi"/>
              </w:rPr>
            </w:pPr>
            <w:r w:rsidRPr="00475D69">
              <w:rPr>
                <w:rFonts w:cstheme="minorHAnsi"/>
              </w:rPr>
              <w:t>Description of Event</w:t>
            </w:r>
          </w:p>
        </w:tc>
        <w:tc>
          <w:tcPr>
            <w:tcW w:w="1446" w:type="dxa"/>
          </w:tcPr>
          <w:p w14:paraId="18CBF3F9" w14:textId="77777777" w:rsidR="000710A3" w:rsidRPr="00475D69" w:rsidRDefault="000710A3" w:rsidP="0069412B">
            <w:pPr>
              <w:tabs>
                <w:tab w:val="left" w:pos="1910"/>
              </w:tabs>
              <w:spacing w:after="0"/>
              <w:ind w:hanging="34"/>
              <w:rPr>
                <w:rFonts w:cstheme="minorHAnsi"/>
              </w:rPr>
            </w:pPr>
            <w:r w:rsidRPr="00475D69">
              <w:rPr>
                <w:rFonts w:cstheme="minorHAnsi"/>
              </w:rPr>
              <w:t>Immediate Action</w:t>
            </w:r>
          </w:p>
        </w:tc>
        <w:tc>
          <w:tcPr>
            <w:tcW w:w="1559" w:type="dxa"/>
          </w:tcPr>
          <w:p w14:paraId="635B659B" w14:textId="30D21DF0" w:rsidR="000710A3" w:rsidRPr="00475D69" w:rsidRDefault="0069412B" w:rsidP="00DA6CC6">
            <w:pPr>
              <w:spacing w:after="0"/>
              <w:ind w:hanging="1167"/>
              <w:jc w:val="both"/>
              <w:rPr>
                <w:rFonts w:cstheme="minorHAnsi"/>
              </w:rPr>
            </w:pPr>
            <w:r>
              <w:rPr>
                <w:rFonts w:cstheme="minorHAnsi"/>
              </w:rPr>
              <w:t>Reported B</w:t>
            </w:r>
          </w:p>
        </w:tc>
      </w:tr>
      <w:tr w:rsidR="000710A3" w:rsidRPr="00475D69" w14:paraId="2D81F08B" w14:textId="77777777" w:rsidTr="0069412B">
        <w:tc>
          <w:tcPr>
            <w:tcW w:w="1509" w:type="dxa"/>
          </w:tcPr>
          <w:p w14:paraId="2C11169B" w14:textId="77777777" w:rsidR="000710A3" w:rsidRPr="00475D69" w:rsidRDefault="000710A3" w:rsidP="00DA6CC6">
            <w:pPr>
              <w:spacing w:after="0"/>
              <w:ind w:hanging="572"/>
              <w:jc w:val="both"/>
              <w:rPr>
                <w:rFonts w:cstheme="minorHAnsi"/>
              </w:rPr>
            </w:pPr>
          </w:p>
        </w:tc>
        <w:tc>
          <w:tcPr>
            <w:tcW w:w="1560" w:type="dxa"/>
          </w:tcPr>
          <w:p w14:paraId="269CF274" w14:textId="77777777" w:rsidR="000710A3" w:rsidRPr="00475D69" w:rsidRDefault="000710A3" w:rsidP="00DA6CC6">
            <w:pPr>
              <w:spacing w:after="0"/>
              <w:jc w:val="both"/>
              <w:rPr>
                <w:rFonts w:cstheme="minorHAnsi"/>
              </w:rPr>
            </w:pPr>
          </w:p>
        </w:tc>
        <w:tc>
          <w:tcPr>
            <w:tcW w:w="1699" w:type="dxa"/>
          </w:tcPr>
          <w:p w14:paraId="6E0E242E" w14:textId="77777777" w:rsidR="000710A3" w:rsidRPr="00475D69" w:rsidRDefault="000710A3" w:rsidP="00DA6CC6">
            <w:pPr>
              <w:spacing w:after="0"/>
              <w:ind w:hanging="33"/>
              <w:jc w:val="both"/>
              <w:rPr>
                <w:rFonts w:cstheme="minorHAnsi"/>
              </w:rPr>
            </w:pPr>
          </w:p>
        </w:tc>
        <w:tc>
          <w:tcPr>
            <w:tcW w:w="1843" w:type="dxa"/>
          </w:tcPr>
          <w:p w14:paraId="2F8EE2F6" w14:textId="77777777" w:rsidR="000710A3" w:rsidRPr="00475D69" w:rsidRDefault="000710A3" w:rsidP="00DA6CC6">
            <w:pPr>
              <w:spacing w:after="0"/>
              <w:jc w:val="both"/>
              <w:rPr>
                <w:rFonts w:cstheme="minorHAnsi"/>
              </w:rPr>
            </w:pPr>
          </w:p>
        </w:tc>
        <w:tc>
          <w:tcPr>
            <w:tcW w:w="1446" w:type="dxa"/>
          </w:tcPr>
          <w:p w14:paraId="17A5C0BA" w14:textId="77777777" w:rsidR="000710A3" w:rsidRPr="00475D69" w:rsidRDefault="000710A3" w:rsidP="00DA6CC6">
            <w:pPr>
              <w:tabs>
                <w:tab w:val="left" w:pos="1910"/>
              </w:tabs>
              <w:spacing w:after="0"/>
              <w:ind w:hanging="34"/>
              <w:jc w:val="both"/>
              <w:rPr>
                <w:rFonts w:cstheme="minorHAnsi"/>
              </w:rPr>
            </w:pPr>
          </w:p>
        </w:tc>
        <w:tc>
          <w:tcPr>
            <w:tcW w:w="1559" w:type="dxa"/>
          </w:tcPr>
          <w:p w14:paraId="4CDF4C61" w14:textId="77777777" w:rsidR="000710A3" w:rsidRPr="00475D69" w:rsidRDefault="000710A3" w:rsidP="00DA6CC6">
            <w:pPr>
              <w:spacing w:after="0"/>
              <w:ind w:hanging="1167"/>
              <w:jc w:val="both"/>
              <w:rPr>
                <w:rFonts w:cstheme="minorHAnsi"/>
              </w:rPr>
            </w:pPr>
          </w:p>
        </w:tc>
      </w:tr>
    </w:tbl>
    <w:p w14:paraId="0F7FE123" w14:textId="77777777" w:rsidR="0069412B" w:rsidRDefault="000710A3" w:rsidP="0069412B">
      <w:pPr>
        <w:pStyle w:val="ListParagraph"/>
        <w:numPr>
          <w:ilvl w:val="0"/>
          <w:numId w:val="37"/>
        </w:numPr>
        <w:tabs>
          <w:tab w:val="left" w:pos="567"/>
        </w:tabs>
        <w:spacing w:after="0"/>
        <w:jc w:val="both"/>
        <w:rPr>
          <w:rFonts w:cstheme="minorHAnsi"/>
        </w:rPr>
      </w:pPr>
      <w:r w:rsidRPr="00475D69">
        <w:rPr>
          <w:rFonts w:cstheme="minorHAnsi"/>
        </w:rPr>
        <w:t xml:space="preserve">The QA Documentation officer issues a </w:t>
      </w:r>
      <w:r w:rsidRPr="00475D69">
        <w:rPr>
          <w:rFonts w:cstheme="minorHAnsi"/>
          <w:bCs/>
        </w:rPr>
        <w:t>Deviation Alert Form [</w:t>
      </w:r>
      <w:r w:rsidR="0067178D" w:rsidRPr="00475D69">
        <w:rPr>
          <w:rFonts w:cstheme="minorHAnsi"/>
          <w:bCs/>
        </w:rPr>
        <w:t>BML</w:t>
      </w:r>
      <w:r w:rsidR="00A74CC1" w:rsidRPr="00475D69">
        <w:rPr>
          <w:rFonts w:cstheme="minorHAnsi"/>
          <w:bCs/>
        </w:rPr>
        <w:t>/</w:t>
      </w:r>
      <w:r w:rsidRPr="00475D69">
        <w:rPr>
          <w:rFonts w:cstheme="minorHAnsi"/>
          <w:bCs/>
        </w:rPr>
        <w:t>Q</w:t>
      </w:r>
      <w:r w:rsidR="0067178D" w:rsidRPr="00475D69">
        <w:rPr>
          <w:rFonts w:cstheme="minorHAnsi"/>
          <w:bCs/>
        </w:rPr>
        <w:t>DG/Q</w:t>
      </w:r>
      <w:r w:rsidRPr="00475D69">
        <w:rPr>
          <w:rFonts w:cstheme="minorHAnsi"/>
          <w:bCs/>
        </w:rPr>
        <w:t>A/</w:t>
      </w:r>
      <w:r w:rsidR="00A74CC1" w:rsidRPr="00475D69">
        <w:rPr>
          <w:rFonts w:cstheme="minorHAnsi"/>
          <w:bCs/>
        </w:rPr>
        <w:t>0</w:t>
      </w:r>
      <w:r w:rsidR="0067178D" w:rsidRPr="00475D69">
        <w:rPr>
          <w:rFonts w:cstheme="minorHAnsi"/>
          <w:bCs/>
        </w:rPr>
        <w:t>58</w:t>
      </w:r>
      <w:r w:rsidRPr="00475D69">
        <w:rPr>
          <w:rFonts w:cstheme="minorHAnsi"/>
          <w:bCs/>
        </w:rPr>
        <w:t xml:space="preserve">/F01] </w:t>
      </w:r>
      <w:r w:rsidRPr="00475D69">
        <w:rPr>
          <w:rFonts w:cstheme="minorHAnsi"/>
        </w:rPr>
        <w:t xml:space="preserve">to the Departmental </w:t>
      </w:r>
      <w:r w:rsidR="00B8610B" w:rsidRPr="00475D69">
        <w:rPr>
          <w:rFonts w:cstheme="minorHAnsi"/>
        </w:rPr>
        <w:t>supervisor</w:t>
      </w:r>
      <w:r w:rsidRPr="00475D69">
        <w:rPr>
          <w:rFonts w:cstheme="minorHAnsi"/>
        </w:rPr>
        <w:t xml:space="preserve"> of the location where the event occurred.</w:t>
      </w:r>
    </w:p>
    <w:p w14:paraId="6B1F1D54" w14:textId="77777777" w:rsidR="0069412B" w:rsidRDefault="000710A3" w:rsidP="0069412B">
      <w:pPr>
        <w:pStyle w:val="ListParagraph"/>
        <w:numPr>
          <w:ilvl w:val="0"/>
          <w:numId w:val="37"/>
        </w:numPr>
        <w:tabs>
          <w:tab w:val="left" w:pos="567"/>
        </w:tabs>
        <w:spacing w:after="0"/>
        <w:jc w:val="both"/>
        <w:rPr>
          <w:rFonts w:cstheme="minorHAnsi"/>
        </w:rPr>
      </w:pPr>
      <w:r w:rsidRPr="0069412B">
        <w:rPr>
          <w:rFonts w:cstheme="minorHAnsi"/>
        </w:rPr>
        <w:t>The record of the event must be clear, concise, and include all details relevant to the event and avail</w:t>
      </w:r>
      <w:r w:rsidR="0069412B">
        <w:rPr>
          <w:rFonts w:cstheme="minorHAnsi"/>
        </w:rPr>
        <w:t>able to the observer.</w:t>
      </w:r>
    </w:p>
    <w:p w14:paraId="76A60FBA" w14:textId="23B51CA6" w:rsidR="000710A3" w:rsidRPr="0069412B" w:rsidRDefault="000710A3" w:rsidP="0069412B">
      <w:pPr>
        <w:pStyle w:val="ListParagraph"/>
        <w:numPr>
          <w:ilvl w:val="0"/>
          <w:numId w:val="37"/>
        </w:numPr>
        <w:tabs>
          <w:tab w:val="left" w:pos="567"/>
        </w:tabs>
        <w:spacing w:after="0"/>
        <w:jc w:val="both"/>
        <w:rPr>
          <w:rFonts w:cstheme="minorHAnsi"/>
        </w:rPr>
      </w:pPr>
      <w:r w:rsidRPr="0069412B">
        <w:rPr>
          <w:rFonts w:cstheme="minorHAnsi"/>
        </w:rPr>
        <w:t xml:space="preserve">The alert form is </w:t>
      </w:r>
      <w:r w:rsidR="00F104B1" w:rsidRPr="0069412B">
        <w:rPr>
          <w:rFonts w:cstheme="minorHAnsi"/>
        </w:rPr>
        <w:t>filled out</w:t>
      </w:r>
      <w:r w:rsidRPr="0069412B">
        <w:rPr>
          <w:rFonts w:cstheme="minorHAnsi"/>
        </w:rPr>
        <w:t xml:space="preserve"> immediately and returned to the QA Documentation officer.</w:t>
      </w:r>
    </w:p>
    <w:p w14:paraId="5BB6444F" w14:textId="307C1691" w:rsidR="000710A3" w:rsidRPr="00475D69" w:rsidRDefault="000710A3" w:rsidP="0069412B">
      <w:pPr>
        <w:pStyle w:val="ListParagraph"/>
        <w:numPr>
          <w:ilvl w:val="0"/>
          <w:numId w:val="37"/>
        </w:numPr>
        <w:tabs>
          <w:tab w:val="left" w:pos="567"/>
        </w:tabs>
        <w:spacing w:after="0"/>
        <w:jc w:val="both"/>
        <w:rPr>
          <w:rFonts w:cstheme="minorHAnsi"/>
        </w:rPr>
      </w:pPr>
      <w:r w:rsidRPr="00475D69">
        <w:rPr>
          <w:rFonts w:cstheme="minorHAnsi"/>
        </w:rPr>
        <w:t xml:space="preserve">The event is assigned a unique reference number and </w:t>
      </w:r>
      <w:r w:rsidR="00E63788" w:rsidRPr="00475D69">
        <w:rPr>
          <w:rFonts w:cstheme="minorHAnsi"/>
        </w:rPr>
        <w:t>entered</w:t>
      </w:r>
      <w:r w:rsidRPr="00475D69">
        <w:rPr>
          <w:rFonts w:cstheme="minorHAnsi"/>
        </w:rPr>
        <w:t xml:space="preserve"> the Deviation</w:t>
      </w:r>
      <w:r w:rsidR="009A56E7" w:rsidRPr="00475D69">
        <w:rPr>
          <w:rFonts w:cstheme="minorHAnsi"/>
        </w:rPr>
        <w:t xml:space="preserve"> or Incident</w:t>
      </w:r>
      <w:r w:rsidRPr="00475D69">
        <w:rPr>
          <w:rFonts w:cstheme="minorHAnsi"/>
        </w:rPr>
        <w:t xml:space="preserve"> Logbook</w:t>
      </w:r>
      <w:r w:rsidR="009A56E7" w:rsidRPr="00475D69">
        <w:rPr>
          <w:rFonts w:cstheme="minorHAnsi"/>
        </w:rPr>
        <w:t xml:space="preserve"> respectively </w:t>
      </w:r>
      <w:r w:rsidRPr="00475D69">
        <w:rPr>
          <w:rFonts w:cstheme="minorHAnsi"/>
        </w:rPr>
        <w:t>LGB/QA/0</w:t>
      </w:r>
      <w:r w:rsidR="00F104B1" w:rsidRPr="00475D69">
        <w:rPr>
          <w:rFonts w:cstheme="minorHAnsi"/>
        </w:rPr>
        <w:t>58/DO/04</w:t>
      </w:r>
      <w:r w:rsidR="009A56E7" w:rsidRPr="00475D69">
        <w:rPr>
          <w:rFonts w:cstheme="minorHAnsi"/>
        </w:rPr>
        <w:t xml:space="preserve"> and </w:t>
      </w:r>
    </w:p>
    <w:p w14:paraId="6A7E8CF6" w14:textId="77777777" w:rsidR="00ED5AC5" w:rsidRPr="00475D69" w:rsidRDefault="00ED5AC5" w:rsidP="00DA6CC6">
      <w:pPr>
        <w:tabs>
          <w:tab w:val="left" w:pos="567"/>
        </w:tabs>
        <w:spacing w:after="0"/>
        <w:jc w:val="both"/>
        <w:rPr>
          <w:rFonts w:cstheme="minorHAnsi"/>
        </w:rPr>
      </w:pPr>
    </w:p>
    <w:p w14:paraId="7A6780B5" w14:textId="5D6B3D75" w:rsidR="000710A3" w:rsidRPr="00475D69" w:rsidRDefault="000710A3" w:rsidP="00DA6CC6">
      <w:pPr>
        <w:tabs>
          <w:tab w:val="left" w:pos="567"/>
          <w:tab w:val="left" w:pos="810"/>
        </w:tabs>
        <w:spacing w:after="0"/>
        <w:ind w:hanging="567"/>
        <w:jc w:val="both"/>
        <w:rPr>
          <w:rFonts w:cstheme="minorHAnsi"/>
          <w:b/>
        </w:rPr>
      </w:pPr>
      <w:r w:rsidRPr="00475D69">
        <w:rPr>
          <w:rFonts w:cstheme="minorHAnsi"/>
        </w:rPr>
        <w:tab/>
      </w:r>
      <w:r w:rsidRPr="00475D69">
        <w:rPr>
          <w:rFonts w:cstheme="minorHAnsi"/>
          <w:b/>
        </w:rPr>
        <w:t>QA Documentation Deviation Logbook LGB/QA</w:t>
      </w:r>
      <w:r w:rsidR="00E63788" w:rsidRPr="00475D69">
        <w:rPr>
          <w:rFonts w:cstheme="minorHAnsi"/>
          <w:b/>
        </w:rPr>
        <w:t>/058/</w:t>
      </w:r>
      <w:r w:rsidRPr="00475D69">
        <w:rPr>
          <w:rFonts w:cstheme="minorHAnsi"/>
          <w:b/>
        </w:rPr>
        <w:t>DO/0</w:t>
      </w:r>
      <w:r w:rsidR="00E63788" w:rsidRPr="00475D69">
        <w:rPr>
          <w:rFonts w:cstheme="minorHAnsi"/>
          <w:b/>
        </w:rPr>
        <w:t>4</w:t>
      </w:r>
    </w:p>
    <w:tbl>
      <w:tblPr>
        <w:tblW w:w="94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1186"/>
        <w:gridCol w:w="1660"/>
        <w:gridCol w:w="1422"/>
        <w:gridCol w:w="1691"/>
        <w:gridCol w:w="1382"/>
        <w:gridCol w:w="1119"/>
      </w:tblGrid>
      <w:tr w:rsidR="000710A3" w:rsidRPr="00475D69" w14:paraId="5D818DC8" w14:textId="77777777" w:rsidTr="00462EF8">
        <w:tc>
          <w:tcPr>
            <w:tcW w:w="963" w:type="dxa"/>
          </w:tcPr>
          <w:p w14:paraId="6FC1A32D" w14:textId="77777777" w:rsidR="000710A3" w:rsidRPr="00475D69" w:rsidRDefault="000710A3" w:rsidP="00DA6CC6">
            <w:pPr>
              <w:spacing w:after="0"/>
              <w:jc w:val="both"/>
              <w:rPr>
                <w:rFonts w:cstheme="minorHAnsi"/>
              </w:rPr>
            </w:pPr>
            <w:r w:rsidRPr="00475D69">
              <w:rPr>
                <w:rFonts w:cstheme="minorHAnsi"/>
              </w:rPr>
              <w:t xml:space="preserve">Date </w:t>
            </w:r>
          </w:p>
        </w:tc>
        <w:tc>
          <w:tcPr>
            <w:tcW w:w="1186" w:type="dxa"/>
          </w:tcPr>
          <w:p w14:paraId="729DE643" w14:textId="77777777" w:rsidR="000710A3" w:rsidRPr="00475D69" w:rsidRDefault="000710A3" w:rsidP="00DA6CC6">
            <w:pPr>
              <w:spacing w:after="0"/>
              <w:jc w:val="both"/>
              <w:rPr>
                <w:rFonts w:cstheme="minorHAnsi"/>
              </w:rPr>
            </w:pPr>
            <w:r w:rsidRPr="00475D69">
              <w:rPr>
                <w:rFonts w:cstheme="minorHAnsi"/>
              </w:rPr>
              <w:t>Deviation Number</w:t>
            </w:r>
          </w:p>
        </w:tc>
        <w:tc>
          <w:tcPr>
            <w:tcW w:w="1660" w:type="dxa"/>
          </w:tcPr>
          <w:p w14:paraId="2E978E5A" w14:textId="77777777" w:rsidR="000710A3" w:rsidRPr="00475D69" w:rsidRDefault="000710A3" w:rsidP="00DA6CC6">
            <w:pPr>
              <w:spacing w:after="0"/>
              <w:jc w:val="both"/>
              <w:rPr>
                <w:rFonts w:cstheme="minorHAnsi"/>
              </w:rPr>
            </w:pPr>
            <w:r w:rsidRPr="00475D69">
              <w:rPr>
                <w:rFonts w:cstheme="minorHAnsi"/>
              </w:rPr>
              <w:t>Description of Event</w:t>
            </w:r>
          </w:p>
        </w:tc>
        <w:tc>
          <w:tcPr>
            <w:tcW w:w="1422" w:type="dxa"/>
          </w:tcPr>
          <w:p w14:paraId="073CEFD6" w14:textId="77777777" w:rsidR="000710A3" w:rsidRPr="00475D69" w:rsidRDefault="000710A3" w:rsidP="00DA6CC6">
            <w:pPr>
              <w:spacing w:after="0"/>
              <w:jc w:val="both"/>
              <w:rPr>
                <w:rFonts w:cstheme="minorHAnsi"/>
              </w:rPr>
            </w:pPr>
            <w:r w:rsidRPr="00475D69">
              <w:rPr>
                <w:rFonts w:cstheme="minorHAnsi"/>
              </w:rPr>
              <w:t>Immediate Action</w:t>
            </w:r>
          </w:p>
        </w:tc>
        <w:tc>
          <w:tcPr>
            <w:tcW w:w="1691" w:type="dxa"/>
          </w:tcPr>
          <w:p w14:paraId="47C98FC0" w14:textId="77777777" w:rsidR="000710A3" w:rsidRPr="00475D69" w:rsidRDefault="000710A3" w:rsidP="00DA6CC6">
            <w:pPr>
              <w:spacing w:after="0"/>
              <w:jc w:val="both"/>
              <w:rPr>
                <w:rFonts w:cstheme="minorHAnsi"/>
              </w:rPr>
            </w:pPr>
            <w:r w:rsidRPr="00475D69">
              <w:rPr>
                <w:rFonts w:cstheme="minorHAnsi"/>
              </w:rPr>
              <w:t>Classification of Event</w:t>
            </w:r>
          </w:p>
        </w:tc>
        <w:tc>
          <w:tcPr>
            <w:tcW w:w="1382" w:type="dxa"/>
          </w:tcPr>
          <w:p w14:paraId="1A9C9CA2" w14:textId="77777777" w:rsidR="000710A3" w:rsidRPr="00475D69" w:rsidRDefault="000710A3" w:rsidP="00DA6CC6">
            <w:pPr>
              <w:spacing w:after="0"/>
              <w:jc w:val="both"/>
              <w:rPr>
                <w:rFonts w:cstheme="minorHAnsi"/>
              </w:rPr>
            </w:pPr>
            <w:r w:rsidRPr="00475D69">
              <w:rPr>
                <w:rFonts w:cstheme="minorHAnsi"/>
              </w:rPr>
              <w:t>Outcome / Verification</w:t>
            </w:r>
          </w:p>
        </w:tc>
        <w:tc>
          <w:tcPr>
            <w:tcW w:w="1119" w:type="dxa"/>
          </w:tcPr>
          <w:p w14:paraId="0531AB34" w14:textId="77777777" w:rsidR="000710A3" w:rsidRPr="00475D69" w:rsidRDefault="000710A3" w:rsidP="00DA6CC6">
            <w:pPr>
              <w:spacing w:after="0"/>
              <w:jc w:val="both"/>
              <w:rPr>
                <w:rFonts w:cstheme="minorHAnsi"/>
              </w:rPr>
            </w:pPr>
            <w:r w:rsidRPr="00475D69">
              <w:rPr>
                <w:rFonts w:cstheme="minorHAnsi"/>
              </w:rPr>
              <w:t xml:space="preserve">Date closed </w:t>
            </w:r>
          </w:p>
        </w:tc>
      </w:tr>
      <w:tr w:rsidR="000710A3" w:rsidRPr="00475D69" w14:paraId="65895697" w14:textId="77777777" w:rsidTr="00462EF8">
        <w:tc>
          <w:tcPr>
            <w:tcW w:w="963" w:type="dxa"/>
          </w:tcPr>
          <w:p w14:paraId="4E290BB8" w14:textId="77777777" w:rsidR="000710A3" w:rsidRPr="00475D69" w:rsidRDefault="000710A3" w:rsidP="00DA6CC6">
            <w:pPr>
              <w:spacing w:after="0"/>
              <w:jc w:val="both"/>
              <w:rPr>
                <w:rFonts w:cstheme="minorHAnsi"/>
              </w:rPr>
            </w:pPr>
          </w:p>
        </w:tc>
        <w:tc>
          <w:tcPr>
            <w:tcW w:w="1186" w:type="dxa"/>
          </w:tcPr>
          <w:p w14:paraId="17B3786C" w14:textId="77777777" w:rsidR="000710A3" w:rsidRPr="00475D69" w:rsidRDefault="000710A3" w:rsidP="00DA6CC6">
            <w:pPr>
              <w:spacing w:after="0"/>
              <w:jc w:val="both"/>
              <w:rPr>
                <w:rFonts w:cstheme="minorHAnsi"/>
              </w:rPr>
            </w:pPr>
          </w:p>
        </w:tc>
        <w:tc>
          <w:tcPr>
            <w:tcW w:w="1660" w:type="dxa"/>
          </w:tcPr>
          <w:p w14:paraId="5B1F9442" w14:textId="77777777" w:rsidR="000710A3" w:rsidRPr="00475D69" w:rsidRDefault="000710A3" w:rsidP="00DA6CC6">
            <w:pPr>
              <w:spacing w:after="0"/>
              <w:jc w:val="both"/>
              <w:rPr>
                <w:rFonts w:cstheme="minorHAnsi"/>
              </w:rPr>
            </w:pPr>
          </w:p>
        </w:tc>
        <w:tc>
          <w:tcPr>
            <w:tcW w:w="1422" w:type="dxa"/>
          </w:tcPr>
          <w:p w14:paraId="65879DB0" w14:textId="77777777" w:rsidR="000710A3" w:rsidRPr="00475D69" w:rsidRDefault="000710A3" w:rsidP="00DA6CC6">
            <w:pPr>
              <w:spacing w:after="0"/>
              <w:jc w:val="both"/>
              <w:rPr>
                <w:rFonts w:cstheme="minorHAnsi"/>
              </w:rPr>
            </w:pPr>
          </w:p>
        </w:tc>
        <w:tc>
          <w:tcPr>
            <w:tcW w:w="1691" w:type="dxa"/>
          </w:tcPr>
          <w:p w14:paraId="1EB9507E" w14:textId="77777777" w:rsidR="000710A3" w:rsidRPr="00475D69" w:rsidRDefault="000710A3" w:rsidP="00DA6CC6">
            <w:pPr>
              <w:spacing w:after="0"/>
              <w:jc w:val="both"/>
              <w:rPr>
                <w:rFonts w:cstheme="minorHAnsi"/>
              </w:rPr>
            </w:pPr>
          </w:p>
        </w:tc>
        <w:tc>
          <w:tcPr>
            <w:tcW w:w="1382" w:type="dxa"/>
          </w:tcPr>
          <w:p w14:paraId="4651A64C" w14:textId="77777777" w:rsidR="000710A3" w:rsidRPr="00475D69" w:rsidRDefault="000710A3" w:rsidP="00DA6CC6">
            <w:pPr>
              <w:spacing w:after="0"/>
              <w:jc w:val="both"/>
              <w:rPr>
                <w:rFonts w:cstheme="minorHAnsi"/>
              </w:rPr>
            </w:pPr>
          </w:p>
        </w:tc>
        <w:tc>
          <w:tcPr>
            <w:tcW w:w="1119" w:type="dxa"/>
          </w:tcPr>
          <w:p w14:paraId="4565981C" w14:textId="77777777" w:rsidR="000710A3" w:rsidRPr="00475D69" w:rsidRDefault="000710A3" w:rsidP="00DA6CC6">
            <w:pPr>
              <w:spacing w:after="0"/>
              <w:jc w:val="both"/>
              <w:rPr>
                <w:rFonts w:cstheme="minorHAnsi"/>
              </w:rPr>
            </w:pPr>
          </w:p>
        </w:tc>
      </w:tr>
    </w:tbl>
    <w:p w14:paraId="574C3C85" w14:textId="77777777" w:rsidR="00B8610B" w:rsidRPr="00475D69" w:rsidRDefault="00B8610B" w:rsidP="00DA6CC6">
      <w:pPr>
        <w:tabs>
          <w:tab w:val="left" w:pos="567"/>
          <w:tab w:val="left" w:pos="810"/>
        </w:tabs>
        <w:spacing w:after="0"/>
        <w:jc w:val="both"/>
        <w:rPr>
          <w:rFonts w:cstheme="minorHAnsi"/>
        </w:rPr>
      </w:pPr>
    </w:p>
    <w:p w14:paraId="20AD319C" w14:textId="1525697A" w:rsidR="009A56E7" w:rsidRPr="00475D69" w:rsidRDefault="009A56E7" w:rsidP="00DA6CC6">
      <w:pPr>
        <w:tabs>
          <w:tab w:val="left" w:pos="567"/>
          <w:tab w:val="left" w:pos="810"/>
        </w:tabs>
        <w:spacing w:after="0"/>
        <w:jc w:val="both"/>
        <w:rPr>
          <w:rFonts w:cstheme="minorHAnsi"/>
          <w:b/>
        </w:rPr>
      </w:pPr>
      <w:r w:rsidRPr="00475D69">
        <w:rPr>
          <w:rFonts w:cstheme="minorHAnsi"/>
        </w:rPr>
        <w:t>And</w:t>
      </w:r>
      <w:r w:rsidR="00462EF8" w:rsidRPr="00475D69">
        <w:rPr>
          <w:rFonts w:cstheme="minorHAnsi"/>
          <w:b/>
        </w:rPr>
        <w:tab/>
      </w:r>
      <w:r w:rsidRPr="00475D69">
        <w:rPr>
          <w:rFonts w:cstheme="minorHAnsi"/>
          <w:b/>
        </w:rPr>
        <w:t>QA Documentation Incident Logbook LGB/QA/058/DO/05</w:t>
      </w:r>
    </w:p>
    <w:tbl>
      <w:tblPr>
        <w:tblW w:w="94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1186"/>
        <w:gridCol w:w="1660"/>
        <w:gridCol w:w="1422"/>
        <w:gridCol w:w="1691"/>
        <w:gridCol w:w="1382"/>
        <w:gridCol w:w="1119"/>
      </w:tblGrid>
      <w:tr w:rsidR="009A56E7" w:rsidRPr="00475D69" w14:paraId="6880EBE8" w14:textId="77777777" w:rsidTr="00462EF8">
        <w:tc>
          <w:tcPr>
            <w:tcW w:w="963" w:type="dxa"/>
          </w:tcPr>
          <w:p w14:paraId="2F54E8A4" w14:textId="77777777" w:rsidR="009A56E7" w:rsidRPr="00475D69" w:rsidRDefault="009A56E7" w:rsidP="00DA6CC6">
            <w:pPr>
              <w:spacing w:after="0"/>
              <w:jc w:val="both"/>
              <w:rPr>
                <w:rFonts w:cstheme="minorHAnsi"/>
              </w:rPr>
            </w:pPr>
            <w:r w:rsidRPr="00475D69">
              <w:rPr>
                <w:rFonts w:cstheme="minorHAnsi"/>
              </w:rPr>
              <w:t xml:space="preserve">Date </w:t>
            </w:r>
          </w:p>
        </w:tc>
        <w:tc>
          <w:tcPr>
            <w:tcW w:w="1186" w:type="dxa"/>
          </w:tcPr>
          <w:p w14:paraId="676DB38B" w14:textId="4D95F1DF" w:rsidR="009A56E7" w:rsidRPr="00475D69" w:rsidRDefault="009A56E7" w:rsidP="00DA6CC6">
            <w:pPr>
              <w:spacing w:after="0"/>
              <w:jc w:val="both"/>
              <w:rPr>
                <w:rFonts w:cstheme="minorHAnsi"/>
              </w:rPr>
            </w:pPr>
            <w:r w:rsidRPr="00475D69">
              <w:rPr>
                <w:rFonts w:cstheme="minorHAnsi"/>
              </w:rPr>
              <w:t>Incident  Number</w:t>
            </w:r>
          </w:p>
        </w:tc>
        <w:tc>
          <w:tcPr>
            <w:tcW w:w="1660" w:type="dxa"/>
          </w:tcPr>
          <w:p w14:paraId="768DBEC6" w14:textId="77777777" w:rsidR="009A56E7" w:rsidRPr="00475D69" w:rsidRDefault="009A56E7" w:rsidP="00DA6CC6">
            <w:pPr>
              <w:spacing w:after="0"/>
              <w:jc w:val="both"/>
              <w:rPr>
                <w:rFonts w:cstheme="minorHAnsi"/>
              </w:rPr>
            </w:pPr>
            <w:r w:rsidRPr="00475D69">
              <w:rPr>
                <w:rFonts w:cstheme="minorHAnsi"/>
              </w:rPr>
              <w:t>Description of Event</w:t>
            </w:r>
          </w:p>
        </w:tc>
        <w:tc>
          <w:tcPr>
            <w:tcW w:w="1422" w:type="dxa"/>
          </w:tcPr>
          <w:p w14:paraId="36DCA59F" w14:textId="77777777" w:rsidR="009A56E7" w:rsidRPr="00475D69" w:rsidRDefault="009A56E7" w:rsidP="00DA6CC6">
            <w:pPr>
              <w:spacing w:after="0"/>
              <w:jc w:val="both"/>
              <w:rPr>
                <w:rFonts w:cstheme="minorHAnsi"/>
              </w:rPr>
            </w:pPr>
            <w:r w:rsidRPr="00475D69">
              <w:rPr>
                <w:rFonts w:cstheme="minorHAnsi"/>
              </w:rPr>
              <w:t>Immediate Action</w:t>
            </w:r>
          </w:p>
        </w:tc>
        <w:tc>
          <w:tcPr>
            <w:tcW w:w="1691" w:type="dxa"/>
          </w:tcPr>
          <w:p w14:paraId="49CA899F" w14:textId="77777777" w:rsidR="009A56E7" w:rsidRPr="00475D69" w:rsidRDefault="009A56E7" w:rsidP="00DA6CC6">
            <w:pPr>
              <w:spacing w:after="0"/>
              <w:jc w:val="both"/>
              <w:rPr>
                <w:rFonts w:cstheme="minorHAnsi"/>
              </w:rPr>
            </w:pPr>
            <w:r w:rsidRPr="00475D69">
              <w:rPr>
                <w:rFonts w:cstheme="minorHAnsi"/>
              </w:rPr>
              <w:t>Classification of Event</w:t>
            </w:r>
          </w:p>
        </w:tc>
        <w:tc>
          <w:tcPr>
            <w:tcW w:w="1382" w:type="dxa"/>
          </w:tcPr>
          <w:p w14:paraId="7A0E6FD3" w14:textId="77777777" w:rsidR="009A56E7" w:rsidRPr="00475D69" w:rsidRDefault="009A56E7" w:rsidP="00DA6CC6">
            <w:pPr>
              <w:spacing w:after="0"/>
              <w:jc w:val="both"/>
              <w:rPr>
                <w:rFonts w:cstheme="minorHAnsi"/>
              </w:rPr>
            </w:pPr>
            <w:r w:rsidRPr="00475D69">
              <w:rPr>
                <w:rFonts w:cstheme="minorHAnsi"/>
              </w:rPr>
              <w:t>Outcome / Verification</w:t>
            </w:r>
          </w:p>
        </w:tc>
        <w:tc>
          <w:tcPr>
            <w:tcW w:w="1119" w:type="dxa"/>
          </w:tcPr>
          <w:p w14:paraId="16E4F468" w14:textId="77777777" w:rsidR="009A56E7" w:rsidRPr="00475D69" w:rsidRDefault="009A56E7" w:rsidP="00DA6CC6">
            <w:pPr>
              <w:spacing w:after="0"/>
              <w:jc w:val="both"/>
              <w:rPr>
                <w:rFonts w:cstheme="minorHAnsi"/>
              </w:rPr>
            </w:pPr>
            <w:r w:rsidRPr="00475D69">
              <w:rPr>
                <w:rFonts w:cstheme="minorHAnsi"/>
              </w:rPr>
              <w:t xml:space="preserve">Date closed </w:t>
            </w:r>
          </w:p>
        </w:tc>
      </w:tr>
      <w:tr w:rsidR="009A56E7" w:rsidRPr="00475D69" w14:paraId="32B98293" w14:textId="77777777" w:rsidTr="00462EF8">
        <w:tc>
          <w:tcPr>
            <w:tcW w:w="963" w:type="dxa"/>
          </w:tcPr>
          <w:p w14:paraId="34E710FA" w14:textId="77777777" w:rsidR="009A56E7" w:rsidRPr="00475D69" w:rsidRDefault="009A56E7" w:rsidP="00DA6CC6">
            <w:pPr>
              <w:spacing w:after="0"/>
              <w:jc w:val="both"/>
              <w:rPr>
                <w:rFonts w:cstheme="minorHAnsi"/>
              </w:rPr>
            </w:pPr>
          </w:p>
        </w:tc>
        <w:tc>
          <w:tcPr>
            <w:tcW w:w="1186" w:type="dxa"/>
          </w:tcPr>
          <w:p w14:paraId="1F831DAA" w14:textId="77777777" w:rsidR="009A56E7" w:rsidRPr="00475D69" w:rsidRDefault="009A56E7" w:rsidP="00DA6CC6">
            <w:pPr>
              <w:spacing w:after="0"/>
              <w:jc w:val="both"/>
              <w:rPr>
                <w:rFonts w:cstheme="minorHAnsi"/>
              </w:rPr>
            </w:pPr>
          </w:p>
        </w:tc>
        <w:tc>
          <w:tcPr>
            <w:tcW w:w="1660" w:type="dxa"/>
          </w:tcPr>
          <w:p w14:paraId="0415CA3E" w14:textId="77777777" w:rsidR="009A56E7" w:rsidRPr="00475D69" w:rsidRDefault="009A56E7" w:rsidP="00DA6CC6">
            <w:pPr>
              <w:spacing w:after="0"/>
              <w:jc w:val="both"/>
              <w:rPr>
                <w:rFonts w:cstheme="minorHAnsi"/>
              </w:rPr>
            </w:pPr>
          </w:p>
        </w:tc>
        <w:tc>
          <w:tcPr>
            <w:tcW w:w="1422" w:type="dxa"/>
          </w:tcPr>
          <w:p w14:paraId="52FC6AF0" w14:textId="77777777" w:rsidR="009A56E7" w:rsidRPr="00475D69" w:rsidRDefault="009A56E7" w:rsidP="00DA6CC6">
            <w:pPr>
              <w:spacing w:after="0"/>
              <w:jc w:val="both"/>
              <w:rPr>
                <w:rFonts w:cstheme="minorHAnsi"/>
              </w:rPr>
            </w:pPr>
          </w:p>
        </w:tc>
        <w:tc>
          <w:tcPr>
            <w:tcW w:w="1691" w:type="dxa"/>
          </w:tcPr>
          <w:p w14:paraId="389F5ECB" w14:textId="77777777" w:rsidR="009A56E7" w:rsidRPr="00475D69" w:rsidRDefault="009A56E7" w:rsidP="00DA6CC6">
            <w:pPr>
              <w:spacing w:after="0"/>
              <w:jc w:val="both"/>
              <w:rPr>
                <w:rFonts w:cstheme="minorHAnsi"/>
              </w:rPr>
            </w:pPr>
          </w:p>
        </w:tc>
        <w:tc>
          <w:tcPr>
            <w:tcW w:w="1382" w:type="dxa"/>
          </w:tcPr>
          <w:p w14:paraId="550450E9" w14:textId="77777777" w:rsidR="009A56E7" w:rsidRPr="00475D69" w:rsidRDefault="009A56E7" w:rsidP="00DA6CC6">
            <w:pPr>
              <w:spacing w:after="0"/>
              <w:jc w:val="both"/>
              <w:rPr>
                <w:rFonts w:cstheme="minorHAnsi"/>
              </w:rPr>
            </w:pPr>
          </w:p>
        </w:tc>
        <w:tc>
          <w:tcPr>
            <w:tcW w:w="1119" w:type="dxa"/>
          </w:tcPr>
          <w:p w14:paraId="21A0D935" w14:textId="77777777" w:rsidR="009A56E7" w:rsidRPr="00475D69" w:rsidRDefault="009A56E7" w:rsidP="00DA6CC6">
            <w:pPr>
              <w:spacing w:after="0"/>
              <w:jc w:val="both"/>
              <w:rPr>
                <w:rFonts w:cstheme="minorHAnsi"/>
              </w:rPr>
            </w:pPr>
          </w:p>
        </w:tc>
      </w:tr>
    </w:tbl>
    <w:p w14:paraId="0744BF1E" w14:textId="77777777" w:rsidR="000710A3" w:rsidRPr="00475D69" w:rsidRDefault="000710A3" w:rsidP="0069412B">
      <w:pPr>
        <w:pStyle w:val="ListParagraph"/>
        <w:tabs>
          <w:tab w:val="left" w:pos="567"/>
        </w:tabs>
        <w:spacing w:after="0"/>
        <w:ind w:left="0"/>
        <w:jc w:val="both"/>
        <w:rPr>
          <w:rFonts w:cstheme="minorHAnsi"/>
        </w:rPr>
      </w:pPr>
      <w:r w:rsidRPr="00475D69">
        <w:rPr>
          <w:rFonts w:cstheme="minorHAnsi"/>
          <w:b/>
        </w:rPr>
        <w:t>Assigning Deviation Number:</w:t>
      </w:r>
    </w:p>
    <w:p w14:paraId="736499F1" w14:textId="4DF30119" w:rsidR="000710A3" w:rsidRPr="00475D69" w:rsidRDefault="000710A3" w:rsidP="0069412B">
      <w:pPr>
        <w:pStyle w:val="ListParagraph"/>
        <w:numPr>
          <w:ilvl w:val="0"/>
          <w:numId w:val="37"/>
        </w:numPr>
        <w:tabs>
          <w:tab w:val="left" w:pos="567"/>
        </w:tabs>
        <w:spacing w:after="0"/>
        <w:jc w:val="both"/>
        <w:rPr>
          <w:rFonts w:cstheme="minorHAnsi"/>
        </w:rPr>
      </w:pPr>
      <w:r w:rsidRPr="00475D69">
        <w:rPr>
          <w:rFonts w:cstheme="minorHAnsi"/>
        </w:rPr>
        <w:t xml:space="preserve">The Quality Assurance Manager or designate issues a unique identification number </w:t>
      </w:r>
      <w:r w:rsidR="007B3262" w:rsidRPr="00475D69">
        <w:rPr>
          <w:rFonts w:cstheme="minorHAnsi"/>
          <w:b/>
          <w:bCs/>
        </w:rPr>
        <w:t>BML</w:t>
      </w:r>
      <w:r w:rsidRPr="00475D69">
        <w:rPr>
          <w:rFonts w:cstheme="minorHAnsi"/>
          <w:b/>
          <w:bCs/>
        </w:rPr>
        <w:t>/</w:t>
      </w:r>
      <w:r w:rsidR="007B3262" w:rsidRPr="00475D69">
        <w:rPr>
          <w:rFonts w:cstheme="minorHAnsi"/>
          <w:b/>
          <w:bCs/>
        </w:rPr>
        <w:t>I</w:t>
      </w:r>
      <w:r w:rsidR="00A56CDF" w:rsidRPr="00475D69">
        <w:rPr>
          <w:rFonts w:cstheme="minorHAnsi"/>
          <w:b/>
          <w:bCs/>
        </w:rPr>
        <w:t xml:space="preserve">R or </w:t>
      </w:r>
      <w:r w:rsidR="007B3262" w:rsidRPr="00475D69">
        <w:rPr>
          <w:rFonts w:cstheme="minorHAnsi"/>
          <w:b/>
          <w:bCs/>
        </w:rPr>
        <w:t>DR</w:t>
      </w:r>
      <w:r w:rsidRPr="00475D69">
        <w:rPr>
          <w:rFonts w:cstheme="minorHAnsi"/>
          <w:b/>
          <w:bCs/>
        </w:rPr>
        <w:t>/</w:t>
      </w:r>
      <w:r w:rsidR="007B3262" w:rsidRPr="00475D69">
        <w:rPr>
          <w:rFonts w:cstheme="minorHAnsi"/>
          <w:b/>
          <w:bCs/>
        </w:rPr>
        <w:t>PDF</w:t>
      </w:r>
      <w:r w:rsidRPr="00475D69">
        <w:rPr>
          <w:rFonts w:cstheme="minorHAnsi"/>
          <w:b/>
          <w:bCs/>
        </w:rPr>
        <w:t>/YY/XXX</w:t>
      </w:r>
      <w:r w:rsidRPr="00475D69">
        <w:rPr>
          <w:rFonts w:cstheme="minorHAnsi"/>
        </w:rPr>
        <w:t xml:space="preserve"> e.g.: </w:t>
      </w:r>
      <w:r w:rsidR="007B3262" w:rsidRPr="00475D69">
        <w:rPr>
          <w:rFonts w:cstheme="minorHAnsi"/>
        </w:rPr>
        <w:t>BML</w:t>
      </w:r>
      <w:r w:rsidRPr="00475D69">
        <w:rPr>
          <w:rFonts w:cstheme="minorHAnsi"/>
        </w:rPr>
        <w:t>/DR/PD</w:t>
      </w:r>
      <w:r w:rsidR="00DD7C70" w:rsidRPr="00475D69">
        <w:rPr>
          <w:rFonts w:cstheme="minorHAnsi"/>
        </w:rPr>
        <w:t>F</w:t>
      </w:r>
      <w:r w:rsidRPr="00475D69">
        <w:rPr>
          <w:rFonts w:cstheme="minorHAnsi"/>
        </w:rPr>
        <w:t>/</w:t>
      </w:r>
      <w:r w:rsidR="00A42AFF" w:rsidRPr="00475D69">
        <w:rPr>
          <w:rFonts w:cstheme="minorHAnsi"/>
        </w:rPr>
        <w:t>00</w:t>
      </w:r>
      <w:r w:rsidRPr="00475D69">
        <w:rPr>
          <w:rFonts w:cstheme="minorHAnsi"/>
        </w:rPr>
        <w:t>/001</w:t>
      </w:r>
      <w:r w:rsidR="00A56CDF" w:rsidRPr="00475D69">
        <w:rPr>
          <w:rFonts w:cstheme="minorHAnsi"/>
        </w:rPr>
        <w:t xml:space="preserve"> or BML/IR/PD</w:t>
      </w:r>
      <w:r w:rsidR="00DD7C70" w:rsidRPr="00475D69">
        <w:rPr>
          <w:rFonts w:cstheme="minorHAnsi"/>
        </w:rPr>
        <w:t>S</w:t>
      </w:r>
      <w:r w:rsidR="00A56CDF" w:rsidRPr="00475D69">
        <w:rPr>
          <w:rFonts w:cstheme="minorHAnsi"/>
        </w:rPr>
        <w:t>/</w:t>
      </w:r>
      <w:r w:rsidR="00A42AFF" w:rsidRPr="00475D69">
        <w:rPr>
          <w:rFonts w:cstheme="minorHAnsi"/>
        </w:rPr>
        <w:t>00</w:t>
      </w:r>
      <w:r w:rsidR="00A56CDF" w:rsidRPr="00475D69">
        <w:rPr>
          <w:rFonts w:cstheme="minorHAnsi"/>
        </w:rPr>
        <w:t>/001</w:t>
      </w:r>
    </w:p>
    <w:p w14:paraId="06F9B4B4" w14:textId="7D9DBB23" w:rsidR="00A56CDF" w:rsidRPr="00475D69" w:rsidRDefault="000710A3" w:rsidP="00DA6CC6">
      <w:pPr>
        <w:tabs>
          <w:tab w:val="left" w:pos="567"/>
        </w:tabs>
        <w:spacing w:after="0"/>
        <w:ind w:hanging="567"/>
        <w:rPr>
          <w:rFonts w:cstheme="minorHAnsi"/>
        </w:rPr>
      </w:pPr>
      <w:r w:rsidRPr="00475D69">
        <w:rPr>
          <w:rFonts w:cstheme="minorHAnsi"/>
        </w:rPr>
        <w:tab/>
        <w:t xml:space="preserve">Where: </w:t>
      </w:r>
      <w:r w:rsidRPr="00475D69">
        <w:rPr>
          <w:rFonts w:cstheme="minorHAnsi"/>
        </w:rPr>
        <w:br/>
      </w:r>
      <w:r w:rsidR="007B3262" w:rsidRPr="00475D69">
        <w:rPr>
          <w:rFonts w:cstheme="minorHAnsi"/>
          <w:b/>
          <w:bCs/>
        </w:rPr>
        <w:t>BML</w:t>
      </w:r>
      <w:r w:rsidRPr="00475D69">
        <w:rPr>
          <w:rFonts w:cstheme="minorHAnsi"/>
        </w:rPr>
        <w:t xml:space="preserve"> = </w:t>
      </w:r>
      <w:r w:rsidR="007B3262" w:rsidRPr="00475D69">
        <w:rPr>
          <w:rFonts w:cstheme="minorHAnsi"/>
        </w:rPr>
        <w:t xml:space="preserve">BIOMEDICAL </w:t>
      </w:r>
      <w:r w:rsidRPr="00475D69">
        <w:rPr>
          <w:rFonts w:cstheme="minorHAnsi"/>
        </w:rPr>
        <w:t xml:space="preserve">LTD. </w:t>
      </w:r>
      <w:r w:rsidRPr="00475D69">
        <w:rPr>
          <w:rFonts w:cstheme="minorHAnsi"/>
        </w:rPr>
        <w:br/>
      </w:r>
      <w:r w:rsidRPr="00475D69">
        <w:rPr>
          <w:rFonts w:cstheme="minorHAnsi"/>
          <w:b/>
          <w:bCs/>
        </w:rPr>
        <w:t>DR</w:t>
      </w:r>
      <w:r w:rsidRPr="00475D69">
        <w:rPr>
          <w:rFonts w:cstheme="minorHAnsi"/>
        </w:rPr>
        <w:t xml:space="preserve"> = Deviation Report</w:t>
      </w:r>
    </w:p>
    <w:p w14:paraId="7572ADA8" w14:textId="4F76E1B0" w:rsidR="000710A3" w:rsidRPr="00475D69" w:rsidRDefault="00A56CDF" w:rsidP="00DA6CC6">
      <w:pPr>
        <w:tabs>
          <w:tab w:val="left" w:pos="567"/>
        </w:tabs>
        <w:spacing w:after="0"/>
        <w:ind w:hanging="567"/>
        <w:rPr>
          <w:rFonts w:cstheme="minorHAnsi"/>
        </w:rPr>
      </w:pPr>
      <w:r w:rsidRPr="00475D69">
        <w:rPr>
          <w:rFonts w:cstheme="minorHAnsi"/>
          <w:b/>
          <w:bCs/>
        </w:rPr>
        <w:tab/>
        <w:t>IR</w:t>
      </w:r>
      <w:r w:rsidRPr="00475D69">
        <w:rPr>
          <w:rFonts w:cstheme="minorHAnsi"/>
        </w:rPr>
        <w:t xml:space="preserve"> = Incident Report</w:t>
      </w:r>
      <w:r w:rsidR="000710A3" w:rsidRPr="00475D69">
        <w:rPr>
          <w:rFonts w:cstheme="minorHAnsi"/>
        </w:rPr>
        <w:br/>
      </w:r>
      <w:r w:rsidR="00C219FF" w:rsidRPr="00475D69">
        <w:rPr>
          <w:rFonts w:cstheme="minorHAnsi"/>
        </w:rPr>
        <w:t>P</w:t>
      </w:r>
      <w:r w:rsidR="007B3262" w:rsidRPr="00475D69">
        <w:rPr>
          <w:rFonts w:cstheme="minorHAnsi"/>
        </w:rPr>
        <w:t xml:space="preserve">DF </w:t>
      </w:r>
      <w:r w:rsidR="000710A3" w:rsidRPr="00475D69">
        <w:rPr>
          <w:rFonts w:cstheme="minorHAnsi"/>
        </w:rPr>
        <w:t>=Production</w:t>
      </w:r>
      <w:r w:rsidR="007B3262" w:rsidRPr="00475D69">
        <w:rPr>
          <w:rFonts w:cstheme="minorHAnsi"/>
        </w:rPr>
        <w:t xml:space="preserve"> infusion</w:t>
      </w:r>
      <w:r w:rsidR="000710A3" w:rsidRPr="00475D69">
        <w:rPr>
          <w:rFonts w:cstheme="minorHAnsi"/>
        </w:rPr>
        <w:t>,</w:t>
      </w:r>
      <w:r w:rsidR="00DD7C70" w:rsidRPr="00475D69">
        <w:rPr>
          <w:rFonts w:cstheme="minorHAnsi"/>
        </w:rPr>
        <w:t xml:space="preserve"> PDS =Production Syrup,</w:t>
      </w:r>
      <w:r w:rsidR="000710A3" w:rsidRPr="00475D69">
        <w:rPr>
          <w:rFonts w:cstheme="minorHAnsi"/>
        </w:rPr>
        <w:t xml:space="preserve"> </w:t>
      </w:r>
      <w:r w:rsidR="005441AB" w:rsidRPr="00475D69">
        <w:rPr>
          <w:rFonts w:cstheme="minorHAnsi"/>
        </w:rPr>
        <w:t>EN</w:t>
      </w:r>
      <w:r w:rsidR="007B3262" w:rsidRPr="00475D69">
        <w:rPr>
          <w:rFonts w:cstheme="minorHAnsi"/>
        </w:rPr>
        <w:t>G</w:t>
      </w:r>
      <w:r w:rsidR="005441AB" w:rsidRPr="00475D69">
        <w:rPr>
          <w:rFonts w:cstheme="minorHAnsi"/>
        </w:rPr>
        <w:t>= Engineering, QC</w:t>
      </w:r>
      <w:r w:rsidR="007B3262" w:rsidRPr="00475D69">
        <w:rPr>
          <w:rFonts w:cstheme="minorHAnsi"/>
        </w:rPr>
        <w:t>F</w:t>
      </w:r>
      <w:r w:rsidR="005441AB" w:rsidRPr="00475D69">
        <w:rPr>
          <w:rFonts w:cstheme="minorHAnsi"/>
        </w:rPr>
        <w:t>= Quality Control</w:t>
      </w:r>
      <w:r w:rsidR="007B3262" w:rsidRPr="00475D69">
        <w:rPr>
          <w:rFonts w:cstheme="minorHAnsi"/>
        </w:rPr>
        <w:t xml:space="preserve"> infusion</w:t>
      </w:r>
      <w:r w:rsidR="005441AB" w:rsidRPr="00475D69">
        <w:rPr>
          <w:rFonts w:cstheme="minorHAnsi"/>
        </w:rPr>
        <w:t xml:space="preserve">, </w:t>
      </w:r>
      <w:r w:rsidR="005441AB" w:rsidRPr="00475D69">
        <w:rPr>
          <w:rFonts w:cstheme="minorHAnsi"/>
        </w:rPr>
        <w:lastRenderedPageBreak/>
        <w:t>QA</w:t>
      </w:r>
      <w:r w:rsidR="007B3262" w:rsidRPr="00475D69">
        <w:rPr>
          <w:rFonts w:cstheme="minorHAnsi"/>
        </w:rPr>
        <w:t>F</w:t>
      </w:r>
      <w:r w:rsidR="005441AB" w:rsidRPr="00475D69">
        <w:rPr>
          <w:rFonts w:cstheme="minorHAnsi"/>
        </w:rPr>
        <w:t>= Quality Assurance</w:t>
      </w:r>
      <w:r w:rsidR="007B3262" w:rsidRPr="00475D69">
        <w:rPr>
          <w:rFonts w:cstheme="minorHAnsi"/>
        </w:rPr>
        <w:t xml:space="preserve"> infusion</w:t>
      </w:r>
      <w:r w:rsidR="005441AB" w:rsidRPr="00475D69">
        <w:rPr>
          <w:rFonts w:cstheme="minorHAnsi"/>
        </w:rPr>
        <w:t xml:space="preserve">, </w:t>
      </w:r>
      <w:r w:rsidR="007B3262" w:rsidRPr="00475D69">
        <w:rPr>
          <w:rFonts w:cstheme="minorHAnsi"/>
        </w:rPr>
        <w:t>WHF</w:t>
      </w:r>
      <w:r w:rsidR="005441AB" w:rsidRPr="00475D69">
        <w:rPr>
          <w:rFonts w:cstheme="minorHAnsi"/>
        </w:rPr>
        <w:t>= Materials/Warehouse</w:t>
      </w:r>
      <w:r w:rsidR="007B3262" w:rsidRPr="00475D69">
        <w:rPr>
          <w:rFonts w:cstheme="minorHAnsi"/>
        </w:rPr>
        <w:t xml:space="preserve"> infusion</w:t>
      </w:r>
      <w:r w:rsidR="005441AB" w:rsidRPr="00475D69">
        <w:rPr>
          <w:rFonts w:cstheme="minorHAnsi"/>
        </w:rPr>
        <w:t>,</w:t>
      </w:r>
      <w:r w:rsidR="00DD7C70" w:rsidRPr="00475D69">
        <w:rPr>
          <w:rFonts w:cstheme="minorHAnsi"/>
        </w:rPr>
        <w:t xml:space="preserve"> QCS= Quality Control Syrup, QAS= Quality Assurance Syrup, WHS= Materials/Warehouse Syrup,</w:t>
      </w:r>
      <w:r w:rsidR="005441AB" w:rsidRPr="00475D69">
        <w:rPr>
          <w:rFonts w:cstheme="minorHAnsi"/>
        </w:rPr>
        <w:t xml:space="preserve"> S&amp;M= Sales&amp; Marketing, RA= Regulatory Affairs, </w:t>
      </w:r>
      <w:r w:rsidR="007B3262" w:rsidRPr="00475D69">
        <w:rPr>
          <w:rFonts w:cstheme="minorHAnsi"/>
        </w:rPr>
        <w:t>ADM</w:t>
      </w:r>
      <w:r w:rsidR="005441AB" w:rsidRPr="00475D69">
        <w:rPr>
          <w:rFonts w:cstheme="minorHAnsi"/>
        </w:rPr>
        <w:t>= Human Resources/Admin</w:t>
      </w:r>
      <w:r w:rsidR="00455CDF" w:rsidRPr="00475D69">
        <w:rPr>
          <w:rFonts w:cstheme="minorHAnsi"/>
        </w:rPr>
        <w:t>, PI= Production Infusion.</w:t>
      </w:r>
      <w:r w:rsidR="000710A3" w:rsidRPr="00475D69">
        <w:rPr>
          <w:rFonts w:cstheme="minorHAnsi"/>
        </w:rPr>
        <w:br/>
      </w:r>
      <w:r w:rsidR="00A42AFF" w:rsidRPr="00475D69">
        <w:rPr>
          <w:rFonts w:cstheme="minorHAnsi"/>
          <w:b/>
          <w:bCs/>
        </w:rPr>
        <w:t>00</w:t>
      </w:r>
      <w:r w:rsidR="000710A3" w:rsidRPr="00475D69">
        <w:rPr>
          <w:rFonts w:cstheme="minorHAnsi"/>
        </w:rPr>
        <w:t xml:space="preserve"> = Year 20</w:t>
      </w:r>
      <w:r w:rsidR="00A42AFF" w:rsidRPr="00475D69">
        <w:rPr>
          <w:rFonts w:cstheme="minorHAnsi"/>
        </w:rPr>
        <w:t>00</w:t>
      </w:r>
      <w:r w:rsidR="000710A3" w:rsidRPr="00475D69">
        <w:rPr>
          <w:rFonts w:cstheme="minorHAnsi"/>
        </w:rPr>
        <w:br/>
      </w:r>
      <w:r w:rsidR="000710A3" w:rsidRPr="00475D69">
        <w:rPr>
          <w:rFonts w:cstheme="minorHAnsi"/>
          <w:b/>
          <w:bCs/>
        </w:rPr>
        <w:t>001</w:t>
      </w:r>
      <w:r w:rsidR="000710A3" w:rsidRPr="00475D69">
        <w:rPr>
          <w:rFonts w:cstheme="minorHAnsi"/>
        </w:rPr>
        <w:t xml:space="preserve"> = the first report for the section in the year</w:t>
      </w:r>
    </w:p>
    <w:p w14:paraId="4B7CF0A7" w14:textId="44BA0917" w:rsidR="000710A3" w:rsidRPr="00475D69" w:rsidRDefault="000710A3" w:rsidP="0069412B">
      <w:pPr>
        <w:pStyle w:val="ListParagraph"/>
        <w:numPr>
          <w:ilvl w:val="0"/>
          <w:numId w:val="37"/>
        </w:numPr>
        <w:tabs>
          <w:tab w:val="left" w:pos="567"/>
        </w:tabs>
        <w:spacing w:after="0"/>
        <w:jc w:val="both"/>
        <w:rPr>
          <w:rFonts w:cstheme="minorHAnsi"/>
        </w:rPr>
      </w:pPr>
      <w:r w:rsidRPr="00475D69">
        <w:rPr>
          <w:rFonts w:cstheme="minorHAnsi"/>
        </w:rPr>
        <w:t>The QA Documentation officer</w:t>
      </w:r>
      <w:r w:rsidR="00D81BE5" w:rsidRPr="00475D69">
        <w:rPr>
          <w:rFonts w:cstheme="minorHAnsi"/>
        </w:rPr>
        <w:t xml:space="preserve"> then</w:t>
      </w:r>
      <w:r w:rsidRPr="00475D69">
        <w:rPr>
          <w:rFonts w:cstheme="minorHAnsi"/>
        </w:rPr>
        <w:t xml:space="preserve"> issues the Incident</w:t>
      </w:r>
      <w:r w:rsidR="00826688" w:rsidRPr="00475D69">
        <w:rPr>
          <w:rFonts w:cstheme="minorHAnsi"/>
        </w:rPr>
        <w:t xml:space="preserve"> or </w:t>
      </w:r>
      <w:r w:rsidRPr="00475D69">
        <w:rPr>
          <w:rFonts w:cstheme="minorHAnsi"/>
        </w:rPr>
        <w:t xml:space="preserve">Deviation Form Assessment of </w:t>
      </w:r>
      <w:r w:rsidR="00826688" w:rsidRPr="00475D69">
        <w:rPr>
          <w:rFonts w:cstheme="minorHAnsi"/>
          <w:bCs/>
        </w:rPr>
        <w:t xml:space="preserve">BML/QDG/QA/058/F04 or </w:t>
      </w:r>
      <w:r w:rsidR="00D81BE5" w:rsidRPr="00475D69">
        <w:rPr>
          <w:rFonts w:cstheme="minorHAnsi"/>
          <w:bCs/>
        </w:rPr>
        <w:t>BML/QDG/QA/058/F02</w:t>
      </w:r>
      <w:r w:rsidRPr="00475D69">
        <w:rPr>
          <w:rFonts w:cstheme="minorHAnsi"/>
        </w:rPr>
        <w:t xml:space="preserve"> to the responsible Departmental Manager.</w:t>
      </w:r>
    </w:p>
    <w:p w14:paraId="132922CB" w14:textId="77777777" w:rsidR="00970DA0" w:rsidRPr="00475D69" w:rsidRDefault="00970DA0" w:rsidP="00DA6CC6">
      <w:pPr>
        <w:pStyle w:val="ListParagraph"/>
        <w:tabs>
          <w:tab w:val="left" w:pos="567"/>
        </w:tabs>
        <w:spacing w:after="0"/>
        <w:ind w:left="0"/>
        <w:jc w:val="both"/>
        <w:rPr>
          <w:rFonts w:cstheme="minorHAnsi"/>
        </w:rPr>
      </w:pPr>
    </w:p>
    <w:p w14:paraId="567B4A55" w14:textId="77777777" w:rsidR="00380808" w:rsidRPr="00475D69" w:rsidRDefault="000710A3" w:rsidP="0069412B">
      <w:pPr>
        <w:pStyle w:val="ListParagraph"/>
        <w:tabs>
          <w:tab w:val="left" w:pos="567"/>
        </w:tabs>
        <w:spacing w:after="0"/>
        <w:ind w:left="0"/>
        <w:jc w:val="both"/>
        <w:rPr>
          <w:rFonts w:cstheme="minorHAnsi"/>
          <w:b/>
        </w:rPr>
      </w:pPr>
      <w:r w:rsidRPr="00475D69">
        <w:rPr>
          <w:rFonts w:cstheme="minorHAnsi"/>
          <w:b/>
        </w:rPr>
        <w:t>Step 2: Assess the Event</w:t>
      </w:r>
    </w:p>
    <w:p w14:paraId="448FAA19" w14:textId="77777777" w:rsidR="0069412B" w:rsidRDefault="000710A3" w:rsidP="0069412B">
      <w:pPr>
        <w:pStyle w:val="ListParagraph"/>
        <w:numPr>
          <w:ilvl w:val="0"/>
          <w:numId w:val="37"/>
        </w:numPr>
        <w:tabs>
          <w:tab w:val="left" w:pos="567"/>
        </w:tabs>
        <w:spacing w:after="0"/>
        <w:jc w:val="both"/>
        <w:rPr>
          <w:rFonts w:cstheme="minorHAnsi"/>
          <w:b/>
        </w:rPr>
      </w:pPr>
      <w:r w:rsidRPr="00475D69">
        <w:rPr>
          <w:rFonts w:cstheme="minorHAnsi"/>
        </w:rPr>
        <w:t>The Incident</w:t>
      </w:r>
      <w:r w:rsidR="004B2971" w:rsidRPr="00475D69">
        <w:rPr>
          <w:rFonts w:cstheme="minorHAnsi"/>
        </w:rPr>
        <w:t xml:space="preserve"> or </w:t>
      </w:r>
      <w:r w:rsidRPr="00475D69">
        <w:rPr>
          <w:rFonts w:cstheme="minorHAnsi"/>
        </w:rPr>
        <w:t xml:space="preserve">Deviation Form Assessment of </w:t>
      </w:r>
      <w:r w:rsidR="00D81BE5" w:rsidRPr="00475D69">
        <w:rPr>
          <w:rFonts w:cstheme="minorHAnsi"/>
          <w:bCs/>
        </w:rPr>
        <w:t>BML/QDG/QA/058/F0</w:t>
      </w:r>
      <w:r w:rsidR="00826688" w:rsidRPr="00475D69">
        <w:rPr>
          <w:rFonts w:cstheme="minorHAnsi"/>
          <w:bCs/>
        </w:rPr>
        <w:t>4</w:t>
      </w:r>
      <w:r w:rsidR="004B2971" w:rsidRPr="00475D69">
        <w:rPr>
          <w:rFonts w:cstheme="minorHAnsi"/>
        </w:rPr>
        <w:t xml:space="preserve"> or </w:t>
      </w:r>
      <w:r w:rsidR="004B2971" w:rsidRPr="00475D69">
        <w:rPr>
          <w:rFonts w:cstheme="minorHAnsi"/>
          <w:bCs/>
        </w:rPr>
        <w:t>BML/QDG/QA/058/F0</w:t>
      </w:r>
      <w:r w:rsidR="00826688" w:rsidRPr="00475D69">
        <w:rPr>
          <w:rFonts w:cstheme="minorHAnsi"/>
          <w:bCs/>
        </w:rPr>
        <w:t>2</w:t>
      </w:r>
      <w:r w:rsidRPr="00475D69">
        <w:rPr>
          <w:rFonts w:cstheme="minorHAnsi"/>
        </w:rPr>
        <w:t>, issued with a unique reference number assigned to the event is filled with the details relevant to the event. It is required that the recording of the event be timely. The type of the event is indicated on the form.</w:t>
      </w:r>
    </w:p>
    <w:p w14:paraId="22C28F9E" w14:textId="567D4BEF" w:rsidR="000710A3" w:rsidRPr="0069412B" w:rsidRDefault="000710A3" w:rsidP="0069412B">
      <w:pPr>
        <w:pStyle w:val="ListParagraph"/>
        <w:numPr>
          <w:ilvl w:val="0"/>
          <w:numId w:val="37"/>
        </w:numPr>
        <w:tabs>
          <w:tab w:val="left" w:pos="567"/>
        </w:tabs>
        <w:spacing w:after="0"/>
        <w:jc w:val="both"/>
        <w:rPr>
          <w:rFonts w:cstheme="minorHAnsi"/>
          <w:b/>
        </w:rPr>
      </w:pPr>
      <w:r w:rsidRPr="0069412B">
        <w:rPr>
          <w:rFonts w:cstheme="minorHAnsi"/>
        </w:rPr>
        <w:t>This step involves categorization of the event into Incident and Deviation, risk assessment of the impact of the event and classification of the event using the procedure stated in the form Incident</w:t>
      </w:r>
      <w:r w:rsidR="00826688" w:rsidRPr="0069412B">
        <w:rPr>
          <w:rFonts w:cstheme="minorHAnsi"/>
        </w:rPr>
        <w:t xml:space="preserve"> or </w:t>
      </w:r>
      <w:r w:rsidRPr="0069412B">
        <w:rPr>
          <w:rFonts w:cstheme="minorHAnsi"/>
        </w:rPr>
        <w:t xml:space="preserve">Deviation Assessment </w:t>
      </w:r>
      <w:r w:rsidR="00826688" w:rsidRPr="0069412B">
        <w:rPr>
          <w:rFonts w:cstheme="minorHAnsi"/>
          <w:bCs/>
        </w:rPr>
        <w:t xml:space="preserve">BML/QDG/QA/058/F04 or </w:t>
      </w:r>
      <w:r w:rsidR="00D81BE5" w:rsidRPr="0069412B">
        <w:rPr>
          <w:rFonts w:cstheme="minorHAnsi"/>
          <w:bCs/>
        </w:rPr>
        <w:t>BML/QDG/QA/058/F02</w:t>
      </w:r>
    </w:p>
    <w:p w14:paraId="3C7B6EBD" w14:textId="77777777" w:rsidR="00A42AFF" w:rsidRPr="00475D69" w:rsidRDefault="00A42AFF" w:rsidP="00DA6CC6">
      <w:pPr>
        <w:tabs>
          <w:tab w:val="left" w:pos="567"/>
        </w:tabs>
        <w:spacing w:after="0"/>
        <w:jc w:val="both"/>
        <w:rPr>
          <w:rFonts w:cstheme="minorHAnsi"/>
          <w:b/>
        </w:rPr>
      </w:pPr>
    </w:p>
    <w:p w14:paraId="7E537A86" w14:textId="20A2F8EB" w:rsidR="000710A3" w:rsidRPr="00475D69" w:rsidRDefault="000710A3" w:rsidP="0069412B">
      <w:pPr>
        <w:pStyle w:val="ListParagraph"/>
        <w:tabs>
          <w:tab w:val="left" w:pos="567"/>
        </w:tabs>
        <w:spacing w:after="0"/>
        <w:ind w:left="0"/>
        <w:jc w:val="both"/>
        <w:rPr>
          <w:rFonts w:cstheme="minorHAnsi"/>
          <w:b/>
        </w:rPr>
      </w:pPr>
      <w:r w:rsidRPr="00475D69">
        <w:rPr>
          <w:rFonts w:cstheme="minorHAnsi"/>
          <w:b/>
        </w:rPr>
        <w:t>Events Categorization (</w:t>
      </w:r>
      <w:r w:rsidR="00D81BE5" w:rsidRPr="00475D69">
        <w:rPr>
          <w:rFonts w:cstheme="minorHAnsi"/>
          <w:bCs/>
        </w:rPr>
        <w:t>BML/QDG/QA/058/C01</w:t>
      </w:r>
      <w:r w:rsidRPr="00475D69">
        <w:rPr>
          <w:rFonts w:cstheme="minorHAnsi"/>
          <w:b/>
        </w:rPr>
        <w:t>)</w:t>
      </w:r>
    </w:p>
    <w:p w14:paraId="63906AA0" w14:textId="1572720A" w:rsidR="000710A3" w:rsidRPr="00475D69" w:rsidRDefault="000710A3" w:rsidP="0069412B">
      <w:pPr>
        <w:pStyle w:val="ListParagraph"/>
        <w:numPr>
          <w:ilvl w:val="0"/>
          <w:numId w:val="37"/>
        </w:numPr>
        <w:tabs>
          <w:tab w:val="left" w:pos="567"/>
        </w:tabs>
        <w:spacing w:after="0"/>
        <w:jc w:val="both"/>
        <w:rPr>
          <w:rFonts w:cstheme="minorHAnsi"/>
          <w:b/>
        </w:rPr>
      </w:pPr>
      <w:r w:rsidRPr="00475D69">
        <w:rPr>
          <w:rFonts w:cstheme="minorHAnsi"/>
        </w:rPr>
        <w:t xml:space="preserve">Types of events: Incidents; Other Deviations; </w:t>
      </w:r>
      <w:r w:rsidR="00A42AFF" w:rsidRPr="00475D69">
        <w:rPr>
          <w:rFonts w:cstheme="minorHAnsi"/>
        </w:rPr>
        <w:t>Critical</w:t>
      </w:r>
      <w:r w:rsidRPr="00475D69">
        <w:rPr>
          <w:rFonts w:cstheme="minorHAnsi"/>
        </w:rPr>
        <w:t xml:space="preserve"> Deviations; </w:t>
      </w:r>
      <w:r w:rsidR="00A42AFF" w:rsidRPr="00475D69">
        <w:rPr>
          <w:rFonts w:cstheme="minorHAnsi"/>
        </w:rPr>
        <w:t>Major</w:t>
      </w:r>
      <w:r w:rsidRPr="00475D69">
        <w:rPr>
          <w:rFonts w:cstheme="minorHAnsi"/>
        </w:rPr>
        <w:t xml:space="preserve"> Deviations and Planned Deviations</w:t>
      </w:r>
      <w:r w:rsidR="00A42AFF" w:rsidRPr="00475D69">
        <w:rPr>
          <w:rFonts w:cstheme="minorHAnsi"/>
        </w:rPr>
        <w:t xml:space="preserve"> or unplanned deviations</w:t>
      </w:r>
    </w:p>
    <w:p w14:paraId="36577762" w14:textId="72183B91" w:rsidR="000710A3" w:rsidRPr="00475D69" w:rsidRDefault="000710A3" w:rsidP="0069412B">
      <w:pPr>
        <w:pStyle w:val="ListParagraph"/>
        <w:numPr>
          <w:ilvl w:val="0"/>
          <w:numId w:val="37"/>
        </w:numPr>
        <w:tabs>
          <w:tab w:val="left" w:pos="567"/>
        </w:tabs>
        <w:spacing w:after="0"/>
        <w:jc w:val="both"/>
        <w:rPr>
          <w:rFonts w:cstheme="minorHAnsi"/>
          <w:b/>
        </w:rPr>
      </w:pPr>
      <w:r w:rsidRPr="00475D69">
        <w:rPr>
          <w:rFonts w:cstheme="minorHAnsi"/>
        </w:rPr>
        <w:t>Carry out assessment to determine event type anchored on the following questions:</w:t>
      </w:r>
    </w:p>
    <w:p w14:paraId="548BBCB9" w14:textId="77777777" w:rsidR="000710A3" w:rsidRPr="00475D69" w:rsidRDefault="000710A3" w:rsidP="00DA6CC6">
      <w:pPr>
        <w:pStyle w:val="ListParagraph"/>
        <w:numPr>
          <w:ilvl w:val="3"/>
          <w:numId w:val="24"/>
        </w:numPr>
        <w:tabs>
          <w:tab w:val="left" w:pos="567"/>
        </w:tabs>
        <w:spacing w:after="0"/>
        <w:ind w:left="0" w:hanging="284"/>
        <w:jc w:val="both"/>
        <w:rPr>
          <w:rFonts w:cstheme="minorHAnsi"/>
          <w:b/>
        </w:rPr>
      </w:pPr>
      <w:r w:rsidRPr="00475D69">
        <w:rPr>
          <w:rFonts w:cstheme="minorHAnsi"/>
        </w:rPr>
        <w:t>Can the event affect a product attribute, manufacturing operational parameter or the product’s quality?</w:t>
      </w:r>
    </w:p>
    <w:p w14:paraId="0FD3E20C" w14:textId="77777777" w:rsidR="000710A3" w:rsidRPr="00475D69" w:rsidRDefault="000710A3" w:rsidP="00DA6CC6">
      <w:pPr>
        <w:pStyle w:val="ListParagraph"/>
        <w:numPr>
          <w:ilvl w:val="3"/>
          <w:numId w:val="24"/>
        </w:numPr>
        <w:tabs>
          <w:tab w:val="left" w:pos="567"/>
        </w:tabs>
        <w:spacing w:after="0"/>
        <w:ind w:left="0" w:hanging="284"/>
        <w:jc w:val="both"/>
        <w:rPr>
          <w:rFonts w:cstheme="minorHAnsi"/>
          <w:b/>
        </w:rPr>
      </w:pPr>
      <w:r w:rsidRPr="00475D69">
        <w:rPr>
          <w:rFonts w:cstheme="minorHAnsi"/>
        </w:rPr>
        <w:t>Does the event contradict or omit a requirement or instruction contemplated in any kind of approved written procedure or specification?</w:t>
      </w:r>
    </w:p>
    <w:p w14:paraId="4E939BDC" w14:textId="77777777" w:rsidR="000710A3" w:rsidRPr="00475D69" w:rsidRDefault="000710A3" w:rsidP="00DA6CC6">
      <w:pPr>
        <w:pStyle w:val="ListParagraph"/>
        <w:numPr>
          <w:ilvl w:val="3"/>
          <w:numId w:val="24"/>
        </w:numPr>
        <w:tabs>
          <w:tab w:val="left" w:pos="567"/>
        </w:tabs>
        <w:spacing w:after="0"/>
        <w:ind w:left="0" w:hanging="284"/>
        <w:jc w:val="both"/>
        <w:rPr>
          <w:rFonts w:cstheme="minorHAnsi"/>
          <w:b/>
        </w:rPr>
      </w:pPr>
      <w:r w:rsidRPr="00475D69">
        <w:rPr>
          <w:rFonts w:cstheme="minorHAnsi"/>
        </w:rPr>
        <w:t xml:space="preserve"> Impact to patients (or personnel or environment) is highly probable, including life threatening situation,</w:t>
      </w:r>
    </w:p>
    <w:p w14:paraId="0FCF14ED" w14:textId="77777777" w:rsidR="000710A3" w:rsidRPr="00475D69" w:rsidRDefault="000710A3" w:rsidP="00DA6CC6">
      <w:pPr>
        <w:pStyle w:val="ListParagraph"/>
        <w:numPr>
          <w:ilvl w:val="3"/>
          <w:numId w:val="24"/>
        </w:numPr>
        <w:tabs>
          <w:tab w:val="left" w:pos="567"/>
        </w:tabs>
        <w:spacing w:after="0"/>
        <w:ind w:left="0" w:hanging="284"/>
        <w:jc w:val="both"/>
        <w:rPr>
          <w:rFonts w:cstheme="minorHAnsi"/>
          <w:b/>
        </w:rPr>
      </w:pPr>
      <w:r w:rsidRPr="00475D69">
        <w:rPr>
          <w:rFonts w:cstheme="minorHAnsi"/>
        </w:rPr>
        <w:t>Has event exceeded the maximum number of repeats allowed (5 per annum)?</w:t>
      </w:r>
    </w:p>
    <w:p w14:paraId="16627EF3" w14:textId="77777777" w:rsidR="000710A3" w:rsidRPr="00475D69" w:rsidRDefault="000710A3" w:rsidP="00DA6CC6">
      <w:pPr>
        <w:pStyle w:val="ListParagraph"/>
        <w:numPr>
          <w:ilvl w:val="3"/>
          <w:numId w:val="24"/>
        </w:numPr>
        <w:tabs>
          <w:tab w:val="left" w:pos="567"/>
        </w:tabs>
        <w:spacing w:after="0"/>
        <w:ind w:left="0" w:hanging="284"/>
        <w:jc w:val="both"/>
        <w:rPr>
          <w:rFonts w:cstheme="minorHAnsi"/>
          <w:b/>
        </w:rPr>
      </w:pPr>
      <w:r w:rsidRPr="00475D69">
        <w:rPr>
          <w:rFonts w:eastAsia="Calibri" w:cstheme="minorHAnsi"/>
        </w:rPr>
        <w:t>Are the corrective actions to be taken described in a procedure?</w:t>
      </w:r>
    </w:p>
    <w:p w14:paraId="5BACE241" w14:textId="01526A2F" w:rsidR="000710A3" w:rsidRPr="00475D69" w:rsidRDefault="000710A3" w:rsidP="0069412B">
      <w:pPr>
        <w:pStyle w:val="ListParagraph"/>
        <w:tabs>
          <w:tab w:val="left" w:pos="567"/>
        </w:tabs>
        <w:spacing w:after="0"/>
        <w:ind w:left="0"/>
        <w:jc w:val="both"/>
        <w:rPr>
          <w:rFonts w:cstheme="minorHAnsi"/>
          <w:b/>
        </w:rPr>
      </w:pPr>
      <w:r w:rsidRPr="00475D69">
        <w:rPr>
          <w:rFonts w:cstheme="minorHAnsi"/>
          <w:b/>
          <w:u w:val="single"/>
        </w:rPr>
        <w:t>Incidents</w:t>
      </w:r>
      <w:r w:rsidRPr="00475D69">
        <w:rPr>
          <w:rFonts w:cstheme="minorHAnsi"/>
          <w:b/>
        </w:rPr>
        <w:t>:</w:t>
      </w:r>
      <w:r w:rsidRPr="00475D69">
        <w:rPr>
          <w:rFonts w:cstheme="minorHAnsi"/>
        </w:rPr>
        <w:t xml:space="preserve"> If answers to all the above questions are NO, the event </w:t>
      </w:r>
      <w:r w:rsidR="00A42AFF" w:rsidRPr="00475D69">
        <w:rPr>
          <w:rFonts w:cstheme="minorHAnsi"/>
        </w:rPr>
        <w:t>may be</w:t>
      </w:r>
      <w:r w:rsidRPr="00475D69">
        <w:rPr>
          <w:rFonts w:cstheme="minorHAnsi"/>
        </w:rPr>
        <w:t xml:space="preserve"> considered an incident.</w:t>
      </w:r>
    </w:p>
    <w:p w14:paraId="1270B760" w14:textId="535CC88F" w:rsidR="000710A3" w:rsidRPr="00475D69" w:rsidRDefault="000710A3" w:rsidP="00DA6CC6">
      <w:pPr>
        <w:pStyle w:val="ListParagraph"/>
        <w:tabs>
          <w:tab w:val="left" w:pos="567"/>
        </w:tabs>
        <w:spacing w:after="0"/>
        <w:ind w:left="0"/>
        <w:jc w:val="both"/>
        <w:rPr>
          <w:rFonts w:cstheme="minorHAnsi"/>
          <w:b/>
        </w:rPr>
      </w:pPr>
      <w:r w:rsidRPr="00475D69">
        <w:rPr>
          <w:rFonts w:cstheme="minorHAnsi"/>
        </w:rPr>
        <w:t xml:space="preserve">Examples of incidents include the followings: </w:t>
      </w:r>
    </w:p>
    <w:p w14:paraId="09379699" w14:textId="77777777" w:rsidR="000710A3" w:rsidRPr="00475D69" w:rsidRDefault="000710A3" w:rsidP="0069412B">
      <w:pPr>
        <w:pStyle w:val="ListParagraph"/>
        <w:numPr>
          <w:ilvl w:val="0"/>
          <w:numId w:val="25"/>
        </w:numPr>
        <w:tabs>
          <w:tab w:val="left" w:pos="851"/>
        </w:tabs>
        <w:spacing w:after="0"/>
        <w:ind w:left="-76" w:hanging="284"/>
        <w:jc w:val="both"/>
        <w:rPr>
          <w:rFonts w:cstheme="minorHAnsi"/>
          <w:b/>
        </w:rPr>
      </w:pPr>
      <w:r w:rsidRPr="00475D69">
        <w:rPr>
          <w:rFonts w:cstheme="minorHAnsi"/>
        </w:rPr>
        <w:t>T</w:t>
      </w:r>
      <w:r w:rsidRPr="00475D69">
        <w:rPr>
          <w:rFonts w:eastAsia="Calibri" w:cstheme="minorHAnsi"/>
          <w:color w:val="000000"/>
        </w:rPr>
        <w:t xml:space="preserve">emporary power failure in a warehouse where no temperature sensitive materials are stored, with no temperature excursion from the established range. </w:t>
      </w:r>
    </w:p>
    <w:p w14:paraId="34993251" w14:textId="77777777" w:rsidR="000710A3" w:rsidRPr="00475D69" w:rsidRDefault="000710A3" w:rsidP="0069412B">
      <w:pPr>
        <w:pStyle w:val="ListParagraph"/>
        <w:numPr>
          <w:ilvl w:val="0"/>
          <w:numId w:val="25"/>
        </w:numPr>
        <w:tabs>
          <w:tab w:val="left" w:pos="851"/>
        </w:tabs>
        <w:spacing w:after="0"/>
        <w:ind w:left="-76" w:hanging="284"/>
        <w:jc w:val="both"/>
        <w:rPr>
          <w:rFonts w:cstheme="minorHAnsi"/>
          <w:b/>
        </w:rPr>
      </w:pPr>
      <w:r w:rsidRPr="00475D69">
        <w:rPr>
          <w:rFonts w:eastAsia="Calibri" w:cstheme="minorHAnsi"/>
          <w:color w:val="000000"/>
        </w:rPr>
        <w:t xml:space="preserve">Production process parameters or environmental monitoring data reach alert levels but are still within acceptable range. </w:t>
      </w:r>
    </w:p>
    <w:p w14:paraId="742C12E2" w14:textId="77777777" w:rsidR="000710A3" w:rsidRPr="00475D69" w:rsidRDefault="000710A3" w:rsidP="0069412B">
      <w:pPr>
        <w:pStyle w:val="ListParagraph"/>
        <w:numPr>
          <w:ilvl w:val="0"/>
          <w:numId w:val="25"/>
        </w:numPr>
        <w:tabs>
          <w:tab w:val="left" w:pos="851"/>
        </w:tabs>
        <w:autoSpaceDE w:val="0"/>
        <w:autoSpaceDN w:val="0"/>
        <w:adjustRightInd w:val="0"/>
        <w:spacing w:after="0"/>
        <w:ind w:left="-76" w:hanging="284"/>
        <w:jc w:val="both"/>
        <w:rPr>
          <w:rFonts w:cstheme="minorHAnsi"/>
        </w:rPr>
      </w:pPr>
      <w:r w:rsidRPr="00475D69">
        <w:rPr>
          <w:rFonts w:cstheme="minorHAnsi"/>
        </w:rPr>
        <w:lastRenderedPageBreak/>
        <w:t xml:space="preserve">Someone is found wearing comfort zone shoes in controlled zone area, </w:t>
      </w:r>
    </w:p>
    <w:p w14:paraId="59DD508D" w14:textId="77777777" w:rsidR="000710A3" w:rsidRPr="00475D69" w:rsidRDefault="000710A3" w:rsidP="0069412B">
      <w:pPr>
        <w:pStyle w:val="ListParagraph"/>
        <w:numPr>
          <w:ilvl w:val="0"/>
          <w:numId w:val="25"/>
        </w:numPr>
        <w:tabs>
          <w:tab w:val="left" w:pos="851"/>
        </w:tabs>
        <w:autoSpaceDE w:val="0"/>
        <w:autoSpaceDN w:val="0"/>
        <w:adjustRightInd w:val="0"/>
        <w:spacing w:after="0"/>
        <w:ind w:left="-76" w:hanging="284"/>
        <w:jc w:val="both"/>
        <w:rPr>
          <w:rFonts w:cstheme="minorHAnsi"/>
        </w:rPr>
      </w:pPr>
      <w:r w:rsidRPr="00475D69">
        <w:rPr>
          <w:rFonts w:cstheme="minorHAnsi"/>
        </w:rPr>
        <w:t>Spillage of material on the floor.</w:t>
      </w:r>
    </w:p>
    <w:p w14:paraId="42FC8C83" w14:textId="77777777" w:rsidR="0039799A" w:rsidRDefault="000710A3" w:rsidP="0039799A">
      <w:pPr>
        <w:tabs>
          <w:tab w:val="left" w:pos="567"/>
        </w:tabs>
        <w:autoSpaceDE w:val="0"/>
        <w:autoSpaceDN w:val="0"/>
        <w:adjustRightInd w:val="0"/>
        <w:spacing w:after="0"/>
        <w:jc w:val="both"/>
        <w:rPr>
          <w:rFonts w:eastAsia="Calibri" w:cstheme="minorHAnsi"/>
        </w:rPr>
      </w:pPr>
      <w:r w:rsidRPr="00475D69">
        <w:rPr>
          <w:rFonts w:eastAsia="Calibri" w:cstheme="minorHAnsi"/>
        </w:rPr>
        <w:t xml:space="preserve"> If the answer to any of the questions above is YES, it would be handled as a deviation as indicated </w:t>
      </w:r>
      <w:r w:rsidR="00D81BE5" w:rsidRPr="00475D69">
        <w:rPr>
          <w:rFonts w:eastAsia="Calibri" w:cstheme="minorHAnsi"/>
        </w:rPr>
        <w:t>below.</w:t>
      </w:r>
      <w:r w:rsidRPr="00475D69">
        <w:rPr>
          <w:rFonts w:eastAsia="Calibri" w:cstheme="minorHAnsi"/>
        </w:rPr>
        <w:t xml:space="preserve"> </w:t>
      </w:r>
    </w:p>
    <w:p w14:paraId="25B3A885" w14:textId="6DA746DE" w:rsidR="000710A3" w:rsidRPr="0039799A" w:rsidRDefault="000710A3" w:rsidP="0039799A">
      <w:pPr>
        <w:tabs>
          <w:tab w:val="left" w:pos="567"/>
        </w:tabs>
        <w:autoSpaceDE w:val="0"/>
        <w:autoSpaceDN w:val="0"/>
        <w:adjustRightInd w:val="0"/>
        <w:spacing w:after="0"/>
        <w:ind w:left="-360"/>
        <w:jc w:val="both"/>
        <w:rPr>
          <w:rFonts w:eastAsia="Times New Roman" w:cstheme="minorHAnsi"/>
        </w:rPr>
      </w:pPr>
      <w:r w:rsidRPr="00475D69">
        <w:rPr>
          <w:rFonts w:eastAsia="Calibri" w:cstheme="minorHAnsi"/>
          <w:b/>
          <w:u w:val="single"/>
        </w:rPr>
        <w:t>Other Deviations</w:t>
      </w:r>
      <w:r w:rsidRPr="00475D69">
        <w:rPr>
          <w:rFonts w:eastAsia="Calibri" w:cstheme="minorHAnsi"/>
          <w:b/>
        </w:rPr>
        <w:t>:</w:t>
      </w:r>
    </w:p>
    <w:p w14:paraId="653BC8CF" w14:textId="1C568A8E" w:rsidR="000710A3" w:rsidRPr="00475D69" w:rsidRDefault="000710A3" w:rsidP="0039799A">
      <w:pPr>
        <w:pStyle w:val="Default"/>
        <w:numPr>
          <w:ilvl w:val="0"/>
          <w:numId w:val="25"/>
        </w:numPr>
        <w:tabs>
          <w:tab w:val="left" w:pos="709"/>
        </w:tabs>
        <w:spacing w:line="276" w:lineRule="auto"/>
        <w:ind w:left="0"/>
        <w:jc w:val="both"/>
        <w:rPr>
          <w:rFonts w:asciiTheme="minorHAnsi" w:eastAsia="Calibri" w:hAnsiTheme="minorHAnsi" w:cstheme="minorHAnsi"/>
          <w:b/>
          <w:sz w:val="22"/>
          <w:szCs w:val="22"/>
        </w:rPr>
      </w:pPr>
      <w:r w:rsidRPr="00475D69">
        <w:rPr>
          <w:rFonts w:asciiTheme="minorHAnsi" w:eastAsia="Calibri" w:hAnsiTheme="minorHAnsi" w:cstheme="minorHAnsi"/>
          <w:sz w:val="22"/>
          <w:szCs w:val="22"/>
        </w:rPr>
        <w:t>When the deviation does not affect any quality attribute, a critical process parameter, or an equipment or instrument critical for process or control, it would be categorized as Other Deviation. Examples of</w:t>
      </w:r>
      <w:r w:rsidR="00A21190" w:rsidRPr="00475D69">
        <w:rPr>
          <w:rFonts w:asciiTheme="minorHAnsi" w:eastAsia="Calibri" w:hAnsiTheme="minorHAnsi" w:cstheme="minorHAnsi"/>
          <w:b/>
          <w:sz w:val="22"/>
          <w:szCs w:val="22"/>
        </w:rPr>
        <w:t xml:space="preserve"> </w:t>
      </w:r>
      <w:r w:rsidRPr="00475D69">
        <w:rPr>
          <w:rFonts w:asciiTheme="minorHAnsi" w:eastAsia="Calibri" w:hAnsiTheme="minorHAnsi" w:cstheme="minorHAnsi"/>
          <w:sz w:val="22"/>
          <w:szCs w:val="22"/>
        </w:rPr>
        <w:t xml:space="preserve">Other Deviations are as below: </w:t>
      </w:r>
    </w:p>
    <w:p w14:paraId="4193A29D" w14:textId="77777777" w:rsidR="00AD765F" w:rsidRPr="00475D69" w:rsidRDefault="000710A3" w:rsidP="00DA6CC6">
      <w:pPr>
        <w:pStyle w:val="Default"/>
        <w:numPr>
          <w:ilvl w:val="0"/>
          <w:numId w:val="26"/>
        </w:numPr>
        <w:tabs>
          <w:tab w:val="left" w:pos="709"/>
        </w:tabs>
        <w:spacing w:line="276" w:lineRule="auto"/>
        <w:ind w:left="0" w:hanging="450"/>
        <w:jc w:val="both"/>
        <w:rPr>
          <w:rFonts w:asciiTheme="minorHAnsi" w:eastAsia="Calibri" w:hAnsiTheme="minorHAnsi" w:cstheme="minorHAnsi"/>
          <w:b/>
          <w:sz w:val="22"/>
          <w:szCs w:val="22"/>
        </w:rPr>
      </w:pPr>
      <w:r w:rsidRPr="00475D69">
        <w:rPr>
          <w:rFonts w:asciiTheme="minorHAnsi" w:eastAsia="Calibri" w:hAnsiTheme="minorHAnsi" w:cstheme="minorHAnsi"/>
          <w:sz w:val="22"/>
          <w:szCs w:val="22"/>
        </w:rPr>
        <w:t xml:space="preserve">Skip of FEFO principle (first expired-first out) in raw material handling. </w:t>
      </w:r>
    </w:p>
    <w:p w14:paraId="459B238A" w14:textId="77777777" w:rsidR="00992B3C" w:rsidRPr="00475D69" w:rsidRDefault="000710A3" w:rsidP="00DA6CC6">
      <w:pPr>
        <w:pStyle w:val="Default"/>
        <w:numPr>
          <w:ilvl w:val="0"/>
          <w:numId w:val="26"/>
        </w:numPr>
        <w:tabs>
          <w:tab w:val="left" w:pos="709"/>
        </w:tabs>
        <w:spacing w:line="276" w:lineRule="auto"/>
        <w:ind w:left="0" w:hanging="450"/>
        <w:jc w:val="both"/>
        <w:rPr>
          <w:rFonts w:asciiTheme="minorHAnsi" w:eastAsia="Calibri" w:hAnsiTheme="minorHAnsi" w:cstheme="minorHAnsi"/>
          <w:b/>
          <w:sz w:val="22"/>
          <w:szCs w:val="22"/>
        </w:rPr>
      </w:pPr>
      <w:r w:rsidRPr="00475D69">
        <w:rPr>
          <w:rFonts w:asciiTheme="minorHAnsi" w:eastAsia="Calibri" w:hAnsiTheme="minorHAnsi" w:cstheme="minorHAnsi"/>
          <w:sz w:val="22"/>
          <w:szCs w:val="22"/>
        </w:rPr>
        <w:t xml:space="preserve">Balance out of tolerance used to determine gross weight of raw materials upon reception. </w:t>
      </w:r>
    </w:p>
    <w:p w14:paraId="350A2D7E" w14:textId="45B82CCA" w:rsidR="000710A3" w:rsidRPr="00475D69" w:rsidRDefault="000710A3" w:rsidP="00DA6CC6">
      <w:pPr>
        <w:pStyle w:val="Default"/>
        <w:numPr>
          <w:ilvl w:val="0"/>
          <w:numId w:val="26"/>
        </w:numPr>
        <w:tabs>
          <w:tab w:val="left" w:pos="709"/>
        </w:tabs>
        <w:spacing w:line="276" w:lineRule="auto"/>
        <w:ind w:left="0" w:hanging="450"/>
        <w:jc w:val="both"/>
        <w:rPr>
          <w:rFonts w:asciiTheme="minorHAnsi" w:eastAsia="Calibri" w:hAnsiTheme="minorHAnsi" w:cstheme="minorHAnsi"/>
          <w:b/>
          <w:sz w:val="22"/>
          <w:szCs w:val="22"/>
        </w:rPr>
      </w:pPr>
      <w:r w:rsidRPr="00475D69">
        <w:rPr>
          <w:rFonts w:asciiTheme="minorHAnsi" w:eastAsia="Calibri" w:hAnsiTheme="minorHAnsi" w:cstheme="minorHAnsi"/>
          <w:sz w:val="22"/>
          <w:szCs w:val="22"/>
        </w:rPr>
        <w:t>Inadequately trained personnel to perform warehouse cleaning activities.</w:t>
      </w:r>
    </w:p>
    <w:p w14:paraId="10353D90" w14:textId="21D0380F" w:rsidR="00A21190" w:rsidRPr="00475D69" w:rsidRDefault="00A21190" w:rsidP="00DA6CC6">
      <w:pPr>
        <w:pStyle w:val="Default"/>
        <w:numPr>
          <w:ilvl w:val="0"/>
          <w:numId w:val="26"/>
        </w:numPr>
        <w:tabs>
          <w:tab w:val="left" w:pos="709"/>
        </w:tabs>
        <w:spacing w:line="276" w:lineRule="auto"/>
        <w:ind w:left="0" w:hanging="450"/>
        <w:jc w:val="both"/>
        <w:rPr>
          <w:rFonts w:asciiTheme="minorHAnsi" w:eastAsia="Calibri" w:hAnsiTheme="minorHAnsi" w:cstheme="minorHAnsi"/>
          <w:b/>
          <w:sz w:val="22"/>
          <w:szCs w:val="22"/>
        </w:rPr>
      </w:pPr>
      <w:r w:rsidRPr="00475D69">
        <w:rPr>
          <w:rFonts w:asciiTheme="minorHAnsi" w:eastAsia="Calibri" w:hAnsiTheme="minorHAnsi" w:cstheme="minorHAnsi"/>
          <w:sz w:val="22"/>
          <w:szCs w:val="22"/>
        </w:rPr>
        <w:t>Minor errors in batch records or document that did not affects the integrity of the data.</w:t>
      </w:r>
    </w:p>
    <w:p w14:paraId="38F8EE42" w14:textId="6934103A" w:rsidR="00A21190" w:rsidRPr="00475D69" w:rsidRDefault="00A21190" w:rsidP="00DA6CC6">
      <w:pPr>
        <w:pStyle w:val="Default"/>
        <w:numPr>
          <w:ilvl w:val="0"/>
          <w:numId w:val="26"/>
        </w:numPr>
        <w:tabs>
          <w:tab w:val="left" w:pos="709"/>
        </w:tabs>
        <w:spacing w:line="276" w:lineRule="auto"/>
        <w:ind w:left="0" w:hanging="450"/>
        <w:jc w:val="both"/>
        <w:rPr>
          <w:rFonts w:asciiTheme="minorHAnsi" w:eastAsia="Calibri" w:hAnsiTheme="minorHAnsi" w:cstheme="minorHAnsi"/>
          <w:b/>
          <w:sz w:val="22"/>
          <w:szCs w:val="22"/>
        </w:rPr>
      </w:pPr>
      <w:r w:rsidRPr="00475D69">
        <w:rPr>
          <w:rFonts w:asciiTheme="minorHAnsi" w:eastAsia="Calibri" w:hAnsiTheme="minorHAnsi" w:cstheme="minorHAnsi"/>
          <w:sz w:val="22"/>
          <w:szCs w:val="22"/>
        </w:rPr>
        <w:t>Spillage of material during dispensing.</w:t>
      </w:r>
    </w:p>
    <w:p w14:paraId="30E05451" w14:textId="5CD81896" w:rsidR="00A21190" w:rsidRPr="00475D69" w:rsidRDefault="00A21190" w:rsidP="00DA6CC6">
      <w:pPr>
        <w:pStyle w:val="Default"/>
        <w:numPr>
          <w:ilvl w:val="0"/>
          <w:numId w:val="26"/>
        </w:numPr>
        <w:tabs>
          <w:tab w:val="left" w:pos="709"/>
        </w:tabs>
        <w:spacing w:line="276" w:lineRule="auto"/>
        <w:ind w:left="0" w:hanging="450"/>
        <w:jc w:val="both"/>
        <w:rPr>
          <w:rFonts w:asciiTheme="minorHAnsi" w:eastAsia="Calibri" w:hAnsiTheme="minorHAnsi" w:cstheme="minorHAnsi"/>
          <w:b/>
          <w:sz w:val="22"/>
          <w:szCs w:val="22"/>
        </w:rPr>
      </w:pPr>
      <w:r w:rsidRPr="00475D69">
        <w:rPr>
          <w:rFonts w:asciiTheme="minorHAnsi" w:eastAsia="Calibri" w:hAnsiTheme="minorHAnsi" w:cstheme="minorHAnsi"/>
          <w:sz w:val="22"/>
          <w:szCs w:val="22"/>
        </w:rPr>
        <w:t>Failure to meet environmental condition during packaging.</w:t>
      </w:r>
    </w:p>
    <w:p w14:paraId="3CC4EB7E" w14:textId="77777777" w:rsidR="00992B3C" w:rsidRPr="00475D69" w:rsidRDefault="00992B3C" w:rsidP="00DA6CC6">
      <w:pPr>
        <w:pStyle w:val="Default"/>
        <w:tabs>
          <w:tab w:val="left" w:pos="709"/>
        </w:tabs>
        <w:spacing w:line="276" w:lineRule="auto"/>
        <w:jc w:val="both"/>
        <w:rPr>
          <w:rFonts w:asciiTheme="minorHAnsi" w:eastAsia="Calibri" w:hAnsiTheme="minorHAnsi" w:cstheme="minorHAnsi"/>
          <w:b/>
          <w:sz w:val="22"/>
          <w:szCs w:val="22"/>
        </w:rPr>
      </w:pPr>
    </w:p>
    <w:p w14:paraId="627FF969" w14:textId="77777777" w:rsidR="000710A3" w:rsidRPr="00475D69" w:rsidRDefault="000710A3" w:rsidP="0039799A">
      <w:pPr>
        <w:pStyle w:val="Default"/>
        <w:tabs>
          <w:tab w:val="left" w:pos="567"/>
        </w:tabs>
        <w:spacing w:line="276" w:lineRule="auto"/>
        <w:ind w:left="-360"/>
        <w:jc w:val="both"/>
        <w:rPr>
          <w:rFonts w:asciiTheme="minorHAnsi" w:eastAsia="Calibri" w:hAnsiTheme="minorHAnsi" w:cstheme="minorHAnsi"/>
          <w:b/>
          <w:sz w:val="22"/>
          <w:szCs w:val="22"/>
        </w:rPr>
      </w:pPr>
      <w:r w:rsidRPr="00475D69">
        <w:rPr>
          <w:rFonts w:asciiTheme="minorHAnsi" w:eastAsia="Calibri" w:hAnsiTheme="minorHAnsi" w:cstheme="minorHAnsi"/>
          <w:b/>
          <w:sz w:val="22"/>
          <w:szCs w:val="22"/>
          <w:u w:val="single"/>
        </w:rPr>
        <w:t>Major Deviations</w:t>
      </w:r>
      <w:r w:rsidRPr="00475D69">
        <w:rPr>
          <w:rFonts w:asciiTheme="minorHAnsi" w:eastAsia="Calibri" w:hAnsiTheme="minorHAnsi" w:cstheme="minorHAnsi"/>
          <w:b/>
          <w:sz w:val="22"/>
          <w:szCs w:val="22"/>
        </w:rPr>
        <w:t xml:space="preserve">: </w:t>
      </w:r>
    </w:p>
    <w:p w14:paraId="62902BA7" w14:textId="65C2199B" w:rsidR="000710A3" w:rsidRPr="0039799A" w:rsidRDefault="000710A3" w:rsidP="0039799A">
      <w:pPr>
        <w:pStyle w:val="ListParagraph"/>
        <w:numPr>
          <w:ilvl w:val="0"/>
          <w:numId w:val="25"/>
        </w:numPr>
        <w:tabs>
          <w:tab w:val="left" w:pos="567"/>
        </w:tabs>
        <w:autoSpaceDE w:val="0"/>
        <w:autoSpaceDN w:val="0"/>
        <w:adjustRightInd w:val="0"/>
        <w:spacing w:after="0"/>
        <w:ind w:left="0"/>
        <w:jc w:val="both"/>
        <w:rPr>
          <w:rFonts w:eastAsia="Calibri" w:cstheme="minorHAnsi"/>
        </w:rPr>
      </w:pPr>
      <w:r w:rsidRPr="0039799A">
        <w:rPr>
          <w:rFonts w:eastAsia="Calibri" w:cstheme="minorHAnsi"/>
        </w:rPr>
        <w:t xml:space="preserve">When the deviation affects a quality attribute, a critical process, </w:t>
      </w:r>
      <w:r w:rsidR="0039799A" w:rsidRPr="0039799A">
        <w:rPr>
          <w:rFonts w:eastAsia="Calibri" w:cstheme="minorHAnsi"/>
        </w:rPr>
        <w:t xml:space="preserve">equipment or instrument critical for </w:t>
      </w:r>
      <w:r w:rsidRPr="0039799A">
        <w:rPr>
          <w:rFonts w:eastAsia="Calibri" w:cstheme="minorHAnsi"/>
        </w:rPr>
        <w:t xml:space="preserve">process or control, of which the impact to patients (or personnel/environment) is unlikely; the deviation is categorized as ‘Major’ requiring immediate action, investigation. The deviation data base is consulted to see how many times it has happened. If the specified maximum number of repeats allowed (5 per annum) has not been exceeded, the event stays in the Major Deviation category. The appropriate corrective measures are </w:t>
      </w:r>
      <w:r w:rsidR="00C85BA3" w:rsidRPr="0039799A">
        <w:rPr>
          <w:rFonts w:eastAsia="Calibri" w:cstheme="minorHAnsi"/>
        </w:rPr>
        <w:t>applied,</w:t>
      </w:r>
      <w:r w:rsidRPr="0039799A">
        <w:rPr>
          <w:rFonts w:eastAsia="Calibri" w:cstheme="minorHAnsi"/>
        </w:rPr>
        <w:t xml:space="preserve"> and the deviation is closed as an isolated occurrence. Examples of Major deviations include the following:</w:t>
      </w:r>
    </w:p>
    <w:p w14:paraId="4FE77ED5" w14:textId="36472490" w:rsidR="000710A3" w:rsidRPr="00475D69" w:rsidRDefault="000710A3" w:rsidP="0039799A">
      <w:pPr>
        <w:pStyle w:val="ListParagraph"/>
        <w:numPr>
          <w:ilvl w:val="0"/>
          <w:numId w:val="28"/>
        </w:numPr>
        <w:autoSpaceDE w:val="0"/>
        <w:autoSpaceDN w:val="0"/>
        <w:adjustRightInd w:val="0"/>
        <w:spacing w:after="0"/>
        <w:ind w:left="72"/>
        <w:jc w:val="both"/>
        <w:rPr>
          <w:rFonts w:eastAsia="Calibri" w:cstheme="minorHAnsi"/>
          <w:color w:val="000000"/>
        </w:rPr>
      </w:pPr>
      <w:r w:rsidRPr="00475D69">
        <w:rPr>
          <w:rFonts w:eastAsia="Calibri" w:cstheme="minorHAnsi"/>
          <w:color w:val="000000"/>
        </w:rPr>
        <w:t xml:space="preserve">Use of unapproved reference standard to test an API or drug product. </w:t>
      </w:r>
    </w:p>
    <w:p w14:paraId="7EF9910F" w14:textId="69F47C92" w:rsidR="000710A3" w:rsidRPr="00475D69" w:rsidRDefault="000710A3" w:rsidP="00DA6CC6">
      <w:pPr>
        <w:pStyle w:val="ListParagraph"/>
        <w:numPr>
          <w:ilvl w:val="0"/>
          <w:numId w:val="28"/>
        </w:numPr>
        <w:autoSpaceDE w:val="0"/>
        <w:autoSpaceDN w:val="0"/>
        <w:adjustRightInd w:val="0"/>
        <w:spacing w:after="0"/>
        <w:ind w:left="0" w:hanging="284"/>
        <w:jc w:val="both"/>
        <w:rPr>
          <w:rFonts w:eastAsia="Calibri" w:cstheme="minorHAnsi"/>
          <w:color w:val="000000"/>
        </w:rPr>
      </w:pPr>
      <w:r w:rsidRPr="00475D69">
        <w:rPr>
          <w:rFonts w:eastAsia="Calibri" w:cstheme="minorHAnsi"/>
          <w:color w:val="000000"/>
        </w:rPr>
        <w:t xml:space="preserve">Inadequately trained personnel to perform </w:t>
      </w:r>
      <w:r w:rsidR="003B0D28" w:rsidRPr="00475D69">
        <w:rPr>
          <w:rFonts w:eastAsia="Calibri" w:cstheme="minorHAnsi"/>
          <w:color w:val="000000"/>
        </w:rPr>
        <w:t>analysis</w:t>
      </w:r>
      <w:r w:rsidRPr="00475D69">
        <w:rPr>
          <w:rFonts w:eastAsia="Calibri" w:cstheme="minorHAnsi"/>
          <w:color w:val="000000"/>
        </w:rPr>
        <w:t xml:space="preserve">. </w:t>
      </w:r>
    </w:p>
    <w:p w14:paraId="473EEAEE" w14:textId="77777777" w:rsidR="000710A3" w:rsidRPr="00475D69" w:rsidRDefault="000710A3" w:rsidP="00DA6CC6">
      <w:pPr>
        <w:pStyle w:val="ListParagraph"/>
        <w:numPr>
          <w:ilvl w:val="0"/>
          <w:numId w:val="28"/>
        </w:numPr>
        <w:autoSpaceDE w:val="0"/>
        <w:autoSpaceDN w:val="0"/>
        <w:adjustRightInd w:val="0"/>
        <w:spacing w:after="0"/>
        <w:ind w:left="0" w:hanging="284"/>
        <w:jc w:val="both"/>
        <w:rPr>
          <w:rFonts w:eastAsia="Calibri" w:cstheme="minorHAnsi"/>
          <w:color w:val="000000"/>
        </w:rPr>
      </w:pPr>
      <w:r w:rsidRPr="00475D69">
        <w:rPr>
          <w:rFonts w:eastAsia="Calibri" w:cstheme="minorHAnsi"/>
          <w:color w:val="000000"/>
        </w:rPr>
        <w:t xml:space="preserve">Production started without line clearance. </w:t>
      </w:r>
    </w:p>
    <w:p w14:paraId="26392383" w14:textId="77777777" w:rsidR="000710A3" w:rsidRPr="00475D69" w:rsidRDefault="000710A3" w:rsidP="00DA6CC6">
      <w:pPr>
        <w:pStyle w:val="ListParagraph"/>
        <w:numPr>
          <w:ilvl w:val="0"/>
          <w:numId w:val="28"/>
        </w:numPr>
        <w:autoSpaceDE w:val="0"/>
        <w:autoSpaceDN w:val="0"/>
        <w:adjustRightInd w:val="0"/>
        <w:spacing w:after="0"/>
        <w:ind w:left="0" w:hanging="284"/>
        <w:jc w:val="both"/>
        <w:rPr>
          <w:rFonts w:eastAsia="Calibri" w:cstheme="minorHAnsi"/>
          <w:color w:val="000000"/>
        </w:rPr>
      </w:pPr>
      <w:r w:rsidRPr="00475D69">
        <w:rPr>
          <w:rFonts w:eastAsia="Calibri" w:cstheme="minorHAnsi"/>
          <w:color w:val="000000"/>
        </w:rPr>
        <w:t xml:space="preserve">Gross misbehavior of staff in a critical process. </w:t>
      </w:r>
    </w:p>
    <w:p w14:paraId="79141E32" w14:textId="6307B7AA" w:rsidR="000710A3" w:rsidRPr="00475D69" w:rsidRDefault="000710A3" w:rsidP="00DA6CC6">
      <w:pPr>
        <w:pStyle w:val="ListParagraph"/>
        <w:numPr>
          <w:ilvl w:val="0"/>
          <w:numId w:val="28"/>
        </w:numPr>
        <w:autoSpaceDE w:val="0"/>
        <w:autoSpaceDN w:val="0"/>
        <w:adjustRightInd w:val="0"/>
        <w:spacing w:after="0"/>
        <w:ind w:left="0" w:hanging="284"/>
        <w:jc w:val="both"/>
        <w:rPr>
          <w:rFonts w:eastAsia="Calibri" w:cstheme="minorHAnsi"/>
          <w:color w:val="000000"/>
        </w:rPr>
      </w:pPr>
      <w:r w:rsidRPr="00475D69">
        <w:rPr>
          <w:rFonts w:eastAsia="Calibri" w:cstheme="minorHAnsi"/>
          <w:color w:val="000000"/>
        </w:rPr>
        <w:t>Pressure differential</w:t>
      </w:r>
      <w:r w:rsidR="003D730D" w:rsidRPr="00475D69">
        <w:rPr>
          <w:rFonts w:eastAsia="Calibri" w:cstheme="minorHAnsi"/>
          <w:color w:val="000000"/>
        </w:rPr>
        <w:t>, temperature, and relative humidity</w:t>
      </w:r>
      <w:r w:rsidRPr="00475D69">
        <w:rPr>
          <w:rFonts w:eastAsia="Calibri" w:cstheme="minorHAnsi"/>
          <w:color w:val="000000"/>
        </w:rPr>
        <w:t xml:space="preserve"> out of established limits.</w:t>
      </w:r>
    </w:p>
    <w:p w14:paraId="13D75A8E" w14:textId="77777777" w:rsidR="000710A3" w:rsidRPr="00475D69" w:rsidRDefault="000710A3" w:rsidP="00DA6CC6">
      <w:pPr>
        <w:pStyle w:val="ListParagraph"/>
        <w:numPr>
          <w:ilvl w:val="0"/>
          <w:numId w:val="28"/>
        </w:numPr>
        <w:autoSpaceDE w:val="0"/>
        <w:autoSpaceDN w:val="0"/>
        <w:adjustRightInd w:val="0"/>
        <w:spacing w:after="0"/>
        <w:ind w:left="0" w:hanging="284"/>
        <w:jc w:val="both"/>
        <w:rPr>
          <w:rFonts w:eastAsia="Calibri" w:cstheme="minorHAnsi"/>
          <w:color w:val="000000"/>
        </w:rPr>
      </w:pPr>
      <w:r w:rsidRPr="00475D69">
        <w:rPr>
          <w:rFonts w:eastAsia="Calibri" w:cstheme="minorHAnsi"/>
          <w:color w:val="000000"/>
        </w:rPr>
        <w:t xml:space="preserve">Operational parameter out of range for a parameter defined as non-critical. </w:t>
      </w:r>
    </w:p>
    <w:p w14:paraId="47B9ACC3" w14:textId="77777777" w:rsidR="000710A3" w:rsidRPr="00475D69" w:rsidRDefault="000710A3" w:rsidP="00DA6CC6">
      <w:pPr>
        <w:pStyle w:val="ListParagraph"/>
        <w:numPr>
          <w:ilvl w:val="0"/>
          <w:numId w:val="28"/>
        </w:numPr>
        <w:autoSpaceDE w:val="0"/>
        <w:autoSpaceDN w:val="0"/>
        <w:adjustRightInd w:val="0"/>
        <w:spacing w:after="0"/>
        <w:ind w:left="0" w:hanging="284"/>
        <w:jc w:val="both"/>
        <w:rPr>
          <w:rFonts w:eastAsia="Calibri" w:cstheme="minorHAnsi"/>
          <w:color w:val="000000"/>
        </w:rPr>
      </w:pPr>
      <w:r w:rsidRPr="00475D69">
        <w:rPr>
          <w:rFonts w:eastAsia="Calibri" w:cstheme="minorHAnsi"/>
          <w:color w:val="000000"/>
        </w:rPr>
        <w:t>Untrained personnel responsible for segregating the approved and rejected raw material in the warehouse.</w:t>
      </w:r>
    </w:p>
    <w:p w14:paraId="540BBC52" w14:textId="41FB9569" w:rsidR="003D730D" w:rsidRPr="00475D69" w:rsidRDefault="003D730D" w:rsidP="00DA6CC6">
      <w:pPr>
        <w:pStyle w:val="ListParagraph"/>
        <w:numPr>
          <w:ilvl w:val="0"/>
          <w:numId w:val="28"/>
        </w:numPr>
        <w:autoSpaceDE w:val="0"/>
        <w:autoSpaceDN w:val="0"/>
        <w:adjustRightInd w:val="0"/>
        <w:spacing w:after="0"/>
        <w:ind w:left="0" w:hanging="284"/>
        <w:jc w:val="both"/>
        <w:rPr>
          <w:rFonts w:eastAsia="Calibri" w:cstheme="minorHAnsi"/>
          <w:color w:val="000000"/>
        </w:rPr>
      </w:pPr>
      <w:r w:rsidRPr="00475D69">
        <w:rPr>
          <w:rFonts w:eastAsia="Calibri" w:cstheme="minorHAnsi"/>
          <w:color w:val="000000"/>
        </w:rPr>
        <w:t>Equipment breakdown during activities running.</w:t>
      </w:r>
    </w:p>
    <w:p w14:paraId="39259101" w14:textId="77777777" w:rsidR="000710A3" w:rsidRPr="00475D69" w:rsidRDefault="000710A3" w:rsidP="0039799A">
      <w:pPr>
        <w:pStyle w:val="ListParagraph"/>
        <w:tabs>
          <w:tab w:val="left" w:pos="567"/>
        </w:tabs>
        <w:autoSpaceDE w:val="0"/>
        <w:autoSpaceDN w:val="0"/>
        <w:adjustRightInd w:val="0"/>
        <w:spacing w:after="0"/>
        <w:ind w:left="-360"/>
        <w:jc w:val="both"/>
        <w:rPr>
          <w:rFonts w:eastAsia="Calibri" w:cstheme="minorHAnsi"/>
          <w:b/>
          <w:color w:val="000000"/>
        </w:rPr>
      </w:pPr>
      <w:r w:rsidRPr="00475D69">
        <w:rPr>
          <w:rFonts w:eastAsia="Calibri" w:cstheme="minorHAnsi"/>
          <w:b/>
          <w:color w:val="000000"/>
          <w:u w:val="single"/>
        </w:rPr>
        <w:t>Critical Deviations</w:t>
      </w:r>
      <w:r w:rsidRPr="00475D69">
        <w:rPr>
          <w:rFonts w:eastAsia="Calibri" w:cstheme="minorHAnsi"/>
          <w:b/>
          <w:color w:val="000000"/>
        </w:rPr>
        <w:t xml:space="preserve">: </w:t>
      </w:r>
    </w:p>
    <w:p w14:paraId="713896DF" w14:textId="54892BFB" w:rsidR="000710A3" w:rsidRPr="00475D69" w:rsidRDefault="000710A3" w:rsidP="0039799A">
      <w:pPr>
        <w:pStyle w:val="ListParagraph"/>
        <w:numPr>
          <w:ilvl w:val="0"/>
          <w:numId w:val="25"/>
        </w:numPr>
        <w:tabs>
          <w:tab w:val="left" w:pos="567"/>
        </w:tabs>
        <w:autoSpaceDE w:val="0"/>
        <w:autoSpaceDN w:val="0"/>
        <w:adjustRightInd w:val="0"/>
        <w:spacing w:after="0"/>
        <w:ind w:left="0"/>
        <w:jc w:val="both"/>
        <w:rPr>
          <w:rFonts w:eastAsia="Calibri" w:cstheme="minorHAnsi"/>
          <w:color w:val="000000"/>
        </w:rPr>
      </w:pPr>
      <w:r w:rsidRPr="00475D69">
        <w:rPr>
          <w:rFonts w:eastAsia="Calibri" w:cstheme="minorHAnsi"/>
          <w:color w:val="000000"/>
        </w:rPr>
        <w:t xml:space="preserve">When the deviation affects a quality attribute, a critical process parameter, an equipment or instrument critical for process or control, of which the impact to patients (or personnel or </w:t>
      </w:r>
      <w:r w:rsidRPr="00475D69">
        <w:rPr>
          <w:rFonts w:eastAsia="Calibri" w:cstheme="minorHAnsi"/>
          <w:color w:val="000000"/>
        </w:rPr>
        <w:lastRenderedPageBreak/>
        <w:t>environment) is highly probable, including life threatening situation, the deviation is categorized as critical requiring immediate action, investigated, and documented. The event is placed in this category when the answers given in the decision tree point to a ‘Critical Deviation’.  If it was first classified as ‘Major Deviation’, but has exceeded the maximum number of repeats allowed (5 per annum).</w:t>
      </w:r>
    </w:p>
    <w:p w14:paraId="2300DC1B" w14:textId="77777777" w:rsidR="000710A3" w:rsidRPr="00475D69" w:rsidRDefault="000710A3" w:rsidP="00DA6CC6">
      <w:pPr>
        <w:pStyle w:val="ListParagraph"/>
        <w:tabs>
          <w:tab w:val="left" w:pos="567"/>
        </w:tabs>
        <w:autoSpaceDE w:val="0"/>
        <w:autoSpaceDN w:val="0"/>
        <w:adjustRightInd w:val="0"/>
        <w:spacing w:after="0"/>
        <w:ind w:left="0"/>
        <w:jc w:val="both"/>
        <w:rPr>
          <w:rFonts w:eastAsia="Calibri" w:cstheme="minorHAnsi"/>
          <w:color w:val="000000"/>
        </w:rPr>
      </w:pPr>
      <w:r w:rsidRPr="00475D69">
        <w:rPr>
          <w:rFonts w:eastAsia="Calibri" w:cstheme="minorHAnsi"/>
          <w:color w:val="000000"/>
        </w:rPr>
        <w:t>Examples of critical deviations include:</w:t>
      </w:r>
    </w:p>
    <w:p w14:paraId="7308AB48" w14:textId="1D2E43A2" w:rsidR="000710A3" w:rsidRPr="0039799A" w:rsidRDefault="000710A3" w:rsidP="0039799A">
      <w:pPr>
        <w:pStyle w:val="ListParagraph"/>
        <w:numPr>
          <w:ilvl w:val="0"/>
          <w:numId w:val="27"/>
        </w:numPr>
        <w:tabs>
          <w:tab w:val="left" w:pos="567"/>
        </w:tabs>
        <w:autoSpaceDE w:val="0"/>
        <w:autoSpaceDN w:val="0"/>
        <w:adjustRightInd w:val="0"/>
        <w:spacing w:after="0"/>
        <w:ind w:left="72"/>
        <w:jc w:val="both"/>
        <w:rPr>
          <w:rFonts w:eastAsia="Calibri" w:cstheme="minorHAnsi"/>
          <w:color w:val="000000"/>
        </w:rPr>
      </w:pPr>
      <w:r w:rsidRPr="0039799A">
        <w:rPr>
          <w:rFonts w:eastAsia="Calibri" w:cstheme="minorHAnsi"/>
          <w:color w:val="000000"/>
        </w:rPr>
        <w:t>expired or rejected API component used</w:t>
      </w:r>
    </w:p>
    <w:p w14:paraId="2E9FE131" w14:textId="15BAB0EE" w:rsidR="000710A3" w:rsidRPr="00475D69" w:rsidRDefault="0039799A" w:rsidP="00DA6CC6">
      <w:pPr>
        <w:pStyle w:val="ListParagraph"/>
        <w:numPr>
          <w:ilvl w:val="0"/>
          <w:numId w:val="27"/>
        </w:numPr>
        <w:tabs>
          <w:tab w:val="left" w:pos="567"/>
        </w:tabs>
        <w:autoSpaceDE w:val="0"/>
        <w:autoSpaceDN w:val="0"/>
        <w:adjustRightInd w:val="0"/>
        <w:spacing w:after="0"/>
        <w:ind w:left="0" w:hanging="284"/>
        <w:jc w:val="both"/>
        <w:rPr>
          <w:rFonts w:eastAsia="Calibri" w:cstheme="minorHAnsi"/>
          <w:color w:val="000000"/>
        </w:rPr>
      </w:pPr>
      <w:r w:rsidRPr="00475D69">
        <w:rPr>
          <w:rFonts w:eastAsia="Calibri" w:cstheme="minorHAnsi"/>
          <w:color w:val="000000"/>
        </w:rPr>
        <w:t>Product</w:t>
      </w:r>
      <w:r w:rsidR="000710A3" w:rsidRPr="00475D69">
        <w:rPr>
          <w:rFonts w:eastAsia="Calibri" w:cstheme="minorHAnsi"/>
          <w:color w:val="000000"/>
        </w:rPr>
        <w:t xml:space="preserve"> </w:t>
      </w:r>
      <w:r w:rsidR="00992B3C" w:rsidRPr="00475D69">
        <w:rPr>
          <w:rFonts w:eastAsia="Calibri" w:cstheme="minorHAnsi"/>
          <w:color w:val="000000"/>
        </w:rPr>
        <w:t>mislabeled.</w:t>
      </w:r>
    </w:p>
    <w:p w14:paraId="468EEE57" w14:textId="77777777" w:rsidR="000710A3" w:rsidRPr="00475D69" w:rsidRDefault="000710A3" w:rsidP="00DA6CC6">
      <w:pPr>
        <w:pStyle w:val="ListParagraph"/>
        <w:numPr>
          <w:ilvl w:val="0"/>
          <w:numId w:val="27"/>
        </w:numPr>
        <w:tabs>
          <w:tab w:val="left" w:pos="567"/>
        </w:tabs>
        <w:autoSpaceDE w:val="0"/>
        <w:autoSpaceDN w:val="0"/>
        <w:adjustRightInd w:val="0"/>
        <w:spacing w:after="0"/>
        <w:ind w:left="0" w:hanging="284"/>
        <w:jc w:val="both"/>
        <w:rPr>
          <w:rFonts w:eastAsia="Calibri" w:cstheme="minorHAnsi"/>
          <w:color w:val="000000"/>
        </w:rPr>
      </w:pPr>
      <w:r w:rsidRPr="00475D69">
        <w:rPr>
          <w:rFonts w:eastAsia="Calibri" w:cstheme="minorHAnsi"/>
          <w:color w:val="000000"/>
        </w:rPr>
        <w:t xml:space="preserve"> supplier management failure</w:t>
      </w:r>
    </w:p>
    <w:p w14:paraId="745A5BC4" w14:textId="77777777" w:rsidR="000710A3" w:rsidRPr="00475D69" w:rsidRDefault="000710A3" w:rsidP="00DA6CC6">
      <w:pPr>
        <w:pStyle w:val="ListParagraph"/>
        <w:numPr>
          <w:ilvl w:val="0"/>
          <w:numId w:val="27"/>
        </w:numPr>
        <w:tabs>
          <w:tab w:val="left" w:pos="567"/>
        </w:tabs>
        <w:autoSpaceDE w:val="0"/>
        <w:autoSpaceDN w:val="0"/>
        <w:adjustRightInd w:val="0"/>
        <w:spacing w:after="0"/>
        <w:ind w:left="0" w:hanging="284"/>
        <w:jc w:val="both"/>
        <w:rPr>
          <w:rFonts w:eastAsia="Calibri" w:cstheme="minorHAnsi"/>
          <w:color w:val="000000"/>
        </w:rPr>
      </w:pPr>
      <w:r w:rsidRPr="00475D69">
        <w:rPr>
          <w:rFonts w:eastAsia="Calibri" w:cstheme="minorHAnsi"/>
          <w:color w:val="000000"/>
        </w:rPr>
        <w:t>improperly trained personnel handling critical process e.g. sterile preparation</w:t>
      </w:r>
    </w:p>
    <w:p w14:paraId="497F5814" w14:textId="77777777" w:rsidR="000710A3" w:rsidRPr="00475D69" w:rsidRDefault="000710A3" w:rsidP="00DA6CC6">
      <w:pPr>
        <w:pStyle w:val="ListParagraph"/>
        <w:numPr>
          <w:ilvl w:val="0"/>
          <w:numId w:val="27"/>
        </w:numPr>
        <w:tabs>
          <w:tab w:val="left" w:pos="567"/>
        </w:tabs>
        <w:autoSpaceDE w:val="0"/>
        <w:autoSpaceDN w:val="0"/>
        <w:adjustRightInd w:val="0"/>
        <w:spacing w:after="0"/>
        <w:ind w:left="0" w:hanging="284"/>
        <w:jc w:val="both"/>
        <w:rPr>
          <w:rFonts w:eastAsia="Calibri" w:cstheme="minorHAnsi"/>
          <w:color w:val="000000"/>
        </w:rPr>
      </w:pPr>
      <w:r w:rsidRPr="00475D69">
        <w:rPr>
          <w:rFonts w:eastAsia="Calibri" w:cstheme="minorHAnsi"/>
          <w:color w:val="000000"/>
        </w:rPr>
        <w:t xml:space="preserve">use of a cleaning process that is not validated </w:t>
      </w:r>
    </w:p>
    <w:p w14:paraId="6CE7F69C" w14:textId="60679B94" w:rsidR="00A21190" w:rsidRPr="00475D69" w:rsidRDefault="0039799A" w:rsidP="00DA6CC6">
      <w:pPr>
        <w:pStyle w:val="ListParagraph"/>
        <w:numPr>
          <w:ilvl w:val="0"/>
          <w:numId w:val="27"/>
        </w:numPr>
        <w:tabs>
          <w:tab w:val="left" w:pos="567"/>
        </w:tabs>
        <w:autoSpaceDE w:val="0"/>
        <w:autoSpaceDN w:val="0"/>
        <w:adjustRightInd w:val="0"/>
        <w:spacing w:after="0"/>
        <w:ind w:left="0" w:hanging="284"/>
        <w:jc w:val="both"/>
        <w:rPr>
          <w:rFonts w:eastAsia="Calibri" w:cstheme="minorHAnsi"/>
          <w:color w:val="000000"/>
        </w:rPr>
      </w:pPr>
      <w:r w:rsidRPr="00475D69">
        <w:rPr>
          <w:rFonts w:eastAsia="Calibri" w:cstheme="minorHAnsi"/>
          <w:color w:val="000000"/>
        </w:rPr>
        <w:t>Filter</w:t>
      </w:r>
      <w:r w:rsidR="00A21190" w:rsidRPr="00475D69">
        <w:rPr>
          <w:rFonts w:eastAsia="Calibri" w:cstheme="minorHAnsi"/>
          <w:color w:val="000000"/>
        </w:rPr>
        <w:t xml:space="preserve"> integrity failure.</w:t>
      </w:r>
    </w:p>
    <w:p w14:paraId="15B4381A" w14:textId="0518AB29" w:rsidR="00A21190" w:rsidRPr="00475D69" w:rsidRDefault="00A21190" w:rsidP="00DA6CC6">
      <w:pPr>
        <w:pStyle w:val="ListParagraph"/>
        <w:numPr>
          <w:ilvl w:val="0"/>
          <w:numId w:val="27"/>
        </w:numPr>
        <w:tabs>
          <w:tab w:val="left" w:pos="567"/>
        </w:tabs>
        <w:autoSpaceDE w:val="0"/>
        <w:autoSpaceDN w:val="0"/>
        <w:adjustRightInd w:val="0"/>
        <w:spacing w:after="0"/>
        <w:ind w:left="0" w:hanging="284"/>
        <w:jc w:val="both"/>
        <w:rPr>
          <w:rFonts w:eastAsia="Calibri" w:cstheme="minorHAnsi"/>
          <w:color w:val="000000"/>
        </w:rPr>
      </w:pPr>
      <w:r w:rsidRPr="00475D69">
        <w:rPr>
          <w:rFonts w:eastAsia="Calibri" w:cstheme="minorHAnsi"/>
          <w:color w:val="000000"/>
        </w:rPr>
        <w:t>Cross contamination or product mix-up.</w:t>
      </w:r>
    </w:p>
    <w:p w14:paraId="2908A0FC" w14:textId="77777777" w:rsidR="000710A3" w:rsidRPr="00475D69" w:rsidRDefault="008E0D61" w:rsidP="0039799A">
      <w:pPr>
        <w:pStyle w:val="ListParagraph"/>
        <w:autoSpaceDE w:val="0"/>
        <w:autoSpaceDN w:val="0"/>
        <w:adjustRightInd w:val="0"/>
        <w:spacing w:after="0"/>
        <w:ind w:left="0"/>
        <w:jc w:val="both"/>
        <w:rPr>
          <w:rFonts w:eastAsia="Calibri" w:cstheme="minorHAnsi"/>
          <w:b/>
          <w:color w:val="000000"/>
        </w:rPr>
      </w:pPr>
      <w:r w:rsidRPr="00475D69">
        <w:rPr>
          <w:rFonts w:eastAsia="Calibri" w:cstheme="minorHAnsi"/>
          <w:b/>
          <w:color w:val="000000"/>
        </w:rPr>
        <w:t>Impact</w:t>
      </w:r>
      <w:r w:rsidR="000710A3" w:rsidRPr="00475D69">
        <w:rPr>
          <w:rFonts w:eastAsia="Calibri" w:cstheme="minorHAnsi"/>
          <w:b/>
          <w:color w:val="000000"/>
        </w:rPr>
        <w:t xml:space="preserve"> Assessment</w:t>
      </w:r>
    </w:p>
    <w:p w14:paraId="4B14B119" w14:textId="7EC8FD4E" w:rsidR="000710A3" w:rsidRPr="00475D69" w:rsidRDefault="000710A3" w:rsidP="0039799A">
      <w:pPr>
        <w:pStyle w:val="ListParagraph"/>
        <w:numPr>
          <w:ilvl w:val="0"/>
          <w:numId w:val="25"/>
        </w:numPr>
        <w:autoSpaceDE w:val="0"/>
        <w:autoSpaceDN w:val="0"/>
        <w:adjustRightInd w:val="0"/>
        <w:spacing w:after="0"/>
        <w:ind w:left="0"/>
        <w:jc w:val="both"/>
        <w:rPr>
          <w:rFonts w:eastAsia="Calibri" w:cstheme="minorHAnsi"/>
        </w:rPr>
      </w:pPr>
      <w:r w:rsidRPr="00475D69">
        <w:rPr>
          <w:rFonts w:eastAsia="Calibri" w:cstheme="minorHAnsi"/>
          <w:color w:val="000000"/>
        </w:rPr>
        <w:t>Use of FMEA-based risk analysis tool to classify and handle deviations.</w:t>
      </w:r>
    </w:p>
    <w:p w14:paraId="73DAE5D8" w14:textId="4BB7CF80" w:rsidR="000710A3" w:rsidRPr="00475D69" w:rsidRDefault="000710A3" w:rsidP="0039799A">
      <w:pPr>
        <w:pStyle w:val="ListParagraph"/>
        <w:numPr>
          <w:ilvl w:val="0"/>
          <w:numId w:val="25"/>
        </w:numPr>
        <w:autoSpaceDE w:val="0"/>
        <w:autoSpaceDN w:val="0"/>
        <w:adjustRightInd w:val="0"/>
        <w:spacing w:after="0"/>
        <w:ind w:left="0"/>
        <w:jc w:val="both"/>
        <w:rPr>
          <w:rFonts w:eastAsia="Calibri" w:cstheme="minorHAnsi"/>
        </w:rPr>
      </w:pPr>
      <w:r w:rsidRPr="00475D69">
        <w:rPr>
          <w:rFonts w:eastAsia="Calibri" w:cstheme="minorHAnsi"/>
        </w:rPr>
        <w:t xml:space="preserve">The severity of the event’s consequences and the probability of non-detection are assessed to determine the risk level. </w:t>
      </w:r>
    </w:p>
    <w:p w14:paraId="2FB08089" w14:textId="51616FA3" w:rsidR="000710A3" w:rsidRPr="00475D69" w:rsidRDefault="000710A3" w:rsidP="0039799A">
      <w:pPr>
        <w:pStyle w:val="ListParagraph"/>
        <w:numPr>
          <w:ilvl w:val="0"/>
          <w:numId w:val="25"/>
        </w:numPr>
        <w:autoSpaceDE w:val="0"/>
        <w:autoSpaceDN w:val="0"/>
        <w:adjustRightInd w:val="0"/>
        <w:spacing w:after="0"/>
        <w:ind w:left="0"/>
        <w:jc w:val="both"/>
        <w:rPr>
          <w:rFonts w:eastAsia="Calibri" w:cstheme="minorHAnsi"/>
        </w:rPr>
      </w:pPr>
      <w:r w:rsidRPr="00475D69">
        <w:rPr>
          <w:rFonts w:eastAsia="Calibri" w:cstheme="minorHAnsi"/>
        </w:rPr>
        <w:t>Depending on the risk level, events are classified as critical</w:t>
      </w:r>
      <w:r w:rsidR="00874932" w:rsidRPr="00475D69">
        <w:rPr>
          <w:rFonts w:eastAsia="Calibri" w:cstheme="minorHAnsi"/>
        </w:rPr>
        <w:t xml:space="preserve"> </w:t>
      </w:r>
      <w:r w:rsidRPr="00475D69">
        <w:rPr>
          <w:rFonts w:eastAsia="Calibri" w:cstheme="minorHAnsi"/>
        </w:rPr>
        <w:t>deviations, major deviations or incidents, and the corresponding actions are taken. The analysis is performed by reference to the</w:t>
      </w:r>
      <w:r w:rsidR="00CD15A6" w:rsidRPr="00475D69">
        <w:rPr>
          <w:rFonts w:eastAsia="Calibri" w:cstheme="minorHAnsi"/>
        </w:rPr>
        <w:t xml:space="preserve"> assessment scales shown below:</w:t>
      </w: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720"/>
        <w:gridCol w:w="7290"/>
      </w:tblGrid>
      <w:tr w:rsidR="000710A3" w:rsidRPr="00475D69" w14:paraId="2B4EA8E1" w14:textId="77777777" w:rsidTr="00CD15A6">
        <w:tc>
          <w:tcPr>
            <w:tcW w:w="9900" w:type="dxa"/>
            <w:gridSpan w:val="3"/>
            <w:shd w:val="clear" w:color="auto" w:fill="auto"/>
          </w:tcPr>
          <w:p w14:paraId="213FE55B" w14:textId="77777777" w:rsidR="000710A3" w:rsidRPr="00475D69" w:rsidRDefault="000710A3" w:rsidP="00317BAB">
            <w:pPr>
              <w:autoSpaceDE w:val="0"/>
              <w:autoSpaceDN w:val="0"/>
              <w:adjustRightInd w:val="0"/>
              <w:spacing w:after="0" w:line="240" w:lineRule="auto"/>
              <w:ind w:right="-151"/>
              <w:jc w:val="both"/>
              <w:rPr>
                <w:rFonts w:eastAsia="Calibri" w:cstheme="minorHAnsi"/>
              </w:rPr>
            </w:pPr>
            <w:r w:rsidRPr="00475D69">
              <w:rPr>
                <w:rFonts w:eastAsia="Calibri" w:cstheme="minorHAnsi"/>
              </w:rPr>
              <w:t>Criteria For Assessing Severity And Probability Of Non-Detection Of An Event</w:t>
            </w:r>
          </w:p>
        </w:tc>
      </w:tr>
      <w:tr w:rsidR="000710A3" w:rsidRPr="00475D69" w14:paraId="272F73C0" w14:textId="77777777" w:rsidTr="00CD15A6">
        <w:tc>
          <w:tcPr>
            <w:tcW w:w="1890" w:type="dxa"/>
            <w:shd w:val="clear" w:color="auto" w:fill="auto"/>
          </w:tcPr>
          <w:p w14:paraId="03B18AE5" w14:textId="77777777" w:rsidR="000710A3" w:rsidRPr="00475D69" w:rsidRDefault="000710A3" w:rsidP="00317BAB">
            <w:pPr>
              <w:tabs>
                <w:tab w:val="left" w:pos="930"/>
              </w:tabs>
              <w:autoSpaceDE w:val="0"/>
              <w:autoSpaceDN w:val="0"/>
              <w:adjustRightInd w:val="0"/>
              <w:spacing w:after="0" w:line="240" w:lineRule="auto"/>
              <w:ind w:right="-151"/>
              <w:jc w:val="both"/>
              <w:rPr>
                <w:rFonts w:eastAsia="Calibri" w:cstheme="minorHAnsi"/>
              </w:rPr>
            </w:pPr>
            <w:r w:rsidRPr="00475D69">
              <w:rPr>
                <w:rFonts w:eastAsia="Calibri" w:cstheme="minorHAnsi"/>
              </w:rPr>
              <w:t>Risk</w:t>
            </w:r>
            <w:r w:rsidRPr="00475D69">
              <w:rPr>
                <w:rFonts w:eastAsia="Calibri" w:cstheme="minorHAnsi"/>
              </w:rPr>
              <w:tab/>
            </w:r>
          </w:p>
        </w:tc>
        <w:tc>
          <w:tcPr>
            <w:tcW w:w="720" w:type="dxa"/>
            <w:shd w:val="clear" w:color="auto" w:fill="auto"/>
          </w:tcPr>
          <w:p w14:paraId="4D2A2DC9" w14:textId="77777777" w:rsidR="000710A3" w:rsidRPr="00475D69" w:rsidRDefault="000710A3" w:rsidP="00317BAB">
            <w:pPr>
              <w:autoSpaceDE w:val="0"/>
              <w:autoSpaceDN w:val="0"/>
              <w:adjustRightInd w:val="0"/>
              <w:spacing w:after="0" w:line="240" w:lineRule="auto"/>
              <w:ind w:right="-151"/>
              <w:jc w:val="both"/>
              <w:rPr>
                <w:rFonts w:eastAsia="Calibri" w:cstheme="minorHAnsi"/>
              </w:rPr>
            </w:pPr>
            <w:r w:rsidRPr="00475D69">
              <w:rPr>
                <w:rFonts w:eastAsia="Calibri" w:cstheme="minorHAnsi"/>
              </w:rPr>
              <w:t>Score</w:t>
            </w:r>
          </w:p>
        </w:tc>
        <w:tc>
          <w:tcPr>
            <w:tcW w:w="7290" w:type="dxa"/>
            <w:shd w:val="clear" w:color="auto" w:fill="auto"/>
          </w:tcPr>
          <w:p w14:paraId="662B5381" w14:textId="77777777" w:rsidR="000710A3" w:rsidRPr="00475D69" w:rsidRDefault="000710A3" w:rsidP="00317BAB">
            <w:pPr>
              <w:autoSpaceDE w:val="0"/>
              <w:autoSpaceDN w:val="0"/>
              <w:adjustRightInd w:val="0"/>
              <w:spacing w:after="0" w:line="240" w:lineRule="auto"/>
              <w:ind w:right="-151"/>
              <w:jc w:val="both"/>
              <w:rPr>
                <w:rFonts w:eastAsia="Calibri" w:cstheme="minorHAnsi"/>
              </w:rPr>
            </w:pPr>
            <w:r w:rsidRPr="00475D69">
              <w:rPr>
                <w:rFonts w:eastAsia="Calibri" w:cstheme="minorHAnsi"/>
              </w:rPr>
              <w:t xml:space="preserve">Assessment </w:t>
            </w:r>
          </w:p>
        </w:tc>
      </w:tr>
      <w:tr w:rsidR="000710A3" w:rsidRPr="00475D69" w14:paraId="7BE60D9D" w14:textId="77777777" w:rsidTr="00CD15A6">
        <w:tc>
          <w:tcPr>
            <w:tcW w:w="1890" w:type="dxa"/>
            <w:vMerge w:val="restart"/>
            <w:shd w:val="clear" w:color="auto" w:fill="auto"/>
          </w:tcPr>
          <w:p w14:paraId="62785833" w14:textId="77777777" w:rsidR="000710A3" w:rsidRPr="00475D69" w:rsidRDefault="000710A3" w:rsidP="00317BAB">
            <w:pPr>
              <w:autoSpaceDE w:val="0"/>
              <w:autoSpaceDN w:val="0"/>
              <w:adjustRightInd w:val="0"/>
              <w:spacing w:after="0" w:line="240" w:lineRule="auto"/>
              <w:ind w:right="119"/>
              <w:jc w:val="both"/>
              <w:rPr>
                <w:rFonts w:eastAsia="Calibri" w:cstheme="minorHAnsi"/>
              </w:rPr>
            </w:pPr>
            <w:r w:rsidRPr="00475D69">
              <w:rPr>
                <w:rFonts w:eastAsia="Calibri" w:cstheme="minorHAnsi"/>
              </w:rPr>
              <w:t xml:space="preserve">Severity </w:t>
            </w:r>
          </w:p>
        </w:tc>
        <w:tc>
          <w:tcPr>
            <w:tcW w:w="720" w:type="dxa"/>
            <w:shd w:val="clear" w:color="auto" w:fill="auto"/>
          </w:tcPr>
          <w:p w14:paraId="3DDC995C" w14:textId="77777777" w:rsidR="000710A3" w:rsidRPr="00475D69" w:rsidRDefault="000710A3" w:rsidP="00317BAB">
            <w:pPr>
              <w:autoSpaceDE w:val="0"/>
              <w:autoSpaceDN w:val="0"/>
              <w:adjustRightInd w:val="0"/>
              <w:spacing w:after="0" w:line="240" w:lineRule="auto"/>
              <w:ind w:right="119"/>
              <w:jc w:val="both"/>
              <w:rPr>
                <w:rFonts w:eastAsia="Calibri" w:cstheme="minorHAnsi"/>
              </w:rPr>
            </w:pPr>
            <w:r w:rsidRPr="00475D69">
              <w:rPr>
                <w:rFonts w:eastAsia="Calibri" w:cstheme="minorHAnsi"/>
              </w:rPr>
              <w:t>5</w:t>
            </w:r>
          </w:p>
        </w:tc>
        <w:tc>
          <w:tcPr>
            <w:tcW w:w="7290" w:type="dxa"/>
            <w:shd w:val="clear" w:color="auto" w:fill="auto"/>
          </w:tcPr>
          <w:p w14:paraId="52F4296D" w14:textId="77777777" w:rsidR="000710A3" w:rsidRPr="00475D69" w:rsidRDefault="000710A3" w:rsidP="00317BAB">
            <w:pPr>
              <w:autoSpaceDE w:val="0"/>
              <w:autoSpaceDN w:val="0"/>
              <w:adjustRightInd w:val="0"/>
              <w:spacing w:after="0" w:line="240" w:lineRule="auto"/>
              <w:ind w:right="119"/>
              <w:jc w:val="both"/>
              <w:rPr>
                <w:rFonts w:eastAsia="Calibri" w:cstheme="minorHAnsi"/>
              </w:rPr>
            </w:pPr>
            <w:r w:rsidRPr="00475D69">
              <w:rPr>
                <w:rFonts w:eastAsia="Calibri" w:cstheme="minorHAnsi"/>
              </w:rPr>
              <w:t>The deviation affects a critical product quality attribute or parameter</w:t>
            </w:r>
          </w:p>
        </w:tc>
      </w:tr>
      <w:tr w:rsidR="000710A3" w:rsidRPr="00475D69" w14:paraId="327DE973" w14:textId="77777777" w:rsidTr="00CD15A6">
        <w:tc>
          <w:tcPr>
            <w:tcW w:w="1890" w:type="dxa"/>
            <w:vMerge/>
            <w:shd w:val="clear" w:color="auto" w:fill="auto"/>
          </w:tcPr>
          <w:p w14:paraId="43A54A21" w14:textId="77777777" w:rsidR="000710A3" w:rsidRPr="00475D69" w:rsidRDefault="000710A3" w:rsidP="00317BAB">
            <w:pPr>
              <w:autoSpaceDE w:val="0"/>
              <w:autoSpaceDN w:val="0"/>
              <w:adjustRightInd w:val="0"/>
              <w:spacing w:after="0" w:line="240" w:lineRule="auto"/>
              <w:ind w:right="119"/>
              <w:jc w:val="both"/>
              <w:rPr>
                <w:rFonts w:eastAsia="Calibri" w:cstheme="minorHAnsi"/>
              </w:rPr>
            </w:pPr>
          </w:p>
        </w:tc>
        <w:tc>
          <w:tcPr>
            <w:tcW w:w="720" w:type="dxa"/>
            <w:shd w:val="clear" w:color="auto" w:fill="auto"/>
          </w:tcPr>
          <w:p w14:paraId="3719A4D6" w14:textId="77777777" w:rsidR="000710A3" w:rsidRPr="00475D69" w:rsidRDefault="000710A3" w:rsidP="00317BAB">
            <w:pPr>
              <w:autoSpaceDE w:val="0"/>
              <w:autoSpaceDN w:val="0"/>
              <w:adjustRightInd w:val="0"/>
              <w:spacing w:after="0" w:line="240" w:lineRule="auto"/>
              <w:ind w:right="119"/>
              <w:jc w:val="both"/>
              <w:rPr>
                <w:rFonts w:eastAsia="Calibri" w:cstheme="minorHAnsi"/>
              </w:rPr>
            </w:pPr>
            <w:r w:rsidRPr="00475D69">
              <w:rPr>
                <w:rFonts w:eastAsia="Calibri" w:cstheme="minorHAnsi"/>
              </w:rPr>
              <w:t>3</w:t>
            </w:r>
          </w:p>
        </w:tc>
        <w:tc>
          <w:tcPr>
            <w:tcW w:w="7290" w:type="dxa"/>
            <w:shd w:val="clear" w:color="auto" w:fill="auto"/>
          </w:tcPr>
          <w:p w14:paraId="6DD57F34" w14:textId="77777777" w:rsidR="000710A3" w:rsidRPr="00475D69" w:rsidRDefault="000710A3" w:rsidP="00317BAB">
            <w:pPr>
              <w:autoSpaceDE w:val="0"/>
              <w:autoSpaceDN w:val="0"/>
              <w:adjustRightInd w:val="0"/>
              <w:spacing w:after="0" w:line="240" w:lineRule="auto"/>
              <w:ind w:right="119"/>
              <w:jc w:val="both"/>
              <w:rPr>
                <w:rFonts w:eastAsia="Calibri" w:cstheme="minorHAnsi"/>
              </w:rPr>
            </w:pPr>
            <w:r w:rsidRPr="00475D69">
              <w:rPr>
                <w:rFonts w:eastAsia="Calibri" w:cstheme="minorHAnsi"/>
              </w:rPr>
              <w:t>The deviation affects a process, attribute or parameter that is not critical to product quality</w:t>
            </w:r>
          </w:p>
        </w:tc>
      </w:tr>
      <w:tr w:rsidR="000710A3" w:rsidRPr="00475D69" w14:paraId="7B477F9D" w14:textId="77777777" w:rsidTr="00CD15A6">
        <w:tc>
          <w:tcPr>
            <w:tcW w:w="1890" w:type="dxa"/>
            <w:vMerge/>
            <w:shd w:val="clear" w:color="auto" w:fill="auto"/>
          </w:tcPr>
          <w:p w14:paraId="2371A87C" w14:textId="77777777" w:rsidR="000710A3" w:rsidRPr="00475D69" w:rsidRDefault="000710A3" w:rsidP="00317BAB">
            <w:pPr>
              <w:autoSpaceDE w:val="0"/>
              <w:autoSpaceDN w:val="0"/>
              <w:adjustRightInd w:val="0"/>
              <w:spacing w:after="0" w:line="240" w:lineRule="auto"/>
              <w:ind w:right="119"/>
              <w:jc w:val="both"/>
              <w:rPr>
                <w:rFonts w:eastAsia="Calibri" w:cstheme="minorHAnsi"/>
              </w:rPr>
            </w:pPr>
          </w:p>
        </w:tc>
        <w:tc>
          <w:tcPr>
            <w:tcW w:w="720" w:type="dxa"/>
            <w:shd w:val="clear" w:color="auto" w:fill="auto"/>
          </w:tcPr>
          <w:p w14:paraId="5A59705E" w14:textId="77777777" w:rsidR="000710A3" w:rsidRPr="00475D69" w:rsidRDefault="000710A3" w:rsidP="00317BAB">
            <w:pPr>
              <w:autoSpaceDE w:val="0"/>
              <w:autoSpaceDN w:val="0"/>
              <w:adjustRightInd w:val="0"/>
              <w:spacing w:after="0" w:line="240" w:lineRule="auto"/>
              <w:ind w:right="119"/>
              <w:jc w:val="both"/>
              <w:rPr>
                <w:rFonts w:eastAsia="Calibri" w:cstheme="minorHAnsi"/>
              </w:rPr>
            </w:pPr>
            <w:r w:rsidRPr="00475D69">
              <w:rPr>
                <w:rFonts w:eastAsia="Calibri" w:cstheme="minorHAnsi"/>
              </w:rPr>
              <w:t>1</w:t>
            </w:r>
          </w:p>
        </w:tc>
        <w:tc>
          <w:tcPr>
            <w:tcW w:w="7290" w:type="dxa"/>
            <w:shd w:val="clear" w:color="auto" w:fill="auto"/>
          </w:tcPr>
          <w:p w14:paraId="34389F64" w14:textId="77777777" w:rsidR="000710A3" w:rsidRPr="00475D69" w:rsidRDefault="000710A3" w:rsidP="00317BAB">
            <w:pPr>
              <w:autoSpaceDE w:val="0"/>
              <w:autoSpaceDN w:val="0"/>
              <w:adjustRightInd w:val="0"/>
              <w:spacing w:after="0" w:line="240" w:lineRule="auto"/>
              <w:ind w:right="119"/>
              <w:jc w:val="both"/>
              <w:rPr>
                <w:rFonts w:eastAsia="Calibri" w:cstheme="minorHAnsi"/>
              </w:rPr>
            </w:pPr>
            <w:r w:rsidRPr="00475D69">
              <w:rPr>
                <w:rFonts w:eastAsia="Calibri" w:cstheme="minorHAnsi"/>
              </w:rPr>
              <w:t>The deviation does not affect product quality or a documented process but must be documented</w:t>
            </w:r>
          </w:p>
        </w:tc>
      </w:tr>
      <w:tr w:rsidR="000710A3" w:rsidRPr="00475D69" w14:paraId="71503C54" w14:textId="77777777" w:rsidTr="00CD15A6">
        <w:tc>
          <w:tcPr>
            <w:tcW w:w="1890" w:type="dxa"/>
            <w:vMerge w:val="restart"/>
            <w:shd w:val="clear" w:color="auto" w:fill="auto"/>
          </w:tcPr>
          <w:p w14:paraId="00F7A466" w14:textId="77777777" w:rsidR="000710A3" w:rsidRPr="00475D69" w:rsidRDefault="000710A3" w:rsidP="00317BAB">
            <w:pPr>
              <w:autoSpaceDE w:val="0"/>
              <w:autoSpaceDN w:val="0"/>
              <w:adjustRightInd w:val="0"/>
              <w:spacing w:after="0" w:line="240" w:lineRule="auto"/>
              <w:ind w:right="119"/>
              <w:jc w:val="both"/>
              <w:rPr>
                <w:rFonts w:eastAsia="Calibri" w:cstheme="minorHAnsi"/>
              </w:rPr>
            </w:pPr>
            <w:r w:rsidRPr="00475D69">
              <w:rPr>
                <w:rFonts w:eastAsia="Calibri" w:cstheme="minorHAnsi"/>
              </w:rPr>
              <w:t xml:space="preserve">Probability of non-detection </w:t>
            </w:r>
          </w:p>
        </w:tc>
        <w:tc>
          <w:tcPr>
            <w:tcW w:w="720" w:type="dxa"/>
            <w:shd w:val="clear" w:color="auto" w:fill="auto"/>
          </w:tcPr>
          <w:p w14:paraId="376A81FF" w14:textId="77777777" w:rsidR="000710A3" w:rsidRPr="00475D69" w:rsidRDefault="000710A3" w:rsidP="00317BAB">
            <w:pPr>
              <w:autoSpaceDE w:val="0"/>
              <w:autoSpaceDN w:val="0"/>
              <w:adjustRightInd w:val="0"/>
              <w:spacing w:after="0" w:line="240" w:lineRule="auto"/>
              <w:ind w:right="119"/>
              <w:jc w:val="both"/>
              <w:rPr>
                <w:rFonts w:eastAsia="Calibri" w:cstheme="minorHAnsi"/>
              </w:rPr>
            </w:pPr>
            <w:r w:rsidRPr="00475D69">
              <w:rPr>
                <w:rFonts w:eastAsia="Calibri" w:cstheme="minorHAnsi"/>
              </w:rPr>
              <w:t>5</w:t>
            </w:r>
          </w:p>
        </w:tc>
        <w:tc>
          <w:tcPr>
            <w:tcW w:w="7290" w:type="dxa"/>
            <w:shd w:val="clear" w:color="auto" w:fill="auto"/>
          </w:tcPr>
          <w:p w14:paraId="0C09DC2C" w14:textId="77777777" w:rsidR="000710A3" w:rsidRPr="00475D69" w:rsidRDefault="000710A3" w:rsidP="00317BAB">
            <w:pPr>
              <w:autoSpaceDE w:val="0"/>
              <w:autoSpaceDN w:val="0"/>
              <w:adjustRightInd w:val="0"/>
              <w:spacing w:after="0" w:line="240" w:lineRule="auto"/>
              <w:ind w:right="119"/>
              <w:jc w:val="both"/>
              <w:rPr>
                <w:rFonts w:eastAsia="Calibri" w:cstheme="minorHAnsi"/>
              </w:rPr>
            </w:pPr>
            <w:r w:rsidRPr="00475D69">
              <w:rPr>
                <w:rFonts w:eastAsia="Calibri" w:cstheme="minorHAnsi"/>
              </w:rPr>
              <w:t>No controls are carried out</w:t>
            </w:r>
          </w:p>
        </w:tc>
      </w:tr>
      <w:tr w:rsidR="000710A3" w:rsidRPr="00475D69" w14:paraId="3FFF28E9" w14:textId="77777777" w:rsidTr="00CD15A6">
        <w:tc>
          <w:tcPr>
            <w:tcW w:w="1890" w:type="dxa"/>
            <w:vMerge/>
            <w:shd w:val="clear" w:color="auto" w:fill="auto"/>
          </w:tcPr>
          <w:p w14:paraId="2E275322" w14:textId="77777777" w:rsidR="000710A3" w:rsidRPr="00475D69" w:rsidRDefault="000710A3" w:rsidP="00317BAB">
            <w:pPr>
              <w:autoSpaceDE w:val="0"/>
              <w:autoSpaceDN w:val="0"/>
              <w:adjustRightInd w:val="0"/>
              <w:spacing w:after="0" w:line="240" w:lineRule="auto"/>
              <w:ind w:right="119"/>
              <w:jc w:val="both"/>
              <w:rPr>
                <w:rFonts w:eastAsia="Calibri" w:cstheme="minorHAnsi"/>
              </w:rPr>
            </w:pPr>
          </w:p>
        </w:tc>
        <w:tc>
          <w:tcPr>
            <w:tcW w:w="720" w:type="dxa"/>
            <w:shd w:val="clear" w:color="auto" w:fill="auto"/>
          </w:tcPr>
          <w:p w14:paraId="35AD197E" w14:textId="77777777" w:rsidR="000710A3" w:rsidRPr="00475D69" w:rsidRDefault="000710A3" w:rsidP="00317BAB">
            <w:pPr>
              <w:autoSpaceDE w:val="0"/>
              <w:autoSpaceDN w:val="0"/>
              <w:adjustRightInd w:val="0"/>
              <w:spacing w:after="0" w:line="240" w:lineRule="auto"/>
              <w:ind w:right="119"/>
              <w:jc w:val="both"/>
              <w:rPr>
                <w:rFonts w:eastAsia="Calibri" w:cstheme="minorHAnsi"/>
              </w:rPr>
            </w:pPr>
            <w:r w:rsidRPr="00475D69">
              <w:rPr>
                <w:rFonts w:eastAsia="Calibri" w:cstheme="minorHAnsi"/>
              </w:rPr>
              <w:t>3</w:t>
            </w:r>
          </w:p>
        </w:tc>
        <w:tc>
          <w:tcPr>
            <w:tcW w:w="7290" w:type="dxa"/>
            <w:shd w:val="clear" w:color="auto" w:fill="auto"/>
          </w:tcPr>
          <w:p w14:paraId="4CB7BDF4" w14:textId="77777777" w:rsidR="000710A3" w:rsidRPr="00475D69" w:rsidRDefault="000710A3" w:rsidP="00317BAB">
            <w:pPr>
              <w:autoSpaceDE w:val="0"/>
              <w:autoSpaceDN w:val="0"/>
              <w:adjustRightInd w:val="0"/>
              <w:spacing w:after="0" w:line="240" w:lineRule="auto"/>
              <w:ind w:right="119"/>
              <w:jc w:val="both"/>
              <w:rPr>
                <w:rFonts w:eastAsia="Calibri" w:cstheme="minorHAnsi"/>
              </w:rPr>
            </w:pPr>
            <w:r w:rsidRPr="00475D69">
              <w:rPr>
                <w:rFonts w:eastAsia="Calibri" w:cstheme="minorHAnsi"/>
              </w:rPr>
              <w:t>Final control on completed process or on manufactured product only</w:t>
            </w:r>
          </w:p>
        </w:tc>
      </w:tr>
      <w:tr w:rsidR="000710A3" w:rsidRPr="00475D69" w14:paraId="1CFA4EA7" w14:textId="77777777" w:rsidTr="00CD15A6">
        <w:tc>
          <w:tcPr>
            <w:tcW w:w="1890" w:type="dxa"/>
            <w:vMerge/>
            <w:shd w:val="clear" w:color="auto" w:fill="auto"/>
          </w:tcPr>
          <w:p w14:paraId="3AD1425E" w14:textId="77777777" w:rsidR="000710A3" w:rsidRPr="00475D69" w:rsidRDefault="000710A3" w:rsidP="00317BAB">
            <w:pPr>
              <w:autoSpaceDE w:val="0"/>
              <w:autoSpaceDN w:val="0"/>
              <w:adjustRightInd w:val="0"/>
              <w:spacing w:after="0" w:line="240" w:lineRule="auto"/>
              <w:ind w:right="119"/>
              <w:jc w:val="both"/>
              <w:rPr>
                <w:rFonts w:eastAsia="Calibri" w:cstheme="minorHAnsi"/>
              </w:rPr>
            </w:pPr>
          </w:p>
        </w:tc>
        <w:tc>
          <w:tcPr>
            <w:tcW w:w="720" w:type="dxa"/>
            <w:shd w:val="clear" w:color="auto" w:fill="auto"/>
          </w:tcPr>
          <w:p w14:paraId="08EBF42E" w14:textId="77777777" w:rsidR="000710A3" w:rsidRPr="00475D69" w:rsidRDefault="000710A3" w:rsidP="00317BAB">
            <w:pPr>
              <w:autoSpaceDE w:val="0"/>
              <w:autoSpaceDN w:val="0"/>
              <w:adjustRightInd w:val="0"/>
              <w:spacing w:after="0" w:line="240" w:lineRule="auto"/>
              <w:ind w:right="119"/>
              <w:jc w:val="both"/>
              <w:rPr>
                <w:rFonts w:eastAsia="Calibri" w:cstheme="minorHAnsi"/>
              </w:rPr>
            </w:pPr>
            <w:r w:rsidRPr="00475D69">
              <w:rPr>
                <w:rFonts w:eastAsia="Calibri" w:cstheme="minorHAnsi"/>
              </w:rPr>
              <w:t>1</w:t>
            </w:r>
          </w:p>
        </w:tc>
        <w:tc>
          <w:tcPr>
            <w:tcW w:w="7290" w:type="dxa"/>
            <w:shd w:val="clear" w:color="auto" w:fill="auto"/>
          </w:tcPr>
          <w:p w14:paraId="5F034EFE" w14:textId="77777777" w:rsidR="000710A3" w:rsidRPr="00475D69" w:rsidRDefault="000710A3" w:rsidP="00317BAB">
            <w:pPr>
              <w:autoSpaceDE w:val="0"/>
              <w:autoSpaceDN w:val="0"/>
              <w:adjustRightInd w:val="0"/>
              <w:spacing w:after="0" w:line="240" w:lineRule="auto"/>
              <w:ind w:right="119"/>
              <w:jc w:val="both"/>
              <w:rPr>
                <w:rFonts w:eastAsia="Calibri" w:cstheme="minorHAnsi"/>
              </w:rPr>
            </w:pPr>
            <w:r w:rsidRPr="00475D69">
              <w:rPr>
                <w:rFonts w:eastAsia="Calibri" w:cstheme="minorHAnsi"/>
              </w:rPr>
              <w:t>In-process control or other controls in place</w:t>
            </w:r>
          </w:p>
        </w:tc>
      </w:tr>
    </w:tbl>
    <w:p w14:paraId="220494A9" w14:textId="77777777" w:rsidR="0039799A" w:rsidRDefault="0039799A" w:rsidP="0039799A">
      <w:pPr>
        <w:spacing w:after="120"/>
        <w:jc w:val="both"/>
        <w:rPr>
          <w:rFonts w:cstheme="minorHAnsi"/>
        </w:rPr>
      </w:pPr>
    </w:p>
    <w:p w14:paraId="4FA58B6E" w14:textId="77777777" w:rsidR="000710A3" w:rsidRPr="00475D69" w:rsidRDefault="000710A3" w:rsidP="0039799A">
      <w:pPr>
        <w:spacing w:after="120"/>
        <w:jc w:val="both"/>
        <w:rPr>
          <w:rFonts w:cstheme="minorHAnsi"/>
        </w:rPr>
      </w:pPr>
      <w:r w:rsidRPr="00475D69">
        <w:rPr>
          <w:rFonts w:cstheme="minorHAnsi"/>
        </w:rPr>
        <w:t xml:space="preserve">Key: </w:t>
      </w:r>
    </w:p>
    <w:p w14:paraId="1CE2EB81" w14:textId="77777777" w:rsidR="000710A3" w:rsidRPr="00475D69" w:rsidRDefault="000710A3" w:rsidP="0048729B">
      <w:pPr>
        <w:numPr>
          <w:ilvl w:val="0"/>
          <w:numId w:val="16"/>
        </w:numPr>
        <w:spacing w:after="0"/>
        <w:ind w:left="851" w:right="-151" w:hanging="284"/>
        <w:jc w:val="both"/>
        <w:rPr>
          <w:rFonts w:cstheme="minorHAnsi"/>
        </w:rPr>
      </w:pPr>
      <w:r w:rsidRPr="00475D69">
        <w:rPr>
          <w:rFonts w:cstheme="minorHAnsi"/>
        </w:rPr>
        <w:t>If answer to all is NO = Incident</w:t>
      </w:r>
    </w:p>
    <w:p w14:paraId="487186F5" w14:textId="77777777" w:rsidR="000710A3" w:rsidRPr="00475D69" w:rsidRDefault="000710A3" w:rsidP="0048729B">
      <w:pPr>
        <w:numPr>
          <w:ilvl w:val="0"/>
          <w:numId w:val="16"/>
        </w:numPr>
        <w:spacing w:after="0"/>
        <w:ind w:left="851" w:right="-151" w:hanging="284"/>
        <w:jc w:val="both"/>
        <w:rPr>
          <w:rFonts w:cstheme="minorHAnsi"/>
        </w:rPr>
      </w:pPr>
      <w:r w:rsidRPr="00475D69">
        <w:rPr>
          <w:rFonts w:cstheme="minorHAnsi"/>
        </w:rPr>
        <w:t>If there is one or more YES = Deviation                        Category: ……………………..</w:t>
      </w:r>
    </w:p>
    <w:p w14:paraId="46534FB4" w14:textId="77777777" w:rsidR="000710A3" w:rsidRPr="00475D69" w:rsidRDefault="000710A3" w:rsidP="0048729B">
      <w:pPr>
        <w:autoSpaceDE w:val="0"/>
        <w:autoSpaceDN w:val="0"/>
        <w:adjustRightInd w:val="0"/>
        <w:ind w:left="851" w:right="-151" w:hanging="284"/>
        <w:jc w:val="both"/>
        <w:rPr>
          <w:rFonts w:eastAsia="Calibri" w:cstheme="minorHAnsi"/>
        </w:rPr>
      </w:pPr>
    </w:p>
    <w:tbl>
      <w:tblPr>
        <w:tblW w:w="9451"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5"/>
        <w:gridCol w:w="1582"/>
        <w:gridCol w:w="2303"/>
        <w:gridCol w:w="1907"/>
        <w:gridCol w:w="1894"/>
      </w:tblGrid>
      <w:tr w:rsidR="000710A3" w:rsidRPr="00475D69" w14:paraId="1100B372" w14:textId="77777777" w:rsidTr="0039799A">
        <w:trPr>
          <w:trHeight w:val="440"/>
        </w:trPr>
        <w:tc>
          <w:tcPr>
            <w:tcW w:w="3420" w:type="dxa"/>
            <w:gridSpan w:val="2"/>
            <w:vMerge w:val="restart"/>
            <w:tcBorders>
              <w:top w:val="nil"/>
              <w:left w:val="nil"/>
            </w:tcBorders>
            <w:shd w:val="clear" w:color="auto" w:fill="auto"/>
          </w:tcPr>
          <w:p w14:paraId="0525790C" w14:textId="4CB29F46" w:rsidR="000710A3" w:rsidRPr="00475D69" w:rsidRDefault="0039799A" w:rsidP="0039799A">
            <w:pPr>
              <w:autoSpaceDE w:val="0"/>
              <w:autoSpaceDN w:val="0"/>
              <w:adjustRightInd w:val="0"/>
              <w:spacing w:after="0"/>
              <w:ind w:right="-151"/>
              <w:rPr>
                <w:rFonts w:eastAsia="Calibri" w:cstheme="minorHAnsi"/>
              </w:rPr>
            </w:pPr>
            <w:r>
              <w:rPr>
                <w:rFonts w:eastAsia="Calibri" w:cstheme="minorHAnsi"/>
              </w:rPr>
              <w:lastRenderedPageBreak/>
              <w:t xml:space="preserve">Risk </w:t>
            </w:r>
            <w:r w:rsidR="000710A3" w:rsidRPr="00475D69">
              <w:rPr>
                <w:rFonts w:eastAsia="Calibri" w:cstheme="minorHAnsi"/>
              </w:rPr>
              <w:t>Matrix</w:t>
            </w:r>
            <w:r w:rsidR="000710A3" w:rsidRPr="00475D69">
              <w:rPr>
                <w:rFonts w:eastAsia="Calibri" w:cstheme="minorHAnsi"/>
              </w:rPr>
              <w:br/>
            </w:r>
          </w:p>
        </w:tc>
        <w:tc>
          <w:tcPr>
            <w:tcW w:w="6031" w:type="dxa"/>
            <w:gridSpan w:val="3"/>
            <w:shd w:val="clear" w:color="auto" w:fill="auto"/>
          </w:tcPr>
          <w:p w14:paraId="09A16DDF" w14:textId="77777777" w:rsidR="000710A3" w:rsidRPr="00475D69" w:rsidRDefault="000710A3" w:rsidP="0048729B">
            <w:pPr>
              <w:autoSpaceDE w:val="0"/>
              <w:autoSpaceDN w:val="0"/>
              <w:adjustRightInd w:val="0"/>
              <w:spacing w:after="0"/>
              <w:ind w:right="-151"/>
              <w:jc w:val="both"/>
              <w:rPr>
                <w:rFonts w:eastAsia="Calibri" w:cstheme="minorHAnsi"/>
              </w:rPr>
            </w:pPr>
            <w:r w:rsidRPr="00475D69">
              <w:rPr>
                <w:rFonts w:eastAsia="Calibri" w:cstheme="minorHAnsi"/>
              </w:rPr>
              <w:t>Probability of non-detection</w:t>
            </w:r>
          </w:p>
        </w:tc>
      </w:tr>
      <w:tr w:rsidR="000710A3" w:rsidRPr="00475D69" w14:paraId="502982C7" w14:textId="77777777" w:rsidTr="0039799A">
        <w:trPr>
          <w:trHeight w:val="460"/>
        </w:trPr>
        <w:tc>
          <w:tcPr>
            <w:tcW w:w="3420" w:type="dxa"/>
            <w:gridSpan w:val="2"/>
            <w:vMerge/>
            <w:tcBorders>
              <w:left w:val="nil"/>
            </w:tcBorders>
            <w:shd w:val="clear" w:color="auto" w:fill="auto"/>
          </w:tcPr>
          <w:p w14:paraId="62F0CF10" w14:textId="77777777" w:rsidR="000710A3" w:rsidRPr="00475D69" w:rsidRDefault="000710A3" w:rsidP="0048729B">
            <w:pPr>
              <w:autoSpaceDE w:val="0"/>
              <w:autoSpaceDN w:val="0"/>
              <w:adjustRightInd w:val="0"/>
              <w:spacing w:after="0"/>
              <w:ind w:right="-151"/>
              <w:jc w:val="both"/>
              <w:rPr>
                <w:rFonts w:eastAsia="Calibri" w:cstheme="minorHAnsi"/>
              </w:rPr>
            </w:pPr>
          </w:p>
        </w:tc>
        <w:tc>
          <w:tcPr>
            <w:tcW w:w="2340" w:type="dxa"/>
            <w:shd w:val="clear" w:color="auto" w:fill="auto"/>
          </w:tcPr>
          <w:p w14:paraId="4B4490EC" w14:textId="77777777" w:rsidR="000710A3" w:rsidRPr="00475D69" w:rsidRDefault="000710A3" w:rsidP="0048729B">
            <w:pPr>
              <w:autoSpaceDE w:val="0"/>
              <w:autoSpaceDN w:val="0"/>
              <w:adjustRightInd w:val="0"/>
              <w:spacing w:after="0"/>
              <w:ind w:right="-151"/>
              <w:jc w:val="both"/>
              <w:rPr>
                <w:rFonts w:eastAsia="Calibri" w:cstheme="minorHAnsi"/>
              </w:rPr>
            </w:pPr>
            <w:r w:rsidRPr="00475D69">
              <w:rPr>
                <w:rFonts w:eastAsia="Calibri" w:cstheme="minorHAnsi"/>
              </w:rPr>
              <w:t>5</w:t>
            </w:r>
          </w:p>
        </w:tc>
        <w:tc>
          <w:tcPr>
            <w:tcW w:w="1933" w:type="dxa"/>
            <w:shd w:val="clear" w:color="auto" w:fill="auto"/>
          </w:tcPr>
          <w:p w14:paraId="20788E18" w14:textId="77777777" w:rsidR="000710A3" w:rsidRPr="00475D69" w:rsidRDefault="000710A3" w:rsidP="0048729B">
            <w:pPr>
              <w:autoSpaceDE w:val="0"/>
              <w:autoSpaceDN w:val="0"/>
              <w:adjustRightInd w:val="0"/>
              <w:spacing w:after="0"/>
              <w:ind w:right="-151"/>
              <w:jc w:val="both"/>
              <w:rPr>
                <w:rFonts w:eastAsia="Calibri" w:cstheme="minorHAnsi"/>
              </w:rPr>
            </w:pPr>
            <w:r w:rsidRPr="00475D69">
              <w:rPr>
                <w:rFonts w:eastAsia="Calibri" w:cstheme="minorHAnsi"/>
              </w:rPr>
              <w:t>3</w:t>
            </w:r>
          </w:p>
        </w:tc>
        <w:tc>
          <w:tcPr>
            <w:tcW w:w="1758" w:type="dxa"/>
            <w:shd w:val="clear" w:color="auto" w:fill="auto"/>
          </w:tcPr>
          <w:p w14:paraId="4BEFF8D3" w14:textId="77777777" w:rsidR="000710A3" w:rsidRPr="00475D69" w:rsidRDefault="000710A3" w:rsidP="0048729B">
            <w:pPr>
              <w:autoSpaceDE w:val="0"/>
              <w:autoSpaceDN w:val="0"/>
              <w:adjustRightInd w:val="0"/>
              <w:spacing w:after="0"/>
              <w:ind w:right="-151"/>
              <w:jc w:val="both"/>
              <w:rPr>
                <w:rFonts w:eastAsia="Calibri" w:cstheme="minorHAnsi"/>
              </w:rPr>
            </w:pPr>
            <w:r w:rsidRPr="00475D69">
              <w:rPr>
                <w:rFonts w:eastAsia="Calibri" w:cstheme="minorHAnsi"/>
              </w:rPr>
              <w:t>1</w:t>
            </w:r>
          </w:p>
        </w:tc>
      </w:tr>
      <w:tr w:rsidR="000710A3" w:rsidRPr="00475D69" w14:paraId="42E92849" w14:textId="77777777" w:rsidTr="0039799A">
        <w:trPr>
          <w:trHeight w:val="491"/>
        </w:trPr>
        <w:tc>
          <w:tcPr>
            <w:tcW w:w="1800" w:type="dxa"/>
            <w:vMerge w:val="restart"/>
            <w:shd w:val="clear" w:color="auto" w:fill="auto"/>
            <w:textDirection w:val="tbRl"/>
            <w:vAlign w:val="bottom"/>
          </w:tcPr>
          <w:p w14:paraId="638AFB1C" w14:textId="77777777" w:rsidR="000710A3" w:rsidRPr="00475D69" w:rsidRDefault="000710A3" w:rsidP="0048729B">
            <w:pPr>
              <w:autoSpaceDE w:val="0"/>
              <w:autoSpaceDN w:val="0"/>
              <w:adjustRightInd w:val="0"/>
              <w:spacing w:after="0"/>
              <w:ind w:left="113" w:right="-151"/>
              <w:jc w:val="both"/>
              <w:rPr>
                <w:rFonts w:eastAsia="Calibri" w:cstheme="minorHAnsi"/>
              </w:rPr>
            </w:pPr>
            <w:r w:rsidRPr="00475D69">
              <w:rPr>
                <w:rFonts w:eastAsia="Calibri" w:cstheme="minorHAnsi"/>
              </w:rPr>
              <w:t xml:space="preserve">Severity </w:t>
            </w:r>
          </w:p>
        </w:tc>
        <w:tc>
          <w:tcPr>
            <w:tcW w:w="1620" w:type="dxa"/>
            <w:shd w:val="clear" w:color="auto" w:fill="auto"/>
          </w:tcPr>
          <w:p w14:paraId="65D053CF" w14:textId="77777777" w:rsidR="000710A3" w:rsidRPr="00475D69" w:rsidRDefault="000710A3" w:rsidP="0048729B">
            <w:pPr>
              <w:autoSpaceDE w:val="0"/>
              <w:autoSpaceDN w:val="0"/>
              <w:adjustRightInd w:val="0"/>
              <w:spacing w:after="0"/>
              <w:ind w:right="-151"/>
              <w:jc w:val="both"/>
              <w:rPr>
                <w:rFonts w:eastAsia="Calibri" w:cstheme="minorHAnsi"/>
              </w:rPr>
            </w:pPr>
            <w:r w:rsidRPr="00475D69">
              <w:rPr>
                <w:rFonts w:eastAsia="Calibri" w:cstheme="minorHAnsi"/>
              </w:rPr>
              <w:t>5</w:t>
            </w:r>
          </w:p>
        </w:tc>
        <w:tc>
          <w:tcPr>
            <w:tcW w:w="2340" w:type="dxa"/>
            <w:shd w:val="clear" w:color="auto" w:fill="FF0000"/>
          </w:tcPr>
          <w:p w14:paraId="042C28F5" w14:textId="77777777" w:rsidR="000710A3" w:rsidRPr="00475D69" w:rsidRDefault="000710A3" w:rsidP="0048729B">
            <w:pPr>
              <w:autoSpaceDE w:val="0"/>
              <w:autoSpaceDN w:val="0"/>
              <w:adjustRightInd w:val="0"/>
              <w:spacing w:after="0"/>
              <w:ind w:right="-151"/>
              <w:jc w:val="both"/>
              <w:rPr>
                <w:rFonts w:eastAsia="Calibri" w:cstheme="minorHAnsi"/>
              </w:rPr>
            </w:pPr>
            <w:r w:rsidRPr="00475D69">
              <w:rPr>
                <w:rFonts w:eastAsia="Calibri" w:cstheme="minorHAnsi"/>
              </w:rPr>
              <w:t>25 (RED)</w:t>
            </w:r>
          </w:p>
        </w:tc>
        <w:tc>
          <w:tcPr>
            <w:tcW w:w="1933" w:type="dxa"/>
            <w:shd w:val="clear" w:color="auto" w:fill="FF0000"/>
          </w:tcPr>
          <w:p w14:paraId="2D2C030A" w14:textId="77777777" w:rsidR="000710A3" w:rsidRPr="00475D69" w:rsidRDefault="000710A3" w:rsidP="0048729B">
            <w:pPr>
              <w:autoSpaceDE w:val="0"/>
              <w:autoSpaceDN w:val="0"/>
              <w:adjustRightInd w:val="0"/>
              <w:spacing w:after="0"/>
              <w:ind w:right="-151"/>
              <w:jc w:val="both"/>
              <w:rPr>
                <w:rFonts w:eastAsia="Calibri" w:cstheme="minorHAnsi"/>
              </w:rPr>
            </w:pPr>
            <w:r w:rsidRPr="00475D69">
              <w:rPr>
                <w:rFonts w:eastAsia="Calibri" w:cstheme="minorHAnsi"/>
              </w:rPr>
              <w:t>15 (RED)</w:t>
            </w:r>
          </w:p>
        </w:tc>
        <w:tc>
          <w:tcPr>
            <w:tcW w:w="1758" w:type="dxa"/>
            <w:shd w:val="clear" w:color="auto" w:fill="C00000"/>
          </w:tcPr>
          <w:p w14:paraId="0C7D6DC7" w14:textId="77777777" w:rsidR="000710A3" w:rsidRPr="00475D69" w:rsidRDefault="000710A3" w:rsidP="0048729B">
            <w:pPr>
              <w:autoSpaceDE w:val="0"/>
              <w:autoSpaceDN w:val="0"/>
              <w:adjustRightInd w:val="0"/>
              <w:spacing w:after="0"/>
              <w:ind w:right="-151"/>
              <w:jc w:val="both"/>
              <w:rPr>
                <w:rFonts w:eastAsia="Calibri" w:cstheme="minorHAnsi"/>
              </w:rPr>
            </w:pPr>
            <w:r w:rsidRPr="00475D69">
              <w:rPr>
                <w:rFonts w:eastAsia="Calibri" w:cstheme="minorHAnsi"/>
              </w:rPr>
              <w:t>5 (ORANGE)</w:t>
            </w:r>
          </w:p>
        </w:tc>
      </w:tr>
      <w:tr w:rsidR="000710A3" w:rsidRPr="00475D69" w14:paraId="1384B6DD" w14:textId="77777777" w:rsidTr="0039799A">
        <w:trPr>
          <w:trHeight w:val="587"/>
        </w:trPr>
        <w:tc>
          <w:tcPr>
            <w:tcW w:w="1800" w:type="dxa"/>
            <w:vMerge/>
            <w:shd w:val="clear" w:color="auto" w:fill="auto"/>
          </w:tcPr>
          <w:p w14:paraId="05BB4CD1" w14:textId="77777777" w:rsidR="000710A3" w:rsidRPr="00475D69" w:rsidRDefault="000710A3" w:rsidP="0048729B">
            <w:pPr>
              <w:autoSpaceDE w:val="0"/>
              <w:autoSpaceDN w:val="0"/>
              <w:adjustRightInd w:val="0"/>
              <w:spacing w:after="0"/>
              <w:ind w:right="-151"/>
              <w:jc w:val="both"/>
              <w:rPr>
                <w:rFonts w:eastAsia="Calibri" w:cstheme="minorHAnsi"/>
              </w:rPr>
            </w:pPr>
          </w:p>
        </w:tc>
        <w:tc>
          <w:tcPr>
            <w:tcW w:w="1620" w:type="dxa"/>
            <w:shd w:val="clear" w:color="auto" w:fill="auto"/>
          </w:tcPr>
          <w:p w14:paraId="7D7EAEA9" w14:textId="77777777" w:rsidR="000710A3" w:rsidRPr="00475D69" w:rsidRDefault="000710A3" w:rsidP="0048729B">
            <w:pPr>
              <w:autoSpaceDE w:val="0"/>
              <w:autoSpaceDN w:val="0"/>
              <w:adjustRightInd w:val="0"/>
              <w:spacing w:after="0"/>
              <w:ind w:right="-151"/>
              <w:jc w:val="both"/>
              <w:rPr>
                <w:rFonts w:eastAsia="Calibri" w:cstheme="minorHAnsi"/>
              </w:rPr>
            </w:pPr>
            <w:r w:rsidRPr="00475D69">
              <w:rPr>
                <w:rFonts w:eastAsia="Calibri" w:cstheme="minorHAnsi"/>
              </w:rPr>
              <w:t>3</w:t>
            </w:r>
          </w:p>
        </w:tc>
        <w:tc>
          <w:tcPr>
            <w:tcW w:w="2340" w:type="dxa"/>
            <w:shd w:val="clear" w:color="auto" w:fill="FF0000"/>
          </w:tcPr>
          <w:p w14:paraId="7FFF8732" w14:textId="77777777" w:rsidR="000710A3" w:rsidRPr="00475D69" w:rsidRDefault="000710A3" w:rsidP="0048729B">
            <w:pPr>
              <w:autoSpaceDE w:val="0"/>
              <w:autoSpaceDN w:val="0"/>
              <w:adjustRightInd w:val="0"/>
              <w:spacing w:after="0"/>
              <w:ind w:right="-151"/>
              <w:jc w:val="both"/>
              <w:rPr>
                <w:rFonts w:eastAsia="Calibri" w:cstheme="minorHAnsi"/>
              </w:rPr>
            </w:pPr>
            <w:r w:rsidRPr="00475D69">
              <w:rPr>
                <w:rFonts w:eastAsia="Calibri" w:cstheme="minorHAnsi"/>
              </w:rPr>
              <w:t>15 (RED)</w:t>
            </w:r>
          </w:p>
        </w:tc>
        <w:tc>
          <w:tcPr>
            <w:tcW w:w="1933" w:type="dxa"/>
            <w:tcBorders>
              <w:bottom w:val="single" w:sz="4" w:space="0" w:color="92CDDC" w:themeColor="accent5" w:themeTint="99"/>
            </w:tcBorders>
            <w:shd w:val="clear" w:color="auto" w:fill="C00000"/>
          </w:tcPr>
          <w:p w14:paraId="08F28879" w14:textId="77777777" w:rsidR="000710A3" w:rsidRPr="00475D69" w:rsidRDefault="000710A3" w:rsidP="0048729B">
            <w:pPr>
              <w:autoSpaceDE w:val="0"/>
              <w:autoSpaceDN w:val="0"/>
              <w:adjustRightInd w:val="0"/>
              <w:spacing w:after="0"/>
              <w:ind w:right="-151"/>
              <w:jc w:val="both"/>
              <w:rPr>
                <w:rFonts w:eastAsia="Calibri" w:cstheme="minorHAnsi"/>
              </w:rPr>
            </w:pPr>
            <w:r w:rsidRPr="00475D69">
              <w:rPr>
                <w:rFonts w:eastAsia="Calibri" w:cstheme="minorHAnsi"/>
              </w:rPr>
              <w:t>9 (ORANGE)</w:t>
            </w:r>
          </w:p>
        </w:tc>
        <w:tc>
          <w:tcPr>
            <w:tcW w:w="1758" w:type="dxa"/>
            <w:shd w:val="clear" w:color="auto" w:fill="00B050"/>
          </w:tcPr>
          <w:p w14:paraId="5B6A2E72" w14:textId="77777777" w:rsidR="000710A3" w:rsidRPr="00475D69" w:rsidRDefault="000710A3" w:rsidP="0048729B">
            <w:pPr>
              <w:autoSpaceDE w:val="0"/>
              <w:autoSpaceDN w:val="0"/>
              <w:adjustRightInd w:val="0"/>
              <w:spacing w:after="0"/>
              <w:ind w:right="-151"/>
              <w:jc w:val="both"/>
              <w:rPr>
                <w:rFonts w:eastAsia="Calibri" w:cstheme="minorHAnsi"/>
              </w:rPr>
            </w:pPr>
            <w:r w:rsidRPr="00475D69">
              <w:rPr>
                <w:rFonts w:eastAsia="Calibri" w:cstheme="minorHAnsi"/>
              </w:rPr>
              <w:t>3 (GREEN)</w:t>
            </w:r>
          </w:p>
        </w:tc>
      </w:tr>
      <w:tr w:rsidR="000710A3" w:rsidRPr="00475D69" w14:paraId="7CDD5FE3" w14:textId="77777777" w:rsidTr="0039799A">
        <w:trPr>
          <w:trHeight w:val="587"/>
        </w:trPr>
        <w:tc>
          <w:tcPr>
            <w:tcW w:w="1800" w:type="dxa"/>
            <w:vMerge/>
            <w:shd w:val="clear" w:color="auto" w:fill="auto"/>
          </w:tcPr>
          <w:p w14:paraId="656801E4" w14:textId="77777777" w:rsidR="000710A3" w:rsidRPr="00475D69" w:rsidRDefault="000710A3" w:rsidP="0048729B">
            <w:pPr>
              <w:autoSpaceDE w:val="0"/>
              <w:autoSpaceDN w:val="0"/>
              <w:adjustRightInd w:val="0"/>
              <w:spacing w:after="0"/>
              <w:ind w:right="-151"/>
              <w:jc w:val="both"/>
              <w:rPr>
                <w:rFonts w:eastAsia="Calibri" w:cstheme="minorHAnsi"/>
              </w:rPr>
            </w:pPr>
          </w:p>
        </w:tc>
        <w:tc>
          <w:tcPr>
            <w:tcW w:w="1620" w:type="dxa"/>
            <w:shd w:val="clear" w:color="auto" w:fill="auto"/>
          </w:tcPr>
          <w:p w14:paraId="621D7E37" w14:textId="77777777" w:rsidR="000710A3" w:rsidRPr="00475D69" w:rsidRDefault="000710A3" w:rsidP="0048729B">
            <w:pPr>
              <w:autoSpaceDE w:val="0"/>
              <w:autoSpaceDN w:val="0"/>
              <w:adjustRightInd w:val="0"/>
              <w:spacing w:after="0"/>
              <w:ind w:right="-151"/>
              <w:jc w:val="both"/>
              <w:rPr>
                <w:rFonts w:eastAsia="Calibri" w:cstheme="minorHAnsi"/>
              </w:rPr>
            </w:pPr>
            <w:r w:rsidRPr="00475D69">
              <w:rPr>
                <w:rFonts w:eastAsia="Calibri" w:cstheme="minorHAnsi"/>
              </w:rPr>
              <w:t>1</w:t>
            </w:r>
          </w:p>
        </w:tc>
        <w:tc>
          <w:tcPr>
            <w:tcW w:w="2340" w:type="dxa"/>
            <w:shd w:val="clear" w:color="auto" w:fill="C00000"/>
          </w:tcPr>
          <w:p w14:paraId="207FDD86" w14:textId="77777777" w:rsidR="000710A3" w:rsidRPr="00475D69" w:rsidRDefault="000710A3" w:rsidP="0048729B">
            <w:pPr>
              <w:autoSpaceDE w:val="0"/>
              <w:autoSpaceDN w:val="0"/>
              <w:adjustRightInd w:val="0"/>
              <w:spacing w:after="0"/>
              <w:ind w:right="-151"/>
              <w:jc w:val="both"/>
              <w:rPr>
                <w:rFonts w:eastAsia="Calibri" w:cstheme="minorHAnsi"/>
              </w:rPr>
            </w:pPr>
            <w:r w:rsidRPr="00475D69">
              <w:rPr>
                <w:rFonts w:eastAsia="Calibri" w:cstheme="minorHAnsi"/>
              </w:rPr>
              <w:t>5 (ORANGE)</w:t>
            </w:r>
          </w:p>
        </w:tc>
        <w:tc>
          <w:tcPr>
            <w:tcW w:w="1933" w:type="dxa"/>
            <w:tcBorders>
              <w:top w:val="single" w:sz="4" w:space="0" w:color="92CDDC" w:themeColor="accent5" w:themeTint="99"/>
            </w:tcBorders>
            <w:shd w:val="clear" w:color="auto" w:fill="00B050"/>
          </w:tcPr>
          <w:p w14:paraId="6462137A" w14:textId="77777777" w:rsidR="000710A3" w:rsidRPr="00475D69" w:rsidRDefault="000710A3" w:rsidP="0048729B">
            <w:pPr>
              <w:autoSpaceDE w:val="0"/>
              <w:autoSpaceDN w:val="0"/>
              <w:adjustRightInd w:val="0"/>
              <w:spacing w:after="0"/>
              <w:ind w:right="-151"/>
              <w:jc w:val="both"/>
              <w:rPr>
                <w:rFonts w:eastAsia="Calibri" w:cstheme="minorHAnsi"/>
              </w:rPr>
            </w:pPr>
            <w:r w:rsidRPr="00475D69">
              <w:rPr>
                <w:rFonts w:eastAsia="Calibri" w:cstheme="minorHAnsi"/>
              </w:rPr>
              <w:t>3 (GREEN)</w:t>
            </w:r>
          </w:p>
        </w:tc>
        <w:tc>
          <w:tcPr>
            <w:tcW w:w="1758" w:type="dxa"/>
            <w:shd w:val="clear" w:color="auto" w:fill="00B050"/>
          </w:tcPr>
          <w:p w14:paraId="21921932" w14:textId="23820AB4" w:rsidR="000710A3" w:rsidRPr="0039799A" w:rsidRDefault="000710A3" w:rsidP="0039799A">
            <w:pPr>
              <w:pStyle w:val="ListParagraph"/>
              <w:numPr>
                <w:ilvl w:val="0"/>
                <w:numId w:val="38"/>
              </w:numPr>
              <w:autoSpaceDE w:val="0"/>
              <w:autoSpaceDN w:val="0"/>
              <w:adjustRightInd w:val="0"/>
              <w:spacing w:after="0"/>
              <w:ind w:right="-151"/>
              <w:jc w:val="both"/>
              <w:rPr>
                <w:rFonts w:eastAsia="Calibri" w:cstheme="minorHAnsi"/>
              </w:rPr>
            </w:pPr>
            <w:r w:rsidRPr="0039799A">
              <w:rPr>
                <w:rFonts w:eastAsia="Calibri" w:cstheme="minorHAnsi"/>
              </w:rPr>
              <w:t>(GREEN)</w:t>
            </w:r>
          </w:p>
        </w:tc>
      </w:tr>
    </w:tbl>
    <w:p w14:paraId="1160E3C9" w14:textId="77777777" w:rsidR="0039799A" w:rsidRDefault="000710A3" w:rsidP="0039799A">
      <w:pPr>
        <w:pStyle w:val="ListParagraph"/>
        <w:numPr>
          <w:ilvl w:val="0"/>
          <w:numId w:val="15"/>
        </w:numPr>
        <w:spacing w:after="0"/>
        <w:ind w:right="-360"/>
        <w:jc w:val="both"/>
        <w:rPr>
          <w:rFonts w:cstheme="minorHAnsi"/>
        </w:rPr>
      </w:pPr>
      <w:r w:rsidRPr="0039799A">
        <w:rPr>
          <w:rFonts w:cstheme="minorHAnsi"/>
        </w:rPr>
        <w:t xml:space="preserve">Risk level &gt; 9 (red zone): Critical deviation. Requires in-depth investigation, root cause and impact assessment; </w:t>
      </w:r>
    </w:p>
    <w:p w14:paraId="13ADAD36" w14:textId="77777777" w:rsidR="0039799A" w:rsidRDefault="000710A3" w:rsidP="0039799A">
      <w:pPr>
        <w:pStyle w:val="ListParagraph"/>
        <w:numPr>
          <w:ilvl w:val="0"/>
          <w:numId w:val="15"/>
        </w:numPr>
        <w:spacing w:after="0"/>
        <w:ind w:right="-360"/>
        <w:jc w:val="both"/>
        <w:rPr>
          <w:rFonts w:cstheme="minorHAnsi"/>
        </w:rPr>
      </w:pPr>
      <w:r w:rsidRPr="0039799A">
        <w:rPr>
          <w:rFonts w:cstheme="minorHAnsi"/>
        </w:rPr>
        <w:t>Risk level &gt; 3</w:t>
      </w:r>
      <w:r w:rsidR="00347F73" w:rsidRPr="0039799A">
        <w:rPr>
          <w:rFonts w:cstheme="minorHAnsi"/>
        </w:rPr>
        <w:t>&amp;</w:t>
      </w:r>
      <w:r w:rsidR="00347F73" w:rsidRPr="0039799A">
        <w:rPr>
          <w:rFonts w:cstheme="minorHAnsi"/>
        </w:rPr>
        <w:softHyphen/>
      </w:r>
      <w:r w:rsidR="00347F73" w:rsidRPr="0039799A">
        <w:rPr>
          <w:rFonts w:cstheme="minorHAnsi"/>
          <w:u w:val="single"/>
        </w:rPr>
        <w:t>&lt;</w:t>
      </w:r>
      <w:r w:rsidR="00347F73" w:rsidRPr="0039799A">
        <w:rPr>
          <w:rFonts w:cstheme="minorHAnsi"/>
        </w:rPr>
        <w:t xml:space="preserve"> 9</w:t>
      </w:r>
      <w:r w:rsidRPr="0039799A">
        <w:rPr>
          <w:rFonts w:cstheme="minorHAnsi"/>
        </w:rPr>
        <w:t xml:space="preserve"> (orange zone): Major deviation. To be investigated in proportion to the risk;</w:t>
      </w:r>
    </w:p>
    <w:p w14:paraId="66543101" w14:textId="08DAA632" w:rsidR="000710A3" w:rsidRPr="0039799A" w:rsidRDefault="000710A3" w:rsidP="0039799A">
      <w:pPr>
        <w:pStyle w:val="ListParagraph"/>
        <w:numPr>
          <w:ilvl w:val="0"/>
          <w:numId w:val="15"/>
        </w:numPr>
        <w:spacing w:after="0"/>
        <w:ind w:right="-360"/>
        <w:jc w:val="both"/>
        <w:rPr>
          <w:rFonts w:cstheme="minorHAnsi"/>
        </w:rPr>
      </w:pPr>
      <w:r w:rsidRPr="0039799A">
        <w:rPr>
          <w:rFonts w:cstheme="minorHAnsi"/>
        </w:rPr>
        <w:t xml:space="preserve">Risk level </w:t>
      </w:r>
      <w:r w:rsidRPr="0039799A">
        <w:rPr>
          <w:rFonts w:cstheme="minorHAnsi"/>
          <w:u w:val="single"/>
        </w:rPr>
        <w:t>&lt;</w:t>
      </w:r>
      <w:r w:rsidRPr="0039799A">
        <w:rPr>
          <w:rFonts w:cstheme="minorHAnsi"/>
        </w:rPr>
        <w:t xml:space="preserve">3 (green zone); Other Deviation / Incident. Record, </w:t>
      </w:r>
      <w:proofErr w:type="gramStart"/>
      <w:r w:rsidRPr="0039799A">
        <w:rPr>
          <w:rFonts w:cstheme="minorHAnsi"/>
        </w:rPr>
        <w:t>To</w:t>
      </w:r>
      <w:proofErr w:type="gramEnd"/>
      <w:r w:rsidRPr="0039799A">
        <w:rPr>
          <w:rFonts w:cstheme="minorHAnsi"/>
        </w:rPr>
        <w:t xml:space="preserve"> be investigated in proportion to the risk</w:t>
      </w:r>
    </w:p>
    <w:p w14:paraId="46E8E3D5" w14:textId="77777777" w:rsidR="000710A3" w:rsidRPr="00475D69" w:rsidRDefault="000710A3" w:rsidP="0048729B">
      <w:pPr>
        <w:tabs>
          <w:tab w:val="left" w:pos="810"/>
        </w:tabs>
        <w:spacing w:after="0"/>
        <w:ind w:left="720" w:right="-151" w:hanging="720"/>
        <w:jc w:val="both"/>
        <w:rPr>
          <w:rFonts w:cstheme="minorHAnsi"/>
        </w:rPr>
      </w:pPr>
    </w:p>
    <w:p w14:paraId="6F792E81" w14:textId="2639F539" w:rsidR="000710A3" w:rsidRPr="0039799A" w:rsidRDefault="000710A3" w:rsidP="0039799A">
      <w:pPr>
        <w:pStyle w:val="ListParagraph"/>
        <w:numPr>
          <w:ilvl w:val="0"/>
          <w:numId w:val="25"/>
        </w:numPr>
        <w:tabs>
          <w:tab w:val="left" w:pos="567"/>
        </w:tabs>
        <w:spacing w:after="0"/>
        <w:ind w:right="-151"/>
        <w:jc w:val="both"/>
        <w:rPr>
          <w:rFonts w:cstheme="minorHAnsi"/>
        </w:rPr>
      </w:pPr>
      <w:r w:rsidRPr="0039799A">
        <w:rPr>
          <w:rFonts w:cstheme="minorHAnsi"/>
        </w:rPr>
        <w:t>If the event involves materials or products, the name of the material or product and the batch/lot no are also recorded on the form. The quantity affected is also recorded.</w:t>
      </w:r>
    </w:p>
    <w:p w14:paraId="16F9F9AF" w14:textId="4B20BF10" w:rsidR="000710A3" w:rsidRPr="0039799A" w:rsidRDefault="000710A3" w:rsidP="0039799A">
      <w:pPr>
        <w:pStyle w:val="ListParagraph"/>
        <w:numPr>
          <w:ilvl w:val="0"/>
          <w:numId w:val="25"/>
        </w:numPr>
        <w:spacing w:after="0"/>
        <w:ind w:right="-151"/>
        <w:jc w:val="both"/>
        <w:rPr>
          <w:rFonts w:cstheme="minorHAnsi"/>
        </w:rPr>
      </w:pPr>
      <w:r w:rsidRPr="0039799A">
        <w:rPr>
          <w:rFonts w:cstheme="minorHAnsi"/>
        </w:rPr>
        <w:t>The Head of the Department signs off the assessment and then the Quality</w:t>
      </w:r>
      <w:r w:rsidR="00317BAB" w:rsidRPr="0039799A">
        <w:rPr>
          <w:rFonts w:cstheme="minorHAnsi"/>
        </w:rPr>
        <w:t xml:space="preserve"> </w:t>
      </w:r>
      <w:r w:rsidRPr="0039799A">
        <w:rPr>
          <w:rFonts w:cstheme="minorHAnsi"/>
        </w:rPr>
        <w:t xml:space="preserve">Assurance </w:t>
      </w:r>
      <w:r w:rsidR="006E3A78" w:rsidRPr="0039799A">
        <w:rPr>
          <w:rFonts w:cstheme="minorHAnsi"/>
        </w:rPr>
        <w:t>Documentation Head</w:t>
      </w:r>
      <w:r w:rsidRPr="0039799A">
        <w:rPr>
          <w:rFonts w:cstheme="minorHAnsi"/>
        </w:rPr>
        <w:t xml:space="preserve"> </w:t>
      </w:r>
      <w:r w:rsidR="0039799A" w:rsidRPr="0039799A">
        <w:rPr>
          <w:rFonts w:cstheme="minorHAnsi"/>
        </w:rPr>
        <w:t>review</w:t>
      </w:r>
      <w:r w:rsidRPr="0039799A">
        <w:rPr>
          <w:rFonts w:cstheme="minorHAnsi"/>
        </w:rPr>
        <w:t xml:space="preserve"> the assessment on behalf of Quality Department.</w:t>
      </w:r>
    </w:p>
    <w:p w14:paraId="0EEC7AEE" w14:textId="731C6962" w:rsidR="000710A3" w:rsidRPr="0039799A" w:rsidRDefault="000710A3" w:rsidP="0039799A">
      <w:pPr>
        <w:pStyle w:val="ListParagraph"/>
        <w:numPr>
          <w:ilvl w:val="0"/>
          <w:numId w:val="25"/>
        </w:numPr>
        <w:tabs>
          <w:tab w:val="left" w:pos="567"/>
        </w:tabs>
        <w:spacing w:after="0"/>
        <w:ind w:right="-151"/>
        <w:jc w:val="both"/>
        <w:rPr>
          <w:rFonts w:cstheme="minorHAnsi"/>
        </w:rPr>
      </w:pPr>
      <w:r w:rsidRPr="0039799A">
        <w:rPr>
          <w:rFonts w:cstheme="minorHAnsi"/>
        </w:rPr>
        <w:t>If there is a potential for patient or customer safety to be at risk, product efficacy to be affected, and serious regulatory compliance issues; the deviation must be treated as a priority and must be escalated.</w:t>
      </w:r>
    </w:p>
    <w:p w14:paraId="2134B376" w14:textId="285D9E43" w:rsidR="000710A3" w:rsidRPr="0039799A" w:rsidRDefault="000710A3" w:rsidP="0039799A">
      <w:pPr>
        <w:pStyle w:val="ListParagraph"/>
        <w:numPr>
          <w:ilvl w:val="0"/>
          <w:numId w:val="25"/>
        </w:numPr>
        <w:tabs>
          <w:tab w:val="left" w:pos="567"/>
        </w:tabs>
        <w:spacing w:after="0"/>
        <w:ind w:right="-151"/>
        <w:jc w:val="both"/>
        <w:rPr>
          <w:rFonts w:cstheme="minorHAnsi"/>
        </w:rPr>
      </w:pPr>
      <w:r w:rsidRPr="0039799A">
        <w:rPr>
          <w:rFonts w:cstheme="minorHAnsi"/>
        </w:rPr>
        <w:t xml:space="preserve">This assessment should be completed within </w:t>
      </w:r>
      <w:r w:rsidRPr="0039799A">
        <w:rPr>
          <w:rFonts w:cstheme="minorHAnsi"/>
          <w:b/>
        </w:rPr>
        <w:t>48 hours</w:t>
      </w:r>
      <w:r w:rsidRPr="0039799A">
        <w:rPr>
          <w:rFonts w:cstheme="minorHAnsi"/>
        </w:rPr>
        <w:t>.</w:t>
      </w:r>
    </w:p>
    <w:p w14:paraId="7DD575C7" w14:textId="77777777" w:rsidR="000710A3" w:rsidRPr="00475D69" w:rsidRDefault="000710A3" w:rsidP="0048729B">
      <w:pPr>
        <w:tabs>
          <w:tab w:val="left" w:pos="810"/>
        </w:tabs>
        <w:spacing w:after="0"/>
        <w:ind w:left="720" w:right="-151" w:hanging="720"/>
        <w:jc w:val="both"/>
        <w:rPr>
          <w:rFonts w:cstheme="minorHAnsi"/>
        </w:rPr>
      </w:pPr>
      <w:r w:rsidRPr="00475D69">
        <w:rPr>
          <w:rFonts w:cstheme="minorHAnsi"/>
        </w:rPr>
        <w:tab/>
      </w:r>
    </w:p>
    <w:p w14:paraId="0114512D" w14:textId="77777777" w:rsidR="000710A3" w:rsidRPr="0039799A" w:rsidRDefault="000710A3" w:rsidP="0039799A">
      <w:pPr>
        <w:tabs>
          <w:tab w:val="left" w:pos="567"/>
        </w:tabs>
        <w:spacing w:after="0"/>
        <w:ind w:right="-151"/>
        <w:jc w:val="both"/>
        <w:rPr>
          <w:rFonts w:cstheme="minorHAnsi"/>
          <w:b/>
        </w:rPr>
      </w:pPr>
      <w:r w:rsidRPr="0039799A">
        <w:rPr>
          <w:rFonts w:cstheme="minorHAnsi"/>
          <w:b/>
        </w:rPr>
        <w:t>Step 3 and 4: Root cause Investigation and Identifying Corrective and Preventive Actions (CAPA)</w:t>
      </w:r>
    </w:p>
    <w:p w14:paraId="037AE4D2" w14:textId="0D613DF0" w:rsidR="000710A3" w:rsidRPr="00475D69" w:rsidRDefault="000710A3" w:rsidP="0039799A">
      <w:pPr>
        <w:pStyle w:val="ListParagraph"/>
        <w:numPr>
          <w:ilvl w:val="0"/>
          <w:numId w:val="25"/>
        </w:numPr>
        <w:tabs>
          <w:tab w:val="left" w:pos="567"/>
        </w:tabs>
        <w:spacing w:after="0"/>
        <w:ind w:right="-151"/>
        <w:jc w:val="both"/>
        <w:rPr>
          <w:rFonts w:cstheme="minorHAnsi"/>
          <w:b/>
        </w:rPr>
      </w:pPr>
      <w:r w:rsidRPr="00475D69">
        <w:rPr>
          <w:rFonts w:cstheme="minorHAnsi"/>
        </w:rPr>
        <w:t>The Root Cause Investigation</w:t>
      </w:r>
      <w:r w:rsidR="009B23D5" w:rsidRPr="00475D69">
        <w:rPr>
          <w:rFonts w:cstheme="minorHAnsi"/>
        </w:rPr>
        <w:t xml:space="preserve"> shall be completed using the basic risk management tool as per Quality Risk management </w:t>
      </w:r>
      <w:r w:rsidR="006E3A78" w:rsidRPr="00475D69">
        <w:rPr>
          <w:rFonts w:cstheme="minorHAnsi"/>
        </w:rPr>
        <w:t>BML-QDG-</w:t>
      </w:r>
      <w:r w:rsidR="009B23D5" w:rsidRPr="00475D69">
        <w:rPr>
          <w:rFonts w:cstheme="minorHAnsi"/>
        </w:rPr>
        <w:t>QA</w:t>
      </w:r>
      <w:r w:rsidR="006E3A78" w:rsidRPr="00475D69">
        <w:rPr>
          <w:rFonts w:cstheme="minorHAnsi"/>
        </w:rPr>
        <w:t>-</w:t>
      </w:r>
      <w:r w:rsidR="009B23D5" w:rsidRPr="00475D69">
        <w:rPr>
          <w:rFonts w:cstheme="minorHAnsi"/>
        </w:rPr>
        <w:t>0</w:t>
      </w:r>
      <w:r w:rsidR="006E3A78" w:rsidRPr="00475D69">
        <w:rPr>
          <w:rFonts w:cstheme="minorHAnsi"/>
        </w:rPr>
        <w:t>83</w:t>
      </w:r>
      <w:r w:rsidR="009B23D5" w:rsidRPr="00475D69">
        <w:rPr>
          <w:rFonts w:cstheme="minorHAnsi"/>
        </w:rPr>
        <w:t xml:space="preserve"> and </w:t>
      </w:r>
      <w:r w:rsidRPr="00475D69">
        <w:rPr>
          <w:rFonts w:cstheme="minorHAnsi"/>
        </w:rPr>
        <w:t>Corrective and Preventive Actions (CAPA</w:t>
      </w:r>
      <w:r w:rsidR="00B07028" w:rsidRPr="00475D69">
        <w:rPr>
          <w:rFonts w:cstheme="minorHAnsi"/>
        </w:rPr>
        <w:t xml:space="preserve">) </w:t>
      </w:r>
      <w:r w:rsidR="009B23D5" w:rsidRPr="00475D69">
        <w:rPr>
          <w:rFonts w:cstheme="minorHAnsi"/>
        </w:rPr>
        <w:t xml:space="preserve">as per </w:t>
      </w:r>
      <w:r w:rsidR="006E3A78" w:rsidRPr="00475D69">
        <w:rPr>
          <w:rFonts w:cstheme="minorHAnsi"/>
        </w:rPr>
        <w:t>BML-QDG-QA-016</w:t>
      </w:r>
      <w:r w:rsidR="009B23D5" w:rsidRPr="00475D69">
        <w:rPr>
          <w:rFonts w:cstheme="minorHAnsi"/>
        </w:rPr>
        <w:t>.</w:t>
      </w:r>
    </w:p>
    <w:p w14:paraId="1CA90BFB" w14:textId="4862AE91" w:rsidR="000710A3" w:rsidRPr="0039799A" w:rsidRDefault="000710A3" w:rsidP="0039799A">
      <w:pPr>
        <w:pStyle w:val="ListParagraph"/>
        <w:numPr>
          <w:ilvl w:val="0"/>
          <w:numId w:val="25"/>
        </w:numPr>
        <w:tabs>
          <w:tab w:val="left" w:pos="567"/>
        </w:tabs>
        <w:spacing w:after="0"/>
        <w:ind w:right="-151"/>
        <w:jc w:val="both"/>
        <w:rPr>
          <w:rFonts w:cstheme="minorHAnsi"/>
        </w:rPr>
      </w:pPr>
      <w:r w:rsidRPr="0039799A">
        <w:rPr>
          <w:rFonts w:cstheme="minorHAnsi"/>
        </w:rPr>
        <w:t>The Manager/Process owner should immediately constitute an investigation team and appoint a team leader to review the event.</w:t>
      </w:r>
    </w:p>
    <w:p w14:paraId="1C3D6A4B" w14:textId="2834B348" w:rsidR="000710A3" w:rsidRPr="00475D69" w:rsidRDefault="000710A3" w:rsidP="0039799A">
      <w:pPr>
        <w:pStyle w:val="ListParagraph"/>
        <w:numPr>
          <w:ilvl w:val="0"/>
          <w:numId w:val="25"/>
        </w:numPr>
        <w:tabs>
          <w:tab w:val="left" w:pos="567"/>
        </w:tabs>
        <w:spacing w:after="0"/>
        <w:ind w:right="-151"/>
        <w:jc w:val="both"/>
        <w:rPr>
          <w:rFonts w:cstheme="minorHAnsi"/>
        </w:rPr>
      </w:pPr>
      <w:r w:rsidRPr="00475D69">
        <w:rPr>
          <w:rFonts w:cstheme="minorHAnsi"/>
        </w:rPr>
        <w:t xml:space="preserve">The root cause investigation </w:t>
      </w:r>
      <w:r w:rsidR="00B07028" w:rsidRPr="00475D69">
        <w:rPr>
          <w:rFonts w:cstheme="minorHAnsi"/>
        </w:rPr>
        <w:t>can be</w:t>
      </w:r>
      <w:r w:rsidRPr="00475D69">
        <w:rPr>
          <w:rFonts w:cstheme="minorHAnsi"/>
        </w:rPr>
        <w:t xml:space="preserve"> done using any of the several tools mentioned below;</w:t>
      </w:r>
    </w:p>
    <w:p w14:paraId="253C9A69" w14:textId="77777777" w:rsidR="0039799A" w:rsidRDefault="000710A3" w:rsidP="0039799A">
      <w:pPr>
        <w:pStyle w:val="ListParagraph"/>
        <w:numPr>
          <w:ilvl w:val="0"/>
          <w:numId w:val="39"/>
        </w:numPr>
        <w:tabs>
          <w:tab w:val="left" w:pos="567"/>
        </w:tabs>
        <w:spacing w:after="0"/>
        <w:ind w:left="720" w:right="-151"/>
        <w:jc w:val="both"/>
        <w:rPr>
          <w:rFonts w:cstheme="minorHAnsi"/>
        </w:rPr>
      </w:pPr>
      <w:r w:rsidRPr="0039799A">
        <w:rPr>
          <w:rFonts w:cstheme="minorHAnsi"/>
        </w:rPr>
        <w:t>Cause and effect diagrams  - [</w:t>
      </w:r>
      <w:r w:rsidR="003B2270" w:rsidRPr="0039799A">
        <w:rPr>
          <w:rFonts w:cstheme="minorHAnsi"/>
        </w:rPr>
        <w:t>BML-QDG-QA-083-</w:t>
      </w:r>
      <w:r w:rsidRPr="0039799A">
        <w:rPr>
          <w:rFonts w:cstheme="minorHAnsi"/>
        </w:rPr>
        <w:t>G01]</w:t>
      </w:r>
    </w:p>
    <w:p w14:paraId="243F41AF" w14:textId="77777777" w:rsidR="0039799A" w:rsidRDefault="000710A3" w:rsidP="0039799A">
      <w:pPr>
        <w:pStyle w:val="ListParagraph"/>
        <w:numPr>
          <w:ilvl w:val="0"/>
          <w:numId w:val="39"/>
        </w:numPr>
        <w:tabs>
          <w:tab w:val="left" w:pos="567"/>
        </w:tabs>
        <w:spacing w:after="0"/>
        <w:ind w:left="720" w:right="-151"/>
        <w:jc w:val="both"/>
        <w:rPr>
          <w:rFonts w:cstheme="minorHAnsi"/>
        </w:rPr>
      </w:pPr>
      <w:r w:rsidRPr="0039799A">
        <w:rPr>
          <w:rFonts w:cstheme="minorHAnsi"/>
        </w:rPr>
        <w:t>Why’s analysis – [</w:t>
      </w:r>
      <w:r w:rsidR="003B2270" w:rsidRPr="0039799A">
        <w:rPr>
          <w:rFonts w:cstheme="minorHAnsi"/>
        </w:rPr>
        <w:t>BML-QDG-QA-083-</w:t>
      </w:r>
      <w:r w:rsidRPr="0039799A">
        <w:rPr>
          <w:rFonts w:cstheme="minorHAnsi"/>
        </w:rPr>
        <w:t>G02]</w:t>
      </w:r>
    </w:p>
    <w:p w14:paraId="522EAFC6" w14:textId="77777777" w:rsidR="0039799A" w:rsidRDefault="000710A3" w:rsidP="0039799A">
      <w:pPr>
        <w:pStyle w:val="ListParagraph"/>
        <w:numPr>
          <w:ilvl w:val="0"/>
          <w:numId w:val="39"/>
        </w:numPr>
        <w:tabs>
          <w:tab w:val="left" w:pos="567"/>
        </w:tabs>
        <w:spacing w:after="0"/>
        <w:ind w:left="720" w:right="-151"/>
        <w:jc w:val="both"/>
        <w:rPr>
          <w:rFonts w:cstheme="minorHAnsi"/>
        </w:rPr>
      </w:pPr>
      <w:r w:rsidRPr="0039799A">
        <w:rPr>
          <w:rFonts w:cstheme="minorHAnsi"/>
        </w:rPr>
        <w:t>Fishbone/Ishikawa cause and effect diagrams – [</w:t>
      </w:r>
      <w:r w:rsidR="003B2270" w:rsidRPr="0039799A">
        <w:rPr>
          <w:rFonts w:cstheme="minorHAnsi"/>
        </w:rPr>
        <w:t>BML-QDG-QA-083-</w:t>
      </w:r>
      <w:r w:rsidRPr="0039799A">
        <w:rPr>
          <w:rFonts w:cstheme="minorHAnsi"/>
        </w:rPr>
        <w:t>G03]</w:t>
      </w:r>
    </w:p>
    <w:p w14:paraId="6EB212B6" w14:textId="641A2115" w:rsidR="00F10C9D" w:rsidRPr="0039799A" w:rsidRDefault="00F10C9D" w:rsidP="0039799A">
      <w:pPr>
        <w:pStyle w:val="ListParagraph"/>
        <w:numPr>
          <w:ilvl w:val="0"/>
          <w:numId w:val="39"/>
        </w:numPr>
        <w:tabs>
          <w:tab w:val="left" w:pos="567"/>
        </w:tabs>
        <w:spacing w:after="0"/>
        <w:ind w:left="720" w:right="-151"/>
        <w:jc w:val="both"/>
        <w:rPr>
          <w:rFonts w:cstheme="minorHAnsi"/>
        </w:rPr>
      </w:pPr>
      <w:r w:rsidRPr="0039799A">
        <w:rPr>
          <w:rFonts w:cstheme="minorHAnsi"/>
        </w:rPr>
        <w:t>Strength, Weakness, Opportunity, and Threat analysis (SWOT).</w:t>
      </w:r>
    </w:p>
    <w:p w14:paraId="1CDE7D55" w14:textId="77777777" w:rsidR="00797934" w:rsidRDefault="00797934" w:rsidP="00797934">
      <w:pPr>
        <w:pStyle w:val="Default"/>
        <w:tabs>
          <w:tab w:val="left" w:pos="567"/>
        </w:tabs>
        <w:spacing w:line="276" w:lineRule="auto"/>
        <w:jc w:val="both"/>
        <w:rPr>
          <w:rFonts w:asciiTheme="minorHAnsi" w:hAnsiTheme="minorHAnsi" w:cstheme="minorHAnsi"/>
          <w:sz w:val="22"/>
          <w:szCs w:val="22"/>
        </w:rPr>
      </w:pPr>
    </w:p>
    <w:p w14:paraId="4BCE0AC6" w14:textId="77777777" w:rsidR="00797934" w:rsidRDefault="000710A3" w:rsidP="00797934">
      <w:pPr>
        <w:pStyle w:val="Default"/>
        <w:numPr>
          <w:ilvl w:val="0"/>
          <w:numId w:val="25"/>
        </w:numPr>
        <w:tabs>
          <w:tab w:val="left" w:pos="567"/>
        </w:tabs>
        <w:spacing w:line="276" w:lineRule="auto"/>
        <w:ind w:left="0"/>
        <w:jc w:val="both"/>
        <w:rPr>
          <w:rFonts w:asciiTheme="minorHAnsi" w:hAnsiTheme="minorHAnsi" w:cstheme="minorHAnsi"/>
          <w:sz w:val="22"/>
          <w:szCs w:val="22"/>
        </w:rPr>
      </w:pPr>
      <w:r w:rsidRPr="00475D69">
        <w:rPr>
          <w:rFonts w:asciiTheme="minorHAnsi" w:hAnsiTheme="minorHAnsi" w:cstheme="minorHAnsi"/>
          <w:sz w:val="22"/>
          <w:szCs w:val="22"/>
        </w:rPr>
        <w:lastRenderedPageBreak/>
        <w:t>Ensure the investigation tool used is part of the formal documentation supporting the deviation and investigation handling process.</w:t>
      </w:r>
    </w:p>
    <w:p w14:paraId="3816D088" w14:textId="77777777" w:rsidR="00797934" w:rsidRDefault="000710A3" w:rsidP="00797934">
      <w:pPr>
        <w:pStyle w:val="Default"/>
        <w:numPr>
          <w:ilvl w:val="0"/>
          <w:numId w:val="25"/>
        </w:numPr>
        <w:tabs>
          <w:tab w:val="left" w:pos="567"/>
        </w:tabs>
        <w:spacing w:line="276" w:lineRule="auto"/>
        <w:ind w:left="0"/>
        <w:jc w:val="both"/>
        <w:rPr>
          <w:rFonts w:asciiTheme="minorHAnsi" w:hAnsiTheme="minorHAnsi" w:cstheme="minorHAnsi"/>
          <w:sz w:val="22"/>
          <w:szCs w:val="22"/>
        </w:rPr>
      </w:pPr>
      <w:r w:rsidRPr="00797934">
        <w:rPr>
          <w:rFonts w:asciiTheme="minorHAnsi" w:hAnsiTheme="minorHAnsi" w:cstheme="minorHAnsi"/>
          <w:sz w:val="22"/>
          <w:szCs w:val="22"/>
        </w:rPr>
        <w:t>Document all steps in the investigation plan, including probable root causes that have been eliminated. The key output from this investigation must be a statement of the root cause or most probable cause of the deviation.</w:t>
      </w:r>
    </w:p>
    <w:p w14:paraId="22884BC9" w14:textId="77777777" w:rsidR="00797934" w:rsidRDefault="000710A3" w:rsidP="00797934">
      <w:pPr>
        <w:pStyle w:val="Default"/>
        <w:numPr>
          <w:ilvl w:val="0"/>
          <w:numId w:val="25"/>
        </w:numPr>
        <w:tabs>
          <w:tab w:val="left" w:pos="567"/>
        </w:tabs>
        <w:spacing w:line="276" w:lineRule="auto"/>
        <w:ind w:left="0"/>
        <w:jc w:val="both"/>
        <w:rPr>
          <w:rFonts w:asciiTheme="minorHAnsi" w:hAnsiTheme="minorHAnsi" w:cstheme="minorHAnsi"/>
          <w:sz w:val="22"/>
          <w:szCs w:val="22"/>
        </w:rPr>
      </w:pPr>
      <w:r w:rsidRPr="00797934">
        <w:rPr>
          <w:rFonts w:asciiTheme="minorHAnsi" w:hAnsiTheme="minorHAnsi" w:cstheme="minorHAnsi"/>
          <w:sz w:val="22"/>
          <w:szCs w:val="22"/>
        </w:rPr>
        <w:t>Ensure every effort is made to identify the actual or most probable root cause of a significant deviation. Where this proves not to be possible, the risk associated with this uncertainty must be addressed.</w:t>
      </w:r>
    </w:p>
    <w:p w14:paraId="006FB10E" w14:textId="77777777" w:rsidR="00797934" w:rsidRDefault="000710A3" w:rsidP="00797934">
      <w:pPr>
        <w:pStyle w:val="Default"/>
        <w:numPr>
          <w:ilvl w:val="0"/>
          <w:numId w:val="25"/>
        </w:numPr>
        <w:tabs>
          <w:tab w:val="left" w:pos="567"/>
        </w:tabs>
        <w:spacing w:line="276" w:lineRule="auto"/>
        <w:ind w:left="0"/>
        <w:jc w:val="both"/>
        <w:rPr>
          <w:rFonts w:asciiTheme="minorHAnsi" w:hAnsiTheme="minorHAnsi" w:cstheme="minorHAnsi"/>
          <w:sz w:val="22"/>
          <w:szCs w:val="22"/>
        </w:rPr>
      </w:pPr>
      <w:r w:rsidRPr="00797934">
        <w:rPr>
          <w:rFonts w:asciiTheme="minorHAnsi" w:hAnsiTheme="minorHAnsi" w:cstheme="minorHAnsi"/>
          <w:sz w:val="22"/>
          <w:szCs w:val="22"/>
        </w:rPr>
        <w:t xml:space="preserve">Ensure that CAPA objectives take account of this </w:t>
      </w:r>
      <w:r w:rsidR="00ED5AC5" w:rsidRPr="00797934">
        <w:rPr>
          <w:rFonts w:asciiTheme="minorHAnsi" w:hAnsiTheme="minorHAnsi" w:cstheme="minorHAnsi"/>
          <w:sz w:val="22"/>
          <w:szCs w:val="22"/>
        </w:rPr>
        <w:t>risk and</w:t>
      </w:r>
      <w:r w:rsidRPr="00797934">
        <w:rPr>
          <w:rFonts w:asciiTheme="minorHAnsi" w:hAnsiTheme="minorHAnsi" w:cstheme="minorHAnsi"/>
          <w:sz w:val="22"/>
          <w:szCs w:val="22"/>
        </w:rPr>
        <w:t xml:space="preserve"> include any additional requirements to control it.</w:t>
      </w:r>
    </w:p>
    <w:p w14:paraId="4CF0CB0F" w14:textId="77777777" w:rsidR="00797934" w:rsidRDefault="000710A3" w:rsidP="00797934">
      <w:pPr>
        <w:pStyle w:val="Default"/>
        <w:numPr>
          <w:ilvl w:val="0"/>
          <w:numId w:val="25"/>
        </w:numPr>
        <w:tabs>
          <w:tab w:val="left" w:pos="567"/>
        </w:tabs>
        <w:spacing w:line="276" w:lineRule="auto"/>
        <w:ind w:left="0"/>
        <w:jc w:val="both"/>
        <w:rPr>
          <w:rFonts w:asciiTheme="minorHAnsi" w:hAnsiTheme="minorHAnsi" w:cstheme="minorHAnsi"/>
          <w:sz w:val="22"/>
          <w:szCs w:val="22"/>
        </w:rPr>
      </w:pPr>
      <w:r w:rsidRPr="00797934">
        <w:rPr>
          <w:rFonts w:asciiTheme="minorHAnsi" w:hAnsiTheme="minorHAnsi" w:cstheme="minorHAnsi"/>
          <w:sz w:val="22"/>
          <w:szCs w:val="22"/>
        </w:rPr>
        <w:t>The investigation team will identify Corrective and Preventive actions to address the root cause which will be recorded</w:t>
      </w:r>
      <w:r w:rsidR="00860635" w:rsidRPr="00797934">
        <w:rPr>
          <w:rFonts w:asciiTheme="minorHAnsi" w:hAnsiTheme="minorHAnsi" w:cstheme="minorHAnsi"/>
          <w:sz w:val="22"/>
          <w:szCs w:val="22"/>
        </w:rPr>
        <w:t>.</w:t>
      </w:r>
    </w:p>
    <w:p w14:paraId="1EC2D354" w14:textId="18D404AE" w:rsidR="00797934" w:rsidRDefault="000710A3" w:rsidP="00797934">
      <w:pPr>
        <w:pStyle w:val="Default"/>
        <w:numPr>
          <w:ilvl w:val="0"/>
          <w:numId w:val="25"/>
        </w:numPr>
        <w:tabs>
          <w:tab w:val="left" w:pos="567"/>
        </w:tabs>
        <w:spacing w:line="276" w:lineRule="auto"/>
        <w:ind w:left="0"/>
        <w:jc w:val="both"/>
        <w:rPr>
          <w:rFonts w:asciiTheme="minorHAnsi" w:hAnsiTheme="minorHAnsi" w:cstheme="minorHAnsi"/>
          <w:sz w:val="22"/>
          <w:szCs w:val="22"/>
        </w:rPr>
      </w:pPr>
      <w:r w:rsidRPr="00797934">
        <w:rPr>
          <w:rFonts w:asciiTheme="minorHAnsi" w:hAnsiTheme="minorHAnsi" w:cstheme="minorHAnsi"/>
          <w:sz w:val="22"/>
          <w:szCs w:val="22"/>
        </w:rPr>
        <w:t>The root cause investigation and CAPA identification are</w:t>
      </w:r>
      <w:r w:rsidR="00D60FB6" w:rsidRPr="00797934">
        <w:rPr>
          <w:rFonts w:asciiTheme="minorHAnsi" w:hAnsiTheme="minorHAnsi" w:cstheme="minorHAnsi"/>
          <w:sz w:val="22"/>
          <w:szCs w:val="22"/>
        </w:rPr>
        <w:t xml:space="preserve"> </w:t>
      </w:r>
      <w:r w:rsidRPr="00797934">
        <w:rPr>
          <w:rFonts w:asciiTheme="minorHAnsi" w:hAnsiTheme="minorHAnsi" w:cstheme="minorHAnsi"/>
          <w:sz w:val="22"/>
          <w:szCs w:val="22"/>
        </w:rPr>
        <w:t xml:space="preserve">expected to be completed within </w:t>
      </w:r>
      <w:r w:rsidR="00797934" w:rsidRPr="00797934">
        <w:rPr>
          <w:rFonts w:asciiTheme="minorHAnsi" w:hAnsiTheme="minorHAnsi" w:cstheme="minorHAnsi"/>
          <w:sz w:val="22"/>
          <w:szCs w:val="22"/>
        </w:rPr>
        <w:t>fifteen (</w:t>
      </w:r>
      <w:r w:rsidR="003B2270" w:rsidRPr="00797934">
        <w:rPr>
          <w:rFonts w:asciiTheme="minorHAnsi" w:hAnsiTheme="minorHAnsi" w:cstheme="minorHAnsi"/>
          <w:sz w:val="22"/>
          <w:szCs w:val="22"/>
        </w:rPr>
        <w:t>1</w:t>
      </w:r>
      <w:r w:rsidR="00ED5AC5" w:rsidRPr="00797934">
        <w:rPr>
          <w:rFonts w:asciiTheme="minorHAnsi" w:hAnsiTheme="minorHAnsi" w:cstheme="minorHAnsi"/>
          <w:sz w:val="22"/>
          <w:szCs w:val="22"/>
        </w:rPr>
        <w:t>5</w:t>
      </w:r>
      <w:r w:rsidR="003B2270" w:rsidRPr="00797934">
        <w:rPr>
          <w:rFonts w:asciiTheme="minorHAnsi" w:hAnsiTheme="minorHAnsi" w:cstheme="minorHAnsi"/>
          <w:sz w:val="22"/>
          <w:szCs w:val="22"/>
        </w:rPr>
        <w:t>)</w:t>
      </w:r>
      <w:r w:rsidRPr="00797934">
        <w:rPr>
          <w:rFonts w:asciiTheme="minorHAnsi" w:hAnsiTheme="minorHAnsi" w:cstheme="minorHAnsi"/>
          <w:sz w:val="22"/>
          <w:szCs w:val="22"/>
        </w:rPr>
        <w:t xml:space="preserve"> working days of the recording of the event; extension</w:t>
      </w:r>
      <w:r w:rsidR="00ED5AC5" w:rsidRPr="00797934">
        <w:rPr>
          <w:rFonts w:asciiTheme="minorHAnsi" w:hAnsiTheme="minorHAnsi" w:cstheme="minorHAnsi"/>
          <w:sz w:val="22"/>
          <w:szCs w:val="22"/>
        </w:rPr>
        <w:t xml:space="preserve"> of deviation could be raise by the unit head with proper justification which will be</w:t>
      </w:r>
      <w:r w:rsidRPr="00797934">
        <w:rPr>
          <w:rFonts w:asciiTheme="minorHAnsi" w:hAnsiTheme="minorHAnsi" w:cstheme="minorHAnsi"/>
          <w:sz w:val="22"/>
          <w:szCs w:val="22"/>
        </w:rPr>
        <w:t xml:space="preserve"> approved by the Quality Assurance Manager.</w:t>
      </w:r>
    </w:p>
    <w:p w14:paraId="5EF79351" w14:textId="33321123" w:rsidR="000710A3" w:rsidRPr="00797934" w:rsidRDefault="000710A3" w:rsidP="00797934">
      <w:pPr>
        <w:pStyle w:val="Default"/>
        <w:numPr>
          <w:ilvl w:val="0"/>
          <w:numId w:val="25"/>
        </w:numPr>
        <w:tabs>
          <w:tab w:val="left" w:pos="567"/>
        </w:tabs>
        <w:spacing w:line="276" w:lineRule="auto"/>
        <w:ind w:left="0"/>
        <w:jc w:val="both"/>
        <w:rPr>
          <w:rFonts w:asciiTheme="minorHAnsi" w:hAnsiTheme="minorHAnsi" w:cstheme="minorHAnsi"/>
          <w:sz w:val="22"/>
          <w:szCs w:val="22"/>
        </w:rPr>
      </w:pPr>
      <w:r w:rsidRPr="00797934">
        <w:rPr>
          <w:rFonts w:asciiTheme="minorHAnsi" w:hAnsiTheme="minorHAnsi" w:cstheme="minorHAnsi"/>
          <w:sz w:val="22"/>
          <w:szCs w:val="22"/>
        </w:rPr>
        <w:t xml:space="preserve">A summary of the root cause of the event and the CAPAs identified make up the OUTCOME section of the Deviation Logbook </w:t>
      </w:r>
      <w:r w:rsidR="002C4A37" w:rsidRPr="00797934">
        <w:rPr>
          <w:rFonts w:asciiTheme="minorHAnsi" w:hAnsiTheme="minorHAnsi" w:cstheme="minorHAnsi"/>
          <w:sz w:val="22"/>
          <w:szCs w:val="22"/>
        </w:rPr>
        <w:t>LGB</w:t>
      </w:r>
      <w:r w:rsidR="003B2270" w:rsidRPr="00797934">
        <w:rPr>
          <w:rFonts w:asciiTheme="minorHAnsi" w:hAnsiTheme="minorHAnsi" w:cstheme="minorHAnsi"/>
          <w:sz w:val="22"/>
          <w:szCs w:val="22"/>
        </w:rPr>
        <w:t>/QA/058/DO/04</w:t>
      </w:r>
      <w:r w:rsidR="002C4A37" w:rsidRPr="00797934">
        <w:rPr>
          <w:rFonts w:asciiTheme="minorHAnsi" w:hAnsiTheme="minorHAnsi" w:cstheme="minorHAnsi"/>
          <w:sz w:val="22"/>
          <w:szCs w:val="22"/>
        </w:rPr>
        <w:t>.</w:t>
      </w:r>
    </w:p>
    <w:p w14:paraId="0B845D35" w14:textId="77777777" w:rsidR="00797934" w:rsidRDefault="00797934" w:rsidP="00797934">
      <w:pPr>
        <w:tabs>
          <w:tab w:val="left" w:pos="567"/>
        </w:tabs>
        <w:spacing w:after="0"/>
        <w:jc w:val="both"/>
        <w:rPr>
          <w:rFonts w:cstheme="minorHAnsi"/>
        </w:rPr>
      </w:pPr>
    </w:p>
    <w:p w14:paraId="3156F72A" w14:textId="77777777" w:rsidR="000710A3" w:rsidRPr="00797934" w:rsidRDefault="000710A3" w:rsidP="00797934">
      <w:pPr>
        <w:tabs>
          <w:tab w:val="left" w:pos="567"/>
        </w:tabs>
        <w:spacing w:after="0"/>
        <w:ind w:left="-360"/>
        <w:jc w:val="both"/>
        <w:rPr>
          <w:rFonts w:cstheme="minorHAnsi"/>
          <w:b/>
        </w:rPr>
      </w:pPr>
      <w:r w:rsidRPr="00797934">
        <w:rPr>
          <w:rFonts w:cstheme="minorHAnsi"/>
          <w:b/>
        </w:rPr>
        <w:t>Step 5: Incident/Deviation Closure Form</w:t>
      </w:r>
    </w:p>
    <w:p w14:paraId="703AA402" w14:textId="77777777" w:rsidR="00797934" w:rsidRDefault="000710A3" w:rsidP="00797934">
      <w:pPr>
        <w:pStyle w:val="ListParagraph"/>
        <w:numPr>
          <w:ilvl w:val="0"/>
          <w:numId w:val="25"/>
        </w:numPr>
        <w:tabs>
          <w:tab w:val="left" w:pos="567"/>
        </w:tabs>
        <w:spacing w:after="0"/>
        <w:ind w:left="0"/>
        <w:jc w:val="both"/>
        <w:rPr>
          <w:rFonts w:cstheme="minorHAnsi"/>
        </w:rPr>
      </w:pPr>
      <w:r w:rsidRPr="00797934">
        <w:rPr>
          <w:rFonts w:cstheme="minorHAnsi"/>
        </w:rPr>
        <w:t>If the deviation affects a product or material, the disposition of the batch is indicated on the form.</w:t>
      </w:r>
    </w:p>
    <w:p w14:paraId="7F4BFD1C" w14:textId="14B2E1E8" w:rsidR="000710A3" w:rsidRPr="00797934" w:rsidRDefault="000710A3" w:rsidP="00797934">
      <w:pPr>
        <w:pStyle w:val="ListParagraph"/>
        <w:numPr>
          <w:ilvl w:val="0"/>
          <w:numId w:val="25"/>
        </w:numPr>
        <w:tabs>
          <w:tab w:val="left" w:pos="567"/>
        </w:tabs>
        <w:spacing w:after="0"/>
        <w:ind w:left="0"/>
        <w:jc w:val="both"/>
        <w:rPr>
          <w:rFonts w:cstheme="minorHAnsi"/>
        </w:rPr>
      </w:pPr>
      <w:r w:rsidRPr="00797934">
        <w:rPr>
          <w:rFonts w:cstheme="minorHAnsi"/>
        </w:rPr>
        <w:t>The head of the originating department signs off the closure form, the Quality</w:t>
      </w:r>
      <w:r w:rsidR="00380808" w:rsidRPr="00797934">
        <w:rPr>
          <w:rFonts w:cstheme="minorHAnsi"/>
        </w:rPr>
        <w:t xml:space="preserve"> Assurance Documentation Head</w:t>
      </w:r>
      <w:r w:rsidRPr="00797934">
        <w:rPr>
          <w:rFonts w:cstheme="minorHAnsi"/>
        </w:rPr>
        <w:t xml:space="preserve"> reviews the closure form, while the Quality Assurance Manager approves the closure form.</w:t>
      </w:r>
    </w:p>
    <w:p w14:paraId="213A1515" w14:textId="77777777" w:rsidR="000710A3" w:rsidRPr="00475D69" w:rsidRDefault="000710A3" w:rsidP="00797934">
      <w:pPr>
        <w:pStyle w:val="ListParagraph"/>
        <w:tabs>
          <w:tab w:val="left" w:pos="567"/>
        </w:tabs>
        <w:spacing w:after="0"/>
        <w:ind w:left="567"/>
        <w:jc w:val="both"/>
        <w:rPr>
          <w:rFonts w:cstheme="minorHAnsi"/>
        </w:rPr>
      </w:pPr>
    </w:p>
    <w:p w14:paraId="4C478E7C" w14:textId="77777777" w:rsidR="000710A3" w:rsidRPr="00797934" w:rsidRDefault="000710A3" w:rsidP="00797934">
      <w:pPr>
        <w:spacing w:after="0"/>
        <w:ind w:left="-360"/>
        <w:jc w:val="both"/>
        <w:rPr>
          <w:rFonts w:cstheme="minorHAnsi"/>
        </w:rPr>
      </w:pPr>
      <w:r w:rsidRPr="00797934">
        <w:rPr>
          <w:rFonts w:cstheme="minorHAnsi"/>
          <w:b/>
        </w:rPr>
        <w:t>Planned Deviations</w:t>
      </w:r>
      <w:r w:rsidRPr="00797934">
        <w:rPr>
          <w:rFonts w:cstheme="minorHAnsi"/>
        </w:rPr>
        <w:t xml:space="preserve">: </w:t>
      </w:r>
    </w:p>
    <w:p w14:paraId="6CC77386" w14:textId="77777777" w:rsidR="00797934" w:rsidRDefault="000710A3" w:rsidP="00797934">
      <w:pPr>
        <w:pStyle w:val="ListParagraph"/>
        <w:numPr>
          <w:ilvl w:val="0"/>
          <w:numId w:val="25"/>
        </w:numPr>
        <w:spacing w:after="0"/>
        <w:ind w:left="0"/>
        <w:jc w:val="both"/>
        <w:rPr>
          <w:rFonts w:cstheme="minorHAnsi"/>
        </w:rPr>
      </w:pPr>
      <w:r w:rsidRPr="00797934">
        <w:rPr>
          <w:rFonts w:cstheme="minorHAnsi"/>
        </w:rPr>
        <w:t xml:space="preserve">Decision to carry out a process in a different way from which it is established in a SOP, </w:t>
      </w:r>
      <w:r w:rsidR="00F0124F" w:rsidRPr="00797934">
        <w:rPr>
          <w:rFonts w:cstheme="minorHAnsi"/>
        </w:rPr>
        <w:t>Method,</w:t>
      </w:r>
      <w:r w:rsidRPr="00797934">
        <w:rPr>
          <w:rFonts w:cstheme="minorHAnsi"/>
        </w:rPr>
        <w:t xml:space="preserve"> or Manufacturing Batch Record (e.g. a reprocess) due to an unforeseen event. Planned deviation is usually for a </w:t>
      </w:r>
      <w:r w:rsidR="00ED5AC5" w:rsidRPr="00797934">
        <w:rPr>
          <w:rFonts w:cstheme="minorHAnsi"/>
        </w:rPr>
        <w:t>onetime event</w:t>
      </w:r>
      <w:r w:rsidR="003B2270" w:rsidRPr="00797934">
        <w:rPr>
          <w:rFonts w:cstheme="minorHAnsi"/>
        </w:rPr>
        <w:t xml:space="preserve"> and</w:t>
      </w:r>
      <w:r w:rsidRPr="00797934">
        <w:rPr>
          <w:rFonts w:cstheme="minorHAnsi"/>
        </w:rPr>
        <w:t xml:space="preserve"> change control to permanent changes. </w:t>
      </w:r>
    </w:p>
    <w:p w14:paraId="55A199F5" w14:textId="77777777" w:rsidR="00797934" w:rsidRDefault="000710A3" w:rsidP="00797934">
      <w:pPr>
        <w:pStyle w:val="ListParagraph"/>
        <w:numPr>
          <w:ilvl w:val="0"/>
          <w:numId w:val="25"/>
        </w:numPr>
        <w:spacing w:after="0"/>
        <w:ind w:left="0"/>
        <w:jc w:val="both"/>
        <w:rPr>
          <w:rFonts w:cstheme="minorHAnsi"/>
        </w:rPr>
      </w:pPr>
      <w:r w:rsidRPr="00797934">
        <w:rPr>
          <w:rFonts w:cstheme="minorHAnsi"/>
        </w:rPr>
        <w:t xml:space="preserve">Planned deviations are documented in the form Planned Deviation Report Form </w:t>
      </w:r>
      <w:r w:rsidR="003B2270" w:rsidRPr="00797934">
        <w:rPr>
          <w:rFonts w:cstheme="minorHAnsi"/>
          <w:bCs/>
        </w:rPr>
        <w:t>BML/QDG/QA/058/F03</w:t>
      </w:r>
      <w:r w:rsidRPr="00797934">
        <w:rPr>
          <w:rFonts w:cstheme="minorHAnsi"/>
        </w:rPr>
        <w:t xml:space="preserve">. </w:t>
      </w:r>
    </w:p>
    <w:p w14:paraId="5C1E107E" w14:textId="339C3042" w:rsidR="00ED5AC5" w:rsidRDefault="00ED5AC5" w:rsidP="00797934">
      <w:pPr>
        <w:pStyle w:val="ListParagraph"/>
        <w:numPr>
          <w:ilvl w:val="0"/>
          <w:numId w:val="25"/>
        </w:numPr>
        <w:spacing w:after="0"/>
        <w:ind w:left="0"/>
        <w:jc w:val="both"/>
        <w:rPr>
          <w:rFonts w:cstheme="minorHAnsi"/>
        </w:rPr>
      </w:pPr>
      <w:r w:rsidRPr="00797934">
        <w:rPr>
          <w:rFonts w:cstheme="minorHAnsi"/>
        </w:rPr>
        <w:t xml:space="preserve"> Generally continuous trending of deviations shall be carried out monthly, as well as yearly by using the monthly trend data. A copy of the trend analysis shall be forwarded to QA Head. All deviation and incident reports shall be kept in the QA Documentation unit.</w:t>
      </w:r>
    </w:p>
    <w:p w14:paraId="09F42F2B" w14:textId="77777777" w:rsidR="00797934" w:rsidRPr="00797934" w:rsidRDefault="00797934" w:rsidP="00797934">
      <w:pPr>
        <w:pStyle w:val="ListParagraph"/>
        <w:spacing w:after="0"/>
        <w:ind w:left="0"/>
        <w:jc w:val="both"/>
        <w:rPr>
          <w:rFonts w:cstheme="minorHAnsi"/>
        </w:rPr>
      </w:pPr>
    </w:p>
    <w:p w14:paraId="144DED5C" w14:textId="77777777" w:rsidR="00C30AED" w:rsidRPr="00475D69" w:rsidRDefault="00C30AED" w:rsidP="00C30AED">
      <w:pPr>
        <w:pStyle w:val="ListParagraph"/>
        <w:spacing w:after="0"/>
        <w:ind w:left="567" w:right="-151"/>
        <w:jc w:val="both"/>
        <w:rPr>
          <w:rFonts w:cstheme="minorHAnsi"/>
        </w:rPr>
      </w:pPr>
    </w:p>
    <w:p w14:paraId="0C978FFB" w14:textId="408BE1A8" w:rsidR="000710A3" w:rsidRPr="00475D69" w:rsidRDefault="000710A3" w:rsidP="00797934">
      <w:pPr>
        <w:pStyle w:val="ListParagraph"/>
        <w:numPr>
          <w:ilvl w:val="0"/>
          <w:numId w:val="20"/>
        </w:numPr>
        <w:spacing w:after="0"/>
        <w:ind w:left="207" w:hanging="567"/>
        <w:jc w:val="both"/>
        <w:rPr>
          <w:rFonts w:cstheme="minorHAnsi"/>
          <w:b/>
        </w:rPr>
      </w:pPr>
      <w:r w:rsidRPr="00475D69">
        <w:rPr>
          <w:rFonts w:cstheme="minorHAnsi"/>
          <w:b/>
        </w:rPr>
        <w:lastRenderedPageBreak/>
        <w:t>REFERENCES</w:t>
      </w:r>
      <w:r w:rsidR="00F0124F" w:rsidRPr="00475D69">
        <w:rPr>
          <w:rFonts w:cstheme="minorHAnsi"/>
          <w:b/>
        </w:rPr>
        <w:t xml:space="preserve"> AND ENCLOSURE</w:t>
      </w:r>
      <w:r w:rsidRPr="00475D69">
        <w:rPr>
          <w:rFonts w:cstheme="minorHAnsi"/>
          <w:b/>
        </w:rPr>
        <w:t>:</w:t>
      </w:r>
      <w:r w:rsidRPr="00475D69">
        <w:rPr>
          <w:rFonts w:cstheme="minorHAnsi"/>
          <w:b/>
        </w:rPr>
        <w:tab/>
      </w:r>
      <w:r w:rsidRPr="00475D69">
        <w:rPr>
          <w:rFonts w:cstheme="minorHAnsi"/>
          <w:b/>
        </w:rPr>
        <w:tab/>
      </w:r>
    </w:p>
    <w:p w14:paraId="2A763639" w14:textId="77777777" w:rsidR="00797934" w:rsidRPr="00797934" w:rsidRDefault="000710A3" w:rsidP="00797934">
      <w:pPr>
        <w:pStyle w:val="ListParagraph"/>
        <w:numPr>
          <w:ilvl w:val="1"/>
          <w:numId w:val="20"/>
        </w:numPr>
        <w:tabs>
          <w:tab w:val="center" w:pos="4680"/>
        </w:tabs>
        <w:suppressAutoHyphens/>
        <w:spacing w:after="0"/>
        <w:ind w:left="360"/>
        <w:jc w:val="both"/>
        <w:rPr>
          <w:rFonts w:cstheme="minorHAnsi"/>
          <w:b/>
        </w:rPr>
      </w:pPr>
      <w:r w:rsidRPr="00475D69">
        <w:rPr>
          <w:rFonts w:cstheme="minorHAnsi"/>
        </w:rPr>
        <w:t>Deviation management in the context of ICH Q9/Q10</w:t>
      </w:r>
    </w:p>
    <w:p w14:paraId="2576F3C5" w14:textId="77777777" w:rsidR="00797934" w:rsidRPr="00797934" w:rsidRDefault="00F0124F" w:rsidP="00797934">
      <w:pPr>
        <w:pStyle w:val="ListParagraph"/>
        <w:numPr>
          <w:ilvl w:val="1"/>
          <w:numId w:val="20"/>
        </w:numPr>
        <w:tabs>
          <w:tab w:val="center" w:pos="4680"/>
        </w:tabs>
        <w:suppressAutoHyphens/>
        <w:spacing w:after="0"/>
        <w:ind w:left="360"/>
        <w:jc w:val="both"/>
        <w:rPr>
          <w:rFonts w:cstheme="minorHAnsi"/>
          <w:b/>
        </w:rPr>
      </w:pPr>
      <w:r w:rsidRPr="00797934">
        <w:rPr>
          <w:rFonts w:cstheme="minorHAnsi"/>
          <w:bCs/>
        </w:rPr>
        <w:t>Incident/Deviation Alert Form [</w:t>
      </w:r>
      <w:r w:rsidR="003B2270" w:rsidRPr="00797934">
        <w:rPr>
          <w:rFonts w:cstheme="minorHAnsi"/>
          <w:bCs/>
        </w:rPr>
        <w:t>BML/QDG/QA/058/F01</w:t>
      </w:r>
      <w:r w:rsidRPr="00797934">
        <w:rPr>
          <w:rFonts w:cstheme="minorHAnsi"/>
          <w:bCs/>
        </w:rPr>
        <w:t>]</w:t>
      </w:r>
    </w:p>
    <w:p w14:paraId="4CFAD52D" w14:textId="77777777" w:rsidR="00797934" w:rsidRPr="00797934" w:rsidRDefault="00F0124F" w:rsidP="00797934">
      <w:pPr>
        <w:pStyle w:val="ListParagraph"/>
        <w:numPr>
          <w:ilvl w:val="1"/>
          <w:numId w:val="20"/>
        </w:numPr>
        <w:tabs>
          <w:tab w:val="center" w:pos="4680"/>
        </w:tabs>
        <w:suppressAutoHyphens/>
        <w:spacing w:after="0"/>
        <w:ind w:left="360"/>
        <w:jc w:val="both"/>
        <w:rPr>
          <w:rFonts w:cstheme="minorHAnsi"/>
          <w:b/>
        </w:rPr>
      </w:pPr>
      <w:r w:rsidRPr="00797934">
        <w:rPr>
          <w:rFonts w:cstheme="minorHAnsi"/>
        </w:rPr>
        <w:t>Deviation Assessment Report Form [</w:t>
      </w:r>
      <w:r w:rsidR="003B2270" w:rsidRPr="00797934">
        <w:rPr>
          <w:rFonts w:cstheme="minorHAnsi"/>
          <w:bCs/>
        </w:rPr>
        <w:t>BML/QDG/QA/058/F02</w:t>
      </w:r>
      <w:r w:rsidRPr="00797934">
        <w:rPr>
          <w:rFonts w:cstheme="minorHAnsi"/>
        </w:rPr>
        <w:t>]</w:t>
      </w:r>
    </w:p>
    <w:p w14:paraId="53D66133" w14:textId="77777777" w:rsidR="00797934" w:rsidRPr="00797934" w:rsidRDefault="00FE6502" w:rsidP="00797934">
      <w:pPr>
        <w:pStyle w:val="ListParagraph"/>
        <w:numPr>
          <w:ilvl w:val="1"/>
          <w:numId w:val="20"/>
        </w:numPr>
        <w:tabs>
          <w:tab w:val="center" w:pos="4680"/>
        </w:tabs>
        <w:suppressAutoHyphens/>
        <w:spacing w:after="0"/>
        <w:ind w:left="360"/>
        <w:jc w:val="both"/>
        <w:rPr>
          <w:rFonts w:cstheme="minorHAnsi"/>
          <w:b/>
        </w:rPr>
      </w:pPr>
      <w:r w:rsidRPr="00797934">
        <w:rPr>
          <w:rFonts w:cstheme="minorHAnsi"/>
        </w:rPr>
        <w:t>Incident Assessment Report Form [</w:t>
      </w:r>
      <w:r w:rsidRPr="00797934">
        <w:rPr>
          <w:rFonts w:cstheme="minorHAnsi"/>
          <w:bCs/>
        </w:rPr>
        <w:t>BML/QDG/QA/058/F04</w:t>
      </w:r>
      <w:r w:rsidRPr="00797934">
        <w:rPr>
          <w:rFonts w:cstheme="minorHAnsi"/>
        </w:rPr>
        <w:t>]</w:t>
      </w:r>
    </w:p>
    <w:p w14:paraId="33AA3A86" w14:textId="77777777" w:rsidR="00797934" w:rsidRPr="00797934" w:rsidRDefault="00F0124F" w:rsidP="00797934">
      <w:pPr>
        <w:pStyle w:val="ListParagraph"/>
        <w:numPr>
          <w:ilvl w:val="1"/>
          <w:numId w:val="20"/>
        </w:numPr>
        <w:tabs>
          <w:tab w:val="center" w:pos="4680"/>
        </w:tabs>
        <w:suppressAutoHyphens/>
        <w:spacing w:after="0"/>
        <w:ind w:left="360"/>
        <w:jc w:val="both"/>
        <w:rPr>
          <w:rFonts w:cstheme="minorHAnsi"/>
          <w:b/>
        </w:rPr>
      </w:pPr>
      <w:r w:rsidRPr="00797934">
        <w:rPr>
          <w:rFonts w:cstheme="minorHAnsi"/>
        </w:rPr>
        <w:t>Planned Deviation Report Form [</w:t>
      </w:r>
      <w:r w:rsidR="003B2270" w:rsidRPr="00797934">
        <w:rPr>
          <w:rFonts w:cstheme="minorHAnsi"/>
          <w:bCs/>
        </w:rPr>
        <w:t>BML/QDG/QA/058/F03</w:t>
      </w:r>
      <w:r w:rsidRPr="00797934">
        <w:rPr>
          <w:rFonts w:cstheme="minorHAnsi"/>
          <w:bCs/>
        </w:rPr>
        <w:t>]</w:t>
      </w:r>
    </w:p>
    <w:p w14:paraId="5438ED68" w14:textId="77777777" w:rsidR="00797934" w:rsidRPr="00797934" w:rsidRDefault="00F0124F" w:rsidP="00797934">
      <w:pPr>
        <w:pStyle w:val="ListParagraph"/>
        <w:numPr>
          <w:ilvl w:val="1"/>
          <w:numId w:val="20"/>
        </w:numPr>
        <w:tabs>
          <w:tab w:val="center" w:pos="4680"/>
        </w:tabs>
        <w:suppressAutoHyphens/>
        <w:spacing w:after="0"/>
        <w:ind w:left="360"/>
        <w:jc w:val="both"/>
        <w:rPr>
          <w:rFonts w:cstheme="minorHAnsi"/>
          <w:b/>
        </w:rPr>
      </w:pPr>
      <w:r w:rsidRPr="00797934">
        <w:rPr>
          <w:rFonts w:cstheme="minorHAnsi"/>
        </w:rPr>
        <w:t>Cause and effect guide diagram - [</w:t>
      </w:r>
      <w:r w:rsidR="003B2270" w:rsidRPr="00797934">
        <w:rPr>
          <w:rFonts w:cstheme="minorHAnsi"/>
          <w:bCs/>
        </w:rPr>
        <w:t>BML</w:t>
      </w:r>
      <w:r w:rsidRPr="00797934">
        <w:rPr>
          <w:rFonts w:cstheme="minorHAnsi"/>
          <w:bCs/>
        </w:rPr>
        <w:t>/Q</w:t>
      </w:r>
      <w:r w:rsidR="003B2270" w:rsidRPr="00797934">
        <w:rPr>
          <w:rFonts w:cstheme="minorHAnsi"/>
          <w:bCs/>
        </w:rPr>
        <w:t>DG/Q</w:t>
      </w:r>
      <w:r w:rsidRPr="00797934">
        <w:rPr>
          <w:rFonts w:cstheme="minorHAnsi"/>
          <w:bCs/>
        </w:rPr>
        <w:t>A/0</w:t>
      </w:r>
      <w:r w:rsidR="003B2270" w:rsidRPr="00797934">
        <w:rPr>
          <w:rFonts w:cstheme="minorHAnsi"/>
          <w:bCs/>
        </w:rPr>
        <w:t>58</w:t>
      </w:r>
      <w:r w:rsidRPr="00797934">
        <w:rPr>
          <w:rFonts w:cstheme="minorHAnsi"/>
          <w:bCs/>
        </w:rPr>
        <w:t>/</w:t>
      </w:r>
      <w:r w:rsidRPr="00797934">
        <w:rPr>
          <w:rFonts w:cstheme="minorHAnsi"/>
        </w:rPr>
        <w:t>G01]</w:t>
      </w:r>
    </w:p>
    <w:p w14:paraId="0B113BBF" w14:textId="77777777" w:rsidR="00797934" w:rsidRPr="00797934" w:rsidRDefault="00F0124F" w:rsidP="00797934">
      <w:pPr>
        <w:pStyle w:val="ListParagraph"/>
        <w:numPr>
          <w:ilvl w:val="1"/>
          <w:numId w:val="20"/>
        </w:numPr>
        <w:tabs>
          <w:tab w:val="center" w:pos="4680"/>
        </w:tabs>
        <w:suppressAutoHyphens/>
        <w:spacing w:after="0"/>
        <w:ind w:left="360"/>
        <w:jc w:val="both"/>
        <w:rPr>
          <w:rFonts w:cstheme="minorHAnsi"/>
          <w:b/>
        </w:rPr>
      </w:pPr>
      <w:r w:rsidRPr="00797934">
        <w:rPr>
          <w:rFonts w:cstheme="minorHAnsi"/>
        </w:rPr>
        <w:t>5 Why’s analysis – [</w:t>
      </w:r>
      <w:r w:rsidR="003B2270" w:rsidRPr="00797934">
        <w:rPr>
          <w:rFonts w:cstheme="minorHAnsi"/>
          <w:bCs/>
        </w:rPr>
        <w:t>BML/QDG/QA/058/</w:t>
      </w:r>
      <w:r w:rsidR="003B2270" w:rsidRPr="00797934">
        <w:rPr>
          <w:rFonts w:cstheme="minorHAnsi"/>
        </w:rPr>
        <w:t>G02</w:t>
      </w:r>
      <w:r w:rsidRPr="00797934">
        <w:rPr>
          <w:rFonts w:cstheme="minorHAnsi"/>
        </w:rPr>
        <w:t>]</w:t>
      </w:r>
    </w:p>
    <w:p w14:paraId="6D31CD4B" w14:textId="77777777" w:rsidR="00797934" w:rsidRPr="00797934" w:rsidRDefault="00F0124F" w:rsidP="00797934">
      <w:pPr>
        <w:pStyle w:val="ListParagraph"/>
        <w:numPr>
          <w:ilvl w:val="1"/>
          <w:numId w:val="20"/>
        </w:numPr>
        <w:tabs>
          <w:tab w:val="center" w:pos="4680"/>
        </w:tabs>
        <w:suppressAutoHyphens/>
        <w:spacing w:after="0"/>
        <w:ind w:left="360"/>
        <w:jc w:val="both"/>
        <w:rPr>
          <w:rFonts w:cstheme="minorHAnsi"/>
          <w:b/>
        </w:rPr>
      </w:pPr>
      <w:r w:rsidRPr="00797934">
        <w:rPr>
          <w:rFonts w:cstheme="minorHAnsi"/>
        </w:rPr>
        <w:t>Fishbone/Ishikawa cause and effect diagrams – [</w:t>
      </w:r>
      <w:r w:rsidR="003B2270" w:rsidRPr="00797934">
        <w:rPr>
          <w:rFonts w:cstheme="minorHAnsi"/>
          <w:bCs/>
        </w:rPr>
        <w:t>BML/QDG/QA/058/</w:t>
      </w:r>
      <w:r w:rsidR="003B2270" w:rsidRPr="00797934">
        <w:rPr>
          <w:rFonts w:cstheme="minorHAnsi"/>
        </w:rPr>
        <w:t>G03</w:t>
      </w:r>
      <w:r w:rsidRPr="00797934">
        <w:rPr>
          <w:rFonts w:cstheme="minorHAnsi"/>
        </w:rPr>
        <w:t>]</w:t>
      </w:r>
    </w:p>
    <w:p w14:paraId="4E92B89E" w14:textId="2A9DB7E0" w:rsidR="00F0124F" w:rsidRPr="002F46DD" w:rsidRDefault="00F0124F" w:rsidP="00797934">
      <w:pPr>
        <w:pStyle w:val="ListParagraph"/>
        <w:numPr>
          <w:ilvl w:val="1"/>
          <w:numId w:val="20"/>
        </w:numPr>
        <w:tabs>
          <w:tab w:val="center" w:pos="4680"/>
        </w:tabs>
        <w:suppressAutoHyphens/>
        <w:spacing w:after="0"/>
        <w:ind w:left="360"/>
        <w:jc w:val="both"/>
        <w:rPr>
          <w:rFonts w:cstheme="minorHAnsi"/>
          <w:b/>
        </w:rPr>
      </w:pPr>
      <w:r w:rsidRPr="00797934">
        <w:rPr>
          <w:rFonts w:cstheme="minorHAnsi"/>
        </w:rPr>
        <w:t>Event categorization chart– [</w:t>
      </w:r>
      <w:r w:rsidR="003B2270" w:rsidRPr="00797934">
        <w:rPr>
          <w:rFonts w:cstheme="minorHAnsi"/>
          <w:bCs/>
        </w:rPr>
        <w:t>BML/QDG/QA/058/</w:t>
      </w:r>
      <w:r w:rsidR="003B2270" w:rsidRPr="00797934">
        <w:rPr>
          <w:rFonts w:cstheme="minorHAnsi"/>
        </w:rPr>
        <w:t>C01</w:t>
      </w:r>
      <w:r w:rsidRPr="00797934">
        <w:rPr>
          <w:rFonts w:cstheme="minorHAnsi"/>
        </w:rPr>
        <w:t>]</w:t>
      </w:r>
    </w:p>
    <w:p w14:paraId="35B41C59" w14:textId="77777777" w:rsidR="002F46DD" w:rsidRPr="00797934" w:rsidRDefault="002F46DD" w:rsidP="002F46DD">
      <w:pPr>
        <w:pStyle w:val="ListParagraph"/>
        <w:tabs>
          <w:tab w:val="center" w:pos="4680"/>
        </w:tabs>
        <w:suppressAutoHyphens/>
        <w:spacing w:after="0"/>
        <w:ind w:left="360"/>
        <w:jc w:val="both"/>
        <w:rPr>
          <w:rFonts w:cstheme="minorHAnsi"/>
          <w:b/>
        </w:rPr>
      </w:pPr>
    </w:p>
    <w:p w14:paraId="609BECC8" w14:textId="77777777" w:rsidR="002F46DD" w:rsidRPr="002F46DD" w:rsidRDefault="002F46DD" w:rsidP="002F46DD">
      <w:pPr>
        <w:pStyle w:val="ListParagraph"/>
        <w:spacing w:line="360" w:lineRule="auto"/>
        <w:ind w:left="360"/>
        <w:rPr>
          <w:rFonts w:cstheme="minorHAnsi"/>
        </w:rPr>
      </w:pPr>
    </w:p>
    <w:p w14:paraId="0E215386" w14:textId="58D7AABE" w:rsidR="005F5977" w:rsidRPr="00475D69" w:rsidRDefault="002F46DD" w:rsidP="002F46DD">
      <w:pPr>
        <w:pStyle w:val="ListParagraph"/>
        <w:numPr>
          <w:ilvl w:val="0"/>
          <w:numId w:val="20"/>
        </w:numPr>
        <w:spacing w:line="360" w:lineRule="auto"/>
        <w:rPr>
          <w:rFonts w:cstheme="minorHAnsi"/>
        </w:rPr>
      </w:pPr>
      <w:r w:rsidRPr="002F46DD">
        <w:rPr>
          <w:rFonts w:cstheme="minorHAnsi"/>
        </w:rPr>
        <w:t>TRAINING INVOLVEMENT</w:t>
      </w:r>
      <w:bookmarkStart w:id="0" w:name="_GoBack"/>
      <w:bookmarkEnd w:id="0"/>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282"/>
      </w:tblGrid>
      <w:tr w:rsidR="005F5977" w:rsidRPr="00475D69" w14:paraId="10B72237" w14:textId="77777777" w:rsidTr="005F5977">
        <w:trPr>
          <w:trHeight w:val="261"/>
        </w:trPr>
        <w:tc>
          <w:tcPr>
            <w:tcW w:w="4644" w:type="dxa"/>
            <w:shd w:val="clear" w:color="auto" w:fill="FFFFFF"/>
          </w:tcPr>
          <w:p w14:paraId="2F8DFEF7" w14:textId="77777777" w:rsidR="005F5977" w:rsidRPr="00475D69" w:rsidRDefault="005F5977" w:rsidP="002F46DD">
            <w:pPr>
              <w:pStyle w:val="Header"/>
              <w:spacing w:line="360" w:lineRule="auto"/>
              <w:rPr>
                <w:rFonts w:cstheme="minorHAnsi"/>
                <w:bCs/>
                <w:snapToGrid w:val="0"/>
              </w:rPr>
            </w:pPr>
            <w:r w:rsidRPr="00475D69">
              <w:rPr>
                <w:rFonts w:cstheme="minorHAnsi"/>
                <w:bCs/>
                <w:snapToGrid w:val="0"/>
              </w:rPr>
              <w:t xml:space="preserve">All departmental managers </w:t>
            </w:r>
          </w:p>
        </w:tc>
        <w:tc>
          <w:tcPr>
            <w:tcW w:w="4282" w:type="dxa"/>
            <w:shd w:val="clear" w:color="auto" w:fill="FFFFFF"/>
          </w:tcPr>
          <w:p w14:paraId="757B27EA" w14:textId="77777777" w:rsidR="005F5977" w:rsidRPr="00475D69" w:rsidRDefault="005F5977" w:rsidP="002F46DD">
            <w:pPr>
              <w:pStyle w:val="Header"/>
              <w:spacing w:line="360" w:lineRule="auto"/>
              <w:rPr>
                <w:rFonts w:cstheme="minorHAnsi"/>
                <w:b/>
                <w:snapToGrid w:val="0"/>
              </w:rPr>
            </w:pPr>
            <w:r w:rsidRPr="00475D69">
              <w:rPr>
                <w:rFonts w:cstheme="minorHAnsi"/>
                <w:iCs/>
                <w:snapToGrid w:val="0"/>
              </w:rPr>
              <w:t>All sectional heads</w:t>
            </w:r>
          </w:p>
        </w:tc>
      </w:tr>
      <w:tr w:rsidR="005F5977" w:rsidRPr="00475D69" w14:paraId="00DCE24D" w14:textId="77777777" w:rsidTr="005F5977">
        <w:trPr>
          <w:trHeight w:val="276"/>
        </w:trPr>
        <w:tc>
          <w:tcPr>
            <w:tcW w:w="4644" w:type="dxa"/>
            <w:shd w:val="clear" w:color="auto" w:fill="FFFFFF"/>
          </w:tcPr>
          <w:p w14:paraId="5CA8422A" w14:textId="77777777" w:rsidR="005F5977" w:rsidRPr="00475D69" w:rsidRDefault="005F5977" w:rsidP="002F46DD">
            <w:pPr>
              <w:pStyle w:val="Header"/>
              <w:spacing w:line="360" w:lineRule="auto"/>
              <w:rPr>
                <w:rFonts w:cstheme="minorHAnsi"/>
                <w:iCs/>
                <w:snapToGrid w:val="0"/>
              </w:rPr>
            </w:pPr>
            <w:r w:rsidRPr="00475D69">
              <w:rPr>
                <w:rFonts w:cstheme="minorHAnsi"/>
                <w:iCs/>
                <w:snapToGrid w:val="0"/>
              </w:rPr>
              <w:t>QA Doc. Unit staff</w:t>
            </w:r>
          </w:p>
        </w:tc>
        <w:tc>
          <w:tcPr>
            <w:tcW w:w="4282" w:type="dxa"/>
            <w:shd w:val="clear" w:color="auto" w:fill="FFFFFF"/>
          </w:tcPr>
          <w:p w14:paraId="3DFF2936" w14:textId="77777777" w:rsidR="005F5977" w:rsidRPr="00475D69" w:rsidRDefault="005F5977" w:rsidP="002F46DD">
            <w:pPr>
              <w:pStyle w:val="Header"/>
              <w:spacing w:line="360" w:lineRule="auto"/>
              <w:rPr>
                <w:rFonts w:cstheme="minorHAnsi"/>
                <w:iCs/>
                <w:snapToGrid w:val="0"/>
              </w:rPr>
            </w:pPr>
            <w:r w:rsidRPr="00475D69">
              <w:rPr>
                <w:rFonts w:cstheme="minorHAnsi"/>
                <w:iCs/>
                <w:snapToGrid w:val="0"/>
              </w:rPr>
              <w:t>All staff</w:t>
            </w:r>
          </w:p>
        </w:tc>
      </w:tr>
    </w:tbl>
    <w:p w14:paraId="060F8AA9" w14:textId="77777777" w:rsidR="00F0124F" w:rsidRPr="00475D69" w:rsidRDefault="00F0124F" w:rsidP="005F5977">
      <w:pPr>
        <w:pStyle w:val="ListParagraph"/>
        <w:tabs>
          <w:tab w:val="center" w:pos="4680"/>
        </w:tabs>
        <w:suppressAutoHyphens/>
        <w:spacing w:after="0"/>
        <w:ind w:left="360" w:right="-151"/>
        <w:jc w:val="both"/>
        <w:rPr>
          <w:rFonts w:cstheme="minorHAnsi"/>
          <w:b/>
        </w:rPr>
      </w:pPr>
    </w:p>
    <w:p w14:paraId="484BF41A" w14:textId="3033408A" w:rsidR="000710A3" w:rsidRPr="00475D69" w:rsidRDefault="005F5977" w:rsidP="0048729B">
      <w:pPr>
        <w:pStyle w:val="Default"/>
        <w:spacing w:line="276" w:lineRule="auto"/>
        <w:ind w:left="567" w:right="-151" w:hanging="567"/>
        <w:jc w:val="both"/>
        <w:rPr>
          <w:rFonts w:asciiTheme="minorHAnsi" w:hAnsiTheme="minorHAnsi" w:cstheme="minorHAnsi"/>
          <w:sz w:val="22"/>
          <w:szCs w:val="22"/>
        </w:rPr>
      </w:pPr>
      <w:r w:rsidRPr="00475D69">
        <w:rPr>
          <w:rFonts w:asciiTheme="minorHAnsi" w:hAnsiTheme="minorHAnsi" w:cstheme="minorHAnsi"/>
          <w:b/>
          <w:sz w:val="22"/>
          <w:szCs w:val="22"/>
        </w:rPr>
        <w:t>8</w:t>
      </w:r>
      <w:r w:rsidR="000710A3" w:rsidRPr="00475D69">
        <w:rPr>
          <w:rFonts w:asciiTheme="minorHAnsi" w:hAnsiTheme="minorHAnsi" w:cstheme="minorHAnsi"/>
          <w:b/>
          <w:sz w:val="22"/>
          <w:szCs w:val="22"/>
        </w:rPr>
        <w:t>.0</w:t>
      </w:r>
      <w:r w:rsidR="000710A3" w:rsidRPr="00475D69">
        <w:rPr>
          <w:rFonts w:asciiTheme="minorHAnsi" w:hAnsiTheme="minorHAnsi" w:cstheme="minorHAnsi"/>
          <w:sz w:val="22"/>
          <w:szCs w:val="22"/>
        </w:rPr>
        <w:tab/>
      </w:r>
      <w:r w:rsidR="000710A3" w:rsidRPr="00475D69">
        <w:rPr>
          <w:rFonts w:asciiTheme="minorHAnsi" w:hAnsiTheme="minorHAnsi" w:cstheme="minorHAnsi"/>
          <w:b/>
          <w:sz w:val="22"/>
          <w:szCs w:val="22"/>
        </w:rPr>
        <w:t xml:space="preserve">DISTRIBUTION: </w:t>
      </w:r>
    </w:p>
    <w:tbl>
      <w:tblPr>
        <w:tblStyle w:val="TableGrid"/>
        <w:tblW w:w="0" w:type="auto"/>
        <w:tblInd w:w="137" w:type="dxa"/>
        <w:tblLook w:val="04A0" w:firstRow="1" w:lastRow="0" w:firstColumn="1" w:lastColumn="0" w:noHBand="0" w:noVBand="1"/>
      </w:tblPr>
      <w:tblGrid>
        <w:gridCol w:w="2393"/>
        <w:gridCol w:w="6625"/>
      </w:tblGrid>
      <w:tr w:rsidR="00755018" w:rsidRPr="00475D69" w14:paraId="5BFACC91" w14:textId="77777777" w:rsidTr="006930D9">
        <w:tc>
          <w:tcPr>
            <w:tcW w:w="2552" w:type="dxa"/>
          </w:tcPr>
          <w:p w14:paraId="24E069E1" w14:textId="77777777" w:rsidR="000710A3" w:rsidRPr="00475D69" w:rsidRDefault="000710A3" w:rsidP="0048729B">
            <w:pPr>
              <w:spacing w:line="276" w:lineRule="auto"/>
              <w:ind w:right="-151"/>
              <w:jc w:val="both"/>
              <w:rPr>
                <w:rFonts w:cstheme="minorHAnsi"/>
              </w:rPr>
            </w:pPr>
            <w:r w:rsidRPr="00475D69">
              <w:rPr>
                <w:rFonts w:cstheme="minorHAnsi"/>
              </w:rPr>
              <w:t>MASTER COPIES</w:t>
            </w:r>
          </w:p>
        </w:tc>
        <w:tc>
          <w:tcPr>
            <w:tcW w:w="7371" w:type="dxa"/>
          </w:tcPr>
          <w:p w14:paraId="504AADCF" w14:textId="77777777" w:rsidR="000710A3" w:rsidRPr="00475D69" w:rsidRDefault="000710A3" w:rsidP="0048729B">
            <w:pPr>
              <w:spacing w:line="276" w:lineRule="auto"/>
              <w:ind w:right="-151"/>
              <w:jc w:val="both"/>
              <w:rPr>
                <w:rFonts w:cstheme="minorHAnsi"/>
              </w:rPr>
            </w:pPr>
            <w:r w:rsidRPr="00475D69">
              <w:rPr>
                <w:rFonts w:cstheme="minorHAnsi"/>
              </w:rPr>
              <w:t xml:space="preserve">QUALITY </w:t>
            </w:r>
          </w:p>
        </w:tc>
      </w:tr>
      <w:tr w:rsidR="00755018" w:rsidRPr="00475D69" w14:paraId="31C67B5B" w14:textId="77777777" w:rsidTr="006930D9">
        <w:tc>
          <w:tcPr>
            <w:tcW w:w="2552" w:type="dxa"/>
          </w:tcPr>
          <w:p w14:paraId="3F86C5DF" w14:textId="77777777" w:rsidR="000710A3" w:rsidRPr="00475D69" w:rsidRDefault="000710A3" w:rsidP="0048729B">
            <w:pPr>
              <w:spacing w:line="276" w:lineRule="auto"/>
              <w:ind w:right="-151"/>
              <w:jc w:val="both"/>
              <w:rPr>
                <w:rFonts w:cstheme="minorHAnsi"/>
              </w:rPr>
            </w:pPr>
            <w:r w:rsidRPr="00475D69">
              <w:rPr>
                <w:rFonts w:cstheme="minorHAnsi"/>
              </w:rPr>
              <w:t>CONTROLLED COPIES</w:t>
            </w:r>
          </w:p>
        </w:tc>
        <w:tc>
          <w:tcPr>
            <w:tcW w:w="7371" w:type="dxa"/>
          </w:tcPr>
          <w:p w14:paraId="3061C4C5" w14:textId="52F13CFE" w:rsidR="000710A3" w:rsidRPr="00475D69" w:rsidRDefault="000710A3" w:rsidP="00723918">
            <w:pPr>
              <w:spacing w:line="276" w:lineRule="auto"/>
              <w:ind w:right="-151"/>
              <w:jc w:val="both"/>
              <w:rPr>
                <w:rFonts w:cstheme="minorHAnsi"/>
              </w:rPr>
            </w:pPr>
            <w:r w:rsidRPr="00475D69">
              <w:rPr>
                <w:rFonts w:cstheme="minorHAnsi"/>
              </w:rPr>
              <w:t>QUALITY</w:t>
            </w:r>
            <w:r w:rsidR="005F5977" w:rsidRPr="00475D69">
              <w:rPr>
                <w:rFonts w:cstheme="minorHAnsi"/>
              </w:rPr>
              <w:t>,</w:t>
            </w:r>
            <w:r w:rsidRPr="00475D69">
              <w:rPr>
                <w:rFonts w:cstheme="minorHAnsi"/>
              </w:rPr>
              <w:t xml:space="preserve"> PRODUCTION, ENGINEERING, HUMAN RESOURCES/ ADMIN,</w:t>
            </w:r>
            <w:r w:rsidR="00755018" w:rsidRPr="00475D69">
              <w:rPr>
                <w:rFonts w:cstheme="minorHAnsi"/>
              </w:rPr>
              <w:t xml:space="preserve"> </w:t>
            </w:r>
            <w:r w:rsidR="005F5977" w:rsidRPr="00475D69">
              <w:rPr>
                <w:rFonts w:cstheme="minorHAnsi"/>
              </w:rPr>
              <w:t>STORE,</w:t>
            </w:r>
            <w:r w:rsidRPr="00475D69">
              <w:rPr>
                <w:rFonts w:cstheme="minorHAnsi"/>
              </w:rPr>
              <w:t xml:space="preserve"> </w:t>
            </w:r>
            <w:r w:rsidR="003B2270" w:rsidRPr="00475D69">
              <w:rPr>
                <w:rFonts w:cstheme="minorHAnsi"/>
              </w:rPr>
              <w:t>SALES,</w:t>
            </w:r>
            <w:r w:rsidR="005F5977" w:rsidRPr="00475D69">
              <w:rPr>
                <w:rFonts w:cstheme="minorHAnsi"/>
              </w:rPr>
              <w:t xml:space="preserve"> AND </w:t>
            </w:r>
            <w:r w:rsidRPr="00475D69">
              <w:rPr>
                <w:rFonts w:cstheme="minorHAnsi"/>
              </w:rPr>
              <w:t>MARKETING.</w:t>
            </w:r>
          </w:p>
        </w:tc>
      </w:tr>
    </w:tbl>
    <w:p w14:paraId="22947336" w14:textId="77777777" w:rsidR="005F5977" w:rsidRPr="00475D69" w:rsidRDefault="005F5977" w:rsidP="005F5977">
      <w:pPr>
        <w:tabs>
          <w:tab w:val="left" w:pos="567"/>
        </w:tabs>
        <w:autoSpaceDE w:val="0"/>
        <w:autoSpaceDN w:val="0"/>
        <w:adjustRightInd w:val="0"/>
        <w:spacing w:after="0"/>
        <w:ind w:right="-151"/>
        <w:jc w:val="both"/>
        <w:rPr>
          <w:rFonts w:cstheme="minorHAnsi"/>
          <w:b/>
        </w:rPr>
      </w:pPr>
    </w:p>
    <w:p w14:paraId="317CEC29" w14:textId="3AEF96F9" w:rsidR="005F5977" w:rsidRPr="00475D69" w:rsidRDefault="005F5977" w:rsidP="005F5977">
      <w:pPr>
        <w:pStyle w:val="ListParagraph"/>
        <w:numPr>
          <w:ilvl w:val="0"/>
          <w:numId w:val="35"/>
        </w:numPr>
        <w:tabs>
          <w:tab w:val="left" w:pos="567"/>
        </w:tabs>
        <w:autoSpaceDE w:val="0"/>
        <w:autoSpaceDN w:val="0"/>
        <w:adjustRightInd w:val="0"/>
        <w:spacing w:after="0"/>
        <w:ind w:right="-151"/>
        <w:jc w:val="both"/>
        <w:rPr>
          <w:rFonts w:eastAsia="Calibri" w:cstheme="minorHAnsi"/>
          <w:bCs/>
        </w:rPr>
      </w:pPr>
      <w:r w:rsidRPr="00475D69">
        <w:rPr>
          <w:rFonts w:cstheme="minorHAnsi"/>
          <w:b/>
        </w:rPr>
        <w:t>CHANGE HISTORY</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47"/>
        <w:gridCol w:w="1843"/>
        <w:gridCol w:w="5103"/>
      </w:tblGrid>
      <w:tr w:rsidR="001A5C1E" w:rsidRPr="00475D69" w14:paraId="24D43672" w14:textId="77777777" w:rsidTr="001A5C1E">
        <w:tc>
          <w:tcPr>
            <w:tcW w:w="2547" w:type="dxa"/>
            <w:shd w:val="clear" w:color="auto" w:fill="auto"/>
          </w:tcPr>
          <w:p w14:paraId="4E20819B" w14:textId="77777777" w:rsidR="001A5C1E" w:rsidRPr="00475D69" w:rsidRDefault="001A5C1E" w:rsidP="00253C32">
            <w:pPr>
              <w:spacing w:line="360" w:lineRule="auto"/>
              <w:rPr>
                <w:rFonts w:eastAsia="Calibri" w:cstheme="minorHAnsi"/>
                <w:b/>
              </w:rPr>
            </w:pPr>
            <w:r w:rsidRPr="00475D69">
              <w:rPr>
                <w:rFonts w:eastAsia="Calibri" w:cstheme="minorHAnsi"/>
                <w:b/>
              </w:rPr>
              <w:t>CURRENT REVISION</w:t>
            </w:r>
          </w:p>
        </w:tc>
        <w:tc>
          <w:tcPr>
            <w:tcW w:w="1843" w:type="dxa"/>
            <w:shd w:val="clear" w:color="auto" w:fill="auto"/>
          </w:tcPr>
          <w:p w14:paraId="5018F5AE" w14:textId="77777777" w:rsidR="001A5C1E" w:rsidRPr="00475D69" w:rsidRDefault="001A5C1E" w:rsidP="00253C32">
            <w:pPr>
              <w:spacing w:line="360" w:lineRule="auto"/>
              <w:rPr>
                <w:rFonts w:eastAsia="Calibri" w:cstheme="minorHAnsi"/>
                <w:b/>
              </w:rPr>
            </w:pPr>
            <w:r w:rsidRPr="00475D69">
              <w:rPr>
                <w:rFonts w:eastAsia="Calibri" w:cstheme="minorHAnsi"/>
                <w:b/>
              </w:rPr>
              <w:t>SUPERSEDE</w:t>
            </w:r>
          </w:p>
        </w:tc>
        <w:tc>
          <w:tcPr>
            <w:tcW w:w="5103" w:type="dxa"/>
            <w:shd w:val="clear" w:color="auto" w:fill="auto"/>
          </w:tcPr>
          <w:p w14:paraId="3DC760AA" w14:textId="77777777" w:rsidR="001A5C1E" w:rsidRPr="00475D69" w:rsidRDefault="001A5C1E" w:rsidP="00253C32">
            <w:pPr>
              <w:spacing w:line="360" w:lineRule="auto"/>
              <w:rPr>
                <w:rFonts w:eastAsia="Calibri" w:cstheme="minorHAnsi"/>
                <w:b/>
              </w:rPr>
            </w:pPr>
            <w:r w:rsidRPr="00475D69">
              <w:rPr>
                <w:rFonts w:eastAsia="Calibri" w:cstheme="minorHAnsi"/>
                <w:b/>
              </w:rPr>
              <w:t>REASON FOR REVIEW</w:t>
            </w:r>
          </w:p>
        </w:tc>
      </w:tr>
      <w:tr w:rsidR="001A5C1E" w:rsidRPr="00475D69" w14:paraId="64266DFC" w14:textId="77777777" w:rsidTr="001A5C1E">
        <w:tc>
          <w:tcPr>
            <w:tcW w:w="2547" w:type="dxa"/>
            <w:shd w:val="clear" w:color="auto" w:fill="auto"/>
          </w:tcPr>
          <w:p w14:paraId="7C398156" w14:textId="77777777" w:rsidR="001A5C1E" w:rsidRPr="00475D69" w:rsidRDefault="001A5C1E" w:rsidP="00253C32">
            <w:pPr>
              <w:spacing w:line="360" w:lineRule="auto"/>
              <w:rPr>
                <w:rFonts w:eastAsia="Calibri" w:cstheme="minorHAnsi"/>
                <w:b/>
              </w:rPr>
            </w:pPr>
            <w:r w:rsidRPr="00475D69">
              <w:rPr>
                <w:rFonts w:eastAsia="Calibri" w:cstheme="minorHAnsi"/>
                <w:color w:val="000000"/>
              </w:rPr>
              <w:t>00</w:t>
            </w:r>
          </w:p>
        </w:tc>
        <w:tc>
          <w:tcPr>
            <w:tcW w:w="1843" w:type="dxa"/>
            <w:shd w:val="clear" w:color="auto" w:fill="auto"/>
          </w:tcPr>
          <w:p w14:paraId="4523BCD9" w14:textId="77777777" w:rsidR="001A5C1E" w:rsidRPr="00475D69" w:rsidRDefault="001A5C1E" w:rsidP="00253C32">
            <w:pPr>
              <w:spacing w:line="360" w:lineRule="auto"/>
              <w:rPr>
                <w:rFonts w:eastAsia="Calibri" w:cstheme="minorHAnsi"/>
                <w:b/>
              </w:rPr>
            </w:pPr>
            <w:r w:rsidRPr="00475D69">
              <w:rPr>
                <w:rFonts w:eastAsia="Calibri" w:cstheme="minorHAnsi"/>
                <w:color w:val="000000"/>
              </w:rPr>
              <w:t xml:space="preserve">Nil </w:t>
            </w:r>
          </w:p>
        </w:tc>
        <w:tc>
          <w:tcPr>
            <w:tcW w:w="5103" w:type="dxa"/>
            <w:shd w:val="clear" w:color="auto" w:fill="auto"/>
          </w:tcPr>
          <w:p w14:paraId="25D7D581" w14:textId="77777777" w:rsidR="001A5C1E" w:rsidRPr="00475D69" w:rsidRDefault="001A5C1E" w:rsidP="00253C32">
            <w:pPr>
              <w:spacing w:line="360" w:lineRule="auto"/>
              <w:rPr>
                <w:rFonts w:eastAsia="Calibri" w:cstheme="minorHAnsi"/>
                <w:b/>
              </w:rPr>
            </w:pPr>
            <w:r w:rsidRPr="00475D69">
              <w:rPr>
                <w:rFonts w:eastAsia="Calibri" w:cstheme="minorHAnsi"/>
              </w:rPr>
              <w:t>First issue</w:t>
            </w:r>
          </w:p>
        </w:tc>
      </w:tr>
      <w:tr w:rsidR="001A5C1E" w:rsidRPr="00475D69" w14:paraId="032D92C1" w14:textId="77777777" w:rsidTr="001A5C1E">
        <w:tc>
          <w:tcPr>
            <w:tcW w:w="2547" w:type="dxa"/>
            <w:shd w:val="clear" w:color="auto" w:fill="auto"/>
          </w:tcPr>
          <w:p w14:paraId="31563843" w14:textId="77777777" w:rsidR="001A5C1E" w:rsidRPr="00475D69" w:rsidRDefault="001A5C1E" w:rsidP="00253C32">
            <w:pPr>
              <w:spacing w:line="360" w:lineRule="auto"/>
              <w:rPr>
                <w:rFonts w:eastAsia="Calibri" w:cstheme="minorHAnsi"/>
                <w:color w:val="000000"/>
              </w:rPr>
            </w:pPr>
            <w:r w:rsidRPr="00475D69">
              <w:rPr>
                <w:rFonts w:eastAsia="Calibri" w:cstheme="minorHAnsi"/>
                <w:color w:val="000000"/>
              </w:rPr>
              <w:t>01</w:t>
            </w:r>
          </w:p>
        </w:tc>
        <w:tc>
          <w:tcPr>
            <w:tcW w:w="1843" w:type="dxa"/>
            <w:shd w:val="clear" w:color="auto" w:fill="auto"/>
          </w:tcPr>
          <w:p w14:paraId="53B92267" w14:textId="77777777" w:rsidR="001A5C1E" w:rsidRPr="00475D69" w:rsidRDefault="001A5C1E" w:rsidP="00253C32">
            <w:pPr>
              <w:spacing w:line="360" w:lineRule="auto"/>
              <w:rPr>
                <w:rFonts w:eastAsia="Calibri" w:cstheme="minorHAnsi"/>
                <w:color w:val="000000"/>
              </w:rPr>
            </w:pPr>
            <w:r w:rsidRPr="00475D69">
              <w:rPr>
                <w:rFonts w:eastAsia="Calibri" w:cstheme="minorHAnsi"/>
                <w:color w:val="000000"/>
              </w:rPr>
              <w:t>00</w:t>
            </w:r>
          </w:p>
        </w:tc>
        <w:tc>
          <w:tcPr>
            <w:tcW w:w="5103" w:type="dxa"/>
            <w:shd w:val="clear" w:color="auto" w:fill="auto"/>
          </w:tcPr>
          <w:p w14:paraId="7166789A" w14:textId="77777777" w:rsidR="001A5C1E" w:rsidRPr="00475D69" w:rsidRDefault="001A5C1E" w:rsidP="00253C32">
            <w:pPr>
              <w:spacing w:line="360" w:lineRule="auto"/>
              <w:rPr>
                <w:rFonts w:eastAsia="Calibri" w:cstheme="minorHAnsi"/>
              </w:rPr>
            </w:pPr>
            <w:r w:rsidRPr="00475D69">
              <w:rPr>
                <w:rFonts w:eastAsia="Calibri" w:cstheme="minorHAnsi"/>
              </w:rPr>
              <w:t>To review</w:t>
            </w:r>
          </w:p>
        </w:tc>
      </w:tr>
      <w:tr w:rsidR="001A5C1E" w:rsidRPr="00475D69" w14:paraId="4AC244FE" w14:textId="77777777" w:rsidTr="001A5C1E">
        <w:tc>
          <w:tcPr>
            <w:tcW w:w="2547" w:type="dxa"/>
            <w:shd w:val="clear" w:color="auto" w:fill="auto"/>
          </w:tcPr>
          <w:p w14:paraId="066399B5" w14:textId="77777777" w:rsidR="001A5C1E" w:rsidRPr="00475D69" w:rsidRDefault="001A5C1E" w:rsidP="00253C32">
            <w:pPr>
              <w:spacing w:line="360" w:lineRule="auto"/>
              <w:rPr>
                <w:rFonts w:eastAsia="Calibri" w:cstheme="minorHAnsi"/>
                <w:color w:val="000000"/>
              </w:rPr>
            </w:pPr>
            <w:r w:rsidRPr="00475D69">
              <w:rPr>
                <w:rFonts w:eastAsia="Calibri" w:cstheme="minorHAnsi"/>
                <w:color w:val="000000"/>
              </w:rPr>
              <w:t>02</w:t>
            </w:r>
          </w:p>
        </w:tc>
        <w:tc>
          <w:tcPr>
            <w:tcW w:w="1843" w:type="dxa"/>
            <w:shd w:val="clear" w:color="auto" w:fill="auto"/>
          </w:tcPr>
          <w:p w14:paraId="360C72F3" w14:textId="77777777" w:rsidR="001A5C1E" w:rsidRPr="00475D69" w:rsidRDefault="001A5C1E" w:rsidP="00253C32">
            <w:pPr>
              <w:spacing w:line="360" w:lineRule="auto"/>
              <w:rPr>
                <w:rFonts w:eastAsia="Calibri" w:cstheme="minorHAnsi"/>
                <w:color w:val="000000"/>
              </w:rPr>
            </w:pPr>
            <w:r w:rsidRPr="00475D69">
              <w:rPr>
                <w:rFonts w:eastAsia="Calibri" w:cstheme="minorHAnsi"/>
                <w:color w:val="000000"/>
              </w:rPr>
              <w:t>01</w:t>
            </w:r>
          </w:p>
        </w:tc>
        <w:tc>
          <w:tcPr>
            <w:tcW w:w="5103" w:type="dxa"/>
            <w:shd w:val="clear" w:color="auto" w:fill="auto"/>
          </w:tcPr>
          <w:p w14:paraId="765234D8" w14:textId="77777777" w:rsidR="001A5C1E" w:rsidRPr="00475D69" w:rsidRDefault="001A5C1E" w:rsidP="00253C32">
            <w:pPr>
              <w:spacing w:line="360" w:lineRule="auto"/>
              <w:rPr>
                <w:rFonts w:eastAsia="Calibri" w:cstheme="minorHAnsi"/>
              </w:rPr>
            </w:pPr>
            <w:r w:rsidRPr="00475D69">
              <w:rPr>
                <w:rFonts w:eastAsia="Calibri" w:cstheme="minorHAnsi"/>
              </w:rPr>
              <w:t>To review</w:t>
            </w:r>
          </w:p>
        </w:tc>
      </w:tr>
      <w:tr w:rsidR="001A5C1E" w:rsidRPr="00475D69" w14:paraId="0AB5C715" w14:textId="77777777" w:rsidTr="001A5C1E">
        <w:tc>
          <w:tcPr>
            <w:tcW w:w="2547" w:type="dxa"/>
            <w:shd w:val="clear" w:color="auto" w:fill="auto"/>
          </w:tcPr>
          <w:p w14:paraId="19DDAE4D" w14:textId="77777777" w:rsidR="001A5C1E" w:rsidRPr="00475D69" w:rsidRDefault="001A5C1E" w:rsidP="00253C32">
            <w:pPr>
              <w:spacing w:line="360" w:lineRule="auto"/>
              <w:rPr>
                <w:rFonts w:eastAsia="Calibri" w:cstheme="minorHAnsi"/>
                <w:color w:val="000000"/>
              </w:rPr>
            </w:pPr>
            <w:r w:rsidRPr="00475D69">
              <w:rPr>
                <w:rFonts w:eastAsia="Calibri" w:cstheme="minorHAnsi"/>
                <w:color w:val="000000"/>
              </w:rPr>
              <w:t>03</w:t>
            </w:r>
          </w:p>
        </w:tc>
        <w:tc>
          <w:tcPr>
            <w:tcW w:w="1843" w:type="dxa"/>
            <w:shd w:val="clear" w:color="auto" w:fill="auto"/>
          </w:tcPr>
          <w:p w14:paraId="68747445" w14:textId="77777777" w:rsidR="001A5C1E" w:rsidRPr="00475D69" w:rsidRDefault="001A5C1E" w:rsidP="00253C32">
            <w:pPr>
              <w:spacing w:line="360" w:lineRule="auto"/>
              <w:rPr>
                <w:rFonts w:eastAsia="Calibri" w:cstheme="minorHAnsi"/>
                <w:color w:val="000000"/>
              </w:rPr>
            </w:pPr>
            <w:r w:rsidRPr="00475D69">
              <w:rPr>
                <w:rFonts w:eastAsia="Calibri" w:cstheme="minorHAnsi"/>
                <w:color w:val="000000"/>
              </w:rPr>
              <w:t>02</w:t>
            </w:r>
          </w:p>
        </w:tc>
        <w:tc>
          <w:tcPr>
            <w:tcW w:w="5103" w:type="dxa"/>
            <w:shd w:val="clear" w:color="auto" w:fill="auto"/>
          </w:tcPr>
          <w:p w14:paraId="7152A5F6" w14:textId="77777777" w:rsidR="001A5C1E" w:rsidRPr="00475D69" w:rsidRDefault="001A5C1E" w:rsidP="00253C32">
            <w:pPr>
              <w:spacing w:line="360" w:lineRule="auto"/>
              <w:rPr>
                <w:rFonts w:eastAsia="Calibri" w:cstheme="minorHAnsi"/>
              </w:rPr>
            </w:pPr>
            <w:r w:rsidRPr="00475D69">
              <w:rPr>
                <w:rFonts w:eastAsia="Calibri" w:cstheme="minorHAnsi"/>
              </w:rPr>
              <w:t>Inclusion of annexure into the body of the SOP</w:t>
            </w:r>
          </w:p>
        </w:tc>
      </w:tr>
      <w:tr w:rsidR="001A5C1E" w:rsidRPr="00475D69" w14:paraId="5FD6F2AC" w14:textId="77777777" w:rsidTr="001A5C1E">
        <w:tc>
          <w:tcPr>
            <w:tcW w:w="2547" w:type="dxa"/>
            <w:shd w:val="clear" w:color="auto" w:fill="auto"/>
          </w:tcPr>
          <w:p w14:paraId="7AA315B7" w14:textId="77777777" w:rsidR="001A5C1E" w:rsidRPr="00475D69" w:rsidRDefault="001A5C1E" w:rsidP="00253C32">
            <w:pPr>
              <w:spacing w:line="360" w:lineRule="auto"/>
              <w:rPr>
                <w:rFonts w:eastAsia="Calibri" w:cstheme="minorHAnsi"/>
                <w:color w:val="000000"/>
              </w:rPr>
            </w:pPr>
            <w:r w:rsidRPr="00475D69">
              <w:rPr>
                <w:rFonts w:eastAsia="Calibri" w:cstheme="minorHAnsi"/>
                <w:color w:val="000000"/>
              </w:rPr>
              <w:lastRenderedPageBreak/>
              <w:t>04</w:t>
            </w:r>
          </w:p>
        </w:tc>
        <w:tc>
          <w:tcPr>
            <w:tcW w:w="1843" w:type="dxa"/>
            <w:shd w:val="clear" w:color="auto" w:fill="auto"/>
          </w:tcPr>
          <w:p w14:paraId="5D850A4F" w14:textId="77777777" w:rsidR="001A5C1E" w:rsidRPr="00475D69" w:rsidRDefault="001A5C1E" w:rsidP="00253C32">
            <w:pPr>
              <w:spacing w:line="360" w:lineRule="auto"/>
              <w:rPr>
                <w:rFonts w:eastAsia="Calibri" w:cstheme="minorHAnsi"/>
                <w:color w:val="000000"/>
              </w:rPr>
            </w:pPr>
            <w:r w:rsidRPr="00475D69">
              <w:rPr>
                <w:rFonts w:eastAsia="Calibri" w:cstheme="minorHAnsi"/>
                <w:color w:val="000000"/>
              </w:rPr>
              <w:t>03</w:t>
            </w:r>
          </w:p>
        </w:tc>
        <w:tc>
          <w:tcPr>
            <w:tcW w:w="5103" w:type="dxa"/>
            <w:shd w:val="clear" w:color="auto" w:fill="auto"/>
          </w:tcPr>
          <w:p w14:paraId="3C9CA0F0" w14:textId="77777777" w:rsidR="001A5C1E" w:rsidRPr="00475D69" w:rsidRDefault="001A5C1E" w:rsidP="00253C32">
            <w:pPr>
              <w:spacing w:line="360" w:lineRule="auto"/>
              <w:rPr>
                <w:rFonts w:eastAsia="Calibri" w:cstheme="minorHAnsi"/>
              </w:rPr>
            </w:pPr>
            <w:r w:rsidRPr="00475D69">
              <w:rPr>
                <w:rFonts w:eastAsia="Calibri" w:cstheme="minorHAnsi"/>
              </w:rPr>
              <w:t>Broden the annexture and review</w:t>
            </w:r>
          </w:p>
        </w:tc>
      </w:tr>
      <w:tr w:rsidR="001A5C1E" w:rsidRPr="00475D69" w14:paraId="42E5FC6D" w14:textId="77777777" w:rsidTr="001A5C1E">
        <w:tc>
          <w:tcPr>
            <w:tcW w:w="2547" w:type="dxa"/>
            <w:shd w:val="clear" w:color="auto" w:fill="auto"/>
          </w:tcPr>
          <w:p w14:paraId="5428A85E" w14:textId="77777777" w:rsidR="001A5C1E" w:rsidRPr="00475D69" w:rsidRDefault="001A5C1E" w:rsidP="00253C32">
            <w:pPr>
              <w:spacing w:line="360" w:lineRule="auto"/>
              <w:rPr>
                <w:rFonts w:eastAsia="Calibri" w:cstheme="minorHAnsi"/>
                <w:b/>
              </w:rPr>
            </w:pPr>
            <w:r w:rsidRPr="00475D69">
              <w:rPr>
                <w:rFonts w:eastAsia="Calibri" w:cstheme="minorHAnsi"/>
                <w:color w:val="000000"/>
              </w:rPr>
              <w:t>05</w:t>
            </w:r>
          </w:p>
        </w:tc>
        <w:tc>
          <w:tcPr>
            <w:tcW w:w="1843" w:type="dxa"/>
            <w:shd w:val="clear" w:color="auto" w:fill="auto"/>
          </w:tcPr>
          <w:p w14:paraId="36D00FF7" w14:textId="77777777" w:rsidR="001A5C1E" w:rsidRPr="00475D69" w:rsidRDefault="001A5C1E" w:rsidP="00253C32">
            <w:pPr>
              <w:spacing w:line="360" w:lineRule="auto"/>
              <w:rPr>
                <w:rFonts w:eastAsia="Calibri" w:cstheme="minorHAnsi"/>
                <w:b/>
              </w:rPr>
            </w:pPr>
            <w:r w:rsidRPr="00475D69">
              <w:rPr>
                <w:rFonts w:eastAsia="Calibri" w:cstheme="minorHAnsi"/>
                <w:color w:val="000000"/>
              </w:rPr>
              <w:t>04</w:t>
            </w:r>
          </w:p>
        </w:tc>
        <w:tc>
          <w:tcPr>
            <w:tcW w:w="5103" w:type="dxa"/>
            <w:shd w:val="clear" w:color="auto" w:fill="auto"/>
          </w:tcPr>
          <w:p w14:paraId="37FB6888" w14:textId="77777777" w:rsidR="001A5C1E" w:rsidRPr="00475D69" w:rsidRDefault="001A5C1E" w:rsidP="00253C32">
            <w:pPr>
              <w:spacing w:line="360" w:lineRule="auto"/>
              <w:rPr>
                <w:rFonts w:eastAsia="Calibri" w:cstheme="minorHAnsi"/>
                <w:b/>
              </w:rPr>
            </w:pPr>
            <w:r w:rsidRPr="00475D69">
              <w:rPr>
                <w:rFonts w:eastAsia="Calibri" w:cstheme="minorHAnsi"/>
              </w:rPr>
              <w:t>To update and includes all the definitions mentioned in the body of the procedure.</w:t>
            </w:r>
          </w:p>
        </w:tc>
      </w:tr>
      <w:tr w:rsidR="001A5C1E" w:rsidRPr="00475D69" w14:paraId="3A473B58" w14:textId="77777777" w:rsidTr="001A5C1E">
        <w:tc>
          <w:tcPr>
            <w:tcW w:w="2547" w:type="dxa"/>
            <w:shd w:val="clear" w:color="auto" w:fill="auto"/>
          </w:tcPr>
          <w:p w14:paraId="0C11C555" w14:textId="77777777" w:rsidR="001A5C1E" w:rsidRPr="00475D69" w:rsidRDefault="001A5C1E" w:rsidP="00253C32">
            <w:pPr>
              <w:spacing w:line="360" w:lineRule="auto"/>
              <w:rPr>
                <w:rFonts w:eastAsia="Calibri" w:cstheme="minorHAnsi"/>
                <w:b/>
              </w:rPr>
            </w:pPr>
            <w:r w:rsidRPr="00475D69">
              <w:rPr>
                <w:rFonts w:eastAsia="Calibri" w:cstheme="minorHAnsi"/>
                <w:color w:val="000000"/>
              </w:rPr>
              <w:t>06</w:t>
            </w:r>
          </w:p>
        </w:tc>
        <w:tc>
          <w:tcPr>
            <w:tcW w:w="1843" w:type="dxa"/>
            <w:shd w:val="clear" w:color="auto" w:fill="auto"/>
          </w:tcPr>
          <w:p w14:paraId="20CBF84A" w14:textId="77777777" w:rsidR="001A5C1E" w:rsidRPr="00475D69" w:rsidRDefault="001A5C1E" w:rsidP="00253C32">
            <w:pPr>
              <w:spacing w:line="360" w:lineRule="auto"/>
              <w:rPr>
                <w:rFonts w:eastAsia="Calibri" w:cstheme="minorHAnsi"/>
                <w:b/>
              </w:rPr>
            </w:pPr>
            <w:r w:rsidRPr="00475D69">
              <w:rPr>
                <w:rFonts w:eastAsia="Calibri" w:cstheme="minorHAnsi"/>
                <w:color w:val="000000"/>
              </w:rPr>
              <w:t>05</w:t>
            </w:r>
          </w:p>
        </w:tc>
        <w:tc>
          <w:tcPr>
            <w:tcW w:w="5103" w:type="dxa"/>
            <w:shd w:val="clear" w:color="auto" w:fill="auto"/>
          </w:tcPr>
          <w:p w14:paraId="5D9EBF8D" w14:textId="77777777" w:rsidR="001A5C1E" w:rsidRPr="00475D69" w:rsidRDefault="001A5C1E" w:rsidP="00F827EF">
            <w:pPr>
              <w:numPr>
                <w:ilvl w:val="2"/>
                <w:numId w:val="36"/>
              </w:numPr>
              <w:spacing w:after="0"/>
              <w:ind w:right="992"/>
              <w:rPr>
                <w:rFonts w:eastAsia="Calibri" w:cstheme="minorHAnsi"/>
              </w:rPr>
            </w:pPr>
            <w:r w:rsidRPr="00475D69">
              <w:rPr>
                <w:rFonts w:eastAsia="Calibri" w:cstheme="minorHAnsi"/>
              </w:rPr>
              <w:t>Change in sop format.</w:t>
            </w:r>
          </w:p>
          <w:p w14:paraId="2E2771D8" w14:textId="77777777" w:rsidR="001A5C1E" w:rsidRPr="00475D69" w:rsidRDefault="001A5C1E" w:rsidP="00F827EF">
            <w:pPr>
              <w:numPr>
                <w:ilvl w:val="2"/>
                <w:numId w:val="36"/>
              </w:numPr>
              <w:spacing w:after="0"/>
              <w:ind w:right="992"/>
              <w:rPr>
                <w:rFonts w:eastAsia="Calibri" w:cstheme="minorHAnsi"/>
              </w:rPr>
            </w:pPr>
            <w:r w:rsidRPr="00475D69">
              <w:rPr>
                <w:rFonts w:cstheme="minorHAnsi"/>
              </w:rPr>
              <w:t>Inclusion of traceability of enclosures to parent SOP</w:t>
            </w:r>
          </w:p>
        </w:tc>
      </w:tr>
    </w:tbl>
    <w:p w14:paraId="25718A31" w14:textId="32EF3B7F" w:rsidR="005F5977" w:rsidRPr="00475D69" w:rsidRDefault="00BD0B96" w:rsidP="0048729B">
      <w:pPr>
        <w:ind w:right="-151"/>
        <w:jc w:val="both"/>
        <w:rPr>
          <w:rFonts w:cstheme="minorHAnsi"/>
        </w:rPr>
      </w:pPr>
      <w:r w:rsidRPr="00475D69">
        <w:rPr>
          <w:rFonts w:cstheme="minorHAnsi"/>
        </w:rPr>
        <w:t xml:space="preserve"> </w:t>
      </w:r>
    </w:p>
    <w:sectPr w:rsidR="005F5977" w:rsidRPr="00475D69" w:rsidSect="0017318A">
      <w:headerReference w:type="default" r:id="rId9"/>
      <w:footerReference w:type="default" r:id="rId10"/>
      <w:pgSz w:w="11909" w:h="16834" w:code="9"/>
      <w:pgMar w:top="1440" w:right="1440" w:bottom="1440" w:left="1530" w:header="90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F6A1B5" w14:textId="77777777" w:rsidR="007D6876" w:rsidRDefault="007D6876" w:rsidP="00201D28">
      <w:pPr>
        <w:spacing w:after="0" w:line="240" w:lineRule="auto"/>
      </w:pPr>
      <w:r>
        <w:separator/>
      </w:r>
    </w:p>
  </w:endnote>
  <w:endnote w:type="continuationSeparator" w:id="0">
    <w:p w14:paraId="2FDC538C" w14:textId="77777777" w:rsidR="007D6876" w:rsidRDefault="007D6876" w:rsidP="00201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3" w:usb1="10000000" w:usb2="00000000" w:usb3="00000000" w:csb0="80000001" w:csb1="00000000"/>
  </w:font>
  <w:font w:name="Symbol">
    <w:panose1 w:val="05050102010706020507"/>
    <w:charset w:val="02"/>
    <w:family w:val="roman"/>
    <w:pitch w:val="variable"/>
    <w:sig w:usb0="00000003" w:usb1="1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30892768"/>
      <w:docPartObj>
        <w:docPartGallery w:val="Page Numbers (Bottom of Page)"/>
        <w:docPartUnique/>
      </w:docPartObj>
    </w:sdtPr>
    <w:sdtEndPr/>
    <w:sdtContent>
      <w:sdt>
        <w:sdtPr>
          <w:id w:val="-1769616900"/>
          <w:docPartObj>
            <w:docPartGallery w:val="Page Numbers (Top of Page)"/>
            <w:docPartUnique/>
          </w:docPartObj>
        </w:sdtPr>
        <w:sdtEndPr/>
        <w:sdtContent>
          <w:p w14:paraId="2EB5503E" w14:textId="47EBC199" w:rsidR="00EC1183" w:rsidRDefault="00EC118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2F46DD">
              <w:rPr>
                <w:b/>
                <w:bCs/>
                <w:noProof/>
              </w:rPr>
              <w:t>10</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F46DD">
              <w:rPr>
                <w:b/>
                <w:bCs/>
                <w:noProof/>
              </w:rPr>
              <w:t>10</w:t>
            </w:r>
            <w:r>
              <w:rPr>
                <w:b/>
                <w:bCs/>
                <w:sz w:val="24"/>
                <w:szCs w:val="24"/>
              </w:rPr>
              <w:fldChar w:fldCharType="end"/>
            </w:r>
          </w:p>
        </w:sdtContent>
      </w:sdt>
    </w:sdtContent>
  </w:sdt>
  <w:p w14:paraId="4196D56A" w14:textId="77777777" w:rsidR="00EC1183" w:rsidRDefault="00EC118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7A0709" w14:textId="77777777" w:rsidR="007D6876" w:rsidRDefault="007D6876" w:rsidP="00201D28">
      <w:pPr>
        <w:spacing w:after="0" w:line="240" w:lineRule="auto"/>
      </w:pPr>
      <w:r>
        <w:separator/>
      </w:r>
    </w:p>
  </w:footnote>
  <w:footnote w:type="continuationSeparator" w:id="0">
    <w:p w14:paraId="68C5B2D2" w14:textId="77777777" w:rsidR="007D6876" w:rsidRDefault="007D6876" w:rsidP="00201D2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4"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6"/>
      <w:gridCol w:w="1471"/>
      <w:gridCol w:w="797"/>
      <w:gridCol w:w="2551"/>
      <w:gridCol w:w="1559"/>
      <w:gridCol w:w="1560"/>
    </w:tblGrid>
    <w:tr w:rsidR="00F0124F" w:rsidRPr="00EA40AC" w14:paraId="193615C7" w14:textId="77777777" w:rsidTr="005F5977">
      <w:trPr>
        <w:trHeight w:val="713"/>
      </w:trPr>
      <w:tc>
        <w:tcPr>
          <w:tcW w:w="1986" w:type="dxa"/>
          <w:vMerge w:val="restart"/>
          <w:shd w:val="clear" w:color="auto" w:fill="auto"/>
        </w:tcPr>
        <w:p w14:paraId="2546339A" w14:textId="7F73DD30" w:rsidR="00F0124F" w:rsidRPr="00EA40AC" w:rsidRDefault="00F0124F" w:rsidP="00F0124F">
          <w:pPr>
            <w:pStyle w:val="Header"/>
            <w:rPr>
              <w:rFonts w:ascii="Calibri" w:eastAsia="Calibri" w:hAnsi="Calibri"/>
            </w:rPr>
          </w:pPr>
          <w:r w:rsidRPr="00EA40AC">
            <w:rPr>
              <w:rFonts w:eastAsia="Calibri"/>
              <w:i/>
              <w:noProof/>
              <w:lang w:eastAsia="en-US"/>
            </w:rPr>
            <w:drawing>
              <wp:inline distT="0" distB="0" distL="0" distR="0" wp14:anchorId="7F5CC6DE" wp14:editId="47A77D04">
                <wp:extent cx="1019175" cy="904875"/>
                <wp:effectExtent l="0" t="0" r="9525" b="0"/>
                <wp:docPr id="861560882"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378" w:type="dxa"/>
          <w:gridSpan w:val="4"/>
          <w:shd w:val="clear" w:color="auto" w:fill="auto"/>
        </w:tcPr>
        <w:p w14:paraId="113665A7" w14:textId="77777777" w:rsidR="00F0124F" w:rsidRPr="00EA40AC" w:rsidRDefault="00F0124F" w:rsidP="0039799A">
          <w:pPr>
            <w:pStyle w:val="Header"/>
            <w:jc w:val="center"/>
            <w:rPr>
              <w:rFonts w:ascii="Calibri" w:eastAsia="Calibri" w:hAnsi="Calibri"/>
            </w:rPr>
          </w:pPr>
          <w:r w:rsidRPr="00EA40AC">
            <w:rPr>
              <w:rFonts w:ascii="Calibri" w:eastAsia="Calibri" w:hAnsi="Calibri"/>
            </w:rPr>
            <w:t xml:space="preserve">Biomedical Limited, No 1 </w:t>
          </w:r>
          <w:proofErr w:type="spellStart"/>
          <w:r w:rsidRPr="00EA40AC">
            <w:rPr>
              <w:rFonts w:ascii="Calibri" w:eastAsia="Calibri" w:hAnsi="Calibri"/>
            </w:rPr>
            <w:t>Ohimege</w:t>
          </w:r>
          <w:proofErr w:type="spellEnd"/>
          <w:r w:rsidRPr="00EA40AC">
            <w:rPr>
              <w:rFonts w:ascii="Calibri" w:eastAsia="Calibri" w:hAnsi="Calibri"/>
            </w:rPr>
            <w:t xml:space="preserve"> Road, Industrial Estate, Ilorin </w:t>
          </w:r>
          <w:proofErr w:type="spellStart"/>
          <w:r w:rsidRPr="00EA40AC">
            <w:rPr>
              <w:rFonts w:ascii="Calibri" w:eastAsia="Calibri" w:hAnsi="Calibri"/>
            </w:rPr>
            <w:t>Kwara</w:t>
          </w:r>
          <w:proofErr w:type="spellEnd"/>
          <w:r w:rsidRPr="00EA40AC">
            <w:rPr>
              <w:rFonts w:ascii="Calibri" w:eastAsia="Calibri" w:hAnsi="Calibri"/>
            </w:rPr>
            <w:t xml:space="preserve"> State, PMB 1449</w:t>
          </w:r>
        </w:p>
      </w:tc>
      <w:tc>
        <w:tcPr>
          <w:tcW w:w="1560" w:type="dxa"/>
          <w:vMerge w:val="restart"/>
          <w:shd w:val="clear" w:color="auto" w:fill="auto"/>
        </w:tcPr>
        <w:p w14:paraId="6EE66ED0" w14:textId="77777777" w:rsidR="00F0124F" w:rsidRDefault="00F0124F" w:rsidP="00F0124F">
          <w:pPr>
            <w:pStyle w:val="Header"/>
            <w:jc w:val="center"/>
            <w:rPr>
              <w:rFonts w:ascii="Calibri" w:eastAsia="Calibri" w:hAnsi="Calibri"/>
              <w:b/>
              <w:bCs/>
              <w:color w:val="D9D9D9"/>
              <w:sz w:val="28"/>
              <w:szCs w:val="28"/>
            </w:rPr>
          </w:pPr>
          <w:r>
            <w:rPr>
              <w:rFonts w:ascii="Calibri" w:eastAsia="Calibri" w:hAnsi="Calibri"/>
              <w:b/>
              <w:bCs/>
              <w:color w:val="D9D9D9"/>
              <w:sz w:val="28"/>
              <w:szCs w:val="28"/>
            </w:rPr>
            <w:t>MASTER COPY STAMP HERE</w:t>
          </w:r>
        </w:p>
      </w:tc>
    </w:tr>
    <w:tr w:rsidR="00F0124F" w:rsidRPr="00EA40AC" w14:paraId="566170E0" w14:textId="77777777" w:rsidTr="005F5977">
      <w:trPr>
        <w:trHeight w:val="712"/>
      </w:trPr>
      <w:tc>
        <w:tcPr>
          <w:tcW w:w="1986" w:type="dxa"/>
          <w:vMerge/>
          <w:shd w:val="clear" w:color="auto" w:fill="auto"/>
        </w:tcPr>
        <w:p w14:paraId="4AEE42A4" w14:textId="77777777" w:rsidR="00F0124F" w:rsidRPr="00EA40AC" w:rsidRDefault="00F0124F" w:rsidP="00F0124F">
          <w:pPr>
            <w:pStyle w:val="Header"/>
            <w:rPr>
              <w:rFonts w:eastAsia="Calibri"/>
              <w:i/>
              <w:noProof/>
            </w:rPr>
          </w:pPr>
        </w:p>
      </w:tc>
      <w:tc>
        <w:tcPr>
          <w:tcW w:w="6378" w:type="dxa"/>
          <w:gridSpan w:val="4"/>
          <w:shd w:val="clear" w:color="auto" w:fill="auto"/>
        </w:tcPr>
        <w:p w14:paraId="317F7521" w14:textId="784E604C" w:rsidR="00F0124F" w:rsidRPr="005F5977" w:rsidRDefault="00F0124F" w:rsidP="00F0124F">
          <w:pPr>
            <w:pStyle w:val="Header"/>
            <w:jc w:val="center"/>
            <w:rPr>
              <w:rFonts w:ascii="Calibri" w:eastAsia="Calibri" w:hAnsi="Calibri"/>
              <w:sz w:val="28"/>
              <w:szCs w:val="28"/>
            </w:rPr>
          </w:pPr>
          <w:r w:rsidRPr="005F5977">
            <w:rPr>
              <w:rFonts w:ascii="Calibri" w:eastAsia="Calibri" w:hAnsi="Calibri"/>
              <w:sz w:val="28"/>
              <w:szCs w:val="28"/>
            </w:rPr>
            <w:t>Title:</w:t>
          </w:r>
          <w:r w:rsidRPr="005F5977">
            <w:rPr>
              <w:rFonts w:ascii="Calibri" w:eastAsia="Calibri" w:hAnsi="Calibri"/>
              <w:b/>
              <w:bCs/>
              <w:sz w:val="28"/>
              <w:szCs w:val="28"/>
            </w:rPr>
            <w:t xml:space="preserve"> HANDLING OF INCIDENCE AND DEVIATION</w:t>
          </w:r>
        </w:p>
      </w:tc>
      <w:tc>
        <w:tcPr>
          <w:tcW w:w="1560" w:type="dxa"/>
          <w:vMerge/>
          <w:shd w:val="clear" w:color="auto" w:fill="auto"/>
        </w:tcPr>
        <w:p w14:paraId="01BD4DE1" w14:textId="77777777" w:rsidR="00F0124F" w:rsidRPr="00EA40AC" w:rsidRDefault="00F0124F" w:rsidP="00F0124F">
          <w:pPr>
            <w:pStyle w:val="Header"/>
            <w:rPr>
              <w:rFonts w:ascii="Calibri" w:eastAsia="Calibri" w:hAnsi="Calibri"/>
            </w:rPr>
          </w:pPr>
        </w:p>
      </w:tc>
    </w:tr>
    <w:tr w:rsidR="00F0124F" w:rsidRPr="00EA40AC" w14:paraId="4EF69A91" w14:textId="77777777" w:rsidTr="005F5977">
      <w:trPr>
        <w:trHeight w:val="188"/>
      </w:trPr>
      <w:tc>
        <w:tcPr>
          <w:tcW w:w="1986" w:type="dxa"/>
          <w:vMerge w:val="restart"/>
          <w:shd w:val="clear" w:color="auto" w:fill="auto"/>
        </w:tcPr>
        <w:p w14:paraId="73342DCC" w14:textId="77777777" w:rsidR="00F0124F" w:rsidRPr="00EA40AC" w:rsidRDefault="00F0124F" w:rsidP="00F0124F">
          <w:pPr>
            <w:pStyle w:val="Header"/>
            <w:rPr>
              <w:rFonts w:ascii="Calibri" w:eastAsia="Calibri" w:hAnsi="Calibri"/>
            </w:rPr>
          </w:pPr>
          <w:r w:rsidRPr="00EA40AC">
            <w:rPr>
              <w:rFonts w:ascii="Calibri" w:eastAsia="Calibri" w:hAnsi="Calibri"/>
              <w:b/>
            </w:rPr>
            <w:t>Department</w:t>
          </w:r>
        </w:p>
      </w:tc>
      <w:tc>
        <w:tcPr>
          <w:tcW w:w="2268" w:type="dxa"/>
          <w:gridSpan w:val="2"/>
          <w:vMerge w:val="restart"/>
          <w:shd w:val="clear" w:color="auto" w:fill="auto"/>
        </w:tcPr>
        <w:p w14:paraId="33CDD595" w14:textId="77777777" w:rsidR="00F0124F" w:rsidRPr="00EA40AC" w:rsidRDefault="00F0124F" w:rsidP="00F0124F">
          <w:pPr>
            <w:pStyle w:val="Header"/>
            <w:rPr>
              <w:rFonts w:ascii="Calibri" w:eastAsia="Calibri" w:hAnsi="Calibri"/>
            </w:rPr>
          </w:pPr>
          <w:r w:rsidRPr="00EA40AC">
            <w:rPr>
              <w:rFonts w:ascii="Calibri" w:eastAsia="Calibri" w:hAnsi="Calibri"/>
            </w:rPr>
            <w:t>Unit:</w:t>
          </w:r>
        </w:p>
      </w:tc>
      <w:tc>
        <w:tcPr>
          <w:tcW w:w="2551" w:type="dxa"/>
          <w:vMerge w:val="restart"/>
          <w:shd w:val="clear" w:color="auto" w:fill="auto"/>
        </w:tcPr>
        <w:p w14:paraId="7A87934F" w14:textId="77777777" w:rsidR="00F0124F" w:rsidRPr="00EA40AC" w:rsidRDefault="00F0124F" w:rsidP="00F0124F">
          <w:pPr>
            <w:pStyle w:val="Header"/>
            <w:jc w:val="center"/>
            <w:rPr>
              <w:rFonts w:ascii="Calibri" w:eastAsia="Calibri" w:hAnsi="Calibri"/>
              <w:b/>
              <w:bCs/>
              <w:sz w:val="28"/>
              <w:szCs w:val="28"/>
            </w:rPr>
          </w:pPr>
        </w:p>
        <w:p w14:paraId="3E2B4A44" w14:textId="549E631B" w:rsidR="00F0124F" w:rsidRPr="00EA40AC" w:rsidRDefault="00F0124F" w:rsidP="00F0124F">
          <w:pPr>
            <w:pStyle w:val="Header"/>
            <w:jc w:val="center"/>
            <w:rPr>
              <w:rFonts w:ascii="Calibri" w:eastAsia="Calibri" w:hAnsi="Calibri"/>
              <w:b/>
              <w:bCs/>
              <w:sz w:val="28"/>
              <w:szCs w:val="28"/>
            </w:rPr>
          </w:pPr>
          <w:r w:rsidRPr="00EA40AC">
            <w:rPr>
              <w:rFonts w:ascii="Calibri" w:eastAsia="Calibri" w:hAnsi="Calibri"/>
              <w:b/>
              <w:bCs/>
              <w:sz w:val="28"/>
              <w:szCs w:val="28"/>
            </w:rPr>
            <w:t>BML-QDG-QA-</w:t>
          </w:r>
          <w:r>
            <w:rPr>
              <w:rFonts w:ascii="Calibri" w:eastAsia="Calibri" w:hAnsi="Calibri"/>
              <w:b/>
              <w:bCs/>
              <w:sz w:val="28"/>
              <w:szCs w:val="28"/>
            </w:rPr>
            <w:t>058</w:t>
          </w:r>
        </w:p>
      </w:tc>
      <w:tc>
        <w:tcPr>
          <w:tcW w:w="1559" w:type="dxa"/>
          <w:shd w:val="clear" w:color="auto" w:fill="auto"/>
          <w:vAlign w:val="bottom"/>
        </w:tcPr>
        <w:p w14:paraId="1DCCE341" w14:textId="77777777" w:rsidR="00F0124F" w:rsidRPr="00EA40AC" w:rsidRDefault="00F0124F" w:rsidP="00F0124F">
          <w:pPr>
            <w:pStyle w:val="Header"/>
            <w:jc w:val="center"/>
            <w:rPr>
              <w:rFonts w:ascii="Calibri" w:eastAsia="Calibri" w:hAnsi="Calibri"/>
            </w:rPr>
          </w:pPr>
          <w:r w:rsidRPr="00EA40AC">
            <w:rPr>
              <w:rFonts w:ascii="Calibri" w:eastAsia="Calibri" w:hAnsi="Calibri"/>
              <w:b/>
            </w:rPr>
            <w:t>Revision No.:</w:t>
          </w:r>
        </w:p>
      </w:tc>
      <w:tc>
        <w:tcPr>
          <w:tcW w:w="1560" w:type="dxa"/>
          <w:shd w:val="clear" w:color="auto" w:fill="auto"/>
          <w:vAlign w:val="bottom"/>
        </w:tcPr>
        <w:p w14:paraId="5836F234" w14:textId="77777777" w:rsidR="00F0124F" w:rsidRPr="00EA40AC" w:rsidRDefault="00F0124F" w:rsidP="00F0124F">
          <w:pPr>
            <w:pStyle w:val="Header"/>
            <w:jc w:val="center"/>
            <w:rPr>
              <w:rFonts w:ascii="Calibri" w:eastAsia="Calibri" w:hAnsi="Calibri"/>
            </w:rPr>
          </w:pPr>
          <w:r w:rsidRPr="00EA40AC">
            <w:rPr>
              <w:rFonts w:ascii="Calibri" w:eastAsia="Calibri" w:hAnsi="Calibri"/>
            </w:rPr>
            <w:t>0</w:t>
          </w:r>
          <w:r>
            <w:rPr>
              <w:rFonts w:ascii="Calibri" w:eastAsia="Calibri" w:hAnsi="Calibri"/>
            </w:rPr>
            <w:t>6</w:t>
          </w:r>
        </w:p>
      </w:tc>
    </w:tr>
    <w:tr w:rsidR="00F0124F" w:rsidRPr="00EA40AC" w14:paraId="57D760C8" w14:textId="77777777" w:rsidTr="005F5977">
      <w:trPr>
        <w:trHeight w:val="187"/>
      </w:trPr>
      <w:tc>
        <w:tcPr>
          <w:tcW w:w="1986" w:type="dxa"/>
          <w:vMerge/>
          <w:shd w:val="clear" w:color="auto" w:fill="auto"/>
        </w:tcPr>
        <w:p w14:paraId="6594992C" w14:textId="77777777" w:rsidR="00F0124F" w:rsidRPr="00EA40AC" w:rsidRDefault="00F0124F" w:rsidP="00F0124F">
          <w:pPr>
            <w:pStyle w:val="Header"/>
            <w:rPr>
              <w:rFonts w:ascii="Calibri" w:eastAsia="Calibri" w:hAnsi="Calibri"/>
              <w:b/>
            </w:rPr>
          </w:pPr>
        </w:p>
      </w:tc>
      <w:tc>
        <w:tcPr>
          <w:tcW w:w="2268" w:type="dxa"/>
          <w:gridSpan w:val="2"/>
          <w:vMerge/>
          <w:shd w:val="clear" w:color="auto" w:fill="auto"/>
        </w:tcPr>
        <w:p w14:paraId="10C5076D" w14:textId="77777777" w:rsidR="00F0124F" w:rsidRPr="00EA40AC" w:rsidRDefault="00F0124F" w:rsidP="00F0124F">
          <w:pPr>
            <w:pStyle w:val="Header"/>
            <w:rPr>
              <w:rFonts w:ascii="Calibri" w:eastAsia="Calibri" w:hAnsi="Calibri"/>
            </w:rPr>
          </w:pPr>
        </w:p>
      </w:tc>
      <w:tc>
        <w:tcPr>
          <w:tcW w:w="2551" w:type="dxa"/>
          <w:vMerge/>
          <w:shd w:val="clear" w:color="auto" w:fill="auto"/>
        </w:tcPr>
        <w:p w14:paraId="71BA9D49" w14:textId="77777777" w:rsidR="00F0124F" w:rsidRPr="00EA40AC" w:rsidRDefault="00F0124F" w:rsidP="00F0124F">
          <w:pPr>
            <w:pStyle w:val="Header"/>
            <w:jc w:val="center"/>
            <w:rPr>
              <w:rFonts w:ascii="Calibri" w:eastAsia="Calibri" w:hAnsi="Calibri"/>
            </w:rPr>
          </w:pPr>
        </w:p>
      </w:tc>
      <w:tc>
        <w:tcPr>
          <w:tcW w:w="1559" w:type="dxa"/>
          <w:shd w:val="clear" w:color="auto" w:fill="auto"/>
          <w:vAlign w:val="bottom"/>
        </w:tcPr>
        <w:p w14:paraId="1F30FEAB" w14:textId="77777777" w:rsidR="00F0124F" w:rsidRPr="00EA40AC" w:rsidRDefault="00F0124F" w:rsidP="00F0124F">
          <w:pPr>
            <w:pStyle w:val="Header"/>
            <w:jc w:val="center"/>
            <w:rPr>
              <w:rFonts w:ascii="Calibri" w:eastAsia="Calibri" w:hAnsi="Calibri"/>
              <w:b/>
            </w:rPr>
          </w:pPr>
          <w:r w:rsidRPr="00EA40AC">
            <w:rPr>
              <w:rFonts w:ascii="Calibri" w:eastAsia="Calibri" w:hAnsi="Calibri"/>
              <w:b/>
            </w:rPr>
            <w:t>Effective Date:</w:t>
          </w:r>
        </w:p>
      </w:tc>
      <w:tc>
        <w:tcPr>
          <w:tcW w:w="1560" w:type="dxa"/>
          <w:shd w:val="clear" w:color="auto" w:fill="auto"/>
        </w:tcPr>
        <w:p w14:paraId="35A6B76B" w14:textId="77777777" w:rsidR="00F0124F" w:rsidRPr="00EA40AC" w:rsidRDefault="00F0124F" w:rsidP="00F0124F">
          <w:pPr>
            <w:pStyle w:val="Header"/>
            <w:jc w:val="center"/>
            <w:rPr>
              <w:rFonts w:ascii="Calibri" w:eastAsia="Calibri" w:hAnsi="Calibri"/>
              <w:b/>
            </w:rPr>
          </w:pPr>
          <w:r w:rsidRPr="00EA40AC">
            <w:rPr>
              <w:rFonts w:ascii="Calibri" w:eastAsia="Calibri" w:hAnsi="Calibri"/>
              <w:b/>
            </w:rPr>
            <w:t>Jan, 2024</w:t>
          </w:r>
        </w:p>
      </w:tc>
    </w:tr>
    <w:tr w:rsidR="00F0124F" w:rsidRPr="00EA40AC" w14:paraId="1EBEDFA6" w14:textId="77777777" w:rsidTr="005F5977">
      <w:trPr>
        <w:trHeight w:val="367"/>
      </w:trPr>
      <w:tc>
        <w:tcPr>
          <w:tcW w:w="1986" w:type="dxa"/>
          <w:shd w:val="clear" w:color="auto" w:fill="auto"/>
        </w:tcPr>
        <w:p w14:paraId="7CA8BB7C" w14:textId="77777777" w:rsidR="00F0124F" w:rsidRPr="00EA40AC" w:rsidRDefault="00F0124F" w:rsidP="00F0124F">
          <w:pPr>
            <w:pStyle w:val="Header"/>
            <w:rPr>
              <w:rFonts w:ascii="Calibri" w:eastAsia="Calibri" w:hAnsi="Calibri"/>
              <w:bCs/>
            </w:rPr>
          </w:pPr>
          <w:r w:rsidRPr="00EA40AC">
            <w:rPr>
              <w:rFonts w:ascii="Calibri" w:eastAsia="Calibri" w:hAnsi="Calibri"/>
              <w:bCs/>
            </w:rPr>
            <w:t>QUALITY</w:t>
          </w:r>
        </w:p>
      </w:tc>
      <w:tc>
        <w:tcPr>
          <w:tcW w:w="2268" w:type="dxa"/>
          <w:gridSpan w:val="2"/>
          <w:shd w:val="clear" w:color="auto" w:fill="auto"/>
        </w:tcPr>
        <w:p w14:paraId="702D7449" w14:textId="77777777" w:rsidR="00F0124F" w:rsidRPr="00EA40AC" w:rsidRDefault="00F0124F" w:rsidP="00F0124F">
          <w:pPr>
            <w:pStyle w:val="Header"/>
            <w:rPr>
              <w:rFonts w:ascii="Calibri" w:eastAsia="Calibri" w:hAnsi="Calibri"/>
            </w:rPr>
          </w:pPr>
          <w:r w:rsidRPr="00EA40AC">
            <w:rPr>
              <w:rFonts w:ascii="Calibri" w:eastAsia="Calibri" w:hAnsi="Calibri"/>
            </w:rPr>
            <w:t>QUALITY ASSURANCE</w:t>
          </w:r>
        </w:p>
      </w:tc>
      <w:tc>
        <w:tcPr>
          <w:tcW w:w="2551" w:type="dxa"/>
          <w:vMerge/>
          <w:shd w:val="clear" w:color="auto" w:fill="auto"/>
        </w:tcPr>
        <w:p w14:paraId="1AD3189F" w14:textId="77777777" w:rsidR="00F0124F" w:rsidRPr="00EA40AC" w:rsidRDefault="00F0124F" w:rsidP="00F0124F">
          <w:pPr>
            <w:pStyle w:val="Header"/>
            <w:rPr>
              <w:rFonts w:ascii="Calibri" w:eastAsia="Calibri" w:hAnsi="Calibri"/>
            </w:rPr>
          </w:pPr>
        </w:p>
      </w:tc>
      <w:tc>
        <w:tcPr>
          <w:tcW w:w="1559" w:type="dxa"/>
          <w:shd w:val="clear" w:color="auto" w:fill="auto"/>
          <w:vAlign w:val="bottom"/>
        </w:tcPr>
        <w:p w14:paraId="2F64483B" w14:textId="77777777" w:rsidR="00F0124F" w:rsidRPr="00EA40AC" w:rsidRDefault="00F0124F" w:rsidP="00F0124F">
          <w:pPr>
            <w:pStyle w:val="Header"/>
            <w:jc w:val="center"/>
            <w:rPr>
              <w:rFonts w:ascii="Calibri" w:eastAsia="Calibri" w:hAnsi="Calibri"/>
            </w:rPr>
          </w:pPr>
          <w:r w:rsidRPr="00EA40AC">
            <w:rPr>
              <w:rFonts w:ascii="Calibri" w:eastAsia="Calibri" w:hAnsi="Calibri"/>
              <w:b/>
            </w:rPr>
            <w:t>Review Date:</w:t>
          </w:r>
        </w:p>
      </w:tc>
      <w:tc>
        <w:tcPr>
          <w:tcW w:w="1560" w:type="dxa"/>
          <w:shd w:val="clear" w:color="auto" w:fill="auto"/>
          <w:vAlign w:val="bottom"/>
        </w:tcPr>
        <w:p w14:paraId="3533C950" w14:textId="77777777" w:rsidR="00F0124F" w:rsidRPr="00EA40AC" w:rsidRDefault="00F0124F" w:rsidP="00F0124F">
          <w:pPr>
            <w:pStyle w:val="Header"/>
            <w:jc w:val="center"/>
            <w:rPr>
              <w:rFonts w:ascii="Calibri" w:eastAsia="Calibri" w:hAnsi="Calibri"/>
              <w:b/>
            </w:rPr>
          </w:pPr>
          <w:r w:rsidRPr="00EA40AC">
            <w:rPr>
              <w:rFonts w:ascii="Calibri" w:eastAsia="Calibri" w:hAnsi="Calibri"/>
              <w:b/>
            </w:rPr>
            <w:t>Dec, 2026</w:t>
          </w:r>
        </w:p>
      </w:tc>
    </w:tr>
    <w:tr w:rsidR="00F0124F" w:rsidRPr="00EA40AC" w14:paraId="6869D7BD" w14:textId="77777777" w:rsidTr="005F5977">
      <w:tc>
        <w:tcPr>
          <w:tcW w:w="3457" w:type="dxa"/>
          <w:gridSpan w:val="2"/>
          <w:shd w:val="clear" w:color="auto" w:fill="auto"/>
        </w:tcPr>
        <w:p w14:paraId="1B96B820" w14:textId="709FBF24" w:rsidR="00F0124F" w:rsidRPr="00EA40AC" w:rsidRDefault="00F0124F" w:rsidP="0069412B">
          <w:pPr>
            <w:pStyle w:val="Header"/>
            <w:rPr>
              <w:rFonts w:ascii="Calibri" w:eastAsia="Calibri" w:hAnsi="Calibri"/>
              <w:b/>
              <w:bCs/>
            </w:rPr>
          </w:pPr>
          <w:r w:rsidRPr="00EA40AC">
            <w:rPr>
              <w:rFonts w:ascii="Calibri" w:eastAsia="Calibri" w:hAnsi="Calibri"/>
              <w:b/>
              <w:bCs/>
            </w:rPr>
            <w:t xml:space="preserve">Prepared By </w:t>
          </w:r>
        </w:p>
      </w:tc>
      <w:tc>
        <w:tcPr>
          <w:tcW w:w="3348" w:type="dxa"/>
          <w:gridSpan w:val="2"/>
          <w:shd w:val="clear" w:color="auto" w:fill="auto"/>
        </w:tcPr>
        <w:p w14:paraId="00226EC8" w14:textId="5FFFA93D" w:rsidR="00F0124F" w:rsidRPr="00EA40AC" w:rsidRDefault="00F0124F" w:rsidP="0069412B">
          <w:pPr>
            <w:pStyle w:val="Header"/>
            <w:rPr>
              <w:rFonts w:ascii="Calibri" w:eastAsia="Calibri" w:hAnsi="Calibri"/>
              <w:b/>
              <w:bCs/>
            </w:rPr>
          </w:pPr>
          <w:r w:rsidRPr="00EA40AC">
            <w:rPr>
              <w:rFonts w:ascii="Calibri" w:eastAsia="Calibri" w:hAnsi="Calibri"/>
              <w:b/>
              <w:bCs/>
            </w:rPr>
            <w:t xml:space="preserve">Checked By </w:t>
          </w:r>
        </w:p>
      </w:tc>
      <w:tc>
        <w:tcPr>
          <w:tcW w:w="3119" w:type="dxa"/>
          <w:gridSpan w:val="2"/>
          <w:shd w:val="clear" w:color="auto" w:fill="auto"/>
        </w:tcPr>
        <w:p w14:paraId="4400A940" w14:textId="30FECB54" w:rsidR="00F0124F" w:rsidRPr="00EA40AC" w:rsidRDefault="00F0124F" w:rsidP="0039799A">
          <w:pPr>
            <w:pStyle w:val="Header"/>
            <w:spacing w:after="120"/>
            <w:rPr>
              <w:rFonts w:ascii="Calibri" w:eastAsia="Calibri" w:hAnsi="Calibri"/>
              <w:b/>
              <w:bCs/>
            </w:rPr>
          </w:pPr>
          <w:r w:rsidRPr="00EA40AC">
            <w:rPr>
              <w:rFonts w:ascii="Calibri" w:eastAsia="Calibri" w:hAnsi="Calibri"/>
              <w:b/>
              <w:bCs/>
            </w:rPr>
            <w:t xml:space="preserve">Approved By </w:t>
          </w:r>
        </w:p>
      </w:tc>
    </w:tr>
    <w:tr w:rsidR="00F0124F" w:rsidRPr="00EA40AC" w14:paraId="4C9D5316" w14:textId="77777777" w:rsidTr="005F5977">
      <w:tc>
        <w:tcPr>
          <w:tcW w:w="3457" w:type="dxa"/>
          <w:gridSpan w:val="2"/>
          <w:shd w:val="clear" w:color="auto" w:fill="auto"/>
        </w:tcPr>
        <w:p w14:paraId="3F864D92" w14:textId="3B74B9E5" w:rsidR="00F0124F" w:rsidRPr="00EA40AC" w:rsidRDefault="0069412B" w:rsidP="00F0124F">
          <w:pPr>
            <w:pStyle w:val="Header"/>
            <w:rPr>
              <w:rFonts w:ascii="Calibri" w:eastAsia="Calibri" w:hAnsi="Calibri"/>
            </w:rPr>
          </w:pPr>
          <w:r w:rsidRPr="00EA40AC">
            <w:rPr>
              <w:rFonts w:ascii="Calibri" w:eastAsia="Calibri" w:hAnsi="Calibri"/>
              <w:b/>
              <w:bCs/>
            </w:rPr>
            <w:t>sign/date</w:t>
          </w:r>
        </w:p>
      </w:tc>
      <w:tc>
        <w:tcPr>
          <w:tcW w:w="3348" w:type="dxa"/>
          <w:gridSpan w:val="2"/>
          <w:shd w:val="clear" w:color="auto" w:fill="auto"/>
        </w:tcPr>
        <w:p w14:paraId="1E5AA0B3" w14:textId="7CD375C0" w:rsidR="00F0124F" w:rsidRPr="00EA40AC" w:rsidRDefault="0069412B" w:rsidP="00F0124F">
          <w:pPr>
            <w:pStyle w:val="Header"/>
            <w:rPr>
              <w:rFonts w:ascii="Calibri" w:eastAsia="Calibri" w:hAnsi="Calibri"/>
            </w:rPr>
          </w:pPr>
          <w:r w:rsidRPr="00EA40AC">
            <w:rPr>
              <w:rFonts w:ascii="Calibri" w:eastAsia="Calibri" w:hAnsi="Calibri"/>
              <w:b/>
              <w:bCs/>
            </w:rPr>
            <w:t>sign/date</w:t>
          </w:r>
        </w:p>
      </w:tc>
      <w:tc>
        <w:tcPr>
          <w:tcW w:w="3119" w:type="dxa"/>
          <w:gridSpan w:val="2"/>
          <w:shd w:val="clear" w:color="auto" w:fill="auto"/>
        </w:tcPr>
        <w:p w14:paraId="754E0185" w14:textId="0CA882E2" w:rsidR="00F0124F" w:rsidRPr="00EA40AC" w:rsidRDefault="0069412B" w:rsidP="0039799A">
          <w:pPr>
            <w:pStyle w:val="Header"/>
            <w:spacing w:after="120"/>
            <w:rPr>
              <w:rFonts w:ascii="Calibri" w:eastAsia="Calibri" w:hAnsi="Calibri"/>
              <w:b/>
            </w:rPr>
          </w:pPr>
          <w:r w:rsidRPr="00EA40AC">
            <w:rPr>
              <w:rFonts w:ascii="Calibri" w:eastAsia="Calibri" w:hAnsi="Calibri"/>
              <w:b/>
              <w:bCs/>
            </w:rPr>
            <w:t>sign/date</w:t>
          </w:r>
        </w:p>
      </w:tc>
    </w:tr>
  </w:tbl>
  <w:sdt>
    <w:sdtPr>
      <w:id w:val="-1217114040"/>
      <w:docPartObj>
        <w:docPartGallery w:val="Watermarks"/>
        <w:docPartUnique/>
      </w:docPartObj>
    </w:sdtPr>
    <w:sdtEndPr/>
    <w:sdtContent>
      <w:p w14:paraId="5D9B4801" w14:textId="00266344" w:rsidR="00C706EC" w:rsidRPr="004A354F" w:rsidRDefault="007D6876" w:rsidP="004A354F">
        <w:pPr>
          <w:pStyle w:val="Header"/>
        </w:pPr>
        <w:r>
          <w:rPr>
            <w:noProof/>
          </w:rPr>
          <w:pict w14:anchorId="541EB5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2513377" o:spid="_x0000_s2049" type="#_x0000_t136" style="position:absolute;margin-left:0;margin-top:0;width:518.9pt;height:111.1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106B7"/>
    <w:multiLevelType w:val="hybridMultilevel"/>
    <w:tmpl w:val="C64E30DE"/>
    <w:lvl w:ilvl="0" w:tplc="0CB4930A">
      <w:start w:val="1"/>
      <w:numFmt w:val="lowerLetter"/>
      <w:lvlText w:val="%1."/>
      <w:lvlJc w:val="left"/>
      <w:pPr>
        <w:ind w:left="1429" w:hanging="360"/>
      </w:pPr>
      <w:rPr>
        <w:rFonts w:asciiTheme="minorHAnsi" w:eastAsia="Calibri" w:hAnsiTheme="minorHAnsi" w:cs="Arial"/>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
    <w:nsid w:val="091760D8"/>
    <w:multiLevelType w:val="hybridMultilevel"/>
    <w:tmpl w:val="25CA0B30"/>
    <w:lvl w:ilvl="0" w:tplc="8850ECF8">
      <w:start w:val="1"/>
      <w:numFmt w:val="lowerLetter"/>
      <w:lvlText w:val="%1."/>
      <w:lvlJc w:val="left"/>
      <w:pPr>
        <w:ind w:left="360" w:hanging="360"/>
      </w:pPr>
      <w:rPr>
        <w:rFonts w:asciiTheme="minorHAnsi" w:eastAsia="Calibri" w:hAnsiTheme="minorHAnsi" w:cstheme="minorHAns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nsid w:val="0BAB5F5B"/>
    <w:multiLevelType w:val="multilevel"/>
    <w:tmpl w:val="D39E06A8"/>
    <w:lvl w:ilvl="0">
      <w:start w:val="1"/>
      <w:numFmt w:val="decimal"/>
      <w:lvlText w:val="%1.0"/>
      <w:lvlJc w:val="left"/>
      <w:pPr>
        <w:ind w:left="765" w:hanging="765"/>
      </w:pPr>
      <w:rPr>
        <w:rFonts w:hint="default"/>
        <w:b/>
      </w:rPr>
    </w:lvl>
    <w:lvl w:ilvl="1">
      <w:start w:val="1"/>
      <w:numFmt w:val="bullet"/>
      <w:lvlText w:val=""/>
      <w:lvlJc w:val="left"/>
      <w:pPr>
        <w:ind w:left="360" w:hanging="360"/>
      </w:pPr>
      <w:rPr>
        <w:rFonts w:ascii="Symbol" w:hAnsi="Symbol" w:hint="default"/>
      </w:rPr>
    </w:lvl>
    <w:lvl w:ilvl="2">
      <w:start w:val="1"/>
      <w:numFmt w:val="upperRoman"/>
      <w:lvlText w:val="%3."/>
      <w:lvlJc w:val="right"/>
      <w:pPr>
        <w:ind w:left="360" w:hanging="360"/>
      </w:pPr>
    </w:lvl>
    <w:lvl w:ilvl="3">
      <w:start w:val="1"/>
      <w:numFmt w:val="decimal"/>
      <w:lvlText w:val="%1.%2.%3.%4"/>
      <w:lvlJc w:val="left"/>
      <w:pPr>
        <w:ind w:left="2925" w:hanging="765"/>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104E42EF"/>
    <w:multiLevelType w:val="hybridMultilevel"/>
    <w:tmpl w:val="3304A8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AD2A22"/>
    <w:multiLevelType w:val="multilevel"/>
    <w:tmpl w:val="25D0E6E6"/>
    <w:lvl w:ilvl="0">
      <w:start w:val="8"/>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B4A2DC2"/>
    <w:multiLevelType w:val="hybridMultilevel"/>
    <w:tmpl w:val="559A835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7">
    <w:nsid w:val="1E9F62B9"/>
    <w:multiLevelType w:val="hybridMultilevel"/>
    <w:tmpl w:val="BE0EB0E4"/>
    <w:lvl w:ilvl="0" w:tplc="92C2BDE4">
      <w:start w:val="1"/>
      <w:numFmt w:val="lowerLetter"/>
      <w:lvlText w:val="%1."/>
      <w:lvlJc w:val="left"/>
      <w:pPr>
        <w:ind w:left="360" w:hanging="360"/>
      </w:pPr>
      <w:rPr>
        <w:rFonts w:asciiTheme="minorHAnsi" w:eastAsiaTheme="minorEastAsia" w:hAnsiTheme="minorHAnsi" w:cstheme="minorHAnsi"/>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2403669"/>
    <w:multiLevelType w:val="multilevel"/>
    <w:tmpl w:val="A0206FE0"/>
    <w:lvl w:ilvl="0">
      <w:start w:val="5"/>
      <w:numFmt w:val="decimal"/>
      <w:lvlText w:val="%1."/>
      <w:lvlJc w:val="left"/>
      <w:pPr>
        <w:ind w:left="495" w:hanging="495"/>
      </w:pPr>
      <w:rPr>
        <w:rFonts w:hint="default"/>
      </w:rPr>
    </w:lvl>
    <w:lvl w:ilvl="1">
      <w:start w:val="7"/>
      <w:numFmt w:val="decimal"/>
      <w:lvlText w:val="%1.%2."/>
      <w:lvlJc w:val="left"/>
      <w:pPr>
        <w:ind w:left="495" w:hanging="495"/>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265A0522"/>
    <w:multiLevelType w:val="multilevel"/>
    <w:tmpl w:val="1212AEA0"/>
    <w:lvl w:ilvl="0">
      <w:start w:val="9"/>
      <w:numFmt w:val="decimal"/>
      <w:lvlText w:val="%1.0"/>
      <w:lvlJc w:val="left"/>
      <w:pPr>
        <w:ind w:left="360" w:hanging="360"/>
      </w:pPr>
      <w:rPr>
        <w:rFonts w:eastAsiaTheme="minorEastAsia" w:hint="default"/>
        <w:b/>
      </w:rPr>
    </w:lvl>
    <w:lvl w:ilvl="1">
      <w:start w:val="1"/>
      <w:numFmt w:val="decimal"/>
      <w:lvlText w:val="%1.%2"/>
      <w:lvlJc w:val="left"/>
      <w:pPr>
        <w:ind w:left="1080" w:hanging="360"/>
      </w:pPr>
      <w:rPr>
        <w:rFonts w:eastAsiaTheme="minorEastAsia" w:hint="default"/>
        <w:b/>
      </w:rPr>
    </w:lvl>
    <w:lvl w:ilvl="2">
      <w:start w:val="1"/>
      <w:numFmt w:val="decimal"/>
      <w:lvlText w:val="%1.%2.%3"/>
      <w:lvlJc w:val="left"/>
      <w:pPr>
        <w:ind w:left="2160" w:hanging="720"/>
      </w:pPr>
      <w:rPr>
        <w:rFonts w:eastAsiaTheme="minorEastAsia" w:hint="default"/>
        <w:b/>
      </w:rPr>
    </w:lvl>
    <w:lvl w:ilvl="3">
      <w:start w:val="1"/>
      <w:numFmt w:val="decimal"/>
      <w:lvlText w:val="%1.%2.%3.%4"/>
      <w:lvlJc w:val="left"/>
      <w:pPr>
        <w:ind w:left="2880" w:hanging="720"/>
      </w:pPr>
      <w:rPr>
        <w:rFonts w:eastAsiaTheme="minorEastAsia" w:hint="default"/>
        <w:b/>
      </w:rPr>
    </w:lvl>
    <w:lvl w:ilvl="4">
      <w:start w:val="1"/>
      <w:numFmt w:val="decimal"/>
      <w:lvlText w:val="%1.%2.%3.%4.%5"/>
      <w:lvlJc w:val="left"/>
      <w:pPr>
        <w:ind w:left="3960" w:hanging="1080"/>
      </w:pPr>
      <w:rPr>
        <w:rFonts w:eastAsiaTheme="minorEastAsia" w:hint="default"/>
        <w:b/>
      </w:rPr>
    </w:lvl>
    <w:lvl w:ilvl="5">
      <w:start w:val="1"/>
      <w:numFmt w:val="decimal"/>
      <w:lvlText w:val="%1.%2.%3.%4.%5.%6"/>
      <w:lvlJc w:val="left"/>
      <w:pPr>
        <w:ind w:left="4680" w:hanging="1080"/>
      </w:pPr>
      <w:rPr>
        <w:rFonts w:eastAsiaTheme="minorEastAsia" w:hint="default"/>
        <w:b/>
      </w:rPr>
    </w:lvl>
    <w:lvl w:ilvl="6">
      <w:start w:val="1"/>
      <w:numFmt w:val="decimal"/>
      <w:lvlText w:val="%1.%2.%3.%4.%5.%6.%7"/>
      <w:lvlJc w:val="left"/>
      <w:pPr>
        <w:ind w:left="5760" w:hanging="1440"/>
      </w:pPr>
      <w:rPr>
        <w:rFonts w:eastAsiaTheme="minorEastAsia" w:hint="default"/>
        <w:b/>
      </w:rPr>
    </w:lvl>
    <w:lvl w:ilvl="7">
      <w:start w:val="1"/>
      <w:numFmt w:val="decimal"/>
      <w:lvlText w:val="%1.%2.%3.%4.%5.%6.%7.%8"/>
      <w:lvlJc w:val="left"/>
      <w:pPr>
        <w:ind w:left="6480" w:hanging="1440"/>
      </w:pPr>
      <w:rPr>
        <w:rFonts w:eastAsiaTheme="minorEastAsia" w:hint="default"/>
        <w:b/>
      </w:rPr>
    </w:lvl>
    <w:lvl w:ilvl="8">
      <w:start w:val="1"/>
      <w:numFmt w:val="decimal"/>
      <w:lvlText w:val="%1.%2.%3.%4.%5.%6.%7.%8.%9"/>
      <w:lvlJc w:val="left"/>
      <w:pPr>
        <w:ind w:left="7560" w:hanging="1800"/>
      </w:pPr>
      <w:rPr>
        <w:rFonts w:eastAsiaTheme="minorEastAsia" w:hint="default"/>
        <w:b/>
      </w:rPr>
    </w:lvl>
  </w:abstractNum>
  <w:abstractNum w:abstractNumId="10">
    <w:nsid w:val="2BD670D9"/>
    <w:multiLevelType w:val="multilevel"/>
    <w:tmpl w:val="29BC952E"/>
    <w:lvl w:ilvl="0">
      <w:start w:val="6"/>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2C0503D3"/>
    <w:multiLevelType w:val="hybridMultilevel"/>
    <w:tmpl w:val="DDBE6D2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2EE24183"/>
    <w:multiLevelType w:val="hybridMultilevel"/>
    <w:tmpl w:val="2506AA22"/>
    <w:lvl w:ilvl="0" w:tplc="20000013">
      <w:start w:val="1"/>
      <w:numFmt w:val="upperRoman"/>
      <w:lvlText w:val="%1."/>
      <w:lvlJc w:val="right"/>
      <w:pPr>
        <w:ind w:left="1335" w:hanging="360"/>
      </w:pPr>
    </w:lvl>
    <w:lvl w:ilvl="1" w:tplc="20000019">
      <w:start w:val="1"/>
      <w:numFmt w:val="lowerLetter"/>
      <w:lvlText w:val="%2."/>
      <w:lvlJc w:val="left"/>
      <w:pPr>
        <w:ind w:left="2055" w:hanging="360"/>
      </w:pPr>
    </w:lvl>
    <w:lvl w:ilvl="2" w:tplc="2000001B">
      <w:start w:val="1"/>
      <w:numFmt w:val="lowerRoman"/>
      <w:lvlText w:val="%3."/>
      <w:lvlJc w:val="right"/>
      <w:pPr>
        <w:ind w:left="2775" w:hanging="180"/>
      </w:pPr>
    </w:lvl>
    <w:lvl w:ilvl="3" w:tplc="2000000F" w:tentative="1">
      <w:start w:val="1"/>
      <w:numFmt w:val="decimal"/>
      <w:lvlText w:val="%4."/>
      <w:lvlJc w:val="left"/>
      <w:pPr>
        <w:ind w:left="3495" w:hanging="360"/>
      </w:pPr>
    </w:lvl>
    <w:lvl w:ilvl="4" w:tplc="20000019" w:tentative="1">
      <w:start w:val="1"/>
      <w:numFmt w:val="lowerLetter"/>
      <w:lvlText w:val="%5."/>
      <w:lvlJc w:val="left"/>
      <w:pPr>
        <w:ind w:left="4215" w:hanging="360"/>
      </w:pPr>
    </w:lvl>
    <w:lvl w:ilvl="5" w:tplc="2000001B" w:tentative="1">
      <w:start w:val="1"/>
      <w:numFmt w:val="lowerRoman"/>
      <w:lvlText w:val="%6."/>
      <w:lvlJc w:val="right"/>
      <w:pPr>
        <w:ind w:left="4935" w:hanging="180"/>
      </w:pPr>
    </w:lvl>
    <w:lvl w:ilvl="6" w:tplc="2000000F" w:tentative="1">
      <w:start w:val="1"/>
      <w:numFmt w:val="decimal"/>
      <w:lvlText w:val="%7."/>
      <w:lvlJc w:val="left"/>
      <w:pPr>
        <w:ind w:left="5655" w:hanging="360"/>
      </w:pPr>
    </w:lvl>
    <w:lvl w:ilvl="7" w:tplc="20000019" w:tentative="1">
      <w:start w:val="1"/>
      <w:numFmt w:val="lowerLetter"/>
      <w:lvlText w:val="%8."/>
      <w:lvlJc w:val="left"/>
      <w:pPr>
        <w:ind w:left="6375" w:hanging="360"/>
      </w:pPr>
    </w:lvl>
    <w:lvl w:ilvl="8" w:tplc="2000001B" w:tentative="1">
      <w:start w:val="1"/>
      <w:numFmt w:val="lowerRoman"/>
      <w:lvlText w:val="%9."/>
      <w:lvlJc w:val="right"/>
      <w:pPr>
        <w:ind w:left="7095" w:hanging="180"/>
      </w:pPr>
    </w:lvl>
  </w:abstractNum>
  <w:abstractNum w:abstractNumId="13">
    <w:nsid w:val="32BF0FFC"/>
    <w:multiLevelType w:val="hybridMultilevel"/>
    <w:tmpl w:val="FC54C652"/>
    <w:lvl w:ilvl="0" w:tplc="8EFA9E58">
      <w:numFmt w:val="bullet"/>
      <w:lvlText w:val="-"/>
      <w:lvlJc w:val="left"/>
      <w:pPr>
        <w:ind w:left="360" w:hanging="360"/>
      </w:pPr>
      <w:rPr>
        <w:rFonts w:ascii="Calibri" w:eastAsiaTheme="minorEastAsia" w:hAnsi="Calibri" w:cs="Calibri" w:hint="default"/>
        <w:b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nsid w:val="33A165ED"/>
    <w:multiLevelType w:val="multilevel"/>
    <w:tmpl w:val="269C988A"/>
    <w:lvl w:ilvl="0">
      <w:start w:val="5"/>
      <w:numFmt w:val="decimal"/>
      <w:lvlText w:val="%1"/>
      <w:lvlJc w:val="left"/>
      <w:pPr>
        <w:ind w:left="360" w:hanging="360"/>
      </w:pPr>
      <w:rPr>
        <w:rFonts w:hint="default"/>
      </w:rPr>
    </w:lvl>
    <w:lvl w:ilvl="1">
      <w:start w:val="5"/>
      <w:numFmt w:val="decimal"/>
      <w:lvlText w:val="%1.%2"/>
      <w:lvlJc w:val="left"/>
      <w:pPr>
        <w:ind w:left="502" w:hanging="360"/>
      </w:pPr>
      <w:rPr>
        <w:rFonts w:hint="default"/>
      </w:rPr>
    </w:lvl>
    <w:lvl w:ilvl="2">
      <w:start w:val="1"/>
      <w:numFmt w:val="decimal"/>
      <w:lvlText w:val="%1.%2.%3"/>
      <w:lvlJc w:val="left"/>
      <w:pPr>
        <w:ind w:left="720" w:hanging="720"/>
      </w:pPr>
      <w:rPr>
        <w:rFonts w:hint="default"/>
        <w:b w:val="0"/>
      </w:rPr>
    </w:lvl>
    <w:lvl w:ilvl="3">
      <w:start w:val="1"/>
      <w:numFmt w:val="lowerLetter"/>
      <w:lvlText w:val="%4."/>
      <w:lvlJc w:val="left"/>
      <w:pPr>
        <w:ind w:left="720" w:hanging="72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361E4ECA"/>
    <w:multiLevelType w:val="multilevel"/>
    <w:tmpl w:val="73B8EECE"/>
    <w:lvl w:ilvl="0">
      <w:start w:val="5"/>
      <w:numFmt w:val="decimal"/>
      <w:lvlText w:val="%1."/>
      <w:lvlJc w:val="left"/>
      <w:pPr>
        <w:ind w:left="360" w:hanging="360"/>
      </w:pPr>
      <w:rPr>
        <w:rFonts w:hint="default"/>
        <w:b/>
        <w:u w:val="none"/>
      </w:rPr>
    </w:lvl>
    <w:lvl w:ilvl="1">
      <w:start w:val="1"/>
      <w:numFmt w:val="bullet"/>
      <w:lvlText w:val=""/>
      <w:lvlJc w:val="left"/>
      <w:pPr>
        <w:ind w:left="360" w:hanging="360"/>
      </w:pPr>
      <w:rPr>
        <w:rFonts w:ascii="Symbol" w:hAnsi="Symbol" w:hint="default"/>
      </w:rPr>
    </w:lvl>
    <w:lvl w:ilvl="2">
      <w:start w:val="1"/>
      <w:numFmt w:val="upperRoman"/>
      <w:lvlText w:val="%3."/>
      <w:lvlJc w:val="right"/>
      <w:pPr>
        <w:ind w:left="360" w:hanging="360"/>
      </w:pPr>
    </w:lvl>
    <w:lvl w:ilvl="3">
      <w:start w:val="1"/>
      <w:numFmt w:val="decimal"/>
      <w:lvlText w:val="%1.%2.%3.%4."/>
      <w:lvlJc w:val="left"/>
      <w:pPr>
        <w:ind w:left="720" w:hanging="720"/>
      </w:pPr>
      <w:rPr>
        <w:rFonts w:hint="default"/>
        <w:b/>
        <w:u w:val="none"/>
      </w:rPr>
    </w:lvl>
    <w:lvl w:ilvl="4">
      <w:start w:val="1"/>
      <w:numFmt w:val="decimal"/>
      <w:lvlText w:val="%1.%2.%3.%4.%5."/>
      <w:lvlJc w:val="left"/>
      <w:pPr>
        <w:ind w:left="1080" w:hanging="1080"/>
      </w:pPr>
      <w:rPr>
        <w:rFonts w:hint="default"/>
        <w:b/>
        <w:u w:val="none"/>
      </w:rPr>
    </w:lvl>
    <w:lvl w:ilvl="5">
      <w:start w:val="1"/>
      <w:numFmt w:val="decimal"/>
      <w:lvlText w:val="%1.%2.%3.%4.%5.%6."/>
      <w:lvlJc w:val="left"/>
      <w:pPr>
        <w:ind w:left="1080" w:hanging="1080"/>
      </w:pPr>
      <w:rPr>
        <w:rFonts w:hint="default"/>
        <w:b/>
        <w:u w:val="none"/>
      </w:rPr>
    </w:lvl>
    <w:lvl w:ilvl="6">
      <w:start w:val="1"/>
      <w:numFmt w:val="decimal"/>
      <w:lvlText w:val="%1.%2.%3.%4.%5.%6.%7."/>
      <w:lvlJc w:val="left"/>
      <w:pPr>
        <w:ind w:left="1440" w:hanging="1440"/>
      </w:pPr>
      <w:rPr>
        <w:rFonts w:hint="default"/>
        <w:b/>
        <w:u w:val="none"/>
      </w:rPr>
    </w:lvl>
    <w:lvl w:ilvl="7">
      <w:start w:val="1"/>
      <w:numFmt w:val="decimal"/>
      <w:lvlText w:val="%1.%2.%3.%4.%5.%6.%7.%8."/>
      <w:lvlJc w:val="left"/>
      <w:pPr>
        <w:ind w:left="1440" w:hanging="1440"/>
      </w:pPr>
      <w:rPr>
        <w:rFonts w:hint="default"/>
        <w:b/>
        <w:u w:val="none"/>
      </w:rPr>
    </w:lvl>
    <w:lvl w:ilvl="8">
      <w:start w:val="1"/>
      <w:numFmt w:val="decimal"/>
      <w:lvlText w:val="%1.%2.%3.%4.%5.%6.%7.%8.%9."/>
      <w:lvlJc w:val="left"/>
      <w:pPr>
        <w:ind w:left="1800" w:hanging="1800"/>
      </w:pPr>
      <w:rPr>
        <w:rFonts w:hint="default"/>
        <w:b/>
        <w:u w:val="none"/>
      </w:rPr>
    </w:lvl>
  </w:abstractNum>
  <w:abstractNum w:abstractNumId="16">
    <w:nsid w:val="387D5F0D"/>
    <w:multiLevelType w:val="hybridMultilevel"/>
    <w:tmpl w:val="9CE0A5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43C6544C"/>
    <w:multiLevelType w:val="hybridMultilevel"/>
    <w:tmpl w:val="41409486"/>
    <w:lvl w:ilvl="0" w:tplc="04090001">
      <w:start w:val="1"/>
      <w:numFmt w:val="bullet"/>
      <w:lvlText w:val=""/>
      <w:lvlJc w:val="left"/>
      <w:pPr>
        <w:ind w:left="1365" w:hanging="360"/>
      </w:pPr>
      <w:rPr>
        <w:rFonts w:ascii="Symbol" w:hAnsi="Symbol"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18">
    <w:nsid w:val="456D30F6"/>
    <w:multiLevelType w:val="multilevel"/>
    <w:tmpl w:val="66A2F2E2"/>
    <w:lvl w:ilvl="0">
      <w:start w:val="5"/>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upperRoman"/>
      <w:lvlText w:val="%3."/>
      <w:lvlJc w:val="right"/>
      <w:pPr>
        <w:ind w:left="360" w:hanging="360"/>
      </w:pPr>
    </w:lvl>
    <w:lvl w:ilvl="3">
      <w:start w:val="1"/>
      <w:numFmt w:val="bullet"/>
      <w:lvlText w:val=""/>
      <w:lvlJc w:val="left"/>
      <w:pPr>
        <w:ind w:left="720" w:hanging="720"/>
      </w:pPr>
      <w:rPr>
        <w:rFonts w:ascii="Symbol" w:hAnsi="Symbol"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48505EAC"/>
    <w:multiLevelType w:val="hybridMultilevel"/>
    <w:tmpl w:val="C4A22064"/>
    <w:lvl w:ilvl="0" w:tplc="1486B758">
      <w:start w:val="1"/>
      <w:numFmt w:val="lowerLetter"/>
      <w:lvlText w:val="%1."/>
      <w:lvlJc w:val="left"/>
      <w:pPr>
        <w:ind w:left="1287" w:hanging="360"/>
      </w:pPr>
      <w:rPr>
        <w:rFonts w:asciiTheme="minorHAnsi" w:eastAsia="Calibri" w:hAnsiTheme="minorHAnsi" w:cstheme="minorHAnsi"/>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0">
    <w:nsid w:val="4EE03877"/>
    <w:multiLevelType w:val="hybridMultilevel"/>
    <w:tmpl w:val="6A3E67A4"/>
    <w:lvl w:ilvl="0" w:tplc="5FC438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76E5B22"/>
    <w:multiLevelType w:val="multilevel"/>
    <w:tmpl w:val="826C0D22"/>
    <w:lvl w:ilvl="0">
      <w:start w:val="5"/>
      <w:numFmt w:val="decimal"/>
      <w:lvlText w:val="%1"/>
      <w:lvlJc w:val="left"/>
      <w:pPr>
        <w:ind w:left="360" w:hanging="360"/>
      </w:pPr>
      <w:rPr>
        <w:rFonts w:hint="default"/>
        <w:b/>
        <w:sz w:val="20"/>
      </w:rPr>
    </w:lvl>
    <w:lvl w:ilvl="1">
      <w:start w:val="1"/>
      <w:numFmt w:val="bullet"/>
      <w:lvlText w:val=""/>
      <w:lvlJc w:val="left"/>
      <w:pPr>
        <w:ind w:left="360" w:hanging="360"/>
      </w:pPr>
      <w:rPr>
        <w:rFonts w:ascii="Symbol" w:hAnsi="Symbol" w:hint="default"/>
      </w:rPr>
    </w:lvl>
    <w:lvl w:ilvl="2">
      <w:start w:val="1"/>
      <w:numFmt w:val="upperRoman"/>
      <w:lvlText w:val="%3."/>
      <w:lvlJc w:val="right"/>
      <w:pPr>
        <w:ind w:left="360" w:hanging="360"/>
      </w:pPr>
    </w:lvl>
    <w:lvl w:ilvl="3">
      <w:start w:val="1"/>
      <w:numFmt w:val="decimal"/>
      <w:lvlText w:val="%1.%2.%3.%4"/>
      <w:lvlJc w:val="left"/>
      <w:pPr>
        <w:ind w:left="720" w:hanging="720"/>
      </w:pPr>
      <w:rPr>
        <w:rFonts w:hint="default"/>
        <w:b/>
        <w:sz w:val="20"/>
      </w:rPr>
    </w:lvl>
    <w:lvl w:ilvl="4">
      <w:start w:val="1"/>
      <w:numFmt w:val="decimal"/>
      <w:lvlText w:val="%1.%2.%3.%4.%5"/>
      <w:lvlJc w:val="left"/>
      <w:pPr>
        <w:ind w:left="1080" w:hanging="1080"/>
      </w:pPr>
      <w:rPr>
        <w:rFonts w:hint="default"/>
        <w:b/>
        <w:sz w:val="20"/>
      </w:rPr>
    </w:lvl>
    <w:lvl w:ilvl="5">
      <w:start w:val="1"/>
      <w:numFmt w:val="decimal"/>
      <w:lvlText w:val="%1.%2.%3.%4.%5.%6"/>
      <w:lvlJc w:val="left"/>
      <w:pPr>
        <w:ind w:left="1080" w:hanging="1080"/>
      </w:pPr>
      <w:rPr>
        <w:rFonts w:hint="default"/>
        <w:b/>
        <w:sz w:val="20"/>
      </w:rPr>
    </w:lvl>
    <w:lvl w:ilvl="6">
      <w:start w:val="1"/>
      <w:numFmt w:val="decimal"/>
      <w:lvlText w:val="%1.%2.%3.%4.%5.%6.%7"/>
      <w:lvlJc w:val="left"/>
      <w:pPr>
        <w:ind w:left="1440" w:hanging="1440"/>
      </w:pPr>
      <w:rPr>
        <w:rFonts w:hint="default"/>
        <w:b/>
        <w:sz w:val="20"/>
      </w:rPr>
    </w:lvl>
    <w:lvl w:ilvl="7">
      <w:start w:val="1"/>
      <w:numFmt w:val="decimal"/>
      <w:lvlText w:val="%1.%2.%3.%4.%5.%6.%7.%8"/>
      <w:lvlJc w:val="left"/>
      <w:pPr>
        <w:ind w:left="1440" w:hanging="1440"/>
      </w:pPr>
      <w:rPr>
        <w:rFonts w:hint="default"/>
        <w:b/>
        <w:sz w:val="20"/>
      </w:rPr>
    </w:lvl>
    <w:lvl w:ilvl="8">
      <w:start w:val="1"/>
      <w:numFmt w:val="decimal"/>
      <w:lvlText w:val="%1.%2.%3.%4.%5.%6.%7.%8.%9"/>
      <w:lvlJc w:val="left"/>
      <w:pPr>
        <w:ind w:left="1800" w:hanging="1800"/>
      </w:pPr>
      <w:rPr>
        <w:rFonts w:hint="default"/>
        <w:b/>
        <w:sz w:val="20"/>
      </w:rPr>
    </w:lvl>
  </w:abstractNum>
  <w:abstractNum w:abstractNumId="22">
    <w:nsid w:val="584479FF"/>
    <w:multiLevelType w:val="hybridMultilevel"/>
    <w:tmpl w:val="4B0EA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8C5503C"/>
    <w:multiLevelType w:val="multilevel"/>
    <w:tmpl w:val="C1E26E84"/>
    <w:lvl w:ilvl="0">
      <w:start w:val="6"/>
      <w:numFmt w:val="decimal"/>
      <w:lvlText w:val="%1"/>
      <w:lvlJc w:val="left"/>
      <w:pPr>
        <w:ind w:left="525" w:hanging="525"/>
      </w:pPr>
      <w:rPr>
        <w:rFonts w:hint="default"/>
      </w:rPr>
    </w:lvl>
    <w:lvl w:ilvl="1">
      <w:start w:val="7"/>
      <w:numFmt w:val="decimal"/>
      <w:lvlText w:val="%1.%2"/>
      <w:lvlJc w:val="left"/>
      <w:pPr>
        <w:ind w:left="525" w:hanging="525"/>
      </w:pPr>
      <w:rPr>
        <w:rFonts w:hint="default"/>
      </w:rPr>
    </w:lvl>
    <w:lvl w:ilvl="2">
      <w:start w:val="3"/>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nsid w:val="59375FE1"/>
    <w:multiLevelType w:val="hybridMultilevel"/>
    <w:tmpl w:val="04E07910"/>
    <w:lvl w:ilvl="0" w:tplc="20000013">
      <w:start w:val="1"/>
      <w:numFmt w:val="upperRoman"/>
      <w:lvlText w:val="%1."/>
      <w:lvlJc w:val="right"/>
      <w:pPr>
        <w:ind w:left="1287" w:hanging="360"/>
      </w:pPr>
    </w:lvl>
    <w:lvl w:ilvl="1" w:tplc="20000019" w:tentative="1">
      <w:start w:val="1"/>
      <w:numFmt w:val="lowerLetter"/>
      <w:lvlText w:val="%2."/>
      <w:lvlJc w:val="left"/>
      <w:pPr>
        <w:ind w:left="2007" w:hanging="360"/>
      </w:pPr>
    </w:lvl>
    <w:lvl w:ilvl="2" w:tplc="2000001B" w:tentative="1">
      <w:start w:val="1"/>
      <w:numFmt w:val="lowerRoman"/>
      <w:lvlText w:val="%3."/>
      <w:lvlJc w:val="right"/>
      <w:pPr>
        <w:ind w:left="2727" w:hanging="180"/>
      </w:pPr>
    </w:lvl>
    <w:lvl w:ilvl="3" w:tplc="2000000F" w:tentative="1">
      <w:start w:val="1"/>
      <w:numFmt w:val="decimal"/>
      <w:lvlText w:val="%4."/>
      <w:lvlJc w:val="left"/>
      <w:pPr>
        <w:ind w:left="3447" w:hanging="360"/>
      </w:pPr>
    </w:lvl>
    <w:lvl w:ilvl="4" w:tplc="20000019" w:tentative="1">
      <w:start w:val="1"/>
      <w:numFmt w:val="lowerLetter"/>
      <w:lvlText w:val="%5."/>
      <w:lvlJc w:val="left"/>
      <w:pPr>
        <w:ind w:left="4167" w:hanging="360"/>
      </w:pPr>
    </w:lvl>
    <w:lvl w:ilvl="5" w:tplc="2000001B" w:tentative="1">
      <w:start w:val="1"/>
      <w:numFmt w:val="lowerRoman"/>
      <w:lvlText w:val="%6."/>
      <w:lvlJc w:val="right"/>
      <w:pPr>
        <w:ind w:left="4887" w:hanging="180"/>
      </w:pPr>
    </w:lvl>
    <w:lvl w:ilvl="6" w:tplc="2000000F" w:tentative="1">
      <w:start w:val="1"/>
      <w:numFmt w:val="decimal"/>
      <w:lvlText w:val="%7."/>
      <w:lvlJc w:val="left"/>
      <w:pPr>
        <w:ind w:left="5607" w:hanging="360"/>
      </w:pPr>
    </w:lvl>
    <w:lvl w:ilvl="7" w:tplc="20000019" w:tentative="1">
      <w:start w:val="1"/>
      <w:numFmt w:val="lowerLetter"/>
      <w:lvlText w:val="%8."/>
      <w:lvlJc w:val="left"/>
      <w:pPr>
        <w:ind w:left="6327" w:hanging="360"/>
      </w:pPr>
    </w:lvl>
    <w:lvl w:ilvl="8" w:tplc="2000001B" w:tentative="1">
      <w:start w:val="1"/>
      <w:numFmt w:val="lowerRoman"/>
      <w:lvlText w:val="%9."/>
      <w:lvlJc w:val="right"/>
      <w:pPr>
        <w:ind w:left="7047" w:hanging="180"/>
      </w:pPr>
    </w:lvl>
  </w:abstractNum>
  <w:abstractNum w:abstractNumId="25">
    <w:nsid w:val="5C0035E0"/>
    <w:multiLevelType w:val="hybridMultilevel"/>
    <w:tmpl w:val="198EB4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nsid w:val="5C4C07C9"/>
    <w:multiLevelType w:val="hybridMultilevel"/>
    <w:tmpl w:val="C6E86CB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7">
    <w:nsid w:val="5D072DFE"/>
    <w:multiLevelType w:val="multilevel"/>
    <w:tmpl w:val="6114DA74"/>
    <w:lvl w:ilvl="0">
      <w:start w:val="6"/>
      <w:numFmt w:val="decimal"/>
      <w:lvlText w:val="%1.0"/>
      <w:lvlJc w:val="left"/>
      <w:pPr>
        <w:ind w:left="360" w:hanging="360"/>
      </w:pPr>
      <w:rPr>
        <w:rFonts w:hint="default"/>
        <w:b/>
      </w:rPr>
    </w:lvl>
    <w:lvl w:ilvl="1">
      <w:start w:val="1"/>
      <w:numFmt w:val="upperRoman"/>
      <w:lvlText w:val="%2."/>
      <w:lvlJc w:val="right"/>
      <w:pPr>
        <w:ind w:left="540" w:hanging="360"/>
      </w:p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nsid w:val="5FA91EFB"/>
    <w:multiLevelType w:val="multilevel"/>
    <w:tmpl w:val="813C550E"/>
    <w:lvl w:ilvl="0">
      <w:start w:val="8"/>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9">
    <w:nsid w:val="610248BB"/>
    <w:multiLevelType w:val="multilevel"/>
    <w:tmpl w:val="E4041CDC"/>
    <w:lvl w:ilvl="0">
      <w:start w:val="1"/>
      <w:numFmt w:val="decimal"/>
      <w:lvlText w:val="%1."/>
      <w:legacy w:legacy="1" w:legacySpace="0" w:legacyIndent="708"/>
      <w:lvlJc w:val="left"/>
      <w:pPr>
        <w:ind w:left="708" w:hanging="708"/>
      </w:pPr>
    </w:lvl>
    <w:lvl w:ilvl="1">
      <w:start w:val="1"/>
      <w:numFmt w:val="decimal"/>
      <w:lvlText w:val="%1.%2."/>
      <w:legacy w:legacy="1" w:legacySpace="0" w:legacyIndent="708"/>
      <w:lvlJc w:val="left"/>
      <w:pPr>
        <w:ind w:left="1416" w:hanging="708"/>
      </w:pPr>
    </w:lvl>
    <w:lvl w:ilvl="2">
      <w:start w:val="1"/>
      <w:numFmt w:val="bullet"/>
      <w:lvlText w:val=""/>
      <w:lvlJc w:val="left"/>
      <w:pPr>
        <w:tabs>
          <w:tab w:val="num" w:pos="1776"/>
        </w:tabs>
        <w:ind w:left="1776" w:hanging="360"/>
      </w:pPr>
      <w:rPr>
        <w:rFonts w:ascii="Symbol" w:hAnsi="Symbol" w:hint="default"/>
      </w:rPr>
    </w:lvl>
    <w:lvl w:ilvl="3">
      <w:start w:val="1"/>
      <w:numFmt w:val="decimal"/>
      <w:lvlText w:val="%1.%2.%3.%4."/>
      <w:legacy w:legacy="1" w:legacySpace="0" w:legacyIndent="708"/>
      <w:lvlJc w:val="left"/>
      <w:pPr>
        <w:ind w:left="2832" w:hanging="708"/>
      </w:pPr>
    </w:lvl>
    <w:lvl w:ilvl="4">
      <w:start w:val="1"/>
      <w:numFmt w:val="decimal"/>
      <w:lvlText w:val="%1.%2.%3.%4.%5."/>
      <w:legacy w:legacy="1" w:legacySpace="0" w:legacyIndent="708"/>
      <w:lvlJc w:val="left"/>
      <w:pPr>
        <w:ind w:left="3540" w:hanging="708"/>
      </w:pPr>
    </w:lvl>
    <w:lvl w:ilvl="5">
      <w:start w:val="1"/>
      <w:numFmt w:val="decimal"/>
      <w:lvlText w:val="%1.%2.%3.%4.%5.%6."/>
      <w:legacy w:legacy="1" w:legacySpace="0" w:legacyIndent="708"/>
      <w:lvlJc w:val="left"/>
      <w:pPr>
        <w:ind w:left="4248" w:hanging="708"/>
      </w:pPr>
    </w:lvl>
    <w:lvl w:ilvl="6">
      <w:start w:val="1"/>
      <w:numFmt w:val="decimal"/>
      <w:lvlText w:val="%1.%2.%3.%4.%5.%6.%7."/>
      <w:legacy w:legacy="1" w:legacySpace="0" w:legacyIndent="708"/>
      <w:lvlJc w:val="left"/>
      <w:pPr>
        <w:ind w:left="4956" w:hanging="708"/>
      </w:pPr>
    </w:lvl>
    <w:lvl w:ilvl="7">
      <w:start w:val="1"/>
      <w:numFmt w:val="decimal"/>
      <w:lvlText w:val="%1.%2.%3.%4.%5.%6.%7.%8."/>
      <w:legacy w:legacy="1" w:legacySpace="0" w:legacyIndent="708"/>
      <w:lvlJc w:val="left"/>
      <w:pPr>
        <w:ind w:left="5664" w:hanging="708"/>
      </w:pPr>
    </w:lvl>
    <w:lvl w:ilvl="8">
      <w:start w:val="1"/>
      <w:numFmt w:val="decimal"/>
      <w:lvlText w:val="%1.%2.%3.%4.%5.%6.%7.%8.%9."/>
      <w:legacy w:legacy="1" w:legacySpace="0" w:legacyIndent="708"/>
      <w:lvlJc w:val="left"/>
      <w:pPr>
        <w:ind w:left="6372" w:hanging="708"/>
      </w:pPr>
    </w:lvl>
  </w:abstractNum>
  <w:abstractNum w:abstractNumId="30">
    <w:nsid w:val="64321238"/>
    <w:multiLevelType w:val="hybridMultilevel"/>
    <w:tmpl w:val="5DD2DCC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nsid w:val="66AC1E71"/>
    <w:multiLevelType w:val="hybridMultilevel"/>
    <w:tmpl w:val="08C84CF4"/>
    <w:lvl w:ilvl="0" w:tplc="04090001">
      <w:start w:val="1"/>
      <w:numFmt w:val="bullet"/>
      <w:lvlText w:val=""/>
      <w:lvlJc w:val="left"/>
      <w:pPr>
        <w:tabs>
          <w:tab w:val="num" w:pos="1716"/>
        </w:tabs>
        <w:ind w:left="1716" w:hanging="360"/>
      </w:pPr>
      <w:rPr>
        <w:rFonts w:ascii="Symbol" w:hAnsi="Symbol" w:hint="default"/>
      </w:rPr>
    </w:lvl>
    <w:lvl w:ilvl="1" w:tplc="04090003" w:tentative="1">
      <w:start w:val="1"/>
      <w:numFmt w:val="bullet"/>
      <w:lvlText w:val="o"/>
      <w:lvlJc w:val="left"/>
      <w:pPr>
        <w:tabs>
          <w:tab w:val="num" w:pos="3680"/>
        </w:tabs>
        <w:ind w:left="3680" w:hanging="360"/>
      </w:pPr>
      <w:rPr>
        <w:rFonts w:ascii="Courier New" w:hAnsi="Courier New" w:cs="Courier New" w:hint="default"/>
      </w:rPr>
    </w:lvl>
    <w:lvl w:ilvl="2" w:tplc="04090005" w:tentative="1">
      <w:start w:val="1"/>
      <w:numFmt w:val="bullet"/>
      <w:lvlText w:val=""/>
      <w:lvlJc w:val="left"/>
      <w:pPr>
        <w:tabs>
          <w:tab w:val="num" w:pos="4400"/>
        </w:tabs>
        <w:ind w:left="4400" w:hanging="360"/>
      </w:pPr>
      <w:rPr>
        <w:rFonts w:ascii="Wingdings" w:hAnsi="Wingdings" w:hint="default"/>
      </w:rPr>
    </w:lvl>
    <w:lvl w:ilvl="3" w:tplc="04090001" w:tentative="1">
      <w:start w:val="1"/>
      <w:numFmt w:val="bullet"/>
      <w:lvlText w:val=""/>
      <w:lvlJc w:val="left"/>
      <w:pPr>
        <w:tabs>
          <w:tab w:val="num" w:pos="5120"/>
        </w:tabs>
        <w:ind w:left="5120" w:hanging="360"/>
      </w:pPr>
      <w:rPr>
        <w:rFonts w:ascii="Symbol" w:hAnsi="Symbol" w:hint="default"/>
      </w:rPr>
    </w:lvl>
    <w:lvl w:ilvl="4" w:tplc="04090003" w:tentative="1">
      <w:start w:val="1"/>
      <w:numFmt w:val="bullet"/>
      <w:lvlText w:val="o"/>
      <w:lvlJc w:val="left"/>
      <w:pPr>
        <w:tabs>
          <w:tab w:val="num" w:pos="5840"/>
        </w:tabs>
        <w:ind w:left="5840" w:hanging="360"/>
      </w:pPr>
      <w:rPr>
        <w:rFonts w:ascii="Courier New" w:hAnsi="Courier New" w:cs="Courier New" w:hint="default"/>
      </w:rPr>
    </w:lvl>
    <w:lvl w:ilvl="5" w:tplc="04090005" w:tentative="1">
      <w:start w:val="1"/>
      <w:numFmt w:val="bullet"/>
      <w:lvlText w:val=""/>
      <w:lvlJc w:val="left"/>
      <w:pPr>
        <w:tabs>
          <w:tab w:val="num" w:pos="6560"/>
        </w:tabs>
        <w:ind w:left="6560" w:hanging="360"/>
      </w:pPr>
      <w:rPr>
        <w:rFonts w:ascii="Wingdings" w:hAnsi="Wingdings" w:hint="default"/>
      </w:rPr>
    </w:lvl>
    <w:lvl w:ilvl="6" w:tplc="04090001" w:tentative="1">
      <w:start w:val="1"/>
      <w:numFmt w:val="bullet"/>
      <w:lvlText w:val=""/>
      <w:lvlJc w:val="left"/>
      <w:pPr>
        <w:tabs>
          <w:tab w:val="num" w:pos="7280"/>
        </w:tabs>
        <w:ind w:left="7280" w:hanging="360"/>
      </w:pPr>
      <w:rPr>
        <w:rFonts w:ascii="Symbol" w:hAnsi="Symbol" w:hint="default"/>
      </w:rPr>
    </w:lvl>
    <w:lvl w:ilvl="7" w:tplc="04090003" w:tentative="1">
      <w:start w:val="1"/>
      <w:numFmt w:val="bullet"/>
      <w:lvlText w:val="o"/>
      <w:lvlJc w:val="left"/>
      <w:pPr>
        <w:tabs>
          <w:tab w:val="num" w:pos="8000"/>
        </w:tabs>
        <w:ind w:left="8000" w:hanging="360"/>
      </w:pPr>
      <w:rPr>
        <w:rFonts w:ascii="Courier New" w:hAnsi="Courier New" w:cs="Courier New" w:hint="default"/>
      </w:rPr>
    </w:lvl>
    <w:lvl w:ilvl="8" w:tplc="04090005" w:tentative="1">
      <w:start w:val="1"/>
      <w:numFmt w:val="bullet"/>
      <w:lvlText w:val=""/>
      <w:lvlJc w:val="left"/>
      <w:pPr>
        <w:tabs>
          <w:tab w:val="num" w:pos="8720"/>
        </w:tabs>
        <w:ind w:left="8720" w:hanging="360"/>
      </w:pPr>
      <w:rPr>
        <w:rFonts w:ascii="Wingdings" w:hAnsi="Wingdings" w:hint="default"/>
      </w:rPr>
    </w:lvl>
  </w:abstractNum>
  <w:abstractNum w:abstractNumId="32">
    <w:nsid w:val="683501B6"/>
    <w:multiLevelType w:val="multilevel"/>
    <w:tmpl w:val="C1DC9DD2"/>
    <w:lvl w:ilvl="0">
      <w:start w:val="9"/>
      <w:numFmt w:val="decimal"/>
      <w:lvlText w:val="%1.0"/>
      <w:lvlJc w:val="left"/>
      <w:pPr>
        <w:ind w:left="360" w:hanging="360"/>
      </w:pPr>
      <w:rPr>
        <w:rFonts w:eastAsiaTheme="minorEastAsia" w:hint="default"/>
        <w:b/>
      </w:rPr>
    </w:lvl>
    <w:lvl w:ilvl="1">
      <w:start w:val="1"/>
      <w:numFmt w:val="decimal"/>
      <w:lvlText w:val="%1.%2"/>
      <w:lvlJc w:val="left"/>
      <w:pPr>
        <w:ind w:left="1080" w:hanging="360"/>
      </w:pPr>
      <w:rPr>
        <w:rFonts w:eastAsiaTheme="minorEastAsia" w:hint="default"/>
        <w:b/>
      </w:rPr>
    </w:lvl>
    <w:lvl w:ilvl="2">
      <w:start w:val="1"/>
      <w:numFmt w:val="decimal"/>
      <w:lvlText w:val="%1.%2.%3"/>
      <w:lvlJc w:val="left"/>
      <w:pPr>
        <w:ind w:left="2160" w:hanging="720"/>
      </w:pPr>
      <w:rPr>
        <w:rFonts w:eastAsiaTheme="minorEastAsia" w:hint="default"/>
        <w:b/>
      </w:rPr>
    </w:lvl>
    <w:lvl w:ilvl="3">
      <w:start w:val="1"/>
      <w:numFmt w:val="decimal"/>
      <w:lvlText w:val="%1.%2.%3.%4"/>
      <w:lvlJc w:val="left"/>
      <w:pPr>
        <w:ind w:left="2880" w:hanging="720"/>
      </w:pPr>
      <w:rPr>
        <w:rFonts w:eastAsiaTheme="minorEastAsia" w:hint="default"/>
        <w:b/>
      </w:rPr>
    </w:lvl>
    <w:lvl w:ilvl="4">
      <w:start w:val="1"/>
      <w:numFmt w:val="decimal"/>
      <w:lvlText w:val="%1.%2.%3.%4.%5"/>
      <w:lvlJc w:val="left"/>
      <w:pPr>
        <w:ind w:left="3960" w:hanging="1080"/>
      </w:pPr>
      <w:rPr>
        <w:rFonts w:eastAsiaTheme="minorEastAsia" w:hint="default"/>
        <w:b/>
      </w:rPr>
    </w:lvl>
    <w:lvl w:ilvl="5">
      <w:start w:val="1"/>
      <w:numFmt w:val="decimal"/>
      <w:lvlText w:val="%1.%2.%3.%4.%5.%6"/>
      <w:lvlJc w:val="left"/>
      <w:pPr>
        <w:ind w:left="4680" w:hanging="1080"/>
      </w:pPr>
      <w:rPr>
        <w:rFonts w:eastAsiaTheme="minorEastAsia" w:hint="default"/>
        <w:b/>
      </w:rPr>
    </w:lvl>
    <w:lvl w:ilvl="6">
      <w:start w:val="1"/>
      <w:numFmt w:val="decimal"/>
      <w:lvlText w:val="%1.%2.%3.%4.%5.%6.%7"/>
      <w:lvlJc w:val="left"/>
      <w:pPr>
        <w:ind w:left="5760" w:hanging="1440"/>
      </w:pPr>
      <w:rPr>
        <w:rFonts w:eastAsiaTheme="minorEastAsia" w:hint="default"/>
        <w:b/>
      </w:rPr>
    </w:lvl>
    <w:lvl w:ilvl="7">
      <w:start w:val="1"/>
      <w:numFmt w:val="decimal"/>
      <w:lvlText w:val="%1.%2.%3.%4.%5.%6.%7.%8"/>
      <w:lvlJc w:val="left"/>
      <w:pPr>
        <w:ind w:left="6480" w:hanging="1440"/>
      </w:pPr>
      <w:rPr>
        <w:rFonts w:eastAsiaTheme="minorEastAsia" w:hint="default"/>
        <w:b/>
      </w:rPr>
    </w:lvl>
    <w:lvl w:ilvl="8">
      <w:start w:val="1"/>
      <w:numFmt w:val="decimal"/>
      <w:lvlText w:val="%1.%2.%3.%4.%5.%6.%7.%8.%9"/>
      <w:lvlJc w:val="left"/>
      <w:pPr>
        <w:ind w:left="7560" w:hanging="1800"/>
      </w:pPr>
      <w:rPr>
        <w:rFonts w:eastAsiaTheme="minorEastAsia" w:hint="default"/>
        <w:b/>
      </w:rPr>
    </w:lvl>
  </w:abstractNum>
  <w:abstractNum w:abstractNumId="33">
    <w:nsid w:val="6C3E610B"/>
    <w:multiLevelType w:val="hybridMultilevel"/>
    <w:tmpl w:val="36C6B56A"/>
    <w:lvl w:ilvl="0" w:tplc="2A5EAFF6">
      <w:start w:val="5"/>
      <w:numFmt w:val="bullet"/>
      <w:lvlText w:val="-"/>
      <w:lvlJc w:val="left"/>
      <w:pPr>
        <w:ind w:left="36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6FFF5A51"/>
    <w:multiLevelType w:val="hybridMultilevel"/>
    <w:tmpl w:val="56184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4DF6E0F"/>
    <w:multiLevelType w:val="multilevel"/>
    <w:tmpl w:val="E606FF0A"/>
    <w:lvl w:ilvl="0">
      <w:start w:val="6"/>
      <w:numFmt w:val="decimal"/>
      <w:lvlText w:val="%1"/>
      <w:lvlJc w:val="left"/>
      <w:pPr>
        <w:ind w:left="525" w:hanging="525"/>
      </w:pPr>
      <w:rPr>
        <w:rFonts w:hint="default"/>
      </w:rPr>
    </w:lvl>
    <w:lvl w:ilvl="1">
      <w:start w:val="7"/>
      <w:numFmt w:val="decimal"/>
      <w:lvlText w:val="%1.%2"/>
      <w:lvlJc w:val="left"/>
      <w:pPr>
        <w:ind w:left="525" w:hanging="525"/>
      </w:pPr>
      <w:rPr>
        <w:rFonts w:hint="default"/>
      </w:rPr>
    </w:lvl>
    <w:lvl w:ilvl="2">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nsid w:val="78314F6D"/>
    <w:multiLevelType w:val="hybridMultilevel"/>
    <w:tmpl w:val="F3F6C63C"/>
    <w:lvl w:ilvl="0" w:tplc="22EC4394">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7">
    <w:nsid w:val="7930799D"/>
    <w:multiLevelType w:val="hybridMultilevel"/>
    <w:tmpl w:val="A5289F48"/>
    <w:lvl w:ilvl="0" w:tplc="04090001">
      <w:start w:val="1"/>
      <w:numFmt w:val="bullet"/>
      <w:lvlText w:val=""/>
      <w:lvlJc w:val="left"/>
      <w:pPr>
        <w:ind w:left="1451" w:hanging="360"/>
      </w:pPr>
      <w:rPr>
        <w:rFonts w:ascii="Symbol" w:hAnsi="Symbol" w:hint="default"/>
      </w:rPr>
    </w:lvl>
    <w:lvl w:ilvl="1" w:tplc="04090003" w:tentative="1">
      <w:start w:val="1"/>
      <w:numFmt w:val="bullet"/>
      <w:lvlText w:val="o"/>
      <w:lvlJc w:val="left"/>
      <w:pPr>
        <w:ind w:left="2171" w:hanging="360"/>
      </w:pPr>
      <w:rPr>
        <w:rFonts w:ascii="Courier New" w:hAnsi="Courier New" w:cs="Courier New" w:hint="default"/>
      </w:rPr>
    </w:lvl>
    <w:lvl w:ilvl="2" w:tplc="04090005" w:tentative="1">
      <w:start w:val="1"/>
      <w:numFmt w:val="bullet"/>
      <w:lvlText w:val=""/>
      <w:lvlJc w:val="left"/>
      <w:pPr>
        <w:ind w:left="2891" w:hanging="360"/>
      </w:pPr>
      <w:rPr>
        <w:rFonts w:ascii="Wingdings" w:hAnsi="Wingdings" w:hint="default"/>
      </w:rPr>
    </w:lvl>
    <w:lvl w:ilvl="3" w:tplc="04090001" w:tentative="1">
      <w:start w:val="1"/>
      <w:numFmt w:val="bullet"/>
      <w:lvlText w:val=""/>
      <w:lvlJc w:val="left"/>
      <w:pPr>
        <w:ind w:left="3611" w:hanging="360"/>
      </w:pPr>
      <w:rPr>
        <w:rFonts w:ascii="Symbol" w:hAnsi="Symbol" w:hint="default"/>
      </w:rPr>
    </w:lvl>
    <w:lvl w:ilvl="4" w:tplc="04090003" w:tentative="1">
      <w:start w:val="1"/>
      <w:numFmt w:val="bullet"/>
      <w:lvlText w:val="o"/>
      <w:lvlJc w:val="left"/>
      <w:pPr>
        <w:ind w:left="4331" w:hanging="360"/>
      </w:pPr>
      <w:rPr>
        <w:rFonts w:ascii="Courier New" w:hAnsi="Courier New" w:cs="Courier New" w:hint="default"/>
      </w:rPr>
    </w:lvl>
    <w:lvl w:ilvl="5" w:tplc="04090005" w:tentative="1">
      <w:start w:val="1"/>
      <w:numFmt w:val="bullet"/>
      <w:lvlText w:val=""/>
      <w:lvlJc w:val="left"/>
      <w:pPr>
        <w:ind w:left="5051" w:hanging="360"/>
      </w:pPr>
      <w:rPr>
        <w:rFonts w:ascii="Wingdings" w:hAnsi="Wingdings" w:hint="default"/>
      </w:rPr>
    </w:lvl>
    <w:lvl w:ilvl="6" w:tplc="04090001" w:tentative="1">
      <w:start w:val="1"/>
      <w:numFmt w:val="bullet"/>
      <w:lvlText w:val=""/>
      <w:lvlJc w:val="left"/>
      <w:pPr>
        <w:ind w:left="5771" w:hanging="360"/>
      </w:pPr>
      <w:rPr>
        <w:rFonts w:ascii="Symbol" w:hAnsi="Symbol" w:hint="default"/>
      </w:rPr>
    </w:lvl>
    <w:lvl w:ilvl="7" w:tplc="04090003" w:tentative="1">
      <w:start w:val="1"/>
      <w:numFmt w:val="bullet"/>
      <w:lvlText w:val="o"/>
      <w:lvlJc w:val="left"/>
      <w:pPr>
        <w:ind w:left="6491" w:hanging="360"/>
      </w:pPr>
      <w:rPr>
        <w:rFonts w:ascii="Courier New" w:hAnsi="Courier New" w:cs="Courier New" w:hint="default"/>
      </w:rPr>
    </w:lvl>
    <w:lvl w:ilvl="8" w:tplc="04090005" w:tentative="1">
      <w:start w:val="1"/>
      <w:numFmt w:val="bullet"/>
      <w:lvlText w:val=""/>
      <w:lvlJc w:val="left"/>
      <w:pPr>
        <w:ind w:left="7211" w:hanging="360"/>
      </w:pPr>
      <w:rPr>
        <w:rFonts w:ascii="Wingdings" w:hAnsi="Wingdings" w:hint="default"/>
      </w:rPr>
    </w:lvl>
  </w:abstractNum>
  <w:abstractNum w:abstractNumId="38">
    <w:nsid w:val="7AE60A76"/>
    <w:multiLevelType w:val="hybridMultilevel"/>
    <w:tmpl w:val="8EB40276"/>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num w:numId="1">
    <w:abstractNumId w:val="28"/>
  </w:num>
  <w:num w:numId="2">
    <w:abstractNumId w:val="17"/>
  </w:num>
  <w:num w:numId="3">
    <w:abstractNumId w:val="29"/>
  </w:num>
  <w:num w:numId="4">
    <w:abstractNumId w:val="31"/>
  </w:num>
  <w:num w:numId="5">
    <w:abstractNumId w:val="35"/>
  </w:num>
  <w:num w:numId="6">
    <w:abstractNumId w:val="10"/>
  </w:num>
  <w:num w:numId="7">
    <w:abstractNumId w:val="25"/>
  </w:num>
  <w:num w:numId="8">
    <w:abstractNumId w:val="37"/>
  </w:num>
  <w:num w:numId="9">
    <w:abstractNumId w:val="16"/>
  </w:num>
  <w:num w:numId="10">
    <w:abstractNumId w:val="23"/>
  </w:num>
  <w:num w:numId="11">
    <w:abstractNumId w:val="5"/>
  </w:num>
  <w:num w:numId="12">
    <w:abstractNumId w:val="38"/>
  </w:num>
  <w:num w:numId="13">
    <w:abstractNumId w:val="30"/>
  </w:num>
  <w:num w:numId="14">
    <w:abstractNumId w:val="2"/>
  </w:num>
  <w:num w:numId="15">
    <w:abstractNumId w:val="7"/>
  </w:num>
  <w:num w:numId="16">
    <w:abstractNumId w:val="34"/>
  </w:num>
  <w:num w:numId="17">
    <w:abstractNumId w:val="11"/>
  </w:num>
  <w:num w:numId="18">
    <w:abstractNumId w:val="4"/>
  </w:num>
  <w:num w:numId="19">
    <w:abstractNumId w:val="21"/>
  </w:num>
  <w:num w:numId="20">
    <w:abstractNumId w:val="27"/>
  </w:num>
  <w:num w:numId="21">
    <w:abstractNumId w:val="3"/>
  </w:num>
  <w:num w:numId="22">
    <w:abstractNumId w:val="15"/>
  </w:num>
  <w:num w:numId="23">
    <w:abstractNumId w:val="18"/>
  </w:num>
  <w:num w:numId="24">
    <w:abstractNumId w:val="14"/>
  </w:num>
  <w:num w:numId="25">
    <w:abstractNumId w:val="33"/>
  </w:num>
  <w:num w:numId="26">
    <w:abstractNumId w:val="0"/>
  </w:num>
  <w:num w:numId="27">
    <w:abstractNumId w:val="1"/>
  </w:num>
  <w:num w:numId="28">
    <w:abstractNumId w:val="19"/>
  </w:num>
  <w:num w:numId="29">
    <w:abstractNumId w:val="26"/>
  </w:num>
  <w:num w:numId="30">
    <w:abstractNumId w:val="8"/>
  </w:num>
  <w:num w:numId="31">
    <w:abstractNumId w:val="22"/>
  </w:num>
  <w:num w:numId="32">
    <w:abstractNumId w:val="12"/>
  </w:num>
  <w:num w:numId="33">
    <w:abstractNumId w:val="24"/>
  </w:num>
  <w:num w:numId="34">
    <w:abstractNumId w:val="32"/>
  </w:num>
  <w:num w:numId="35">
    <w:abstractNumId w:val="9"/>
  </w:num>
  <w:num w:numId="36">
    <w:abstractNumId w:val="6"/>
  </w:num>
  <w:num w:numId="37">
    <w:abstractNumId w:val="13"/>
  </w:num>
  <w:num w:numId="38">
    <w:abstractNumId w:val="20"/>
  </w:num>
  <w:num w:numId="3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1D28"/>
    <w:rsid w:val="00017FF1"/>
    <w:rsid w:val="00033BE8"/>
    <w:rsid w:val="00054DCB"/>
    <w:rsid w:val="00060C45"/>
    <w:rsid w:val="000710A3"/>
    <w:rsid w:val="000D109D"/>
    <w:rsid w:val="000E2ECB"/>
    <w:rsid w:val="000E73D1"/>
    <w:rsid w:val="000E7E73"/>
    <w:rsid w:val="00113668"/>
    <w:rsid w:val="00132DF7"/>
    <w:rsid w:val="001378E0"/>
    <w:rsid w:val="00140226"/>
    <w:rsid w:val="001439CD"/>
    <w:rsid w:val="0017318A"/>
    <w:rsid w:val="00184423"/>
    <w:rsid w:val="00197BD0"/>
    <w:rsid w:val="001A029F"/>
    <w:rsid w:val="001A5C1E"/>
    <w:rsid w:val="001E71C3"/>
    <w:rsid w:val="00201D28"/>
    <w:rsid w:val="0020237E"/>
    <w:rsid w:val="002211E6"/>
    <w:rsid w:val="002233E7"/>
    <w:rsid w:val="002303C0"/>
    <w:rsid w:val="002533C0"/>
    <w:rsid w:val="00273D15"/>
    <w:rsid w:val="00293714"/>
    <w:rsid w:val="002B049D"/>
    <w:rsid w:val="002C4A37"/>
    <w:rsid w:val="002C4E46"/>
    <w:rsid w:val="002F3951"/>
    <w:rsid w:val="002F46DD"/>
    <w:rsid w:val="00317BAB"/>
    <w:rsid w:val="00333AF4"/>
    <w:rsid w:val="00347F73"/>
    <w:rsid w:val="00350671"/>
    <w:rsid w:val="0036139A"/>
    <w:rsid w:val="003619FF"/>
    <w:rsid w:val="00372548"/>
    <w:rsid w:val="00376072"/>
    <w:rsid w:val="00380808"/>
    <w:rsid w:val="0039799A"/>
    <w:rsid w:val="003B0D28"/>
    <w:rsid w:val="003B2270"/>
    <w:rsid w:val="003B4D99"/>
    <w:rsid w:val="003D3522"/>
    <w:rsid w:val="003D6F59"/>
    <w:rsid w:val="003D730D"/>
    <w:rsid w:val="004052C4"/>
    <w:rsid w:val="00430125"/>
    <w:rsid w:val="00455CDF"/>
    <w:rsid w:val="00462EF8"/>
    <w:rsid w:val="00463376"/>
    <w:rsid w:val="00473A9F"/>
    <w:rsid w:val="00475D69"/>
    <w:rsid w:val="0048729B"/>
    <w:rsid w:val="004A3256"/>
    <w:rsid w:val="004A354F"/>
    <w:rsid w:val="004B1141"/>
    <w:rsid w:val="004B13E1"/>
    <w:rsid w:val="004B2971"/>
    <w:rsid w:val="0050023A"/>
    <w:rsid w:val="00530B92"/>
    <w:rsid w:val="005361DD"/>
    <w:rsid w:val="005441AB"/>
    <w:rsid w:val="00553020"/>
    <w:rsid w:val="00555072"/>
    <w:rsid w:val="00575806"/>
    <w:rsid w:val="005B4F47"/>
    <w:rsid w:val="005F5977"/>
    <w:rsid w:val="005F7B96"/>
    <w:rsid w:val="006226D2"/>
    <w:rsid w:val="00654986"/>
    <w:rsid w:val="0067178D"/>
    <w:rsid w:val="00675EC2"/>
    <w:rsid w:val="006915CD"/>
    <w:rsid w:val="0069412B"/>
    <w:rsid w:val="006957BF"/>
    <w:rsid w:val="006B0F83"/>
    <w:rsid w:val="006B10A1"/>
    <w:rsid w:val="006B64EE"/>
    <w:rsid w:val="006E3A78"/>
    <w:rsid w:val="007169CF"/>
    <w:rsid w:val="00723918"/>
    <w:rsid w:val="00724142"/>
    <w:rsid w:val="00755018"/>
    <w:rsid w:val="00762E1B"/>
    <w:rsid w:val="00764F30"/>
    <w:rsid w:val="00767831"/>
    <w:rsid w:val="007721B5"/>
    <w:rsid w:val="00797934"/>
    <w:rsid w:val="007A454F"/>
    <w:rsid w:val="007B3262"/>
    <w:rsid w:val="007D6876"/>
    <w:rsid w:val="007F323D"/>
    <w:rsid w:val="007F4B94"/>
    <w:rsid w:val="00826688"/>
    <w:rsid w:val="0082757D"/>
    <w:rsid w:val="0085774E"/>
    <w:rsid w:val="00860635"/>
    <w:rsid w:val="008737F0"/>
    <w:rsid w:val="00874932"/>
    <w:rsid w:val="00891168"/>
    <w:rsid w:val="008971F4"/>
    <w:rsid w:val="008B06F3"/>
    <w:rsid w:val="008D3F4A"/>
    <w:rsid w:val="008E0D61"/>
    <w:rsid w:val="00916038"/>
    <w:rsid w:val="009165D4"/>
    <w:rsid w:val="00916F14"/>
    <w:rsid w:val="00942DEE"/>
    <w:rsid w:val="00950396"/>
    <w:rsid w:val="009605CD"/>
    <w:rsid w:val="00961973"/>
    <w:rsid w:val="00970DA0"/>
    <w:rsid w:val="00992B3C"/>
    <w:rsid w:val="009A56E7"/>
    <w:rsid w:val="009B23D5"/>
    <w:rsid w:val="009B630E"/>
    <w:rsid w:val="009C2DF8"/>
    <w:rsid w:val="009F7C99"/>
    <w:rsid w:val="00A21190"/>
    <w:rsid w:val="00A340F1"/>
    <w:rsid w:val="00A42AFF"/>
    <w:rsid w:val="00A523A5"/>
    <w:rsid w:val="00A56CDF"/>
    <w:rsid w:val="00A74CC1"/>
    <w:rsid w:val="00A80488"/>
    <w:rsid w:val="00AB4F0A"/>
    <w:rsid w:val="00AD047C"/>
    <w:rsid w:val="00AD765F"/>
    <w:rsid w:val="00AE271B"/>
    <w:rsid w:val="00AE2CE8"/>
    <w:rsid w:val="00AE58BA"/>
    <w:rsid w:val="00AE7D78"/>
    <w:rsid w:val="00AF4C7D"/>
    <w:rsid w:val="00B07028"/>
    <w:rsid w:val="00B13AA0"/>
    <w:rsid w:val="00B34F86"/>
    <w:rsid w:val="00B70037"/>
    <w:rsid w:val="00B72C89"/>
    <w:rsid w:val="00B76688"/>
    <w:rsid w:val="00B8610B"/>
    <w:rsid w:val="00B87E5B"/>
    <w:rsid w:val="00B90B08"/>
    <w:rsid w:val="00BA0310"/>
    <w:rsid w:val="00BA0E49"/>
    <w:rsid w:val="00BA6B1A"/>
    <w:rsid w:val="00BD0B96"/>
    <w:rsid w:val="00C0772A"/>
    <w:rsid w:val="00C219FF"/>
    <w:rsid w:val="00C30AED"/>
    <w:rsid w:val="00C37BB8"/>
    <w:rsid w:val="00C47183"/>
    <w:rsid w:val="00C47A6B"/>
    <w:rsid w:val="00C51309"/>
    <w:rsid w:val="00C628BF"/>
    <w:rsid w:val="00C706EC"/>
    <w:rsid w:val="00C71F89"/>
    <w:rsid w:val="00C85BA3"/>
    <w:rsid w:val="00C92712"/>
    <w:rsid w:val="00CA2AE1"/>
    <w:rsid w:val="00CA65C8"/>
    <w:rsid w:val="00CB7207"/>
    <w:rsid w:val="00CD15A6"/>
    <w:rsid w:val="00D01752"/>
    <w:rsid w:val="00D20BBF"/>
    <w:rsid w:val="00D27903"/>
    <w:rsid w:val="00D41987"/>
    <w:rsid w:val="00D5745D"/>
    <w:rsid w:val="00D60FB6"/>
    <w:rsid w:val="00D65965"/>
    <w:rsid w:val="00D712C8"/>
    <w:rsid w:val="00D81BE5"/>
    <w:rsid w:val="00D8669B"/>
    <w:rsid w:val="00DA10F3"/>
    <w:rsid w:val="00DA188D"/>
    <w:rsid w:val="00DA2B21"/>
    <w:rsid w:val="00DA6CC6"/>
    <w:rsid w:val="00DB0013"/>
    <w:rsid w:val="00DB4241"/>
    <w:rsid w:val="00DD7C70"/>
    <w:rsid w:val="00E26BDC"/>
    <w:rsid w:val="00E63788"/>
    <w:rsid w:val="00E67E81"/>
    <w:rsid w:val="00E74C10"/>
    <w:rsid w:val="00E929E2"/>
    <w:rsid w:val="00EA0BDA"/>
    <w:rsid w:val="00EC1183"/>
    <w:rsid w:val="00ED437F"/>
    <w:rsid w:val="00ED5AC5"/>
    <w:rsid w:val="00F0124F"/>
    <w:rsid w:val="00F104B1"/>
    <w:rsid w:val="00F10C9D"/>
    <w:rsid w:val="00F21F07"/>
    <w:rsid w:val="00F421F7"/>
    <w:rsid w:val="00F528CE"/>
    <w:rsid w:val="00F827EF"/>
    <w:rsid w:val="00FA41A8"/>
    <w:rsid w:val="00FC0219"/>
    <w:rsid w:val="00FC2640"/>
    <w:rsid w:val="00FE2166"/>
    <w:rsid w:val="00FE6502"/>
    <w:rsid w:val="00FF03AD"/>
    <w:rsid w:val="00FF5AE0"/>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652B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774E"/>
  </w:style>
  <w:style w:type="paragraph" w:styleId="Heading1">
    <w:name w:val="heading 1"/>
    <w:basedOn w:val="Normal"/>
    <w:link w:val="Heading1Char"/>
    <w:uiPriority w:val="1"/>
    <w:qFormat/>
    <w:rsid w:val="002233E7"/>
    <w:pPr>
      <w:widowControl w:val="0"/>
      <w:spacing w:before="35" w:after="0" w:line="240" w:lineRule="auto"/>
      <w:ind w:left="500"/>
      <w:outlineLvl w:val="0"/>
    </w:pPr>
    <w:rPr>
      <w:rFonts w:ascii="Segoe UI" w:eastAsia="Segoe UI" w:hAnsi="Segoe UI"/>
      <w:b/>
      <w:bCs/>
      <w:sz w:val="24"/>
      <w:szCs w:val="24"/>
      <w:lang w:eastAsia="en-US"/>
    </w:rPr>
  </w:style>
  <w:style w:type="paragraph" w:styleId="Heading2">
    <w:name w:val="heading 2"/>
    <w:basedOn w:val="Normal"/>
    <w:next w:val="Normal"/>
    <w:link w:val="Heading2Char"/>
    <w:uiPriority w:val="9"/>
    <w:semiHidden/>
    <w:unhideWhenUsed/>
    <w:qFormat/>
    <w:rsid w:val="000710A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8">
    <w:name w:val="heading 8"/>
    <w:basedOn w:val="Normal"/>
    <w:next w:val="Normal"/>
    <w:link w:val="Heading8Char"/>
    <w:uiPriority w:val="9"/>
    <w:semiHidden/>
    <w:unhideWhenUsed/>
    <w:qFormat/>
    <w:rsid w:val="004B1141"/>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01D28"/>
    <w:pPr>
      <w:tabs>
        <w:tab w:val="center" w:pos="4680"/>
        <w:tab w:val="right" w:pos="9360"/>
      </w:tabs>
      <w:spacing w:after="0" w:line="240" w:lineRule="auto"/>
    </w:pPr>
  </w:style>
  <w:style w:type="character" w:customStyle="1" w:styleId="HeaderChar">
    <w:name w:val="Header Char"/>
    <w:basedOn w:val="DefaultParagraphFont"/>
    <w:link w:val="Header"/>
    <w:rsid w:val="00201D28"/>
  </w:style>
  <w:style w:type="paragraph" w:styleId="Footer">
    <w:name w:val="footer"/>
    <w:basedOn w:val="Normal"/>
    <w:link w:val="FooterChar"/>
    <w:uiPriority w:val="99"/>
    <w:unhideWhenUsed/>
    <w:rsid w:val="00201D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1D28"/>
  </w:style>
  <w:style w:type="paragraph" w:styleId="BalloonText">
    <w:name w:val="Balloon Text"/>
    <w:basedOn w:val="Normal"/>
    <w:link w:val="BalloonTextChar"/>
    <w:uiPriority w:val="99"/>
    <w:semiHidden/>
    <w:unhideWhenUsed/>
    <w:rsid w:val="00201D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1D28"/>
    <w:rPr>
      <w:rFonts w:ascii="Tahoma" w:hAnsi="Tahoma" w:cs="Tahoma"/>
      <w:sz w:val="16"/>
      <w:szCs w:val="16"/>
    </w:rPr>
  </w:style>
  <w:style w:type="table" w:styleId="TableGrid">
    <w:name w:val="Table Grid"/>
    <w:basedOn w:val="TableNormal"/>
    <w:rsid w:val="00201D28"/>
    <w:pPr>
      <w:spacing w:after="0" w:line="240" w:lineRule="auto"/>
    </w:pPr>
    <w:rPr>
      <w:rFonts w:eastAsiaTheme="minorHAnsi"/>
      <w:lang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01D28"/>
    <w:pPr>
      <w:ind w:left="720"/>
      <w:contextualSpacing/>
    </w:pPr>
  </w:style>
  <w:style w:type="character" w:customStyle="1" w:styleId="Heading1Char">
    <w:name w:val="Heading 1 Char"/>
    <w:basedOn w:val="DefaultParagraphFont"/>
    <w:link w:val="Heading1"/>
    <w:uiPriority w:val="1"/>
    <w:rsid w:val="002233E7"/>
    <w:rPr>
      <w:rFonts w:ascii="Segoe UI" w:eastAsia="Segoe UI" w:hAnsi="Segoe UI"/>
      <w:b/>
      <w:bCs/>
      <w:sz w:val="24"/>
      <w:szCs w:val="24"/>
      <w:lang w:eastAsia="en-US"/>
    </w:rPr>
  </w:style>
  <w:style w:type="paragraph" w:styleId="BodyText">
    <w:name w:val="Body Text"/>
    <w:basedOn w:val="Normal"/>
    <w:link w:val="BodyTextChar"/>
    <w:uiPriority w:val="1"/>
    <w:qFormat/>
    <w:rsid w:val="002233E7"/>
    <w:pPr>
      <w:widowControl w:val="0"/>
      <w:spacing w:after="0" w:line="240" w:lineRule="auto"/>
      <w:ind w:left="400"/>
    </w:pPr>
    <w:rPr>
      <w:rFonts w:ascii="Segoe UI" w:eastAsia="Segoe UI" w:hAnsi="Segoe UI"/>
      <w:sz w:val="16"/>
      <w:szCs w:val="16"/>
      <w:lang w:eastAsia="en-US"/>
    </w:rPr>
  </w:style>
  <w:style w:type="character" w:customStyle="1" w:styleId="BodyTextChar">
    <w:name w:val="Body Text Char"/>
    <w:basedOn w:val="DefaultParagraphFont"/>
    <w:link w:val="BodyText"/>
    <w:uiPriority w:val="1"/>
    <w:rsid w:val="002233E7"/>
    <w:rPr>
      <w:rFonts w:ascii="Segoe UI" w:eastAsia="Segoe UI" w:hAnsi="Segoe UI"/>
      <w:sz w:val="16"/>
      <w:szCs w:val="16"/>
      <w:lang w:eastAsia="en-US"/>
    </w:rPr>
  </w:style>
  <w:style w:type="paragraph" w:customStyle="1" w:styleId="TableParagraph">
    <w:name w:val="Table Paragraph"/>
    <w:basedOn w:val="Normal"/>
    <w:uiPriority w:val="1"/>
    <w:qFormat/>
    <w:rsid w:val="002233E7"/>
    <w:pPr>
      <w:widowControl w:val="0"/>
      <w:spacing w:after="0" w:line="240" w:lineRule="auto"/>
    </w:pPr>
    <w:rPr>
      <w:rFonts w:eastAsiaTheme="minorHAnsi"/>
      <w:lang w:eastAsia="en-US"/>
    </w:rPr>
  </w:style>
  <w:style w:type="paragraph" w:customStyle="1" w:styleId="Indent3">
    <w:name w:val="Indent 3"/>
    <w:basedOn w:val="Normal"/>
    <w:rsid w:val="00FA41A8"/>
    <w:pPr>
      <w:spacing w:before="100" w:after="0" w:line="240" w:lineRule="auto"/>
      <w:ind w:left="2155"/>
    </w:pPr>
    <w:rPr>
      <w:rFonts w:ascii="Arial" w:eastAsia="Times New Roman" w:hAnsi="Arial" w:cs="Times New Roman"/>
      <w:sz w:val="20"/>
      <w:szCs w:val="20"/>
      <w:lang w:val="en-AU" w:eastAsia="en-US"/>
    </w:rPr>
  </w:style>
  <w:style w:type="paragraph" w:styleId="BodyText2">
    <w:name w:val="Body Text 2"/>
    <w:basedOn w:val="Normal"/>
    <w:link w:val="BodyText2Char"/>
    <w:uiPriority w:val="99"/>
    <w:semiHidden/>
    <w:unhideWhenUsed/>
    <w:rsid w:val="00FA41A8"/>
    <w:pPr>
      <w:widowControl w:val="0"/>
      <w:spacing w:after="120" w:line="480" w:lineRule="auto"/>
    </w:pPr>
    <w:rPr>
      <w:rFonts w:eastAsiaTheme="minorHAnsi"/>
      <w:lang w:eastAsia="en-US"/>
    </w:rPr>
  </w:style>
  <w:style w:type="character" w:customStyle="1" w:styleId="BodyText2Char">
    <w:name w:val="Body Text 2 Char"/>
    <w:basedOn w:val="DefaultParagraphFont"/>
    <w:link w:val="BodyText2"/>
    <w:uiPriority w:val="99"/>
    <w:semiHidden/>
    <w:rsid w:val="00FA41A8"/>
    <w:rPr>
      <w:rFonts w:eastAsiaTheme="minorHAnsi"/>
      <w:lang w:eastAsia="en-US"/>
    </w:rPr>
  </w:style>
  <w:style w:type="character" w:customStyle="1" w:styleId="Heading2Char">
    <w:name w:val="Heading 2 Char"/>
    <w:basedOn w:val="DefaultParagraphFont"/>
    <w:link w:val="Heading2"/>
    <w:uiPriority w:val="9"/>
    <w:semiHidden/>
    <w:rsid w:val="000710A3"/>
    <w:rPr>
      <w:rFonts w:asciiTheme="majorHAnsi" w:eastAsiaTheme="majorEastAsia" w:hAnsiTheme="majorHAnsi" w:cstheme="majorBidi"/>
      <w:color w:val="365F91" w:themeColor="accent1" w:themeShade="BF"/>
      <w:sz w:val="26"/>
      <w:szCs w:val="26"/>
    </w:rPr>
  </w:style>
  <w:style w:type="paragraph" w:customStyle="1" w:styleId="Default">
    <w:name w:val="Default"/>
    <w:rsid w:val="000710A3"/>
    <w:pPr>
      <w:autoSpaceDE w:val="0"/>
      <w:autoSpaceDN w:val="0"/>
      <w:adjustRightInd w:val="0"/>
      <w:spacing w:after="0" w:line="240" w:lineRule="auto"/>
    </w:pPr>
    <w:rPr>
      <w:rFonts w:ascii="Times New Roman" w:eastAsia="Times New Roman" w:hAnsi="Times New Roman" w:cs="Times New Roman"/>
      <w:color w:val="000000"/>
      <w:sz w:val="24"/>
      <w:szCs w:val="24"/>
      <w:lang w:eastAsia="en-US"/>
    </w:rPr>
  </w:style>
  <w:style w:type="character" w:customStyle="1" w:styleId="Heading8Char">
    <w:name w:val="Heading 8 Char"/>
    <w:basedOn w:val="DefaultParagraphFont"/>
    <w:link w:val="Heading8"/>
    <w:rsid w:val="004B1141"/>
    <w:rPr>
      <w:rFonts w:asciiTheme="majorHAnsi" w:eastAsiaTheme="majorEastAsia" w:hAnsiTheme="majorHAnsi" w:cstheme="majorBidi"/>
      <w:color w:val="272727" w:themeColor="text1" w:themeTint="D8"/>
      <w:sz w:val="21"/>
      <w:szCs w:val="21"/>
    </w:rPr>
  </w:style>
  <w:style w:type="paragraph" w:styleId="BodyTextIndent3">
    <w:name w:val="Body Text Indent 3"/>
    <w:basedOn w:val="Normal"/>
    <w:link w:val="BodyTextIndent3Char"/>
    <w:uiPriority w:val="99"/>
    <w:semiHidden/>
    <w:unhideWhenUsed/>
    <w:rsid w:val="00AE7D78"/>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E7D78"/>
    <w:rPr>
      <w:sz w:val="16"/>
      <w:szCs w:val="16"/>
    </w:rPr>
  </w:style>
  <w:style w:type="paragraph" w:styleId="BodyText3">
    <w:name w:val="Body Text 3"/>
    <w:basedOn w:val="Normal"/>
    <w:link w:val="BodyText3Char"/>
    <w:uiPriority w:val="99"/>
    <w:semiHidden/>
    <w:unhideWhenUsed/>
    <w:rsid w:val="00E26BDC"/>
    <w:pPr>
      <w:spacing w:after="120"/>
    </w:pPr>
    <w:rPr>
      <w:sz w:val="16"/>
      <w:szCs w:val="16"/>
    </w:rPr>
  </w:style>
  <w:style w:type="character" w:customStyle="1" w:styleId="BodyText3Char">
    <w:name w:val="Body Text 3 Char"/>
    <w:basedOn w:val="DefaultParagraphFont"/>
    <w:link w:val="BodyText3"/>
    <w:uiPriority w:val="99"/>
    <w:semiHidden/>
    <w:rsid w:val="00E26BDC"/>
    <w:rPr>
      <w:sz w:val="16"/>
      <w:szCs w:val="16"/>
    </w:rPr>
  </w:style>
  <w:style w:type="paragraph" w:styleId="BodyTextIndent2">
    <w:name w:val="Body Text Indent 2"/>
    <w:basedOn w:val="Normal"/>
    <w:link w:val="BodyTextIndent2Char"/>
    <w:rsid w:val="006B10A1"/>
    <w:pPr>
      <w:spacing w:after="120" w:line="480" w:lineRule="auto"/>
      <w:ind w:left="283"/>
    </w:pPr>
    <w:rPr>
      <w:rFonts w:ascii="Times New Roman" w:eastAsia="Times New Roman" w:hAnsi="Times New Roman" w:cs="Times New Roman"/>
      <w:sz w:val="24"/>
      <w:szCs w:val="24"/>
      <w:lang w:eastAsia="en-US"/>
    </w:rPr>
  </w:style>
  <w:style w:type="character" w:customStyle="1" w:styleId="BodyTextIndent2Char">
    <w:name w:val="Body Text Indent 2 Char"/>
    <w:basedOn w:val="DefaultParagraphFont"/>
    <w:link w:val="BodyTextIndent2"/>
    <w:rsid w:val="006B10A1"/>
    <w:rPr>
      <w:rFonts w:ascii="Times New Roman" w:eastAsia="Times New Roman" w:hAnsi="Times New Roman" w:cs="Times New Roman"/>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774E"/>
  </w:style>
  <w:style w:type="paragraph" w:styleId="Heading1">
    <w:name w:val="heading 1"/>
    <w:basedOn w:val="Normal"/>
    <w:link w:val="Heading1Char"/>
    <w:uiPriority w:val="1"/>
    <w:qFormat/>
    <w:rsid w:val="002233E7"/>
    <w:pPr>
      <w:widowControl w:val="0"/>
      <w:spacing w:before="35" w:after="0" w:line="240" w:lineRule="auto"/>
      <w:ind w:left="500"/>
      <w:outlineLvl w:val="0"/>
    </w:pPr>
    <w:rPr>
      <w:rFonts w:ascii="Segoe UI" w:eastAsia="Segoe UI" w:hAnsi="Segoe UI"/>
      <w:b/>
      <w:bCs/>
      <w:sz w:val="24"/>
      <w:szCs w:val="24"/>
      <w:lang w:eastAsia="en-US"/>
    </w:rPr>
  </w:style>
  <w:style w:type="paragraph" w:styleId="Heading2">
    <w:name w:val="heading 2"/>
    <w:basedOn w:val="Normal"/>
    <w:next w:val="Normal"/>
    <w:link w:val="Heading2Char"/>
    <w:uiPriority w:val="9"/>
    <w:semiHidden/>
    <w:unhideWhenUsed/>
    <w:qFormat/>
    <w:rsid w:val="000710A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8">
    <w:name w:val="heading 8"/>
    <w:basedOn w:val="Normal"/>
    <w:next w:val="Normal"/>
    <w:link w:val="Heading8Char"/>
    <w:uiPriority w:val="9"/>
    <w:semiHidden/>
    <w:unhideWhenUsed/>
    <w:qFormat/>
    <w:rsid w:val="004B1141"/>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01D28"/>
    <w:pPr>
      <w:tabs>
        <w:tab w:val="center" w:pos="4680"/>
        <w:tab w:val="right" w:pos="9360"/>
      </w:tabs>
      <w:spacing w:after="0" w:line="240" w:lineRule="auto"/>
    </w:pPr>
  </w:style>
  <w:style w:type="character" w:customStyle="1" w:styleId="HeaderChar">
    <w:name w:val="Header Char"/>
    <w:basedOn w:val="DefaultParagraphFont"/>
    <w:link w:val="Header"/>
    <w:rsid w:val="00201D28"/>
  </w:style>
  <w:style w:type="paragraph" w:styleId="Footer">
    <w:name w:val="footer"/>
    <w:basedOn w:val="Normal"/>
    <w:link w:val="FooterChar"/>
    <w:uiPriority w:val="99"/>
    <w:unhideWhenUsed/>
    <w:rsid w:val="00201D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1D28"/>
  </w:style>
  <w:style w:type="paragraph" w:styleId="BalloonText">
    <w:name w:val="Balloon Text"/>
    <w:basedOn w:val="Normal"/>
    <w:link w:val="BalloonTextChar"/>
    <w:uiPriority w:val="99"/>
    <w:semiHidden/>
    <w:unhideWhenUsed/>
    <w:rsid w:val="00201D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1D28"/>
    <w:rPr>
      <w:rFonts w:ascii="Tahoma" w:hAnsi="Tahoma" w:cs="Tahoma"/>
      <w:sz w:val="16"/>
      <w:szCs w:val="16"/>
    </w:rPr>
  </w:style>
  <w:style w:type="table" w:styleId="TableGrid">
    <w:name w:val="Table Grid"/>
    <w:basedOn w:val="TableNormal"/>
    <w:rsid w:val="00201D28"/>
    <w:pPr>
      <w:spacing w:after="0" w:line="240" w:lineRule="auto"/>
    </w:pPr>
    <w:rPr>
      <w:rFonts w:eastAsiaTheme="minorHAnsi"/>
      <w:lang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01D28"/>
    <w:pPr>
      <w:ind w:left="720"/>
      <w:contextualSpacing/>
    </w:pPr>
  </w:style>
  <w:style w:type="character" w:customStyle="1" w:styleId="Heading1Char">
    <w:name w:val="Heading 1 Char"/>
    <w:basedOn w:val="DefaultParagraphFont"/>
    <w:link w:val="Heading1"/>
    <w:uiPriority w:val="1"/>
    <w:rsid w:val="002233E7"/>
    <w:rPr>
      <w:rFonts w:ascii="Segoe UI" w:eastAsia="Segoe UI" w:hAnsi="Segoe UI"/>
      <w:b/>
      <w:bCs/>
      <w:sz w:val="24"/>
      <w:szCs w:val="24"/>
      <w:lang w:eastAsia="en-US"/>
    </w:rPr>
  </w:style>
  <w:style w:type="paragraph" w:styleId="BodyText">
    <w:name w:val="Body Text"/>
    <w:basedOn w:val="Normal"/>
    <w:link w:val="BodyTextChar"/>
    <w:uiPriority w:val="1"/>
    <w:qFormat/>
    <w:rsid w:val="002233E7"/>
    <w:pPr>
      <w:widowControl w:val="0"/>
      <w:spacing w:after="0" w:line="240" w:lineRule="auto"/>
      <w:ind w:left="400"/>
    </w:pPr>
    <w:rPr>
      <w:rFonts w:ascii="Segoe UI" w:eastAsia="Segoe UI" w:hAnsi="Segoe UI"/>
      <w:sz w:val="16"/>
      <w:szCs w:val="16"/>
      <w:lang w:eastAsia="en-US"/>
    </w:rPr>
  </w:style>
  <w:style w:type="character" w:customStyle="1" w:styleId="BodyTextChar">
    <w:name w:val="Body Text Char"/>
    <w:basedOn w:val="DefaultParagraphFont"/>
    <w:link w:val="BodyText"/>
    <w:uiPriority w:val="1"/>
    <w:rsid w:val="002233E7"/>
    <w:rPr>
      <w:rFonts w:ascii="Segoe UI" w:eastAsia="Segoe UI" w:hAnsi="Segoe UI"/>
      <w:sz w:val="16"/>
      <w:szCs w:val="16"/>
      <w:lang w:eastAsia="en-US"/>
    </w:rPr>
  </w:style>
  <w:style w:type="paragraph" w:customStyle="1" w:styleId="TableParagraph">
    <w:name w:val="Table Paragraph"/>
    <w:basedOn w:val="Normal"/>
    <w:uiPriority w:val="1"/>
    <w:qFormat/>
    <w:rsid w:val="002233E7"/>
    <w:pPr>
      <w:widowControl w:val="0"/>
      <w:spacing w:after="0" w:line="240" w:lineRule="auto"/>
    </w:pPr>
    <w:rPr>
      <w:rFonts w:eastAsiaTheme="minorHAnsi"/>
      <w:lang w:eastAsia="en-US"/>
    </w:rPr>
  </w:style>
  <w:style w:type="paragraph" w:customStyle="1" w:styleId="Indent3">
    <w:name w:val="Indent 3"/>
    <w:basedOn w:val="Normal"/>
    <w:rsid w:val="00FA41A8"/>
    <w:pPr>
      <w:spacing w:before="100" w:after="0" w:line="240" w:lineRule="auto"/>
      <w:ind w:left="2155"/>
    </w:pPr>
    <w:rPr>
      <w:rFonts w:ascii="Arial" w:eastAsia="Times New Roman" w:hAnsi="Arial" w:cs="Times New Roman"/>
      <w:sz w:val="20"/>
      <w:szCs w:val="20"/>
      <w:lang w:val="en-AU" w:eastAsia="en-US"/>
    </w:rPr>
  </w:style>
  <w:style w:type="paragraph" w:styleId="BodyText2">
    <w:name w:val="Body Text 2"/>
    <w:basedOn w:val="Normal"/>
    <w:link w:val="BodyText2Char"/>
    <w:uiPriority w:val="99"/>
    <w:semiHidden/>
    <w:unhideWhenUsed/>
    <w:rsid w:val="00FA41A8"/>
    <w:pPr>
      <w:widowControl w:val="0"/>
      <w:spacing w:after="120" w:line="480" w:lineRule="auto"/>
    </w:pPr>
    <w:rPr>
      <w:rFonts w:eastAsiaTheme="minorHAnsi"/>
      <w:lang w:eastAsia="en-US"/>
    </w:rPr>
  </w:style>
  <w:style w:type="character" w:customStyle="1" w:styleId="BodyText2Char">
    <w:name w:val="Body Text 2 Char"/>
    <w:basedOn w:val="DefaultParagraphFont"/>
    <w:link w:val="BodyText2"/>
    <w:uiPriority w:val="99"/>
    <w:semiHidden/>
    <w:rsid w:val="00FA41A8"/>
    <w:rPr>
      <w:rFonts w:eastAsiaTheme="minorHAnsi"/>
      <w:lang w:eastAsia="en-US"/>
    </w:rPr>
  </w:style>
  <w:style w:type="character" w:customStyle="1" w:styleId="Heading2Char">
    <w:name w:val="Heading 2 Char"/>
    <w:basedOn w:val="DefaultParagraphFont"/>
    <w:link w:val="Heading2"/>
    <w:uiPriority w:val="9"/>
    <w:semiHidden/>
    <w:rsid w:val="000710A3"/>
    <w:rPr>
      <w:rFonts w:asciiTheme="majorHAnsi" w:eastAsiaTheme="majorEastAsia" w:hAnsiTheme="majorHAnsi" w:cstheme="majorBidi"/>
      <w:color w:val="365F91" w:themeColor="accent1" w:themeShade="BF"/>
      <w:sz w:val="26"/>
      <w:szCs w:val="26"/>
    </w:rPr>
  </w:style>
  <w:style w:type="paragraph" w:customStyle="1" w:styleId="Default">
    <w:name w:val="Default"/>
    <w:rsid w:val="000710A3"/>
    <w:pPr>
      <w:autoSpaceDE w:val="0"/>
      <w:autoSpaceDN w:val="0"/>
      <w:adjustRightInd w:val="0"/>
      <w:spacing w:after="0" w:line="240" w:lineRule="auto"/>
    </w:pPr>
    <w:rPr>
      <w:rFonts w:ascii="Times New Roman" w:eastAsia="Times New Roman" w:hAnsi="Times New Roman" w:cs="Times New Roman"/>
      <w:color w:val="000000"/>
      <w:sz w:val="24"/>
      <w:szCs w:val="24"/>
      <w:lang w:eastAsia="en-US"/>
    </w:rPr>
  </w:style>
  <w:style w:type="character" w:customStyle="1" w:styleId="Heading8Char">
    <w:name w:val="Heading 8 Char"/>
    <w:basedOn w:val="DefaultParagraphFont"/>
    <w:link w:val="Heading8"/>
    <w:rsid w:val="004B1141"/>
    <w:rPr>
      <w:rFonts w:asciiTheme="majorHAnsi" w:eastAsiaTheme="majorEastAsia" w:hAnsiTheme="majorHAnsi" w:cstheme="majorBidi"/>
      <w:color w:val="272727" w:themeColor="text1" w:themeTint="D8"/>
      <w:sz w:val="21"/>
      <w:szCs w:val="21"/>
    </w:rPr>
  </w:style>
  <w:style w:type="paragraph" w:styleId="BodyTextIndent3">
    <w:name w:val="Body Text Indent 3"/>
    <w:basedOn w:val="Normal"/>
    <w:link w:val="BodyTextIndent3Char"/>
    <w:uiPriority w:val="99"/>
    <w:semiHidden/>
    <w:unhideWhenUsed/>
    <w:rsid w:val="00AE7D78"/>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E7D78"/>
    <w:rPr>
      <w:sz w:val="16"/>
      <w:szCs w:val="16"/>
    </w:rPr>
  </w:style>
  <w:style w:type="paragraph" w:styleId="BodyText3">
    <w:name w:val="Body Text 3"/>
    <w:basedOn w:val="Normal"/>
    <w:link w:val="BodyText3Char"/>
    <w:uiPriority w:val="99"/>
    <w:semiHidden/>
    <w:unhideWhenUsed/>
    <w:rsid w:val="00E26BDC"/>
    <w:pPr>
      <w:spacing w:after="120"/>
    </w:pPr>
    <w:rPr>
      <w:sz w:val="16"/>
      <w:szCs w:val="16"/>
    </w:rPr>
  </w:style>
  <w:style w:type="character" w:customStyle="1" w:styleId="BodyText3Char">
    <w:name w:val="Body Text 3 Char"/>
    <w:basedOn w:val="DefaultParagraphFont"/>
    <w:link w:val="BodyText3"/>
    <w:uiPriority w:val="99"/>
    <w:semiHidden/>
    <w:rsid w:val="00E26BDC"/>
    <w:rPr>
      <w:sz w:val="16"/>
      <w:szCs w:val="16"/>
    </w:rPr>
  </w:style>
  <w:style w:type="paragraph" w:styleId="BodyTextIndent2">
    <w:name w:val="Body Text Indent 2"/>
    <w:basedOn w:val="Normal"/>
    <w:link w:val="BodyTextIndent2Char"/>
    <w:rsid w:val="006B10A1"/>
    <w:pPr>
      <w:spacing w:after="120" w:line="480" w:lineRule="auto"/>
      <w:ind w:left="283"/>
    </w:pPr>
    <w:rPr>
      <w:rFonts w:ascii="Times New Roman" w:eastAsia="Times New Roman" w:hAnsi="Times New Roman" w:cs="Times New Roman"/>
      <w:sz w:val="24"/>
      <w:szCs w:val="24"/>
      <w:lang w:eastAsia="en-US"/>
    </w:rPr>
  </w:style>
  <w:style w:type="character" w:customStyle="1" w:styleId="BodyTextIndent2Char">
    <w:name w:val="Body Text Indent 2 Char"/>
    <w:basedOn w:val="DefaultParagraphFont"/>
    <w:link w:val="BodyTextIndent2"/>
    <w:rsid w:val="006B10A1"/>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A802EC-4D3A-4B1C-966C-A5B5DC3F0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1375</TotalTime>
  <Pages>10</Pages>
  <Words>2600</Words>
  <Characters>14825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  OKOLI</dc:creator>
  <cp:lastModifiedBy>BIOMEDICAL</cp:lastModifiedBy>
  <cp:revision>29</cp:revision>
  <cp:lastPrinted>2024-02-27T11:47:00Z</cp:lastPrinted>
  <dcterms:created xsi:type="dcterms:W3CDTF">2024-02-27T07:30:00Z</dcterms:created>
  <dcterms:modified xsi:type="dcterms:W3CDTF">2026-01-20T13:21:00Z</dcterms:modified>
</cp:coreProperties>
</file>