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2B3A6" w14:textId="77777777" w:rsidR="00D853E9" w:rsidRPr="00B64181" w:rsidRDefault="005F0D1B" w:rsidP="00D853E9">
      <w:pPr>
        <w:keepNext/>
        <w:numPr>
          <w:ilvl w:val="1"/>
          <w:numId w:val="23"/>
        </w:numPr>
        <w:spacing w:after="0" w:line="240" w:lineRule="auto"/>
        <w:ind w:left="0" w:hanging="567"/>
        <w:jc w:val="both"/>
        <w:outlineLvl w:val="0"/>
        <w:rPr>
          <w:rFonts w:ascii="Calibri" w:hAnsi="Calibri" w:cs="Calibri"/>
          <w:b/>
        </w:rPr>
      </w:pPr>
      <w:r w:rsidRPr="00B64181">
        <w:rPr>
          <w:rFonts w:ascii="Calibri" w:hAnsi="Calibri" w:cs="Calibri"/>
          <w:b/>
        </w:rPr>
        <w:t>PURPOSE</w:t>
      </w:r>
      <w:r w:rsidR="00C71613" w:rsidRPr="00B64181">
        <w:rPr>
          <w:rFonts w:ascii="Calibri" w:hAnsi="Calibri" w:cs="Calibri"/>
          <w:b/>
        </w:rPr>
        <w:t xml:space="preserve">: </w:t>
      </w:r>
    </w:p>
    <w:p w14:paraId="1992CE55" w14:textId="77777777" w:rsidR="003351B0" w:rsidRPr="00B64181" w:rsidRDefault="00D853E9" w:rsidP="00C8532C">
      <w:pPr>
        <w:keepNext/>
        <w:spacing w:after="0" w:line="240" w:lineRule="auto"/>
        <w:jc w:val="both"/>
        <w:outlineLvl w:val="0"/>
        <w:rPr>
          <w:rFonts w:ascii="Calibri" w:hAnsi="Calibri" w:cs="Calibri"/>
          <w:b/>
        </w:rPr>
      </w:pPr>
      <w:r w:rsidRPr="00B64181">
        <w:rPr>
          <w:rFonts w:ascii="Calibri" w:hAnsi="Calibri" w:cs="Calibri"/>
        </w:rPr>
        <w:t xml:space="preserve">To put in place a GMP compliant selection, qualification and approval system for suppliers and manufacturers of materials and service providers with potential impact on the quality of products. </w:t>
      </w:r>
    </w:p>
    <w:p w14:paraId="66AA50AE" w14:textId="77777777" w:rsidR="003351B0" w:rsidRPr="00B64181" w:rsidRDefault="003351B0" w:rsidP="003351B0">
      <w:pPr>
        <w:numPr>
          <w:ilvl w:val="0"/>
          <w:numId w:val="24"/>
        </w:numPr>
        <w:tabs>
          <w:tab w:val="left" w:pos="0"/>
        </w:tabs>
        <w:spacing w:after="0" w:line="240" w:lineRule="auto"/>
        <w:ind w:left="0" w:hanging="567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  <w:b/>
        </w:rPr>
        <w:t>SCOPE:</w:t>
      </w:r>
    </w:p>
    <w:p w14:paraId="2EE60D03" w14:textId="5281C481" w:rsidR="003351B0" w:rsidRPr="00B64181" w:rsidRDefault="00D853E9" w:rsidP="00C8532C">
      <w:p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This SOP is applicable to all Service Providers, Suppliers and Manufacturers of Raw Materials, Packaging Materials, Sundry/Promo Items</w:t>
      </w:r>
      <w:r w:rsidR="00224307" w:rsidRPr="00B64181">
        <w:rPr>
          <w:rFonts w:ascii="Calibri" w:hAnsi="Calibri" w:cs="Calibri"/>
        </w:rPr>
        <w:t>.</w:t>
      </w:r>
      <w:r w:rsidR="003351B0" w:rsidRPr="00B64181">
        <w:rPr>
          <w:rFonts w:ascii="Calibri" w:hAnsi="Calibri" w:cs="Calibri"/>
        </w:rPr>
        <w:tab/>
      </w:r>
    </w:p>
    <w:p w14:paraId="4283EFCB" w14:textId="77777777" w:rsidR="00D853E9" w:rsidRPr="00B64181" w:rsidRDefault="003351B0" w:rsidP="00D853E9">
      <w:pPr>
        <w:numPr>
          <w:ilvl w:val="0"/>
          <w:numId w:val="24"/>
        </w:numPr>
        <w:tabs>
          <w:tab w:val="left" w:pos="0"/>
        </w:tabs>
        <w:spacing w:after="0" w:line="240" w:lineRule="auto"/>
        <w:ind w:left="0" w:hanging="567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  <w:b/>
        </w:rPr>
        <w:t>RESPONSIBILITY:</w:t>
      </w:r>
    </w:p>
    <w:p w14:paraId="5A93100B" w14:textId="38CE65F6" w:rsidR="003351B0" w:rsidRPr="00B64181" w:rsidRDefault="00D853E9" w:rsidP="00C8532C">
      <w:pPr>
        <w:pStyle w:val="ListParagraph"/>
        <w:tabs>
          <w:tab w:val="left" w:pos="0"/>
        </w:tabs>
        <w:ind w:left="0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 xml:space="preserve">It is the responsibility of the Quality Assurance Manager, Production </w:t>
      </w:r>
      <w:r w:rsidR="00224307" w:rsidRPr="00B64181">
        <w:rPr>
          <w:rFonts w:ascii="Calibri" w:hAnsi="Calibri" w:cs="Calibri"/>
          <w:sz w:val="22"/>
          <w:szCs w:val="22"/>
        </w:rPr>
        <w:t>Manager,</w:t>
      </w:r>
      <w:r w:rsidRPr="00B64181">
        <w:rPr>
          <w:rFonts w:ascii="Calibri" w:hAnsi="Calibri" w:cs="Calibri"/>
          <w:sz w:val="22"/>
          <w:szCs w:val="22"/>
        </w:rPr>
        <w:t xml:space="preserve"> </w:t>
      </w:r>
      <w:r w:rsidR="00224307" w:rsidRPr="00B64181">
        <w:rPr>
          <w:rFonts w:ascii="Calibri" w:hAnsi="Calibri" w:cs="Calibri"/>
          <w:sz w:val="22"/>
          <w:szCs w:val="22"/>
        </w:rPr>
        <w:t xml:space="preserve">Audit Manager, </w:t>
      </w:r>
      <w:r w:rsidRPr="00B64181">
        <w:rPr>
          <w:rFonts w:ascii="Calibri" w:hAnsi="Calibri" w:cs="Calibri"/>
          <w:sz w:val="22"/>
          <w:szCs w:val="22"/>
        </w:rPr>
        <w:t xml:space="preserve">Quality Control </w:t>
      </w:r>
      <w:r w:rsidR="00224307" w:rsidRPr="00B64181">
        <w:rPr>
          <w:rFonts w:ascii="Calibri" w:hAnsi="Calibri" w:cs="Calibri"/>
          <w:sz w:val="22"/>
          <w:szCs w:val="22"/>
        </w:rPr>
        <w:t>Head</w:t>
      </w:r>
      <w:r w:rsidRPr="00B64181">
        <w:rPr>
          <w:rFonts w:ascii="Calibri" w:hAnsi="Calibri" w:cs="Calibri"/>
          <w:sz w:val="22"/>
          <w:szCs w:val="22"/>
        </w:rPr>
        <w:t xml:space="preserve">. </w:t>
      </w:r>
      <w:r w:rsidR="00224307" w:rsidRPr="00B64181">
        <w:rPr>
          <w:rFonts w:ascii="Calibri" w:hAnsi="Calibri" w:cs="Calibri"/>
          <w:sz w:val="22"/>
          <w:szCs w:val="22"/>
        </w:rPr>
        <w:t>Purchase officer</w:t>
      </w:r>
      <w:r w:rsidRPr="00B64181">
        <w:rPr>
          <w:rFonts w:ascii="Calibri" w:hAnsi="Calibri" w:cs="Calibri"/>
          <w:sz w:val="22"/>
          <w:szCs w:val="22"/>
        </w:rPr>
        <w:t xml:space="preserve"> or designates to ensure that this procedure is implemented.</w:t>
      </w:r>
    </w:p>
    <w:p w14:paraId="3708711D" w14:textId="77777777" w:rsidR="003351B0" w:rsidRPr="00B64181" w:rsidRDefault="003351B0" w:rsidP="003351B0">
      <w:pPr>
        <w:numPr>
          <w:ilvl w:val="0"/>
          <w:numId w:val="24"/>
        </w:numPr>
        <w:spacing w:after="0" w:line="240" w:lineRule="auto"/>
        <w:ind w:left="0" w:hanging="567"/>
        <w:jc w:val="both"/>
        <w:rPr>
          <w:rFonts w:ascii="Calibri" w:hAnsi="Calibri" w:cs="Calibri"/>
          <w:b/>
        </w:rPr>
      </w:pPr>
      <w:r w:rsidRPr="00B64181">
        <w:rPr>
          <w:rFonts w:ascii="Calibri" w:hAnsi="Calibri" w:cs="Calibri"/>
          <w:b/>
        </w:rPr>
        <w:t>DEFINITION:</w:t>
      </w:r>
    </w:p>
    <w:p w14:paraId="59E82F6A" w14:textId="77777777" w:rsidR="003351B0" w:rsidRPr="00B64181" w:rsidRDefault="003351B0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SOP: Standard Operating Procedure</w:t>
      </w:r>
    </w:p>
    <w:p w14:paraId="3B6FD318" w14:textId="77777777" w:rsidR="003351B0" w:rsidRPr="00B64181" w:rsidRDefault="003351B0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QA: Quality Assurance</w:t>
      </w:r>
    </w:p>
    <w:p w14:paraId="4C02148A" w14:textId="77777777" w:rsidR="007313CF" w:rsidRPr="00B64181" w:rsidRDefault="007313CF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API : Active Pharmaceutical Ingredient</w:t>
      </w:r>
    </w:p>
    <w:p w14:paraId="06DABD4A" w14:textId="77777777" w:rsidR="00187152" w:rsidRPr="00B64181" w:rsidRDefault="007313CF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GMP: Good Manufacturing Practice</w:t>
      </w:r>
    </w:p>
    <w:p w14:paraId="109C7A7B" w14:textId="78EF87EA" w:rsidR="00187152" w:rsidRPr="00B64181" w:rsidRDefault="00187152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Supplier:  In this document, refers to any entity supplying starting materials to manufacturers of pharmaceutical products, such as a: distributor, broker, agent or actual manufacturer of starting materials</w:t>
      </w:r>
    </w:p>
    <w:p w14:paraId="5E1375CE" w14:textId="77777777" w:rsidR="00187152" w:rsidRPr="00B64181" w:rsidRDefault="00187152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Service Provider: A service provider is a business that supplies expert care or specialized services rather than an actual product. For example: calibration services and engineering repairs.</w:t>
      </w:r>
    </w:p>
    <w:p w14:paraId="2B9B57B9" w14:textId="77777777" w:rsidR="007313CF" w:rsidRPr="00B64181" w:rsidRDefault="007313CF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Raw Material : A material used in the production of goods, finished products or intermediate materials that are themselves feedstock for finished products</w:t>
      </w:r>
    </w:p>
    <w:p w14:paraId="01811FAA" w14:textId="266EFB94" w:rsidR="007313CF" w:rsidRPr="00B64181" w:rsidRDefault="007313CF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Quality Agreement: A Quality Agreement under the scope of this guideline is a legally binding agreement that is mutually negotiated and concluded between</w:t>
      </w:r>
      <w:r w:rsidR="00224307" w:rsidRPr="00B64181">
        <w:rPr>
          <w:rFonts w:ascii="Calibri" w:hAnsi="Calibri" w:cs="Calibri"/>
        </w:rPr>
        <w:t xml:space="preserve"> Biomedical Ltd.</w:t>
      </w:r>
      <w:r w:rsidRPr="00B64181">
        <w:rPr>
          <w:rFonts w:ascii="Calibri" w:hAnsi="Calibri" w:cs="Calibri"/>
        </w:rPr>
        <w:t xml:space="preserve"> and the Prospective suppliers and is intended to define, in a formalized manner, responsibilities relative to quality tasks to assure the manufacture and supply of safe materials acceptable for pharmaceutical use and the smooth operation of the company.</w:t>
      </w:r>
    </w:p>
    <w:p w14:paraId="4565254A" w14:textId="3DE3D8EA" w:rsidR="007313CF" w:rsidRPr="00B64181" w:rsidRDefault="007313CF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Letter of Introduction: A letter of intent written by a prospective supplier giving a brief profile of the company and the nature of the business he wants to engage in.</w:t>
      </w:r>
    </w:p>
    <w:p w14:paraId="5454665E" w14:textId="77777777" w:rsidR="007313CF" w:rsidRPr="00B64181" w:rsidRDefault="007313CF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Approved Vendor List: An approved vendor list (AVL) is a listing of suppliers and providers that a company has agreed meets its standards in terms of quality and price.</w:t>
      </w:r>
    </w:p>
    <w:p w14:paraId="44E7FFDC" w14:textId="77777777" w:rsidR="007313CF" w:rsidRPr="00B64181" w:rsidRDefault="007313CF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Packaging Material: A material used for enclosing or protecting products for distribution, storage, sale, and use</w:t>
      </w:r>
    </w:p>
    <w:p w14:paraId="134F815A" w14:textId="77777777" w:rsidR="007313CF" w:rsidRPr="00B64181" w:rsidRDefault="007313CF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Primary packaging Material: Packaging materials which come in direct contact with the medicinal product. e.g. bottles, foils, PVC films, caps e.t.c</w:t>
      </w:r>
    </w:p>
    <w:p w14:paraId="6C2218C8" w14:textId="77777777" w:rsidR="007313CF" w:rsidRPr="00B64181" w:rsidRDefault="007313CF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Printed packaging Material: All packaging materials which have anything printed on it. Such materials include, labels, cartons, foils e.t.c.</w:t>
      </w:r>
    </w:p>
    <w:p w14:paraId="731DAE9C" w14:textId="77777777" w:rsidR="007313CF" w:rsidRPr="00B64181" w:rsidRDefault="007313CF" w:rsidP="00C8532C">
      <w:pPr>
        <w:numPr>
          <w:ilvl w:val="1"/>
          <w:numId w:val="52"/>
        </w:numPr>
        <w:tabs>
          <w:tab w:val="left" w:pos="0"/>
        </w:tabs>
        <w:spacing w:after="0" w:line="240" w:lineRule="auto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>Secondary packaging Material: Packaging materials which come in contact with primary packaging materials. e.g. labels, cartons e.t.c.</w:t>
      </w:r>
    </w:p>
    <w:p w14:paraId="54C07D8C" w14:textId="77777777" w:rsidR="003351B0" w:rsidRPr="00B64181" w:rsidRDefault="003351B0" w:rsidP="003351B0">
      <w:pPr>
        <w:jc w:val="both"/>
        <w:rPr>
          <w:rFonts w:ascii="Calibri" w:hAnsi="Calibri" w:cs="Calibri"/>
          <w:b/>
          <w:bCs/>
        </w:rPr>
      </w:pPr>
    </w:p>
    <w:p w14:paraId="779D4CD5" w14:textId="77777777" w:rsidR="00D63C79" w:rsidRPr="00B64181" w:rsidRDefault="003351B0" w:rsidP="00D63C79">
      <w:pPr>
        <w:numPr>
          <w:ilvl w:val="0"/>
          <w:numId w:val="24"/>
        </w:numPr>
        <w:spacing w:after="0" w:line="240" w:lineRule="auto"/>
        <w:ind w:left="0" w:hanging="567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  <w:b/>
          <w:bCs/>
        </w:rPr>
        <w:lastRenderedPageBreak/>
        <w:t>PROCEDURE:</w:t>
      </w:r>
      <w:r w:rsidRPr="00B64181">
        <w:rPr>
          <w:rFonts w:ascii="Calibri" w:hAnsi="Calibri" w:cs="Calibri"/>
        </w:rPr>
        <w:t xml:space="preserve">  </w:t>
      </w:r>
    </w:p>
    <w:p w14:paraId="68997393" w14:textId="77777777" w:rsidR="00D63C79" w:rsidRPr="00B64181" w:rsidRDefault="00315CE1" w:rsidP="00C8532C">
      <w:pPr>
        <w:pStyle w:val="ListParagraph"/>
        <w:tabs>
          <w:tab w:val="left" w:pos="0"/>
        </w:tabs>
        <w:ind w:left="0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b/>
          <w:sz w:val="22"/>
          <w:szCs w:val="22"/>
        </w:rPr>
        <w:t xml:space="preserve">SUBMISSION OF INTRODUCTORY LETTER </w:t>
      </w:r>
      <w:r w:rsidR="00D63C79" w:rsidRPr="00B64181">
        <w:rPr>
          <w:rFonts w:ascii="Calibri" w:hAnsi="Calibri" w:cs="Calibri"/>
          <w:b/>
          <w:sz w:val="22"/>
          <w:szCs w:val="22"/>
        </w:rPr>
        <w:t>FOR LOCALLY SOURCED MATERIALS</w:t>
      </w:r>
      <w:r w:rsidR="00D63C79" w:rsidRPr="00B64181">
        <w:rPr>
          <w:rFonts w:ascii="Calibri" w:hAnsi="Calibri" w:cs="Calibri"/>
          <w:sz w:val="22"/>
          <w:szCs w:val="22"/>
        </w:rPr>
        <w:t xml:space="preserve"> </w:t>
      </w:r>
    </w:p>
    <w:p w14:paraId="61F3B354" w14:textId="5FFB986C" w:rsidR="007F5CFF" w:rsidRPr="00B64181" w:rsidRDefault="007F5CFF" w:rsidP="00C8532C">
      <w:pPr>
        <w:pStyle w:val="ListParagraph"/>
        <w:numPr>
          <w:ilvl w:val="2"/>
          <w:numId w:val="53"/>
        </w:numPr>
        <w:tabs>
          <w:tab w:val="left" w:pos="720"/>
        </w:tabs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>The prospective supplier/service provider will submit a Letter of Introduction. The Letter of Introduction should give a brief profile of the company and the nature of the business he wants to engage in with the company.</w:t>
      </w:r>
    </w:p>
    <w:p w14:paraId="5D33910E" w14:textId="77777777" w:rsidR="007F5CFF" w:rsidRPr="00B64181" w:rsidRDefault="007F5CFF" w:rsidP="00C8532C">
      <w:pPr>
        <w:pStyle w:val="ListParagraph"/>
        <w:numPr>
          <w:ilvl w:val="2"/>
          <w:numId w:val="53"/>
        </w:numPr>
        <w:tabs>
          <w:tab w:val="left" w:pos="0"/>
        </w:tabs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>Afterwards, the supplier will obtain the Suppliers Registration Form for the category of business. The categories of the Suppliers Registration Form are:</w:t>
      </w:r>
    </w:p>
    <w:p w14:paraId="4370D1E3" w14:textId="77777777" w:rsidR="00EF2705" w:rsidRPr="00B64181" w:rsidRDefault="00EF2705" w:rsidP="00C8532C">
      <w:pPr>
        <w:numPr>
          <w:ilvl w:val="0"/>
          <w:numId w:val="34"/>
        </w:numPr>
        <w:tabs>
          <w:tab w:val="left" w:pos="720"/>
        </w:tabs>
        <w:spacing w:after="0" w:line="276" w:lineRule="auto"/>
        <w:ind w:hanging="1284"/>
        <w:jc w:val="both"/>
        <w:rPr>
          <w:rFonts w:ascii="Calibri" w:hAnsi="Calibri" w:cs="Calibri"/>
          <w:b/>
          <w:bCs/>
        </w:rPr>
      </w:pPr>
      <w:r w:rsidRPr="00B64181">
        <w:rPr>
          <w:rFonts w:ascii="Calibri" w:hAnsi="Calibri" w:cs="Calibri"/>
        </w:rPr>
        <w:t xml:space="preserve">Packaging Material Suppliers Registration Form </w:t>
      </w:r>
      <w:r w:rsidRPr="00B64181">
        <w:rPr>
          <w:rFonts w:ascii="Calibri" w:hAnsi="Calibri" w:cs="Calibri"/>
          <w:b/>
          <w:bCs/>
        </w:rPr>
        <w:t>BML/QDG/QA/069/F01</w:t>
      </w:r>
    </w:p>
    <w:p w14:paraId="37D2D0F1" w14:textId="1EC29C45" w:rsidR="00C8532C" w:rsidRPr="00B64181" w:rsidRDefault="007F5CFF" w:rsidP="00C8532C">
      <w:pPr>
        <w:numPr>
          <w:ilvl w:val="0"/>
          <w:numId w:val="34"/>
        </w:numPr>
        <w:tabs>
          <w:tab w:val="left" w:pos="720"/>
        </w:tabs>
        <w:spacing w:after="0" w:line="276" w:lineRule="auto"/>
        <w:ind w:hanging="1284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</w:rPr>
        <w:t xml:space="preserve">Raw Material Suppliers Registration Form </w:t>
      </w:r>
      <w:r w:rsidR="00EF2705" w:rsidRPr="00B64181">
        <w:rPr>
          <w:rFonts w:ascii="Calibri" w:hAnsi="Calibri" w:cs="Calibri"/>
          <w:b/>
          <w:bCs/>
        </w:rPr>
        <w:t>BML/QDG/QA/069/F0</w:t>
      </w:r>
      <w:r w:rsidR="004016D1">
        <w:rPr>
          <w:rFonts w:ascii="Calibri" w:hAnsi="Calibri" w:cs="Calibri"/>
          <w:b/>
          <w:bCs/>
        </w:rPr>
        <w:t>2</w:t>
      </w:r>
    </w:p>
    <w:p w14:paraId="6CAE1DED" w14:textId="406CA3E8" w:rsidR="00315CE1" w:rsidRPr="00B64181" w:rsidRDefault="007F5CFF" w:rsidP="00C8532C">
      <w:pPr>
        <w:pStyle w:val="ListParagraph"/>
        <w:numPr>
          <w:ilvl w:val="0"/>
          <w:numId w:val="53"/>
        </w:numPr>
        <w:tabs>
          <w:tab w:val="left" w:pos="720"/>
        </w:tabs>
        <w:spacing w:line="276" w:lineRule="auto"/>
        <w:ind w:left="426" w:hanging="284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 xml:space="preserve">The duly completed form is submitted </w:t>
      </w:r>
      <w:r w:rsidR="00EF2705" w:rsidRPr="00B64181">
        <w:rPr>
          <w:rFonts w:ascii="Calibri" w:hAnsi="Calibri" w:cs="Calibri"/>
          <w:sz w:val="22"/>
          <w:szCs w:val="22"/>
        </w:rPr>
        <w:t>to QA documentation unit.</w:t>
      </w:r>
    </w:p>
    <w:p w14:paraId="039B192C" w14:textId="77777777" w:rsidR="00B64181" w:rsidRDefault="00B64181" w:rsidP="00C8532C">
      <w:pPr>
        <w:tabs>
          <w:tab w:val="left" w:pos="720"/>
        </w:tabs>
        <w:ind w:left="90" w:hanging="630"/>
        <w:jc w:val="both"/>
        <w:rPr>
          <w:rFonts w:ascii="Calibri" w:hAnsi="Calibri" w:cs="Calibri"/>
          <w:b/>
        </w:rPr>
      </w:pPr>
    </w:p>
    <w:p w14:paraId="7EE0DC8E" w14:textId="524386E6" w:rsidR="00C8532C" w:rsidRPr="00B64181" w:rsidRDefault="00C8532C" w:rsidP="00B64181">
      <w:pPr>
        <w:tabs>
          <w:tab w:val="left" w:pos="720"/>
        </w:tabs>
        <w:spacing w:after="0"/>
        <w:ind w:left="90" w:hanging="630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  <w:b/>
        </w:rPr>
        <w:tab/>
      </w:r>
      <w:r w:rsidR="008E7CB9" w:rsidRPr="00B64181">
        <w:rPr>
          <w:rFonts w:ascii="Calibri" w:hAnsi="Calibri" w:cs="Calibri"/>
          <w:b/>
        </w:rPr>
        <w:t>PROVISIONAL APPROVED VENDOR FILE</w:t>
      </w:r>
    </w:p>
    <w:p w14:paraId="7C2096DF" w14:textId="77777777" w:rsidR="00C8532C" w:rsidRPr="00B64181" w:rsidRDefault="008E7CB9" w:rsidP="00B64181">
      <w:pPr>
        <w:pStyle w:val="ListParagraph"/>
        <w:numPr>
          <w:ilvl w:val="0"/>
          <w:numId w:val="53"/>
        </w:numPr>
        <w:tabs>
          <w:tab w:val="left" w:pos="720"/>
        </w:tabs>
        <w:ind w:left="426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>A Provisional Approved Vendor File is opened for the Raw and Packaging Material supplier that passes the Quality Assurance Audit of Vendors.</w:t>
      </w:r>
    </w:p>
    <w:p w14:paraId="7D683331" w14:textId="77777777" w:rsidR="00C8532C" w:rsidRPr="00B64181" w:rsidRDefault="008E7CB9" w:rsidP="00C8532C">
      <w:pPr>
        <w:pStyle w:val="ListParagraph"/>
        <w:numPr>
          <w:ilvl w:val="0"/>
          <w:numId w:val="53"/>
        </w:numPr>
        <w:tabs>
          <w:tab w:val="left" w:pos="720"/>
        </w:tabs>
        <w:ind w:left="426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>The supplier will be asked to make three (3) consecutive del</w:t>
      </w:r>
      <w:r w:rsidR="00214B4D" w:rsidRPr="00B64181">
        <w:rPr>
          <w:rFonts w:ascii="Calibri" w:hAnsi="Calibri" w:cs="Calibri"/>
          <w:sz w:val="22"/>
          <w:szCs w:val="22"/>
        </w:rPr>
        <w:t xml:space="preserve">iveries of any of the materials </w:t>
      </w:r>
      <w:r w:rsidRPr="00B64181">
        <w:rPr>
          <w:rFonts w:ascii="Calibri" w:hAnsi="Calibri" w:cs="Calibri"/>
          <w:sz w:val="22"/>
          <w:szCs w:val="22"/>
        </w:rPr>
        <w:t>indicated</w:t>
      </w:r>
      <w:r w:rsidR="00EF2705" w:rsidRPr="00B64181">
        <w:rPr>
          <w:rFonts w:ascii="Calibri" w:hAnsi="Calibri" w:cs="Calibri"/>
          <w:sz w:val="22"/>
          <w:szCs w:val="22"/>
        </w:rPr>
        <w:t xml:space="preserve"> </w:t>
      </w:r>
      <w:r w:rsidRPr="00B64181">
        <w:rPr>
          <w:rFonts w:ascii="Calibri" w:hAnsi="Calibri" w:cs="Calibri"/>
          <w:sz w:val="22"/>
          <w:szCs w:val="22"/>
        </w:rPr>
        <w:t>by the supplier in accordance with Production’s requirement</w:t>
      </w:r>
      <w:r w:rsidR="00C8532C" w:rsidRPr="00B64181">
        <w:rPr>
          <w:rFonts w:ascii="Calibri" w:hAnsi="Calibri" w:cs="Calibri"/>
          <w:sz w:val="22"/>
          <w:szCs w:val="22"/>
        </w:rPr>
        <w:t>.</w:t>
      </w:r>
    </w:p>
    <w:p w14:paraId="6D708DBE" w14:textId="77777777" w:rsidR="00C8532C" w:rsidRPr="00B64181" w:rsidRDefault="008E7CB9" w:rsidP="00C8532C">
      <w:pPr>
        <w:pStyle w:val="ListParagraph"/>
        <w:numPr>
          <w:ilvl w:val="0"/>
          <w:numId w:val="53"/>
        </w:numPr>
        <w:tabs>
          <w:tab w:val="left" w:pos="720"/>
        </w:tabs>
        <w:ind w:left="426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>Three consecutive deliveries of the provisional supplier will be assessed for conformity to Quality control specification and Quantity evaluation.</w:t>
      </w:r>
    </w:p>
    <w:p w14:paraId="6A1E772E" w14:textId="77777777" w:rsidR="00C8532C" w:rsidRPr="00B64181" w:rsidRDefault="008E7CB9" w:rsidP="00C8532C">
      <w:pPr>
        <w:pStyle w:val="ListParagraph"/>
        <w:numPr>
          <w:ilvl w:val="0"/>
          <w:numId w:val="53"/>
        </w:numPr>
        <w:tabs>
          <w:tab w:val="left" w:pos="720"/>
        </w:tabs>
        <w:ind w:left="426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>The conformity to the requirement</w:t>
      </w:r>
      <w:r w:rsidR="00EF2705" w:rsidRPr="00B64181">
        <w:rPr>
          <w:rFonts w:ascii="Calibri" w:hAnsi="Calibri" w:cs="Calibri"/>
          <w:sz w:val="22"/>
          <w:szCs w:val="22"/>
        </w:rPr>
        <w:t xml:space="preserve"> and </w:t>
      </w:r>
      <w:r w:rsidR="00F914DF" w:rsidRPr="00B64181">
        <w:rPr>
          <w:rFonts w:ascii="Calibri" w:hAnsi="Calibri" w:cs="Calibri"/>
          <w:sz w:val="22"/>
          <w:szCs w:val="22"/>
        </w:rPr>
        <w:t xml:space="preserve">the trend </w:t>
      </w:r>
      <w:r w:rsidR="00EF2705" w:rsidRPr="00B64181">
        <w:rPr>
          <w:rFonts w:ascii="Calibri" w:hAnsi="Calibri" w:cs="Calibri"/>
          <w:sz w:val="22"/>
          <w:szCs w:val="22"/>
        </w:rPr>
        <w:t>test result from the t</w:t>
      </w:r>
      <w:r w:rsidR="00F914DF" w:rsidRPr="00B64181">
        <w:rPr>
          <w:rFonts w:ascii="Calibri" w:hAnsi="Calibri" w:cs="Calibri"/>
          <w:sz w:val="22"/>
          <w:szCs w:val="22"/>
        </w:rPr>
        <w:t>hree supplied</w:t>
      </w:r>
      <w:r w:rsidRPr="00B64181">
        <w:rPr>
          <w:rFonts w:ascii="Calibri" w:hAnsi="Calibri" w:cs="Calibri"/>
          <w:sz w:val="22"/>
          <w:szCs w:val="22"/>
        </w:rPr>
        <w:t xml:space="preserve"> </w:t>
      </w:r>
      <w:r w:rsidR="00214B4D" w:rsidRPr="00B64181">
        <w:rPr>
          <w:rFonts w:ascii="Calibri" w:hAnsi="Calibri" w:cs="Calibri"/>
          <w:sz w:val="22"/>
          <w:szCs w:val="22"/>
        </w:rPr>
        <w:t xml:space="preserve">will determine if the material </w:t>
      </w:r>
      <w:r w:rsidRPr="00B64181">
        <w:rPr>
          <w:rFonts w:ascii="Calibri" w:hAnsi="Calibri" w:cs="Calibri"/>
          <w:sz w:val="22"/>
          <w:szCs w:val="22"/>
        </w:rPr>
        <w:t>meets the specification for inclusion into the Approved Vendor List</w:t>
      </w:r>
      <w:r w:rsidR="00F914DF" w:rsidRPr="00B64181">
        <w:rPr>
          <w:rFonts w:ascii="Calibri" w:hAnsi="Calibri" w:cs="Calibri"/>
          <w:sz w:val="22"/>
          <w:szCs w:val="22"/>
        </w:rPr>
        <w:t xml:space="preserve"> form </w:t>
      </w:r>
      <w:r w:rsidR="00F914DF" w:rsidRPr="00B64181">
        <w:rPr>
          <w:rFonts w:ascii="Calibri" w:hAnsi="Calibri" w:cs="Calibri"/>
          <w:b/>
          <w:bCs/>
          <w:sz w:val="22"/>
          <w:szCs w:val="22"/>
        </w:rPr>
        <w:t>BML/QDG/QA/069/L01.</w:t>
      </w:r>
      <w:r w:rsidRPr="00B64181">
        <w:rPr>
          <w:rFonts w:ascii="Calibri" w:hAnsi="Calibri" w:cs="Calibri"/>
          <w:sz w:val="22"/>
          <w:szCs w:val="22"/>
        </w:rPr>
        <w:t xml:space="preserve"> </w:t>
      </w:r>
    </w:p>
    <w:p w14:paraId="7D81EE9B" w14:textId="04C08E44" w:rsidR="00214B4D" w:rsidRPr="00B64181" w:rsidRDefault="008E7CB9" w:rsidP="00C8532C">
      <w:pPr>
        <w:pStyle w:val="ListParagraph"/>
        <w:numPr>
          <w:ilvl w:val="0"/>
          <w:numId w:val="53"/>
        </w:numPr>
        <w:tabs>
          <w:tab w:val="left" w:pos="720"/>
        </w:tabs>
        <w:ind w:left="426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>If any of the deliveries fails the Quality and Quantity Evaluation</w:t>
      </w:r>
      <w:r w:rsidR="00214B4D" w:rsidRPr="00B64181">
        <w:rPr>
          <w:rFonts w:ascii="Calibri" w:hAnsi="Calibri" w:cs="Calibri"/>
          <w:sz w:val="22"/>
          <w:szCs w:val="22"/>
        </w:rPr>
        <w:t xml:space="preserve">, the supplier is disqualified </w:t>
      </w:r>
      <w:r w:rsidRPr="00B64181">
        <w:rPr>
          <w:rFonts w:ascii="Calibri" w:hAnsi="Calibri" w:cs="Calibri"/>
          <w:sz w:val="22"/>
          <w:szCs w:val="22"/>
        </w:rPr>
        <w:t>from the Registration process</w:t>
      </w:r>
      <w:r w:rsidR="00F914DF" w:rsidRPr="00B64181">
        <w:rPr>
          <w:rFonts w:ascii="Calibri" w:hAnsi="Calibri" w:cs="Calibri"/>
          <w:sz w:val="22"/>
          <w:szCs w:val="22"/>
        </w:rPr>
        <w:t xml:space="preserve"> using disqualification form </w:t>
      </w:r>
      <w:r w:rsidR="00F914DF" w:rsidRPr="00B64181">
        <w:rPr>
          <w:rFonts w:ascii="Calibri" w:hAnsi="Calibri" w:cs="Calibri"/>
          <w:b/>
          <w:bCs/>
          <w:sz w:val="22"/>
          <w:szCs w:val="22"/>
        </w:rPr>
        <w:t>BML/QDG/QA/069/F03</w:t>
      </w:r>
    </w:p>
    <w:p w14:paraId="7B47E55C" w14:textId="77777777" w:rsidR="00C8532C" w:rsidRPr="00B64181" w:rsidRDefault="00C8532C" w:rsidP="00C8532C">
      <w:pPr>
        <w:pStyle w:val="ListParagraph"/>
        <w:tabs>
          <w:tab w:val="left" w:pos="720"/>
        </w:tabs>
        <w:ind w:left="426"/>
        <w:jc w:val="both"/>
        <w:rPr>
          <w:rFonts w:ascii="Calibri" w:hAnsi="Calibri" w:cs="Calibri"/>
          <w:sz w:val="22"/>
          <w:szCs w:val="22"/>
        </w:rPr>
      </w:pPr>
    </w:p>
    <w:p w14:paraId="7CABBD65" w14:textId="30B16042" w:rsidR="001641F3" w:rsidRPr="00B64181" w:rsidRDefault="00C8532C" w:rsidP="00B64181">
      <w:pPr>
        <w:tabs>
          <w:tab w:val="left" w:pos="90"/>
        </w:tabs>
        <w:spacing w:after="0"/>
        <w:ind w:left="90" w:hanging="630"/>
        <w:jc w:val="both"/>
        <w:rPr>
          <w:rFonts w:ascii="Calibri" w:hAnsi="Calibri" w:cs="Calibri"/>
        </w:rPr>
      </w:pPr>
      <w:r w:rsidRPr="00B64181">
        <w:rPr>
          <w:rFonts w:ascii="Calibri" w:hAnsi="Calibri" w:cs="Calibri"/>
          <w:b/>
        </w:rPr>
        <w:tab/>
      </w:r>
      <w:r w:rsidR="00F87FE8" w:rsidRPr="00B64181">
        <w:rPr>
          <w:rFonts w:ascii="Calibri" w:hAnsi="Calibri" w:cs="Calibri"/>
          <w:b/>
        </w:rPr>
        <w:t>QUALITY AGREEMENT</w:t>
      </w:r>
      <w:r w:rsidR="0074024E" w:rsidRPr="00B64181">
        <w:rPr>
          <w:rFonts w:ascii="Calibri" w:hAnsi="Calibri" w:cs="Calibri"/>
          <w:b/>
        </w:rPr>
        <w:t xml:space="preserve"> GUIDELINES</w:t>
      </w:r>
    </w:p>
    <w:p w14:paraId="638DCD17" w14:textId="5C46942F" w:rsidR="001641F3" w:rsidRPr="00B64181" w:rsidRDefault="001641F3" w:rsidP="00B64181">
      <w:pPr>
        <w:pStyle w:val="ListParagraph"/>
        <w:numPr>
          <w:ilvl w:val="0"/>
          <w:numId w:val="54"/>
        </w:numPr>
        <w:tabs>
          <w:tab w:val="left" w:pos="90"/>
        </w:tabs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 xml:space="preserve">Approved suppliers will be given the Quality Agreement to ratify, while Approved Service providers will be asked to provide a Contract agreement that will be ratified by the </w:t>
      </w:r>
      <w:r w:rsidR="00F914DF" w:rsidRPr="00B64181">
        <w:rPr>
          <w:rFonts w:ascii="Calibri" w:hAnsi="Calibri" w:cs="Calibri"/>
          <w:sz w:val="22"/>
          <w:szCs w:val="22"/>
        </w:rPr>
        <w:t>Audit</w:t>
      </w:r>
      <w:r w:rsidRPr="00B64181">
        <w:rPr>
          <w:rFonts w:ascii="Calibri" w:hAnsi="Calibri" w:cs="Calibri"/>
          <w:sz w:val="22"/>
          <w:szCs w:val="22"/>
        </w:rPr>
        <w:t xml:space="preserve"> Manager.</w:t>
      </w:r>
    </w:p>
    <w:p w14:paraId="1868381D" w14:textId="42DE7E16" w:rsidR="00C8532C" w:rsidRPr="00B64181" w:rsidRDefault="001641F3" w:rsidP="00C8532C">
      <w:pPr>
        <w:pStyle w:val="ListParagraph"/>
        <w:numPr>
          <w:ilvl w:val="0"/>
          <w:numId w:val="54"/>
        </w:numPr>
        <w:tabs>
          <w:tab w:val="left" w:pos="90"/>
        </w:tabs>
        <w:jc w:val="both"/>
        <w:rPr>
          <w:rFonts w:ascii="Calibri" w:hAnsi="Calibri" w:cs="Calibri"/>
          <w:b/>
          <w:sz w:val="22"/>
          <w:szCs w:val="22"/>
        </w:rPr>
      </w:pPr>
      <w:r w:rsidRPr="00B64181">
        <w:rPr>
          <w:rFonts w:ascii="Calibri" w:hAnsi="Calibri" w:cs="Calibri"/>
          <w:bCs/>
          <w:sz w:val="22"/>
          <w:szCs w:val="22"/>
        </w:rPr>
        <w:t xml:space="preserve">The Quality Agreement will be generated by a team comprising of personnel from the Quality Assurance Unit, the </w:t>
      </w:r>
      <w:r w:rsidR="00F914DF" w:rsidRPr="00B64181">
        <w:rPr>
          <w:rFonts w:ascii="Calibri" w:hAnsi="Calibri" w:cs="Calibri"/>
          <w:bCs/>
          <w:sz w:val="22"/>
          <w:szCs w:val="22"/>
        </w:rPr>
        <w:t>Account</w:t>
      </w:r>
      <w:r w:rsidRPr="00B64181">
        <w:rPr>
          <w:rFonts w:ascii="Calibri" w:hAnsi="Calibri" w:cs="Calibri"/>
          <w:bCs/>
          <w:sz w:val="22"/>
          <w:szCs w:val="22"/>
        </w:rPr>
        <w:t xml:space="preserve"> department and the </w:t>
      </w:r>
      <w:r w:rsidR="00F914DF" w:rsidRPr="00B64181">
        <w:rPr>
          <w:rFonts w:ascii="Calibri" w:hAnsi="Calibri" w:cs="Calibri"/>
          <w:bCs/>
          <w:sz w:val="22"/>
          <w:szCs w:val="22"/>
        </w:rPr>
        <w:t>Audit</w:t>
      </w:r>
      <w:r w:rsidRPr="00B64181">
        <w:rPr>
          <w:rFonts w:ascii="Calibri" w:hAnsi="Calibri" w:cs="Calibri"/>
          <w:bCs/>
          <w:sz w:val="22"/>
          <w:szCs w:val="22"/>
        </w:rPr>
        <w:t xml:space="preserve"> Department. </w:t>
      </w:r>
    </w:p>
    <w:p w14:paraId="5201DFDE" w14:textId="09E10422" w:rsidR="001641F3" w:rsidRPr="00B64181" w:rsidRDefault="001641F3" w:rsidP="00C8532C">
      <w:pPr>
        <w:pStyle w:val="ListParagraph"/>
        <w:numPr>
          <w:ilvl w:val="0"/>
          <w:numId w:val="54"/>
        </w:numPr>
        <w:tabs>
          <w:tab w:val="left" w:pos="90"/>
        </w:tabs>
        <w:jc w:val="both"/>
        <w:rPr>
          <w:rFonts w:ascii="Calibri" w:hAnsi="Calibri" w:cs="Calibri"/>
          <w:b/>
          <w:sz w:val="22"/>
          <w:szCs w:val="22"/>
        </w:rPr>
      </w:pPr>
      <w:r w:rsidRPr="00B64181">
        <w:rPr>
          <w:rFonts w:ascii="Calibri" w:hAnsi="Calibri" w:cs="Calibri"/>
          <w:bCs/>
          <w:sz w:val="22"/>
          <w:szCs w:val="22"/>
        </w:rPr>
        <w:t>The Quality Agreement shall be readily available to all persons or units with obligations stipulated in the agreement.</w:t>
      </w:r>
      <w:r w:rsidRPr="00B64181">
        <w:rPr>
          <w:rFonts w:ascii="Calibri" w:hAnsi="Calibri" w:cs="Calibri"/>
          <w:b/>
          <w:sz w:val="22"/>
          <w:szCs w:val="22"/>
        </w:rPr>
        <w:t xml:space="preserve"> </w:t>
      </w:r>
      <w:r w:rsidRPr="00B64181">
        <w:rPr>
          <w:rFonts w:ascii="Calibri" w:hAnsi="Calibri" w:cs="Calibri"/>
          <w:bCs/>
          <w:sz w:val="22"/>
          <w:szCs w:val="22"/>
        </w:rPr>
        <w:t>Amendments/ addendum shall be done for simple update such as specification updates. The following shall be attached to the Quality Agreement as appendices:</w:t>
      </w:r>
    </w:p>
    <w:p w14:paraId="2CF632CC" w14:textId="77777777" w:rsidR="001641F3" w:rsidRPr="00B64181" w:rsidRDefault="001641F3" w:rsidP="001641F3">
      <w:pPr>
        <w:pStyle w:val="ListParagraph"/>
        <w:numPr>
          <w:ilvl w:val="0"/>
          <w:numId w:val="40"/>
        </w:numPr>
        <w:ind w:left="1800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B64181">
        <w:rPr>
          <w:rFonts w:ascii="Calibri" w:hAnsi="Calibri" w:cs="Calibri"/>
          <w:bCs/>
          <w:sz w:val="22"/>
          <w:szCs w:val="22"/>
        </w:rPr>
        <w:t>Product Specifications</w:t>
      </w:r>
    </w:p>
    <w:p w14:paraId="7C078C34" w14:textId="77777777" w:rsidR="001641F3" w:rsidRPr="00B64181" w:rsidRDefault="001641F3" w:rsidP="001641F3">
      <w:pPr>
        <w:pStyle w:val="ListParagraph"/>
        <w:numPr>
          <w:ilvl w:val="0"/>
          <w:numId w:val="40"/>
        </w:numPr>
        <w:ind w:left="1800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B64181">
        <w:rPr>
          <w:rFonts w:ascii="Calibri" w:hAnsi="Calibri" w:cs="Calibri"/>
          <w:bCs/>
          <w:sz w:val="22"/>
          <w:szCs w:val="22"/>
        </w:rPr>
        <w:t>Example of Certificate of Analysis</w:t>
      </w:r>
    </w:p>
    <w:p w14:paraId="489AADC3" w14:textId="77777777" w:rsidR="001641F3" w:rsidRPr="00B64181" w:rsidRDefault="001641F3" w:rsidP="001641F3">
      <w:pPr>
        <w:pStyle w:val="ListParagraph"/>
        <w:numPr>
          <w:ilvl w:val="0"/>
          <w:numId w:val="40"/>
        </w:numPr>
        <w:ind w:left="1800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B64181">
        <w:rPr>
          <w:rFonts w:ascii="Calibri" w:hAnsi="Calibri" w:cs="Calibri"/>
          <w:bCs/>
          <w:sz w:val="22"/>
          <w:szCs w:val="22"/>
        </w:rPr>
        <w:t>Example of label</w:t>
      </w:r>
    </w:p>
    <w:p w14:paraId="7108E9E1" w14:textId="77777777" w:rsidR="001641F3" w:rsidRPr="00B64181" w:rsidRDefault="001641F3" w:rsidP="001641F3">
      <w:pPr>
        <w:pStyle w:val="ListParagraph"/>
        <w:numPr>
          <w:ilvl w:val="0"/>
          <w:numId w:val="40"/>
        </w:numPr>
        <w:ind w:left="1800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B64181">
        <w:rPr>
          <w:rFonts w:ascii="Calibri" w:hAnsi="Calibri" w:cs="Calibri"/>
          <w:bCs/>
          <w:sz w:val="22"/>
          <w:szCs w:val="22"/>
        </w:rPr>
        <w:t>Description of packaging</w:t>
      </w:r>
    </w:p>
    <w:p w14:paraId="4F21664B" w14:textId="77777777" w:rsidR="00C8532C" w:rsidRPr="00B64181" w:rsidRDefault="0074024E" w:rsidP="00C8532C">
      <w:pPr>
        <w:pStyle w:val="ListParagraph"/>
        <w:numPr>
          <w:ilvl w:val="0"/>
          <w:numId w:val="55"/>
        </w:numPr>
        <w:tabs>
          <w:tab w:val="left" w:pos="720"/>
        </w:tabs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bCs/>
          <w:sz w:val="22"/>
          <w:szCs w:val="22"/>
        </w:rPr>
        <w:t>The Quality Agreement will be reviewed every three years in the absence of any serious     quality incident.</w:t>
      </w:r>
    </w:p>
    <w:p w14:paraId="1CC200F3" w14:textId="298E3203" w:rsidR="0074024E" w:rsidRPr="00B64181" w:rsidRDefault="0074024E" w:rsidP="00C8532C">
      <w:pPr>
        <w:pStyle w:val="ListParagraph"/>
        <w:tabs>
          <w:tab w:val="left" w:pos="720"/>
        </w:tabs>
        <w:ind w:left="180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bCs/>
          <w:sz w:val="22"/>
          <w:szCs w:val="22"/>
        </w:rPr>
        <w:t xml:space="preserve"> </w:t>
      </w:r>
    </w:p>
    <w:p w14:paraId="59AB3C8C" w14:textId="2F630C68" w:rsidR="00286E72" w:rsidRPr="00B64181" w:rsidRDefault="00286E72" w:rsidP="00B64181">
      <w:pPr>
        <w:tabs>
          <w:tab w:val="left" w:pos="720"/>
        </w:tabs>
        <w:spacing w:after="0"/>
        <w:jc w:val="both"/>
        <w:rPr>
          <w:rFonts w:ascii="Calibri" w:hAnsi="Calibri" w:cs="Calibri"/>
          <w:b/>
        </w:rPr>
      </w:pPr>
      <w:r w:rsidRPr="00B64181">
        <w:rPr>
          <w:rFonts w:ascii="Calibri" w:hAnsi="Calibri" w:cs="Calibri"/>
          <w:b/>
        </w:rPr>
        <w:t>APPROVED VENDOR LIST</w:t>
      </w:r>
    </w:p>
    <w:p w14:paraId="193EB1A3" w14:textId="2B2FE060" w:rsidR="00286E72" w:rsidRPr="00B64181" w:rsidRDefault="00286E72" w:rsidP="00B64181">
      <w:pPr>
        <w:pStyle w:val="ListParagraph"/>
        <w:numPr>
          <w:ilvl w:val="0"/>
          <w:numId w:val="56"/>
        </w:numPr>
        <w:tabs>
          <w:tab w:val="left" w:pos="90"/>
        </w:tabs>
        <w:ind w:left="142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 xml:space="preserve">Suppliers/Service Providers who successfully go through the stages mentioned above </w:t>
      </w:r>
      <w:r w:rsidR="005741C9" w:rsidRPr="00B64181">
        <w:rPr>
          <w:rFonts w:ascii="Calibri" w:hAnsi="Calibri" w:cs="Calibri"/>
          <w:sz w:val="22"/>
          <w:szCs w:val="22"/>
        </w:rPr>
        <w:t>are included</w:t>
      </w:r>
      <w:r w:rsidRPr="00B64181">
        <w:rPr>
          <w:rFonts w:ascii="Calibri" w:hAnsi="Calibri" w:cs="Calibri"/>
          <w:sz w:val="22"/>
          <w:szCs w:val="22"/>
        </w:rPr>
        <w:t xml:space="preserve"> into the Approved Vendor List</w:t>
      </w:r>
      <w:r w:rsidR="005741C9" w:rsidRPr="00B64181">
        <w:rPr>
          <w:rFonts w:ascii="Calibri" w:hAnsi="Calibri" w:cs="Calibri"/>
          <w:sz w:val="22"/>
          <w:szCs w:val="22"/>
        </w:rPr>
        <w:t xml:space="preserve"> </w:t>
      </w:r>
      <w:r w:rsidR="005741C9" w:rsidRPr="00B64181">
        <w:rPr>
          <w:rFonts w:ascii="Calibri" w:hAnsi="Calibri" w:cs="Calibri"/>
          <w:b/>
          <w:bCs/>
          <w:sz w:val="22"/>
          <w:szCs w:val="22"/>
        </w:rPr>
        <w:t>BML/QDG/QA/069/L01</w:t>
      </w:r>
      <w:r w:rsidRPr="00B64181">
        <w:rPr>
          <w:rFonts w:ascii="Calibri" w:hAnsi="Calibri" w:cs="Calibri"/>
          <w:sz w:val="22"/>
          <w:szCs w:val="22"/>
        </w:rPr>
        <w:t>.</w:t>
      </w:r>
    </w:p>
    <w:p w14:paraId="00FBA73B" w14:textId="3A4423CE" w:rsidR="00286E72" w:rsidRPr="00B64181" w:rsidRDefault="00286E72" w:rsidP="00B64181">
      <w:pPr>
        <w:pStyle w:val="ListParagraph"/>
        <w:numPr>
          <w:ilvl w:val="0"/>
          <w:numId w:val="56"/>
        </w:numPr>
        <w:tabs>
          <w:tab w:val="left" w:pos="90"/>
        </w:tabs>
        <w:ind w:left="142"/>
        <w:jc w:val="both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 xml:space="preserve">The list will be maintained In the Quality Assurance Department and copies sent to </w:t>
      </w:r>
      <w:r w:rsidR="005741C9" w:rsidRPr="00B64181">
        <w:rPr>
          <w:rFonts w:ascii="Calibri" w:hAnsi="Calibri" w:cs="Calibri"/>
          <w:sz w:val="22"/>
          <w:szCs w:val="22"/>
        </w:rPr>
        <w:t xml:space="preserve">Purchase and account </w:t>
      </w:r>
      <w:r w:rsidRPr="00B64181">
        <w:rPr>
          <w:rFonts w:ascii="Calibri" w:hAnsi="Calibri" w:cs="Calibri"/>
          <w:sz w:val="22"/>
          <w:szCs w:val="22"/>
        </w:rPr>
        <w:t xml:space="preserve">Department. </w:t>
      </w:r>
    </w:p>
    <w:p w14:paraId="514B3F94" w14:textId="0975DBCE" w:rsidR="00286E72" w:rsidRPr="00B64181" w:rsidRDefault="00B64181" w:rsidP="00B64181">
      <w:pPr>
        <w:pStyle w:val="ListParagraph"/>
        <w:numPr>
          <w:ilvl w:val="0"/>
          <w:numId w:val="56"/>
        </w:numPr>
        <w:tabs>
          <w:tab w:val="left" w:pos="0"/>
        </w:tabs>
        <w:ind w:left="142"/>
        <w:jc w:val="both"/>
        <w:rPr>
          <w:rFonts w:ascii="Calibri" w:hAnsi="Calibri" w:cs="Calibri"/>
          <w:b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 xml:space="preserve">  </w:t>
      </w:r>
      <w:r w:rsidR="00286E72" w:rsidRPr="00B64181">
        <w:rPr>
          <w:rFonts w:ascii="Calibri" w:hAnsi="Calibri" w:cs="Calibri"/>
          <w:sz w:val="22"/>
          <w:szCs w:val="22"/>
        </w:rPr>
        <w:t xml:space="preserve">The inclusion into the Approved Vendor List signifies that the Supplier/Service Provider has been approved for continuous business with </w:t>
      </w:r>
      <w:r w:rsidR="005741C9" w:rsidRPr="00B64181">
        <w:rPr>
          <w:rFonts w:ascii="Calibri" w:hAnsi="Calibri" w:cs="Calibri"/>
          <w:sz w:val="22"/>
          <w:szCs w:val="22"/>
        </w:rPr>
        <w:t>Biomedical Ltd.</w:t>
      </w:r>
    </w:p>
    <w:p w14:paraId="638F9869" w14:textId="77777777" w:rsidR="00B64181" w:rsidRPr="00B64181" w:rsidRDefault="00B64181" w:rsidP="00B64181">
      <w:pPr>
        <w:shd w:val="clear" w:color="auto" w:fill="FFFFFF"/>
        <w:spacing w:line="360" w:lineRule="auto"/>
        <w:rPr>
          <w:rFonts w:ascii="Calibri" w:hAnsi="Calibri" w:cs="Calibri"/>
        </w:rPr>
      </w:pPr>
    </w:p>
    <w:p w14:paraId="531D0B8B" w14:textId="61984841" w:rsidR="00C51E3A" w:rsidRPr="00B64181" w:rsidRDefault="00C51E3A" w:rsidP="00B64181">
      <w:pPr>
        <w:pStyle w:val="ListParagraph"/>
        <w:numPr>
          <w:ilvl w:val="0"/>
          <w:numId w:val="57"/>
        </w:numPr>
        <w:shd w:val="clear" w:color="auto" w:fill="FFFFFF"/>
        <w:spacing w:line="360" w:lineRule="auto"/>
        <w:ind w:left="-142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b/>
          <w:sz w:val="22"/>
          <w:szCs w:val="22"/>
        </w:rPr>
        <w:t>REFERENCE/ENCLOSURE</w:t>
      </w:r>
    </w:p>
    <w:p w14:paraId="54D7E7E0" w14:textId="46AE601F" w:rsidR="00C51E3A" w:rsidRPr="00B64181" w:rsidRDefault="00C51E3A" w:rsidP="00B64181">
      <w:pPr>
        <w:pStyle w:val="ListParagraph"/>
        <w:numPr>
          <w:ilvl w:val="0"/>
          <w:numId w:val="40"/>
        </w:numPr>
        <w:spacing w:line="276" w:lineRule="auto"/>
        <w:ind w:left="142" w:hanging="284"/>
        <w:jc w:val="both"/>
        <w:rPr>
          <w:rFonts w:ascii="Calibri" w:hAnsi="Calibri" w:cs="Calibri"/>
          <w:b/>
          <w:bCs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 xml:space="preserve">Packaging Material Suppliers </w:t>
      </w:r>
      <w:r w:rsidR="00B64181">
        <w:rPr>
          <w:rFonts w:ascii="Calibri" w:hAnsi="Calibri" w:cs="Calibri"/>
          <w:sz w:val="22"/>
          <w:szCs w:val="22"/>
        </w:rPr>
        <w:t>audit checklist</w:t>
      </w:r>
      <w:r w:rsidRPr="00B64181">
        <w:rPr>
          <w:rFonts w:ascii="Calibri" w:hAnsi="Calibri" w:cs="Calibri"/>
          <w:sz w:val="22"/>
          <w:szCs w:val="22"/>
        </w:rPr>
        <w:t xml:space="preserve"> </w:t>
      </w:r>
      <w:r w:rsidRPr="00B64181">
        <w:rPr>
          <w:rFonts w:ascii="Calibri" w:hAnsi="Calibri" w:cs="Calibri"/>
          <w:b/>
          <w:bCs/>
          <w:sz w:val="22"/>
          <w:szCs w:val="22"/>
        </w:rPr>
        <w:t>BML/QDG/QA/069/F01</w:t>
      </w:r>
    </w:p>
    <w:p w14:paraId="3F06E9CB" w14:textId="59E1A4B1" w:rsidR="00C51E3A" w:rsidRPr="00B64181" w:rsidRDefault="00C51E3A" w:rsidP="00B64181">
      <w:pPr>
        <w:pStyle w:val="ListParagraph"/>
        <w:numPr>
          <w:ilvl w:val="0"/>
          <w:numId w:val="40"/>
        </w:numPr>
        <w:spacing w:line="276" w:lineRule="auto"/>
        <w:ind w:left="142" w:hanging="284"/>
        <w:jc w:val="both"/>
        <w:rPr>
          <w:rFonts w:ascii="Calibri" w:hAnsi="Calibri" w:cs="Calibri"/>
          <w:b/>
          <w:bCs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 xml:space="preserve">Raw Material Suppliers </w:t>
      </w:r>
      <w:r w:rsidR="00B64181">
        <w:rPr>
          <w:rFonts w:ascii="Calibri" w:hAnsi="Calibri" w:cs="Calibri"/>
          <w:sz w:val="22"/>
          <w:szCs w:val="22"/>
        </w:rPr>
        <w:t>audit checklist</w:t>
      </w:r>
      <w:r w:rsidRPr="00B64181">
        <w:rPr>
          <w:rFonts w:ascii="Calibri" w:hAnsi="Calibri" w:cs="Calibri"/>
          <w:sz w:val="22"/>
          <w:szCs w:val="22"/>
        </w:rPr>
        <w:t xml:space="preserve"> </w:t>
      </w:r>
      <w:r w:rsidRPr="00B64181">
        <w:rPr>
          <w:rFonts w:ascii="Calibri" w:hAnsi="Calibri" w:cs="Calibri"/>
          <w:b/>
          <w:bCs/>
          <w:sz w:val="22"/>
          <w:szCs w:val="22"/>
        </w:rPr>
        <w:t>BML/QDG/QA/069/F0</w:t>
      </w:r>
      <w:r w:rsidR="00640D96">
        <w:rPr>
          <w:rFonts w:ascii="Calibri" w:hAnsi="Calibri" w:cs="Calibri"/>
          <w:b/>
          <w:bCs/>
          <w:sz w:val="22"/>
          <w:szCs w:val="22"/>
        </w:rPr>
        <w:t>2</w:t>
      </w:r>
    </w:p>
    <w:p w14:paraId="2D7F3CEB" w14:textId="77777777" w:rsidR="00C51E3A" w:rsidRPr="00B64181" w:rsidRDefault="00C51E3A" w:rsidP="00B64181">
      <w:pPr>
        <w:pStyle w:val="ListParagraph"/>
        <w:numPr>
          <w:ilvl w:val="0"/>
          <w:numId w:val="40"/>
        </w:numPr>
        <w:spacing w:line="276" w:lineRule="auto"/>
        <w:ind w:left="142" w:hanging="284"/>
        <w:jc w:val="both"/>
        <w:rPr>
          <w:rFonts w:ascii="Calibri" w:hAnsi="Calibri" w:cs="Calibri"/>
          <w:b/>
          <w:bCs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 xml:space="preserve">Disqualification form </w:t>
      </w:r>
      <w:r w:rsidRPr="00B64181">
        <w:rPr>
          <w:rFonts w:ascii="Calibri" w:hAnsi="Calibri" w:cs="Calibri"/>
          <w:b/>
          <w:bCs/>
          <w:sz w:val="22"/>
          <w:szCs w:val="22"/>
        </w:rPr>
        <w:t>BML/QDG/QA/069/F03</w:t>
      </w:r>
    </w:p>
    <w:p w14:paraId="4EE049D1" w14:textId="52F8CA8C" w:rsidR="00C51E3A" w:rsidRPr="00B64181" w:rsidRDefault="00C51E3A" w:rsidP="00B64181">
      <w:pPr>
        <w:pStyle w:val="ListParagraph"/>
        <w:numPr>
          <w:ilvl w:val="0"/>
          <w:numId w:val="40"/>
        </w:numPr>
        <w:spacing w:line="276" w:lineRule="auto"/>
        <w:ind w:left="142" w:hanging="284"/>
        <w:jc w:val="both"/>
        <w:rPr>
          <w:rFonts w:ascii="Calibri" w:hAnsi="Calibri" w:cs="Calibri"/>
          <w:b/>
          <w:bCs/>
          <w:sz w:val="22"/>
          <w:szCs w:val="22"/>
        </w:rPr>
      </w:pPr>
      <w:r w:rsidRPr="00B64181">
        <w:rPr>
          <w:rFonts w:ascii="Calibri" w:hAnsi="Calibri" w:cs="Calibri"/>
          <w:sz w:val="22"/>
          <w:szCs w:val="22"/>
        </w:rPr>
        <w:t xml:space="preserve">Approved Vendor List </w:t>
      </w:r>
      <w:r w:rsidRPr="00B64181">
        <w:rPr>
          <w:rFonts w:ascii="Calibri" w:hAnsi="Calibri" w:cs="Calibri"/>
          <w:b/>
          <w:bCs/>
          <w:sz w:val="22"/>
          <w:szCs w:val="22"/>
        </w:rPr>
        <w:t>BML/QDG/QA/069/L01</w:t>
      </w:r>
    </w:p>
    <w:p w14:paraId="1C50C47E" w14:textId="77777777" w:rsidR="00C51E3A" w:rsidRPr="00B64181" w:rsidRDefault="00C51E3A" w:rsidP="00C51E3A">
      <w:pPr>
        <w:pStyle w:val="ListParagraph"/>
        <w:ind w:left="360"/>
        <w:rPr>
          <w:rFonts w:ascii="Calibri" w:hAnsi="Calibri" w:cs="Calibri"/>
          <w:sz w:val="22"/>
          <w:szCs w:val="22"/>
        </w:rPr>
      </w:pPr>
    </w:p>
    <w:p w14:paraId="618EC5F3" w14:textId="5AEF12C0" w:rsidR="00C51E3A" w:rsidRPr="00B64181" w:rsidRDefault="00C51E3A" w:rsidP="00B64181">
      <w:pPr>
        <w:pStyle w:val="ListParagraph"/>
        <w:numPr>
          <w:ilvl w:val="0"/>
          <w:numId w:val="51"/>
        </w:numPr>
        <w:shd w:val="clear" w:color="auto" w:fill="FFFFFF"/>
        <w:spacing w:line="360" w:lineRule="auto"/>
        <w:ind w:left="-142"/>
        <w:rPr>
          <w:rFonts w:ascii="Calibri" w:hAnsi="Calibri" w:cs="Calibri"/>
          <w:sz w:val="22"/>
          <w:szCs w:val="22"/>
        </w:rPr>
      </w:pPr>
      <w:r w:rsidRPr="00B64181">
        <w:rPr>
          <w:rFonts w:ascii="Calibri" w:hAnsi="Calibri" w:cs="Calibr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51E3A" w:rsidRPr="00B64181" w14:paraId="19D360EE" w14:textId="77777777" w:rsidTr="00F66B35">
        <w:trPr>
          <w:trHeight w:val="261"/>
        </w:trPr>
        <w:tc>
          <w:tcPr>
            <w:tcW w:w="4644" w:type="dxa"/>
            <w:shd w:val="clear" w:color="auto" w:fill="FFFFFF"/>
          </w:tcPr>
          <w:p w14:paraId="3D4CF39D" w14:textId="77777777" w:rsidR="00C51E3A" w:rsidRPr="00B64181" w:rsidRDefault="00C51E3A" w:rsidP="00F66B35">
            <w:pPr>
              <w:pStyle w:val="Header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B64181">
              <w:rPr>
                <w:rFonts w:ascii="Calibri" w:hAnsi="Calibri" w:cs="Calibri"/>
                <w:b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C2A9CEF" w14:textId="77777777" w:rsidR="00C51E3A" w:rsidRPr="00B64181" w:rsidRDefault="00C51E3A" w:rsidP="00F66B35">
            <w:pPr>
              <w:pStyle w:val="Header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B64181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</w:tbl>
    <w:p w14:paraId="49EDD692" w14:textId="5CFB4303" w:rsidR="00C51E3A" w:rsidRPr="00B64181" w:rsidRDefault="00C51E3A" w:rsidP="00B64181">
      <w:pPr>
        <w:spacing w:line="360" w:lineRule="auto"/>
        <w:ind w:left="-426"/>
        <w:rPr>
          <w:rFonts w:ascii="Calibri" w:hAnsi="Calibri" w:cs="Calibri"/>
          <w:b/>
        </w:rPr>
      </w:pPr>
      <w:r w:rsidRPr="00B64181">
        <w:rPr>
          <w:rFonts w:ascii="Calibri" w:hAnsi="Calibri" w:cs="Calibr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51E3A" w:rsidRPr="00B64181" w14:paraId="3DE4AFA4" w14:textId="77777777" w:rsidTr="00F66B35">
        <w:tc>
          <w:tcPr>
            <w:tcW w:w="2610" w:type="dxa"/>
            <w:shd w:val="clear" w:color="auto" w:fill="auto"/>
          </w:tcPr>
          <w:p w14:paraId="444D7402" w14:textId="77777777" w:rsidR="00C51E3A" w:rsidRPr="00B64181" w:rsidRDefault="00C51E3A" w:rsidP="00F66B35">
            <w:pPr>
              <w:spacing w:line="276" w:lineRule="auto"/>
              <w:rPr>
                <w:rFonts w:ascii="Calibri" w:eastAsia="Calibri" w:hAnsi="Calibri" w:cs="Calibri"/>
              </w:rPr>
            </w:pPr>
            <w:r w:rsidRPr="00B64181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A6849D0" w14:textId="77777777" w:rsidR="00C51E3A" w:rsidRPr="00B64181" w:rsidRDefault="00C51E3A" w:rsidP="00F66B35">
            <w:pPr>
              <w:spacing w:line="276" w:lineRule="auto"/>
              <w:rPr>
                <w:rFonts w:ascii="Calibri" w:eastAsia="Calibri" w:hAnsi="Calibri" w:cs="Calibri"/>
              </w:rPr>
            </w:pPr>
            <w:r w:rsidRPr="00B64181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C51E3A" w:rsidRPr="00B64181" w14:paraId="65D11C63" w14:textId="77777777" w:rsidTr="00F66B35">
        <w:tc>
          <w:tcPr>
            <w:tcW w:w="2610" w:type="dxa"/>
            <w:shd w:val="clear" w:color="auto" w:fill="auto"/>
          </w:tcPr>
          <w:p w14:paraId="093302D2" w14:textId="77777777" w:rsidR="00C51E3A" w:rsidRPr="00B64181" w:rsidRDefault="00C51E3A" w:rsidP="00F66B35">
            <w:pPr>
              <w:spacing w:line="276" w:lineRule="auto"/>
              <w:rPr>
                <w:rFonts w:ascii="Calibri" w:eastAsia="Calibri" w:hAnsi="Calibri" w:cs="Calibri"/>
              </w:rPr>
            </w:pPr>
            <w:r w:rsidRPr="00B64181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4FFD669" w14:textId="6C92B050" w:rsidR="00C51E3A" w:rsidRPr="00B64181" w:rsidRDefault="00D37308" w:rsidP="00F66B35">
            <w:pPr>
              <w:spacing w:line="276" w:lineRule="auto"/>
              <w:rPr>
                <w:rFonts w:ascii="Calibri" w:eastAsia="Calibri" w:hAnsi="Calibri" w:cs="Calibri"/>
              </w:rPr>
            </w:pPr>
            <w:r w:rsidRPr="00B64181"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471D9EDC" w14:textId="77777777" w:rsidR="00C51E3A" w:rsidRPr="00B64181" w:rsidRDefault="00C51E3A" w:rsidP="00B64181">
      <w:pPr>
        <w:spacing w:line="360" w:lineRule="auto"/>
        <w:ind w:left="-426"/>
        <w:rPr>
          <w:rFonts w:ascii="Calibri" w:hAnsi="Calibri" w:cs="Calibri"/>
          <w:b/>
        </w:rPr>
      </w:pPr>
      <w:r w:rsidRPr="00B64181">
        <w:rPr>
          <w:rFonts w:ascii="Calibri" w:hAnsi="Calibri" w:cs="Calibr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30"/>
        <w:gridCol w:w="5387"/>
      </w:tblGrid>
      <w:tr w:rsidR="00C51E3A" w:rsidRPr="00B64181" w14:paraId="6548093F" w14:textId="77777777" w:rsidTr="00B64181">
        <w:tc>
          <w:tcPr>
            <w:tcW w:w="1276" w:type="dxa"/>
            <w:shd w:val="clear" w:color="auto" w:fill="auto"/>
          </w:tcPr>
          <w:p w14:paraId="56644911" w14:textId="77777777" w:rsidR="00C51E3A" w:rsidRPr="00B64181" w:rsidRDefault="00C51E3A" w:rsidP="00F66B35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B64181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2830" w:type="dxa"/>
            <w:shd w:val="clear" w:color="auto" w:fill="auto"/>
          </w:tcPr>
          <w:p w14:paraId="605407A3" w14:textId="77777777" w:rsidR="00C51E3A" w:rsidRPr="00B64181" w:rsidRDefault="00C51E3A" w:rsidP="00F66B35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B64181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12B5D8BA" w14:textId="77777777" w:rsidR="00C51E3A" w:rsidRPr="00B64181" w:rsidRDefault="00C51E3A" w:rsidP="00F66B35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B64181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C51E3A" w:rsidRPr="00B64181" w14:paraId="3502F6A4" w14:textId="77777777" w:rsidTr="00B64181">
        <w:tc>
          <w:tcPr>
            <w:tcW w:w="1276" w:type="dxa"/>
            <w:shd w:val="clear" w:color="auto" w:fill="auto"/>
          </w:tcPr>
          <w:p w14:paraId="1797A023" w14:textId="77777777" w:rsidR="00C51E3A" w:rsidRPr="00B64181" w:rsidRDefault="00C51E3A" w:rsidP="00F66B35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szCs w:val="22"/>
                <w:u w:val="none"/>
              </w:rPr>
            </w:pPr>
            <w:r w:rsidRPr="00B64181">
              <w:rPr>
                <w:rFonts w:ascii="Calibri" w:hAnsi="Calibri" w:cs="Calibri"/>
                <w:szCs w:val="22"/>
                <w:u w:val="none"/>
              </w:rPr>
              <w:t>00</w:t>
            </w:r>
          </w:p>
        </w:tc>
        <w:tc>
          <w:tcPr>
            <w:tcW w:w="2830" w:type="dxa"/>
            <w:shd w:val="clear" w:color="auto" w:fill="auto"/>
          </w:tcPr>
          <w:p w14:paraId="2EE727EC" w14:textId="77777777" w:rsidR="00C51E3A" w:rsidRPr="00B64181" w:rsidRDefault="00C51E3A" w:rsidP="00F66B35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szCs w:val="22"/>
                <w:u w:val="none"/>
              </w:rPr>
            </w:pPr>
            <w:r w:rsidRPr="00B64181">
              <w:rPr>
                <w:rFonts w:ascii="Calibri" w:hAnsi="Calibri" w:cs="Calibri"/>
                <w:szCs w:val="22"/>
                <w:u w:val="none"/>
              </w:rPr>
              <w:t>Nil</w:t>
            </w:r>
          </w:p>
        </w:tc>
        <w:tc>
          <w:tcPr>
            <w:tcW w:w="5387" w:type="dxa"/>
            <w:shd w:val="clear" w:color="auto" w:fill="auto"/>
          </w:tcPr>
          <w:p w14:paraId="74F34DF7" w14:textId="77777777" w:rsidR="00C51E3A" w:rsidRPr="00B64181" w:rsidRDefault="00C51E3A" w:rsidP="00C51E3A">
            <w:pPr>
              <w:pStyle w:val="ListParagraph"/>
              <w:numPr>
                <w:ilvl w:val="0"/>
                <w:numId w:val="49"/>
              </w:numPr>
              <w:spacing w:after="160" w:line="276" w:lineRule="auto"/>
              <w:ind w:left="322" w:right="992"/>
              <w:rPr>
                <w:rFonts w:ascii="Calibri" w:eastAsia="Calibri" w:hAnsi="Calibri" w:cs="Calibri"/>
                <w:sz w:val="22"/>
                <w:szCs w:val="22"/>
              </w:rPr>
            </w:pPr>
            <w:r w:rsidRPr="00B64181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C51E3A" w:rsidRPr="00B64181" w14:paraId="6F6E9C06" w14:textId="77777777" w:rsidTr="00B64181">
        <w:tc>
          <w:tcPr>
            <w:tcW w:w="1276" w:type="dxa"/>
            <w:shd w:val="clear" w:color="auto" w:fill="auto"/>
          </w:tcPr>
          <w:p w14:paraId="4DBCB96F" w14:textId="77777777" w:rsidR="00C51E3A" w:rsidRPr="00B64181" w:rsidRDefault="00C51E3A" w:rsidP="00F66B35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szCs w:val="22"/>
                <w:u w:val="none"/>
              </w:rPr>
            </w:pPr>
            <w:r w:rsidRPr="00B64181">
              <w:rPr>
                <w:rFonts w:ascii="Calibri" w:hAnsi="Calibri" w:cs="Calibri"/>
                <w:szCs w:val="22"/>
                <w:u w:val="none"/>
              </w:rPr>
              <w:t>01</w:t>
            </w:r>
          </w:p>
        </w:tc>
        <w:tc>
          <w:tcPr>
            <w:tcW w:w="2830" w:type="dxa"/>
            <w:shd w:val="clear" w:color="auto" w:fill="auto"/>
          </w:tcPr>
          <w:p w14:paraId="5C22B894" w14:textId="77777777" w:rsidR="00C51E3A" w:rsidRPr="00B64181" w:rsidRDefault="00C51E3A" w:rsidP="00F66B35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szCs w:val="22"/>
                <w:u w:val="none"/>
              </w:rPr>
            </w:pPr>
            <w:r w:rsidRPr="00B64181">
              <w:rPr>
                <w:rFonts w:ascii="Calibri" w:hAnsi="Calibri" w:cs="Calibri"/>
                <w:szCs w:val="22"/>
                <w:u w:val="none"/>
              </w:rPr>
              <w:t>00</w:t>
            </w:r>
          </w:p>
        </w:tc>
        <w:tc>
          <w:tcPr>
            <w:tcW w:w="5387" w:type="dxa"/>
            <w:shd w:val="clear" w:color="auto" w:fill="auto"/>
          </w:tcPr>
          <w:p w14:paraId="3B0FFD21" w14:textId="77777777" w:rsidR="00C51E3A" w:rsidRPr="00B64181" w:rsidRDefault="00C51E3A" w:rsidP="00C51E3A">
            <w:pPr>
              <w:pStyle w:val="ListParagraph"/>
              <w:numPr>
                <w:ilvl w:val="0"/>
                <w:numId w:val="48"/>
              </w:numPr>
              <w:spacing w:after="160" w:line="276" w:lineRule="auto"/>
              <w:ind w:left="322" w:right="992"/>
              <w:rPr>
                <w:rFonts w:ascii="Calibri" w:eastAsia="Calibri" w:hAnsi="Calibri" w:cs="Calibri"/>
                <w:sz w:val="22"/>
                <w:szCs w:val="22"/>
              </w:rPr>
            </w:pPr>
            <w:r w:rsidRPr="00B64181">
              <w:rPr>
                <w:rFonts w:ascii="Calibri" w:eastAsia="Calibri" w:hAnsi="Calibri" w:cs="Calibri"/>
                <w:sz w:val="22"/>
                <w:szCs w:val="22"/>
              </w:rPr>
              <w:t xml:space="preserve">Due for review </w:t>
            </w:r>
          </w:p>
        </w:tc>
      </w:tr>
      <w:tr w:rsidR="00C51E3A" w:rsidRPr="00B64181" w14:paraId="65473A07" w14:textId="77777777" w:rsidTr="00B64181">
        <w:tc>
          <w:tcPr>
            <w:tcW w:w="1276" w:type="dxa"/>
            <w:shd w:val="clear" w:color="auto" w:fill="auto"/>
          </w:tcPr>
          <w:p w14:paraId="01648580" w14:textId="0753FC39" w:rsidR="00C51E3A" w:rsidRPr="00B64181" w:rsidRDefault="00C51E3A" w:rsidP="00F66B35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szCs w:val="22"/>
                <w:u w:val="none"/>
              </w:rPr>
            </w:pPr>
            <w:r w:rsidRPr="00B64181">
              <w:rPr>
                <w:rFonts w:ascii="Calibri" w:hAnsi="Calibri" w:cs="Calibri"/>
                <w:szCs w:val="22"/>
                <w:u w:val="none"/>
              </w:rPr>
              <w:t>0</w:t>
            </w:r>
            <w:r w:rsidR="00B614EF" w:rsidRPr="00B64181">
              <w:rPr>
                <w:rFonts w:ascii="Calibri" w:hAnsi="Calibri" w:cs="Calibri"/>
                <w:szCs w:val="22"/>
                <w:u w:val="none"/>
              </w:rPr>
              <w:t>6</w:t>
            </w:r>
          </w:p>
        </w:tc>
        <w:tc>
          <w:tcPr>
            <w:tcW w:w="2830" w:type="dxa"/>
            <w:shd w:val="clear" w:color="auto" w:fill="auto"/>
          </w:tcPr>
          <w:p w14:paraId="08622199" w14:textId="04263A6D" w:rsidR="00C51E3A" w:rsidRPr="00B64181" w:rsidRDefault="00C51E3A" w:rsidP="00F66B35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szCs w:val="22"/>
                <w:u w:val="none"/>
              </w:rPr>
            </w:pPr>
            <w:r w:rsidRPr="00B64181">
              <w:rPr>
                <w:rFonts w:ascii="Calibri" w:hAnsi="Calibri" w:cs="Calibri"/>
                <w:szCs w:val="22"/>
                <w:u w:val="none"/>
              </w:rPr>
              <w:t>0</w:t>
            </w:r>
            <w:r w:rsidR="00B614EF" w:rsidRPr="00B64181">
              <w:rPr>
                <w:rFonts w:ascii="Calibri" w:hAnsi="Calibri" w:cs="Calibri"/>
                <w:szCs w:val="22"/>
                <w:u w:val="none"/>
              </w:rPr>
              <w:t>5</w:t>
            </w:r>
          </w:p>
        </w:tc>
        <w:tc>
          <w:tcPr>
            <w:tcW w:w="5387" w:type="dxa"/>
            <w:shd w:val="clear" w:color="auto" w:fill="auto"/>
          </w:tcPr>
          <w:p w14:paraId="37AF907F" w14:textId="77777777" w:rsidR="00C51E3A" w:rsidRPr="00B64181" w:rsidRDefault="00C51E3A" w:rsidP="00C51E3A">
            <w:pPr>
              <w:numPr>
                <w:ilvl w:val="2"/>
                <w:numId w:val="47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B64181">
              <w:rPr>
                <w:rFonts w:ascii="Calibri" w:eastAsia="Calibri" w:hAnsi="Calibri" w:cs="Calibri"/>
              </w:rPr>
              <w:t>Due for review</w:t>
            </w:r>
          </w:p>
        </w:tc>
      </w:tr>
      <w:tr w:rsidR="00C51E3A" w:rsidRPr="00B64181" w14:paraId="336CBF78" w14:textId="77777777" w:rsidTr="00B64181">
        <w:tc>
          <w:tcPr>
            <w:tcW w:w="1276" w:type="dxa"/>
            <w:shd w:val="clear" w:color="auto" w:fill="auto"/>
          </w:tcPr>
          <w:p w14:paraId="788A17A0" w14:textId="095D2D9B" w:rsidR="00C51E3A" w:rsidRPr="00B64181" w:rsidRDefault="00C51E3A" w:rsidP="00F66B35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szCs w:val="22"/>
                <w:u w:val="none"/>
              </w:rPr>
            </w:pPr>
            <w:r w:rsidRPr="00B64181">
              <w:rPr>
                <w:rFonts w:ascii="Calibri" w:hAnsi="Calibri" w:cs="Calibri"/>
                <w:szCs w:val="22"/>
                <w:u w:val="none"/>
              </w:rPr>
              <w:t>0</w:t>
            </w:r>
            <w:r w:rsidR="00B614EF" w:rsidRPr="00B64181">
              <w:rPr>
                <w:rFonts w:ascii="Calibri" w:hAnsi="Calibri" w:cs="Calibri"/>
                <w:szCs w:val="22"/>
                <w:u w:val="none"/>
              </w:rPr>
              <w:t>7</w:t>
            </w:r>
          </w:p>
        </w:tc>
        <w:tc>
          <w:tcPr>
            <w:tcW w:w="2830" w:type="dxa"/>
            <w:shd w:val="clear" w:color="auto" w:fill="auto"/>
          </w:tcPr>
          <w:p w14:paraId="64B94358" w14:textId="7E9561CE" w:rsidR="00C51E3A" w:rsidRPr="00B64181" w:rsidRDefault="00C51E3A" w:rsidP="00F66B35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szCs w:val="22"/>
                <w:u w:val="none"/>
              </w:rPr>
            </w:pPr>
            <w:r w:rsidRPr="00B64181">
              <w:rPr>
                <w:rFonts w:ascii="Calibri" w:hAnsi="Calibri" w:cs="Calibri"/>
                <w:szCs w:val="22"/>
                <w:u w:val="none"/>
              </w:rPr>
              <w:t>0</w:t>
            </w:r>
            <w:r w:rsidR="00B614EF" w:rsidRPr="00B64181">
              <w:rPr>
                <w:rFonts w:ascii="Calibri" w:hAnsi="Calibri" w:cs="Calibri"/>
                <w:szCs w:val="22"/>
                <w:u w:val="none"/>
              </w:rPr>
              <w:t>6</w:t>
            </w:r>
          </w:p>
        </w:tc>
        <w:tc>
          <w:tcPr>
            <w:tcW w:w="5387" w:type="dxa"/>
            <w:shd w:val="clear" w:color="auto" w:fill="auto"/>
          </w:tcPr>
          <w:p w14:paraId="3259684D" w14:textId="77777777" w:rsidR="00C51E3A" w:rsidRPr="00B64181" w:rsidRDefault="00C51E3A" w:rsidP="00C51E3A">
            <w:pPr>
              <w:numPr>
                <w:ilvl w:val="2"/>
                <w:numId w:val="47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B64181">
              <w:rPr>
                <w:rFonts w:ascii="Calibri" w:eastAsia="Calibri" w:hAnsi="Calibri" w:cs="Calibri"/>
              </w:rPr>
              <w:t>Inclusion of enclosures format</w:t>
            </w:r>
          </w:p>
          <w:p w14:paraId="2B0329F1" w14:textId="77777777" w:rsidR="00C51E3A" w:rsidRPr="00B64181" w:rsidRDefault="00C51E3A" w:rsidP="00C51E3A">
            <w:pPr>
              <w:numPr>
                <w:ilvl w:val="2"/>
                <w:numId w:val="47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B64181"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2686C126" w14:textId="77777777" w:rsidR="00C51E3A" w:rsidRPr="00B64181" w:rsidRDefault="00C51E3A" w:rsidP="00C61604">
      <w:pPr>
        <w:spacing w:after="0" w:line="240" w:lineRule="auto"/>
        <w:jc w:val="both"/>
        <w:rPr>
          <w:rFonts w:ascii="Calibri" w:hAnsi="Calibri" w:cs="Calibri"/>
        </w:rPr>
      </w:pPr>
    </w:p>
    <w:sectPr w:rsidR="00C51E3A" w:rsidRPr="00B64181" w:rsidSect="00AB1C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53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8C021" w14:textId="77777777" w:rsidR="001061ED" w:rsidRDefault="001061ED" w:rsidP="00C5251C">
      <w:pPr>
        <w:spacing w:after="0" w:line="240" w:lineRule="auto"/>
      </w:pPr>
      <w:r>
        <w:separator/>
      </w:r>
    </w:p>
  </w:endnote>
  <w:endnote w:type="continuationSeparator" w:id="0">
    <w:p w14:paraId="665150C5" w14:textId="77777777" w:rsidR="001061ED" w:rsidRDefault="001061ED" w:rsidP="00C52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E0E5" w14:textId="77777777" w:rsidR="00B64181" w:rsidRDefault="00B641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579455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E68990B" w14:textId="6F3C39C6" w:rsidR="00B64181" w:rsidRDefault="00B6418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7A7550" w14:textId="77777777" w:rsidR="008F2164" w:rsidRDefault="008F21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3113D" w14:textId="77777777" w:rsidR="00B64181" w:rsidRDefault="00B641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7F443" w14:textId="77777777" w:rsidR="001061ED" w:rsidRDefault="001061ED" w:rsidP="00C5251C">
      <w:pPr>
        <w:spacing w:after="0" w:line="240" w:lineRule="auto"/>
      </w:pPr>
      <w:r>
        <w:separator/>
      </w:r>
    </w:p>
  </w:footnote>
  <w:footnote w:type="continuationSeparator" w:id="0">
    <w:p w14:paraId="04B03E67" w14:textId="77777777" w:rsidR="001061ED" w:rsidRDefault="001061ED" w:rsidP="00C52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D8974" w14:textId="77777777" w:rsidR="00B64181" w:rsidRDefault="00B641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4"/>
      <w:gridCol w:w="1674"/>
      <w:gridCol w:w="3753"/>
      <w:gridCol w:w="1572"/>
      <w:gridCol w:w="1506"/>
    </w:tblGrid>
    <w:tr w:rsidR="00C51E3A" w:rsidRPr="00565BDB" w14:paraId="46A13126" w14:textId="77777777" w:rsidTr="00F66B35">
      <w:trPr>
        <w:trHeight w:val="651"/>
      </w:trPr>
      <w:tc>
        <w:tcPr>
          <w:tcW w:w="1844" w:type="dxa"/>
          <w:vMerge w:val="restart"/>
          <w:shd w:val="clear" w:color="auto" w:fill="auto"/>
        </w:tcPr>
        <w:p w14:paraId="55CF2E3E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F32F723" wp14:editId="113FE6BD">
                <wp:extent cx="1019175" cy="904875"/>
                <wp:effectExtent l="0" t="0" r="9525" b="0"/>
                <wp:docPr id="173240803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99" w:type="dxa"/>
          <w:gridSpan w:val="3"/>
          <w:shd w:val="clear" w:color="auto" w:fill="auto"/>
        </w:tcPr>
        <w:p w14:paraId="082DDDF6" w14:textId="77777777" w:rsidR="00C51E3A" w:rsidRPr="00B7058D" w:rsidRDefault="00C51E3A" w:rsidP="00C51E3A">
          <w:pPr>
            <w:pStyle w:val="Header"/>
            <w:jc w:val="center"/>
            <w:rPr>
              <w:rFonts w:ascii="Calibri" w:eastAsia="Calibri" w:hAnsi="Calibri"/>
              <w:sz w:val="24"/>
              <w:szCs w:val="24"/>
            </w:rPr>
          </w:pPr>
          <w:r w:rsidRPr="00B7058D">
            <w:rPr>
              <w:rFonts w:ascii="Calibri" w:eastAsia="Calibri" w:hAnsi="Calibri"/>
              <w:sz w:val="24"/>
              <w:szCs w:val="24"/>
            </w:rPr>
            <w:t>Biomedical Limited,</w:t>
          </w:r>
        </w:p>
        <w:p w14:paraId="62A8ED3F" w14:textId="77777777" w:rsidR="00C51E3A" w:rsidRPr="00B7058D" w:rsidRDefault="00C51E3A" w:rsidP="00C51E3A">
          <w:pPr>
            <w:pStyle w:val="Header"/>
            <w:jc w:val="center"/>
            <w:rPr>
              <w:rFonts w:ascii="Calibri" w:eastAsia="Calibri" w:hAnsi="Calibri"/>
              <w:sz w:val="24"/>
              <w:szCs w:val="24"/>
            </w:rPr>
          </w:pPr>
          <w:r w:rsidRPr="00B7058D">
            <w:rPr>
              <w:rFonts w:ascii="Calibri" w:eastAsia="Calibri" w:hAnsi="Calibri"/>
              <w:sz w:val="24"/>
              <w:szCs w:val="24"/>
            </w:rPr>
            <w:t>No 1 Ohimege Road, Industrial Estate, Ilorin Kwara State, PMB 1449</w:t>
          </w:r>
        </w:p>
      </w:tc>
      <w:tc>
        <w:tcPr>
          <w:tcW w:w="1506" w:type="dxa"/>
          <w:vMerge w:val="restart"/>
          <w:shd w:val="clear" w:color="auto" w:fill="auto"/>
        </w:tcPr>
        <w:p w14:paraId="05A283A6" w14:textId="77777777" w:rsidR="00C51E3A" w:rsidRPr="001D506D" w:rsidRDefault="00C51E3A" w:rsidP="00C51E3A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1D506D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C51E3A" w:rsidRPr="00565BDB" w14:paraId="52863658" w14:textId="77777777" w:rsidTr="00F66B35">
      <w:trPr>
        <w:trHeight w:val="650"/>
      </w:trPr>
      <w:tc>
        <w:tcPr>
          <w:tcW w:w="1844" w:type="dxa"/>
          <w:vMerge/>
          <w:shd w:val="clear" w:color="auto" w:fill="auto"/>
        </w:tcPr>
        <w:p w14:paraId="30E76156" w14:textId="77777777" w:rsidR="00C51E3A" w:rsidRPr="00565BDB" w:rsidRDefault="00C51E3A" w:rsidP="00C51E3A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999" w:type="dxa"/>
          <w:gridSpan w:val="3"/>
          <w:shd w:val="clear" w:color="auto" w:fill="auto"/>
        </w:tcPr>
        <w:p w14:paraId="378DF49D" w14:textId="77777777" w:rsidR="00C51E3A" w:rsidRPr="00900D22" w:rsidRDefault="00C51E3A" w:rsidP="00C51E3A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900D22">
            <w:rPr>
              <w:rFonts w:ascii="Calibri" w:eastAsia="Calibri" w:hAnsi="Calibri"/>
              <w:b/>
              <w:bCs/>
              <w:sz w:val="24"/>
              <w:szCs w:val="24"/>
            </w:rPr>
            <w:t>Title:</w:t>
          </w:r>
          <w:r w:rsidRPr="00900D22">
            <w:rPr>
              <w:rFonts w:ascii="Calibri" w:eastAsia="Calibri" w:hAnsi="Calibri"/>
              <w:b/>
              <w:bCs/>
              <w:sz w:val="28"/>
              <w:szCs w:val="28"/>
            </w:rPr>
            <w:t xml:space="preserve"> Standard Operating Procedure 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900D22">
            <w:rPr>
              <w:rFonts w:ascii="Calibri" w:eastAsia="Calibri" w:hAnsi="Calibri"/>
              <w:b/>
              <w:bCs/>
              <w:sz w:val="28"/>
              <w:szCs w:val="28"/>
            </w:rPr>
            <w:t>or Vendor Qualification</w:t>
          </w:r>
        </w:p>
      </w:tc>
      <w:tc>
        <w:tcPr>
          <w:tcW w:w="1506" w:type="dxa"/>
          <w:vMerge/>
          <w:shd w:val="clear" w:color="auto" w:fill="auto"/>
        </w:tcPr>
        <w:p w14:paraId="5BEDF2BD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</w:rPr>
          </w:pPr>
        </w:p>
      </w:tc>
    </w:tr>
    <w:tr w:rsidR="00C51E3A" w:rsidRPr="00565BDB" w14:paraId="516BC879" w14:textId="77777777" w:rsidTr="00F66B35">
      <w:trPr>
        <w:trHeight w:val="171"/>
      </w:trPr>
      <w:tc>
        <w:tcPr>
          <w:tcW w:w="1844" w:type="dxa"/>
          <w:vMerge w:val="restart"/>
          <w:shd w:val="clear" w:color="auto" w:fill="auto"/>
        </w:tcPr>
        <w:p w14:paraId="01DFA736" w14:textId="77777777" w:rsidR="00C51E3A" w:rsidRPr="00565BDB" w:rsidRDefault="00C51E3A" w:rsidP="00C51E3A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674" w:type="dxa"/>
          <w:vMerge w:val="restart"/>
          <w:shd w:val="clear" w:color="auto" w:fill="auto"/>
        </w:tcPr>
        <w:p w14:paraId="7C1E82E7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753" w:type="dxa"/>
          <w:vMerge w:val="restart"/>
          <w:shd w:val="clear" w:color="auto" w:fill="auto"/>
        </w:tcPr>
        <w:p w14:paraId="3990D247" w14:textId="77777777" w:rsidR="00C51E3A" w:rsidRPr="00B7058D" w:rsidRDefault="00C51E3A" w:rsidP="00C51E3A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3DFD007" w14:textId="77777777" w:rsidR="00C51E3A" w:rsidRPr="00B7058D" w:rsidRDefault="00C51E3A" w:rsidP="00C51E3A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B7058D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B7058D">
            <w:rPr>
              <w:rFonts w:ascii="Calibri" w:eastAsia="Calibri" w:hAnsi="Calibri"/>
              <w:b/>
              <w:bCs/>
              <w:sz w:val="28"/>
              <w:szCs w:val="28"/>
            </w:rPr>
            <w:t>-QA-06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9</w:t>
          </w:r>
        </w:p>
      </w:tc>
      <w:tc>
        <w:tcPr>
          <w:tcW w:w="1572" w:type="dxa"/>
          <w:shd w:val="clear" w:color="auto" w:fill="auto"/>
          <w:vAlign w:val="bottom"/>
        </w:tcPr>
        <w:p w14:paraId="3C3C550A" w14:textId="77777777" w:rsidR="00C51E3A" w:rsidRPr="00565BDB" w:rsidRDefault="00C51E3A" w:rsidP="00C51E3A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06" w:type="dxa"/>
          <w:shd w:val="clear" w:color="auto" w:fill="auto"/>
          <w:vAlign w:val="bottom"/>
        </w:tcPr>
        <w:p w14:paraId="719738D2" w14:textId="159CBC66" w:rsidR="00C51E3A" w:rsidRPr="00565BDB" w:rsidRDefault="00C51E3A" w:rsidP="00C51E3A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07</w:t>
          </w:r>
        </w:p>
      </w:tc>
    </w:tr>
    <w:tr w:rsidR="00C51E3A" w:rsidRPr="00565BDB" w14:paraId="008A7407" w14:textId="77777777" w:rsidTr="00F66B35">
      <w:trPr>
        <w:trHeight w:val="170"/>
      </w:trPr>
      <w:tc>
        <w:tcPr>
          <w:tcW w:w="1844" w:type="dxa"/>
          <w:vMerge/>
          <w:shd w:val="clear" w:color="auto" w:fill="auto"/>
        </w:tcPr>
        <w:p w14:paraId="2EF6B149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74" w:type="dxa"/>
          <w:vMerge/>
          <w:shd w:val="clear" w:color="auto" w:fill="auto"/>
        </w:tcPr>
        <w:p w14:paraId="48FC0381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53" w:type="dxa"/>
          <w:vMerge/>
          <w:shd w:val="clear" w:color="auto" w:fill="auto"/>
        </w:tcPr>
        <w:p w14:paraId="071F385E" w14:textId="77777777" w:rsidR="00C51E3A" w:rsidRPr="00565BDB" w:rsidRDefault="00C51E3A" w:rsidP="00C51E3A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72" w:type="dxa"/>
          <w:shd w:val="clear" w:color="auto" w:fill="auto"/>
          <w:vAlign w:val="bottom"/>
        </w:tcPr>
        <w:p w14:paraId="53C23315" w14:textId="77777777" w:rsidR="00C51E3A" w:rsidRPr="00565BDB" w:rsidRDefault="00C51E3A" w:rsidP="00C51E3A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06" w:type="dxa"/>
          <w:shd w:val="clear" w:color="auto" w:fill="auto"/>
        </w:tcPr>
        <w:p w14:paraId="5C2E8AAA" w14:textId="77777777" w:rsidR="00C51E3A" w:rsidRPr="00565BDB" w:rsidRDefault="00C51E3A" w:rsidP="00C51E3A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C51E3A" w:rsidRPr="00565BDB" w14:paraId="1D49FFF8" w14:textId="77777777" w:rsidTr="00F66B35">
      <w:trPr>
        <w:trHeight w:val="334"/>
      </w:trPr>
      <w:tc>
        <w:tcPr>
          <w:tcW w:w="1844" w:type="dxa"/>
          <w:shd w:val="clear" w:color="auto" w:fill="auto"/>
        </w:tcPr>
        <w:p w14:paraId="5A91E2F8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74" w:type="dxa"/>
          <w:shd w:val="clear" w:color="auto" w:fill="auto"/>
        </w:tcPr>
        <w:p w14:paraId="29BD274D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3753" w:type="dxa"/>
          <w:vMerge/>
          <w:shd w:val="clear" w:color="auto" w:fill="auto"/>
        </w:tcPr>
        <w:p w14:paraId="589986CB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72" w:type="dxa"/>
          <w:shd w:val="clear" w:color="auto" w:fill="auto"/>
          <w:vAlign w:val="bottom"/>
        </w:tcPr>
        <w:p w14:paraId="14D50113" w14:textId="77777777" w:rsidR="00C51E3A" w:rsidRPr="00565BDB" w:rsidRDefault="00C51E3A" w:rsidP="00C51E3A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06" w:type="dxa"/>
          <w:shd w:val="clear" w:color="auto" w:fill="auto"/>
          <w:vAlign w:val="bottom"/>
        </w:tcPr>
        <w:p w14:paraId="4A96FBE3" w14:textId="77777777" w:rsidR="00C51E3A" w:rsidRPr="00565BDB" w:rsidRDefault="00C51E3A" w:rsidP="00C51E3A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C51E3A" w:rsidRPr="00565BDB" w14:paraId="5A0DCDB2" w14:textId="77777777" w:rsidTr="00F66B35">
      <w:trPr>
        <w:trHeight w:val="479"/>
      </w:trPr>
      <w:tc>
        <w:tcPr>
          <w:tcW w:w="3518" w:type="dxa"/>
          <w:gridSpan w:val="2"/>
          <w:shd w:val="clear" w:color="auto" w:fill="auto"/>
        </w:tcPr>
        <w:p w14:paraId="3AED9207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53" w:type="dxa"/>
          <w:shd w:val="clear" w:color="auto" w:fill="auto"/>
        </w:tcPr>
        <w:p w14:paraId="4707F494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078" w:type="dxa"/>
          <w:gridSpan w:val="2"/>
          <w:shd w:val="clear" w:color="auto" w:fill="auto"/>
        </w:tcPr>
        <w:p w14:paraId="173EAA09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</w:tr>
    <w:tr w:rsidR="00C51E3A" w:rsidRPr="00565BDB" w14:paraId="765D2A76" w14:textId="77777777" w:rsidTr="00F66B35">
      <w:trPr>
        <w:trHeight w:val="479"/>
      </w:trPr>
      <w:tc>
        <w:tcPr>
          <w:tcW w:w="3518" w:type="dxa"/>
          <w:gridSpan w:val="2"/>
          <w:shd w:val="clear" w:color="auto" w:fill="auto"/>
        </w:tcPr>
        <w:p w14:paraId="5E9908DE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53" w:type="dxa"/>
          <w:shd w:val="clear" w:color="auto" w:fill="auto"/>
        </w:tcPr>
        <w:p w14:paraId="2FF6195F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078" w:type="dxa"/>
          <w:gridSpan w:val="2"/>
          <w:shd w:val="clear" w:color="auto" w:fill="auto"/>
        </w:tcPr>
        <w:p w14:paraId="0F381A7F" w14:textId="77777777" w:rsidR="00C51E3A" w:rsidRPr="00565BDB" w:rsidRDefault="00C51E3A" w:rsidP="00C51E3A">
          <w:pPr>
            <w:pStyle w:val="Head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</w:tr>
  </w:tbl>
  <w:sdt>
    <w:sdtPr>
      <w:rPr>
        <w:szCs w:val="24"/>
      </w:rPr>
      <w:id w:val="969173636"/>
      <w:docPartObj>
        <w:docPartGallery w:val="Watermarks"/>
        <w:docPartUnique/>
      </w:docPartObj>
    </w:sdtPr>
    <w:sdtContent>
      <w:p w14:paraId="70BE2E51" w14:textId="231FFABA" w:rsidR="008F2164" w:rsidRPr="00EF0CC0" w:rsidRDefault="00000000" w:rsidP="00EF0CC0">
        <w:pPr>
          <w:pStyle w:val="Header"/>
          <w:rPr>
            <w:szCs w:val="24"/>
          </w:rPr>
        </w:pPr>
        <w:r>
          <w:rPr>
            <w:noProof/>
            <w:szCs w:val="24"/>
          </w:rPr>
          <w:pict w14:anchorId="6C74FA2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85293330" o:spid="_x0000_s1025" type="#_x0000_t136" style="position:absolute;margin-left:0;margin-top:0;width:518.8pt;height:111.1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07A68" w14:textId="77777777" w:rsidR="00B64181" w:rsidRDefault="00B641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E05"/>
    <w:multiLevelType w:val="multilevel"/>
    <w:tmpl w:val="D6287A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b w:val="0"/>
      </w:rPr>
    </w:lvl>
  </w:abstractNum>
  <w:abstractNum w:abstractNumId="1" w15:restartNumberingAfterBreak="0">
    <w:nsid w:val="0BAB5F5B"/>
    <w:multiLevelType w:val="multilevel"/>
    <w:tmpl w:val="822C4E08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85" w:hanging="76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D0536DE"/>
    <w:multiLevelType w:val="multilevel"/>
    <w:tmpl w:val="6E261046"/>
    <w:lvl w:ilvl="0">
      <w:start w:val="2"/>
      <w:numFmt w:val="decimal"/>
      <w:lvlText w:val="%1.0"/>
      <w:lvlJc w:val="left"/>
      <w:pPr>
        <w:ind w:left="720" w:hanging="360"/>
      </w:pPr>
      <w:rPr>
        <w:rFonts w:hint="default"/>
        <w:b/>
        <w:u w:val="none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  <w:b/>
        <w:u w:val="single"/>
      </w:rPr>
    </w:lvl>
  </w:abstractNum>
  <w:abstractNum w:abstractNumId="3" w15:restartNumberingAfterBreak="0">
    <w:nsid w:val="0E1439B2"/>
    <w:multiLevelType w:val="hybridMultilevel"/>
    <w:tmpl w:val="4A4488AA"/>
    <w:lvl w:ilvl="0" w:tplc="AF6A0B14">
      <w:start w:val="13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11808E9"/>
    <w:multiLevelType w:val="multilevel"/>
    <w:tmpl w:val="680035D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12224E84"/>
    <w:multiLevelType w:val="multilevel"/>
    <w:tmpl w:val="DF1AAA68"/>
    <w:lvl w:ilvl="0">
      <w:start w:val="3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7" w15:restartNumberingAfterBreak="0">
    <w:nsid w:val="13BA0493"/>
    <w:multiLevelType w:val="hybridMultilevel"/>
    <w:tmpl w:val="1FB4ACE8"/>
    <w:lvl w:ilvl="0" w:tplc="670461AA">
      <w:start w:val="25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>
      <w:start w:val="1"/>
      <w:numFmt w:val="lowerRoman"/>
      <w:lvlText w:val="%3."/>
      <w:lvlJc w:val="right"/>
      <w:pPr>
        <w:ind w:left="1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181C0F1C"/>
    <w:multiLevelType w:val="multilevel"/>
    <w:tmpl w:val="92F2B99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9" w15:restartNumberingAfterBreak="0">
    <w:nsid w:val="1BD31B4D"/>
    <w:multiLevelType w:val="multilevel"/>
    <w:tmpl w:val="C92AEF62"/>
    <w:lvl w:ilvl="0">
      <w:start w:val="1"/>
      <w:numFmt w:val="decimal"/>
      <w:lvlText w:val="%1.0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</w:rPr>
    </w:lvl>
  </w:abstractNum>
  <w:abstractNum w:abstractNumId="10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1FAE1C0C"/>
    <w:multiLevelType w:val="hybridMultilevel"/>
    <w:tmpl w:val="4B1008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0047C1"/>
    <w:multiLevelType w:val="hybridMultilevel"/>
    <w:tmpl w:val="E7FC6D20"/>
    <w:lvl w:ilvl="0" w:tplc="2000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3" w15:restartNumberingAfterBreak="0">
    <w:nsid w:val="21532E84"/>
    <w:multiLevelType w:val="multilevel"/>
    <w:tmpl w:val="282E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2"/>
      <w:numFmt w:val="decimal"/>
      <w:lvlText w:val="%1.%2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1800"/>
      </w:pPr>
      <w:rPr>
        <w:rFonts w:hint="default"/>
      </w:rPr>
    </w:lvl>
  </w:abstractNum>
  <w:abstractNum w:abstractNumId="14" w15:restartNumberingAfterBreak="0">
    <w:nsid w:val="21CC43E5"/>
    <w:multiLevelType w:val="multilevel"/>
    <w:tmpl w:val="DEA27168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28BB408C"/>
    <w:multiLevelType w:val="multilevel"/>
    <w:tmpl w:val="004A4DAA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6" w15:restartNumberingAfterBreak="0">
    <w:nsid w:val="2ABC35EA"/>
    <w:multiLevelType w:val="multilevel"/>
    <w:tmpl w:val="2696A5E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21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00" w:hanging="1800"/>
      </w:pPr>
      <w:rPr>
        <w:rFonts w:hint="default"/>
      </w:rPr>
    </w:lvl>
  </w:abstractNum>
  <w:abstractNum w:abstractNumId="17" w15:restartNumberingAfterBreak="0">
    <w:nsid w:val="300B44F8"/>
    <w:multiLevelType w:val="hybridMultilevel"/>
    <w:tmpl w:val="2668CB82"/>
    <w:lvl w:ilvl="0" w:tplc="0A62B4DE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05625"/>
    <w:multiLevelType w:val="multilevel"/>
    <w:tmpl w:val="B208748A"/>
    <w:lvl w:ilvl="0">
      <w:start w:val="2"/>
      <w:numFmt w:val="decimal"/>
      <w:lvlText w:val="%1.0"/>
      <w:lvlJc w:val="left"/>
      <w:pPr>
        <w:ind w:left="720" w:hanging="360"/>
      </w:pPr>
      <w:rPr>
        <w:rFonts w:hint="default"/>
        <w:b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  <w:b/>
        <w:u w:val="single"/>
      </w:rPr>
    </w:lvl>
  </w:abstractNum>
  <w:abstractNum w:abstractNumId="19" w15:restartNumberingAfterBreak="0">
    <w:nsid w:val="364D6BFD"/>
    <w:multiLevelType w:val="multilevel"/>
    <w:tmpl w:val="37366C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7527F4B"/>
    <w:multiLevelType w:val="multilevel"/>
    <w:tmpl w:val="D2E2A8B4"/>
    <w:lvl w:ilvl="0">
      <w:start w:val="8"/>
      <w:numFmt w:val="decimal"/>
      <w:lvlText w:val="%1.0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0" w:hanging="360"/>
      </w:pPr>
      <w:rPr>
        <w:rFonts w:ascii="Times New Roman" w:hAnsi="Times New Roman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hAnsi="Times New Roman" w:hint="default"/>
      </w:rPr>
    </w:lvl>
  </w:abstractNum>
  <w:abstractNum w:abstractNumId="21" w15:restartNumberingAfterBreak="0">
    <w:nsid w:val="3764336A"/>
    <w:multiLevelType w:val="multilevel"/>
    <w:tmpl w:val="6298BC56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  <w:color w:val="000000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b w:val="0"/>
        <w:color w:val="00000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color w:val="000000"/>
      </w:rPr>
    </w:lvl>
  </w:abstractNum>
  <w:abstractNum w:abstractNumId="22" w15:restartNumberingAfterBreak="0">
    <w:nsid w:val="400D007F"/>
    <w:multiLevelType w:val="multilevel"/>
    <w:tmpl w:val="5A50311E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24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080" w:hanging="1800"/>
      </w:pPr>
      <w:rPr>
        <w:rFonts w:hint="default"/>
      </w:rPr>
    </w:lvl>
  </w:abstractNum>
  <w:abstractNum w:abstractNumId="23" w15:restartNumberingAfterBreak="0">
    <w:nsid w:val="467F3A01"/>
    <w:multiLevelType w:val="multilevel"/>
    <w:tmpl w:val="E166AEDA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b w:val="0"/>
        <w:color w:val="000000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color w:val="000000"/>
      </w:rPr>
    </w:lvl>
  </w:abstractNum>
  <w:abstractNum w:abstractNumId="24" w15:restartNumberingAfterBreak="0">
    <w:nsid w:val="46EC1DDC"/>
    <w:multiLevelType w:val="multilevel"/>
    <w:tmpl w:val="C688F93A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25" w15:restartNumberingAfterBreak="0">
    <w:nsid w:val="47356DC6"/>
    <w:multiLevelType w:val="multilevel"/>
    <w:tmpl w:val="4994463A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 w15:restartNumberingAfterBreak="0">
    <w:nsid w:val="491C6FC3"/>
    <w:multiLevelType w:val="hybridMultilevel"/>
    <w:tmpl w:val="A116473E"/>
    <w:lvl w:ilvl="0" w:tplc="2000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7" w15:restartNumberingAfterBreak="0">
    <w:nsid w:val="49881AAD"/>
    <w:multiLevelType w:val="multilevel"/>
    <w:tmpl w:val="6078782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8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49CE279F"/>
    <w:multiLevelType w:val="multilevel"/>
    <w:tmpl w:val="73A0437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D9D3673"/>
    <w:multiLevelType w:val="multilevel"/>
    <w:tmpl w:val="2484471C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4EB11198"/>
    <w:multiLevelType w:val="hybridMultilevel"/>
    <w:tmpl w:val="4F8C15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3856281"/>
    <w:multiLevelType w:val="multilevel"/>
    <w:tmpl w:val="85988A0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2" w15:restartNumberingAfterBreak="0">
    <w:nsid w:val="544D5107"/>
    <w:multiLevelType w:val="multilevel"/>
    <w:tmpl w:val="48F4168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4AF11FD"/>
    <w:multiLevelType w:val="multilevel"/>
    <w:tmpl w:val="B83A305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360" w:hanging="720"/>
      </w:pPr>
      <w:rPr>
        <w:rFonts w:hint="default"/>
      </w:rPr>
    </w:lvl>
    <w:lvl w:ilvl="3">
      <w:start w:val="1"/>
      <w:numFmt w:val="decimal"/>
      <w:lvlText w:val="%1.%2.%3.%3."/>
      <w:lvlJc w:val="left"/>
      <w:pPr>
        <w:ind w:left="-540" w:hanging="1080"/>
      </w:pPr>
      <w:rPr>
        <w:rFonts w:hint="default"/>
      </w:rPr>
    </w:lvl>
    <w:lvl w:ilvl="4">
      <w:start w:val="1"/>
      <w:numFmt w:val="decimal"/>
      <w:lvlText w:val="%1.%2.%3.%3.%4."/>
      <w:lvlJc w:val="left"/>
      <w:pPr>
        <w:ind w:left="-1080" w:hanging="1080"/>
      </w:pPr>
      <w:rPr>
        <w:rFonts w:hint="default"/>
      </w:rPr>
    </w:lvl>
    <w:lvl w:ilvl="5">
      <w:start w:val="1"/>
      <w:numFmt w:val="decimal"/>
      <w:lvlText w:val="%1.%2.%3.%3.%4.%5."/>
      <w:lvlJc w:val="left"/>
      <w:pPr>
        <w:ind w:left="-1260" w:hanging="1440"/>
      </w:pPr>
      <w:rPr>
        <w:rFonts w:hint="default"/>
      </w:rPr>
    </w:lvl>
    <w:lvl w:ilvl="6">
      <w:start w:val="1"/>
      <w:numFmt w:val="decimal"/>
      <w:lvlText w:val="%1.%2.%3.%3.%4.%5.%6."/>
      <w:lvlJc w:val="left"/>
      <w:pPr>
        <w:ind w:left="-1800" w:hanging="1440"/>
      </w:pPr>
      <w:rPr>
        <w:rFonts w:hint="default"/>
      </w:rPr>
    </w:lvl>
    <w:lvl w:ilvl="7">
      <w:start w:val="1"/>
      <w:numFmt w:val="decimal"/>
      <w:lvlText w:val="%1.%2.%3.%3.%4.%5.%6.%7."/>
      <w:lvlJc w:val="left"/>
      <w:pPr>
        <w:ind w:left="-1980" w:hanging="1800"/>
      </w:pPr>
      <w:rPr>
        <w:rFonts w:hint="default"/>
      </w:rPr>
    </w:lvl>
    <w:lvl w:ilvl="8">
      <w:start w:val="1"/>
      <w:numFmt w:val="decimal"/>
      <w:lvlText w:val="%1.%2.%3.%3.%4.%5.%6.%7.%8."/>
      <w:lvlJc w:val="left"/>
      <w:pPr>
        <w:ind w:left="-2520" w:hanging="1800"/>
      </w:pPr>
      <w:rPr>
        <w:rFonts w:hint="default"/>
      </w:rPr>
    </w:lvl>
  </w:abstractNum>
  <w:abstractNum w:abstractNumId="34" w15:restartNumberingAfterBreak="0">
    <w:nsid w:val="555A3223"/>
    <w:multiLevelType w:val="multilevel"/>
    <w:tmpl w:val="427CF24A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5" w15:restartNumberingAfterBreak="0">
    <w:nsid w:val="598B608A"/>
    <w:multiLevelType w:val="hybridMultilevel"/>
    <w:tmpl w:val="8CB2F3F2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CB5731"/>
    <w:multiLevelType w:val="multilevel"/>
    <w:tmpl w:val="8346A5B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37" w15:restartNumberingAfterBreak="0">
    <w:nsid w:val="5BA816E8"/>
    <w:multiLevelType w:val="multilevel"/>
    <w:tmpl w:val="84A05E92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/>
      </w:rPr>
    </w:lvl>
    <w:lvl w:ilvl="1">
      <w:start w:val="3"/>
      <w:numFmt w:val="decimal"/>
      <w:lvlText w:val="%1.%2.0"/>
      <w:lvlJc w:val="left"/>
      <w:pPr>
        <w:ind w:left="154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-41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-978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-11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-17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-195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-2522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-2728" w:hanging="1800"/>
      </w:pPr>
      <w:rPr>
        <w:rFonts w:hint="default"/>
        <w:b/>
      </w:rPr>
    </w:lvl>
  </w:abstractNum>
  <w:abstractNum w:abstractNumId="38" w15:restartNumberingAfterBreak="0">
    <w:nsid w:val="5CE87EA7"/>
    <w:multiLevelType w:val="multilevel"/>
    <w:tmpl w:val="F7C0224E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9" w15:restartNumberingAfterBreak="0">
    <w:nsid w:val="5D5D704D"/>
    <w:multiLevelType w:val="multilevel"/>
    <w:tmpl w:val="0ACE026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52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  <w:b w:val="0"/>
      </w:rPr>
    </w:lvl>
  </w:abstractNum>
  <w:abstractNum w:abstractNumId="40" w15:restartNumberingAfterBreak="0">
    <w:nsid w:val="606F4EAE"/>
    <w:multiLevelType w:val="hybridMultilevel"/>
    <w:tmpl w:val="5C26ACA0"/>
    <w:lvl w:ilvl="0" w:tplc="22B848AC">
      <w:start w:val="1"/>
      <w:numFmt w:val="lowerRoman"/>
      <w:lvlText w:val="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1" w15:restartNumberingAfterBreak="0">
    <w:nsid w:val="651639C7"/>
    <w:multiLevelType w:val="hybridMultilevel"/>
    <w:tmpl w:val="F51826B4"/>
    <w:lvl w:ilvl="0" w:tplc="2000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42" w15:restartNumberingAfterBreak="0">
    <w:nsid w:val="6AB85A7E"/>
    <w:multiLevelType w:val="multilevel"/>
    <w:tmpl w:val="B1AA55C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3" w15:restartNumberingAfterBreak="0">
    <w:nsid w:val="6B68320D"/>
    <w:multiLevelType w:val="hybridMultilevel"/>
    <w:tmpl w:val="8FDEAB30"/>
    <w:lvl w:ilvl="0" w:tplc="814831FA">
      <w:start w:val="51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4" w15:restartNumberingAfterBreak="0">
    <w:nsid w:val="6E2E1B00"/>
    <w:multiLevelType w:val="hybridMultilevel"/>
    <w:tmpl w:val="24EA96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0B5938"/>
    <w:multiLevelType w:val="hybridMultilevel"/>
    <w:tmpl w:val="F6CA241A"/>
    <w:lvl w:ilvl="0" w:tplc="3C0CE95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033232A"/>
    <w:multiLevelType w:val="multilevel"/>
    <w:tmpl w:val="571AEB0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Arial" w:hAnsi="Arial" w:cs="Arial"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7" w15:restartNumberingAfterBreak="0">
    <w:nsid w:val="74786E9F"/>
    <w:multiLevelType w:val="multilevel"/>
    <w:tmpl w:val="D99818C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4D42FAC"/>
    <w:multiLevelType w:val="hybridMultilevel"/>
    <w:tmpl w:val="80DE641E"/>
    <w:lvl w:ilvl="0" w:tplc="D2188F06">
      <w:start w:val="51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9" w15:restartNumberingAfterBreak="0">
    <w:nsid w:val="76045473"/>
    <w:multiLevelType w:val="multilevel"/>
    <w:tmpl w:val="144642D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152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  <w:b w:val="0"/>
      </w:rPr>
    </w:lvl>
  </w:abstractNum>
  <w:abstractNum w:abstractNumId="50" w15:restartNumberingAfterBreak="0">
    <w:nsid w:val="761E2886"/>
    <w:multiLevelType w:val="multilevel"/>
    <w:tmpl w:val="68FE7A0E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AE50283"/>
    <w:multiLevelType w:val="multilevel"/>
    <w:tmpl w:val="F8C68A9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52" w15:restartNumberingAfterBreak="0">
    <w:nsid w:val="7C7607F3"/>
    <w:multiLevelType w:val="multilevel"/>
    <w:tmpl w:val="66A8C090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52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3" w15:restartNumberingAfterBreak="0">
    <w:nsid w:val="7D586A63"/>
    <w:multiLevelType w:val="hybridMultilevel"/>
    <w:tmpl w:val="557002A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D7D7BAA"/>
    <w:multiLevelType w:val="multilevel"/>
    <w:tmpl w:val="17D6BC14"/>
    <w:lvl w:ilvl="0">
      <w:start w:val="1"/>
      <w:numFmt w:val="lowerLetter"/>
      <w:lvlText w:val="%1)"/>
      <w:lvlJc w:val="left"/>
      <w:pPr>
        <w:ind w:left="435" w:hanging="435"/>
      </w:pPr>
      <w:rPr>
        <w:rFonts w:hint="default"/>
        <w:b w:val="0"/>
        <w:color w:val="000000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b w:val="0"/>
        <w:color w:val="00000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color w:val="000000"/>
      </w:rPr>
    </w:lvl>
  </w:abstractNum>
  <w:abstractNum w:abstractNumId="55" w15:restartNumberingAfterBreak="0">
    <w:nsid w:val="7DFF78BC"/>
    <w:multiLevelType w:val="multilevel"/>
    <w:tmpl w:val="4B22A9C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6" w15:restartNumberingAfterBreak="0">
    <w:nsid w:val="7F181192"/>
    <w:multiLevelType w:val="multilevel"/>
    <w:tmpl w:val="FE0E0D2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single"/>
      </w:rPr>
    </w:lvl>
  </w:abstractNum>
  <w:num w:numId="1" w16cid:durableId="1624145665">
    <w:abstractNumId w:val="9"/>
  </w:num>
  <w:num w:numId="2" w16cid:durableId="1029647891">
    <w:abstractNumId w:val="38"/>
  </w:num>
  <w:num w:numId="3" w16cid:durableId="854270644">
    <w:abstractNumId w:val="5"/>
  </w:num>
  <w:num w:numId="4" w16cid:durableId="247008951">
    <w:abstractNumId w:val="47"/>
  </w:num>
  <w:num w:numId="5" w16cid:durableId="1270354311">
    <w:abstractNumId w:val="1"/>
  </w:num>
  <w:num w:numId="6" w16cid:durableId="1004864955">
    <w:abstractNumId w:val="19"/>
  </w:num>
  <w:num w:numId="7" w16cid:durableId="788821482">
    <w:abstractNumId w:val="6"/>
  </w:num>
  <w:num w:numId="8" w16cid:durableId="1866862640">
    <w:abstractNumId w:val="0"/>
  </w:num>
  <w:num w:numId="9" w16cid:durableId="490173423">
    <w:abstractNumId w:val="34"/>
  </w:num>
  <w:num w:numId="10" w16cid:durableId="1200893305">
    <w:abstractNumId w:val="32"/>
  </w:num>
  <w:num w:numId="11" w16cid:durableId="914706515">
    <w:abstractNumId w:val="55"/>
  </w:num>
  <w:num w:numId="12" w16cid:durableId="735007736">
    <w:abstractNumId w:val="30"/>
  </w:num>
  <w:num w:numId="13" w16cid:durableId="263074025">
    <w:abstractNumId w:val="13"/>
  </w:num>
  <w:num w:numId="14" w16cid:durableId="2122262832">
    <w:abstractNumId w:val="28"/>
  </w:num>
  <w:num w:numId="15" w16cid:durableId="608396893">
    <w:abstractNumId w:val="23"/>
  </w:num>
  <w:num w:numId="16" w16cid:durableId="155650847">
    <w:abstractNumId w:val="8"/>
  </w:num>
  <w:num w:numId="17" w16cid:durableId="2118406391">
    <w:abstractNumId w:val="21"/>
  </w:num>
  <w:num w:numId="18" w16cid:durableId="809710180">
    <w:abstractNumId w:val="54"/>
  </w:num>
  <w:num w:numId="19" w16cid:durableId="25328721">
    <w:abstractNumId w:val="15"/>
  </w:num>
  <w:num w:numId="20" w16cid:durableId="858859447">
    <w:abstractNumId w:val="53"/>
  </w:num>
  <w:num w:numId="21" w16cid:durableId="901402121">
    <w:abstractNumId w:val="29"/>
  </w:num>
  <w:num w:numId="22" w16cid:durableId="1976327398">
    <w:abstractNumId w:val="42"/>
  </w:num>
  <w:num w:numId="23" w16cid:durableId="494689747">
    <w:abstractNumId w:val="27"/>
  </w:num>
  <w:num w:numId="24" w16cid:durableId="1390376247">
    <w:abstractNumId w:val="18"/>
  </w:num>
  <w:num w:numId="25" w16cid:durableId="698775159">
    <w:abstractNumId w:val="16"/>
  </w:num>
  <w:num w:numId="26" w16cid:durableId="389890683">
    <w:abstractNumId w:val="39"/>
  </w:num>
  <w:num w:numId="27" w16cid:durableId="278071634">
    <w:abstractNumId w:val="51"/>
  </w:num>
  <w:num w:numId="28" w16cid:durableId="1654986381">
    <w:abstractNumId w:val="37"/>
  </w:num>
  <w:num w:numId="29" w16cid:durableId="328412041">
    <w:abstractNumId w:val="49"/>
  </w:num>
  <w:num w:numId="30" w16cid:durableId="622077222">
    <w:abstractNumId w:val="56"/>
  </w:num>
  <w:num w:numId="31" w16cid:durableId="625622364">
    <w:abstractNumId w:val="33"/>
  </w:num>
  <w:num w:numId="32" w16cid:durableId="1370060971">
    <w:abstractNumId w:val="31"/>
  </w:num>
  <w:num w:numId="33" w16cid:durableId="763114873">
    <w:abstractNumId w:val="46"/>
  </w:num>
  <w:num w:numId="34" w16cid:durableId="389304779">
    <w:abstractNumId w:val="40"/>
  </w:num>
  <w:num w:numId="35" w16cid:durableId="1617639594">
    <w:abstractNumId w:val="50"/>
  </w:num>
  <w:num w:numId="36" w16cid:durableId="533928286">
    <w:abstractNumId w:val="48"/>
  </w:num>
  <w:num w:numId="37" w16cid:durableId="1632438637">
    <w:abstractNumId w:val="43"/>
  </w:num>
  <w:num w:numId="38" w16cid:durableId="1902786966">
    <w:abstractNumId w:val="7"/>
  </w:num>
  <w:num w:numId="39" w16cid:durableId="524635242">
    <w:abstractNumId w:val="3"/>
  </w:num>
  <w:num w:numId="40" w16cid:durableId="98918685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56142644">
    <w:abstractNumId w:val="52"/>
  </w:num>
  <w:num w:numId="42" w16cid:durableId="76292526">
    <w:abstractNumId w:val="44"/>
  </w:num>
  <w:num w:numId="43" w16cid:durableId="1592470719">
    <w:abstractNumId w:val="22"/>
  </w:num>
  <w:num w:numId="44" w16cid:durableId="264310565">
    <w:abstractNumId w:val="45"/>
  </w:num>
  <w:num w:numId="45" w16cid:durableId="546914539">
    <w:abstractNumId w:val="20"/>
  </w:num>
  <w:num w:numId="46" w16cid:durableId="401372166">
    <w:abstractNumId w:val="4"/>
  </w:num>
  <w:num w:numId="47" w16cid:durableId="1904754318">
    <w:abstractNumId w:val="10"/>
  </w:num>
  <w:num w:numId="48" w16cid:durableId="761418467">
    <w:abstractNumId w:val="17"/>
  </w:num>
  <w:num w:numId="49" w16cid:durableId="787356251">
    <w:abstractNumId w:val="24"/>
  </w:num>
  <w:num w:numId="50" w16cid:durableId="1264992150">
    <w:abstractNumId w:val="25"/>
  </w:num>
  <w:num w:numId="51" w16cid:durableId="299579468">
    <w:abstractNumId w:val="36"/>
  </w:num>
  <w:num w:numId="52" w16cid:durableId="370618548">
    <w:abstractNumId w:val="2"/>
  </w:num>
  <w:num w:numId="53" w16cid:durableId="1987973366">
    <w:abstractNumId w:val="41"/>
  </w:num>
  <w:num w:numId="54" w16cid:durableId="596402126">
    <w:abstractNumId w:val="12"/>
  </w:num>
  <w:num w:numId="55" w16cid:durableId="2076704789">
    <w:abstractNumId w:val="26"/>
  </w:num>
  <w:num w:numId="56" w16cid:durableId="1842893439">
    <w:abstractNumId w:val="11"/>
  </w:num>
  <w:num w:numId="57" w16cid:durableId="519900481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1C"/>
    <w:rsid w:val="00004C25"/>
    <w:rsid w:val="00007A8E"/>
    <w:rsid w:val="00015654"/>
    <w:rsid w:val="000263FE"/>
    <w:rsid w:val="00033494"/>
    <w:rsid w:val="00035303"/>
    <w:rsid w:val="00045D82"/>
    <w:rsid w:val="000677A7"/>
    <w:rsid w:val="000778FF"/>
    <w:rsid w:val="00083179"/>
    <w:rsid w:val="00090257"/>
    <w:rsid w:val="000A174C"/>
    <w:rsid w:val="000A3837"/>
    <w:rsid w:val="000C21AD"/>
    <w:rsid w:val="000C336A"/>
    <w:rsid w:val="000C3ACA"/>
    <w:rsid w:val="000D26A1"/>
    <w:rsid w:val="000E1390"/>
    <w:rsid w:val="000E51D0"/>
    <w:rsid w:val="000F6C4F"/>
    <w:rsid w:val="001007DF"/>
    <w:rsid w:val="0010341A"/>
    <w:rsid w:val="00103EB3"/>
    <w:rsid w:val="001061ED"/>
    <w:rsid w:val="001073D0"/>
    <w:rsid w:val="00113660"/>
    <w:rsid w:val="001220DE"/>
    <w:rsid w:val="00126F0F"/>
    <w:rsid w:val="00140619"/>
    <w:rsid w:val="0014380B"/>
    <w:rsid w:val="00151EF8"/>
    <w:rsid w:val="001641F3"/>
    <w:rsid w:val="001675BD"/>
    <w:rsid w:val="00187152"/>
    <w:rsid w:val="0019011B"/>
    <w:rsid w:val="00193AD1"/>
    <w:rsid w:val="001B1C86"/>
    <w:rsid w:val="001D41F6"/>
    <w:rsid w:val="001D4A84"/>
    <w:rsid w:val="001D5941"/>
    <w:rsid w:val="001D5C26"/>
    <w:rsid w:val="001D64D2"/>
    <w:rsid w:val="00207E0B"/>
    <w:rsid w:val="00214B4D"/>
    <w:rsid w:val="00220164"/>
    <w:rsid w:val="00224307"/>
    <w:rsid w:val="00224D0E"/>
    <w:rsid w:val="0023601F"/>
    <w:rsid w:val="00246116"/>
    <w:rsid w:val="0025051D"/>
    <w:rsid w:val="00283779"/>
    <w:rsid w:val="00284E67"/>
    <w:rsid w:val="00286E72"/>
    <w:rsid w:val="0028760E"/>
    <w:rsid w:val="00295E28"/>
    <w:rsid w:val="002B3808"/>
    <w:rsid w:val="002B6A5F"/>
    <w:rsid w:val="002B7556"/>
    <w:rsid w:val="002C0E99"/>
    <w:rsid w:val="002C52A7"/>
    <w:rsid w:val="002C67A2"/>
    <w:rsid w:val="002E615C"/>
    <w:rsid w:val="002F64C7"/>
    <w:rsid w:val="00300547"/>
    <w:rsid w:val="00313042"/>
    <w:rsid w:val="00315AEA"/>
    <w:rsid w:val="00315CE1"/>
    <w:rsid w:val="00321E20"/>
    <w:rsid w:val="0033271A"/>
    <w:rsid w:val="003351B0"/>
    <w:rsid w:val="00342FA2"/>
    <w:rsid w:val="00344CC8"/>
    <w:rsid w:val="00346EA9"/>
    <w:rsid w:val="0035611C"/>
    <w:rsid w:val="00363022"/>
    <w:rsid w:val="0037224F"/>
    <w:rsid w:val="00375C3B"/>
    <w:rsid w:val="0038205E"/>
    <w:rsid w:val="00382D3C"/>
    <w:rsid w:val="0039309E"/>
    <w:rsid w:val="00395B69"/>
    <w:rsid w:val="003B0DCE"/>
    <w:rsid w:val="003B1D5F"/>
    <w:rsid w:val="003B46D5"/>
    <w:rsid w:val="003C067C"/>
    <w:rsid w:val="003C1DF6"/>
    <w:rsid w:val="003C4503"/>
    <w:rsid w:val="003C7F0A"/>
    <w:rsid w:val="003D2947"/>
    <w:rsid w:val="003D512B"/>
    <w:rsid w:val="003D5502"/>
    <w:rsid w:val="003F3D05"/>
    <w:rsid w:val="003F472E"/>
    <w:rsid w:val="003F4C2B"/>
    <w:rsid w:val="003F79BD"/>
    <w:rsid w:val="004016D1"/>
    <w:rsid w:val="00407FA4"/>
    <w:rsid w:val="00413EEB"/>
    <w:rsid w:val="00414121"/>
    <w:rsid w:val="004153C6"/>
    <w:rsid w:val="00416A05"/>
    <w:rsid w:val="00421965"/>
    <w:rsid w:val="00423480"/>
    <w:rsid w:val="0042501D"/>
    <w:rsid w:val="00434C22"/>
    <w:rsid w:val="004409B5"/>
    <w:rsid w:val="00451010"/>
    <w:rsid w:val="00451FF7"/>
    <w:rsid w:val="0045528A"/>
    <w:rsid w:val="004572E9"/>
    <w:rsid w:val="00457426"/>
    <w:rsid w:val="00461227"/>
    <w:rsid w:val="00464228"/>
    <w:rsid w:val="0046533F"/>
    <w:rsid w:val="00466BC8"/>
    <w:rsid w:val="004808E3"/>
    <w:rsid w:val="00482935"/>
    <w:rsid w:val="00483011"/>
    <w:rsid w:val="004A1180"/>
    <w:rsid w:val="004A1B36"/>
    <w:rsid w:val="004C4D44"/>
    <w:rsid w:val="004C51C8"/>
    <w:rsid w:val="004E1B05"/>
    <w:rsid w:val="004E2A2B"/>
    <w:rsid w:val="004F0857"/>
    <w:rsid w:val="004F1014"/>
    <w:rsid w:val="004F2825"/>
    <w:rsid w:val="004F5DD1"/>
    <w:rsid w:val="0050176C"/>
    <w:rsid w:val="0050291C"/>
    <w:rsid w:val="00502FE9"/>
    <w:rsid w:val="005041D5"/>
    <w:rsid w:val="00504905"/>
    <w:rsid w:val="0052074E"/>
    <w:rsid w:val="00526E31"/>
    <w:rsid w:val="00544ABD"/>
    <w:rsid w:val="005451CF"/>
    <w:rsid w:val="0054587C"/>
    <w:rsid w:val="00550C32"/>
    <w:rsid w:val="00550D06"/>
    <w:rsid w:val="005528BE"/>
    <w:rsid w:val="005540D4"/>
    <w:rsid w:val="005615FB"/>
    <w:rsid w:val="00562BB9"/>
    <w:rsid w:val="00572E7A"/>
    <w:rsid w:val="005741C9"/>
    <w:rsid w:val="00581A4A"/>
    <w:rsid w:val="0058208A"/>
    <w:rsid w:val="005915C3"/>
    <w:rsid w:val="005A0D8D"/>
    <w:rsid w:val="005A5040"/>
    <w:rsid w:val="005B0895"/>
    <w:rsid w:val="005C0C54"/>
    <w:rsid w:val="005C6097"/>
    <w:rsid w:val="005D3E26"/>
    <w:rsid w:val="005E2AA9"/>
    <w:rsid w:val="005F0D1B"/>
    <w:rsid w:val="005F3456"/>
    <w:rsid w:val="005F4375"/>
    <w:rsid w:val="00610CF6"/>
    <w:rsid w:val="006145B6"/>
    <w:rsid w:val="00622DB4"/>
    <w:rsid w:val="00624D00"/>
    <w:rsid w:val="00624F02"/>
    <w:rsid w:val="00625C16"/>
    <w:rsid w:val="006368E5"/>
    <w:rsid w:val="00640D96"/>
    <w:rsid w:val="00651640"/>
    <w:rsid w:val="00664463"/>
    <w:rsid w:val="00666535"/>
    <w:rsid w:val="0067036A"/>
    <w:rsid w:val="006775C3"/>
    <w:rsid w:val="00690203"/>
    <w:rsid w:val="006A1A6D"/>
    <w:rsid w:val="006A7921"/>
    <w:rsid w:val="006B1E9A"/>
    <w:rsid w:val="006C15C6"/>
    <w:rsid w:val="006C2C84"/>
    <w:rsid w:val="006D0B36"/>
    <w:rsid w:val="006D5070"/>
    <w:rsid w:val="006E09CA"/>
    <w:rsid w:val="006E2C44"/>
    <w:rsid w:val="006E593D"/>
    <w:rsid w:val="006F41FE"/>
    <w:rsid w:val="006F6A34"/>
    <w:rsid w:val="00713DF2"/>
    <w:rsid w:val="007236A3"/>
    <w:rsid w:val="007313CF"/>
    <w:rsid w:val="00734F6A"/>
    <w:rsid w:val="0074024E"/>
    <w:rsid w:val="007431F7"/>
    <w:rsid w:val="00746A57"/>
    <w:rsid w:val="0075693D"/>
    <w:rsid w:val="0076481B"/>
    <w:rsid w:val="00767817"/>
    <w:rsid w:val="00773C3A"/>
    <w:rsid w:val="00775C1D"/>
    <w:rsid w:val="00782CC3"/>
    <w:rsid w:val="00790985"/>
    <w:rsid w:val="00792897"/>
    <w:rsid w:val="007A0AF2"/>
    <w:rsid w:val="007A1102"/>
    <w:rsid w:val="007B147D"/>
    <w:rsid w:val="007C0EB3"/>
    <w:rsid w:val="007D0919"/>
    <w:rsid w:val="007F0829"/>
    <w:rsid w:val="007F5CFF"/>
    <w:rsid w:val="0080089D"/>
    <w:rsid w:val="008025B9"/>
    <w:rsid w:val="00810AA5"/>
    <w:rsid w:val="008125E6"/>
    <w:rsid w:val="0081531F"/>
    <w:rsid w:val="00815A6E"/>
    <w:rsid w:val="00816008"/>
    <w:rsid w:val="00833345"/>
    <w:rsid w:val="00842974"/>
    <w:rsid w:val="00855544"/>
    <w:rsid w:val="008565BF"/>
    <w:rsid w:val="00862B04"/>
    <w:rsid w:val="00871742"/>
    <w:rsid w:val="00875966"/>
    <w:rsid w:val="0088050E"/>
    <w:rsid w:val="008A0701"/>
    <w:rsid w:val="008A16C6"/>
    <w:rsid w:val="008A5114"/>
    <w:rsid w:val="008B48BE"/>
    <w:rsid w:val="008B545E"/>
    <w:rsid w:val="008C364B"/>
    <w:rsid w:val="008C41B8"/>
    <w:rsid w:val="008E1F1D"/>
    <w:rsid w:val="008E2045"/>
    <w:rsid w:val="008E7CB9"/>
    <w:rsid w:val="008F07D8"/>
    <w:rsid w:val="008F2164"/>
    <w:rsid w:val="008F24EC"/>
    <w:rsid w:val="008F6B33"/>
    <w:rsid w:val="00901AE0"/>
    <w:rsid w:val="00902350"/>
    <w:rsid w:val="0091250B"/>
    <w:rsid w:val="009153B0"/>
    <w:rsid w:val="00926E21"/>
    <w:rsid w:val="009273C4"/>
    <w:rsid w:val="00945A81"/>
    <w:rsid w:val="00945B6F"/>
    <w:rsid w:val="00971F17"/>
    <w:rsid w:val="009848A3"/>
    <w:rsid w:val="00987514"/>
    <w:rsid w:val="0099710B"/>
    <w:rsid w:val="009A0140"/>
    <w:rsid w:val="009A065C"/>
    <w:rsid w:val="009B0889"/>
    <w:rsid w:val="009B1066"/>
    <w:rsid w:val="009B1D21"/>
    <w:rsid w:val="009B3DBA"/>
    <w:rsid w:val="009B6F1E"/>
    <w:rsid w:val="009B7580"/>
    <w:rsid w:val="009C786A"/>
    <w:rsid w:val="009E08DB"/>
    <w:rsid w:val="009E2A95"/>
    <w:rsid w:val="009F61FD"/>
    <w:rsid w:val="00A157DF"/>
    <w:rsid w:val="00A17D08"/>
    <w:rsid w:val="00A20A6F"/>
    <w:rsid w:val="00A376E9"/>
    <w:rsid w:val="00A467B7"/>
    <w:rsid w:val="00A5556B"/>
    <w:rsid w:val="00A623E1"/>
    <w:rsid w:val="00A64C9B"/>
    <w:rsid w:val="00A66205"/>
    <w:rsid w:val="00A67C56"/>
    <w:rsid w:val="00A71E44"/>
    <w:rsid w:val="00A74824"/>
    <w:rsid w:val="00A84F11"/>
    <w:rsid w:val="00A94792"/>
    <w:rsid w:val="00AB1C4B"/>
    <w:rsid w:val="00AB576A"/>
    <w:rsid w:val="00AC47C1"/>
    <w:rsid w:val="00AC7CA3"/>
    <w:rsid w:val="00AD112B"/>
    <w:rsid w:val="00AD1338"/>
    <w:rsid w:val="00AD15EA"/>
    <w:rsid w:val="00AD2389"/>
    <w:rsid w:val="00AD3E7D"/>
    <w:rsid w:val="00AE4BC9"/>
    <w:rsid w:val="00AE68F9"/>
    <w:rsid w:val="00AE7CC7"/>
    <w:rsid w:val="00AF7D0E"/>
    <w:rsid w:val="00B02497"/>
    <w:rsid w:val="00B026BB"/>
    <w:rsid w:val="00B02A40"/>
    <w:rsid w:val="00B04BE6"/>
    <w:rsid w:val="00B06A61"/>
    <w:rsid w:val="00B078A2"/>
    <w:rsid w:val="00B11B26"/>
    <w:rsid w:val="00B15F35"/>
    <w:rsid w:val="00B2076B"/>
    <w:rsid w:val="00B31EE9"/>
    <w:rsid w:val="00B33E23"/>
    <w:rsid w:val="00B35682"/>
    <w:rsid w:val="00B3625E"/>
    <w:rsid w:val="00B36B2F"/>
    <w:rsid w:val="00B450F8"/>
    <w:rsid w:val="00B53DE3"/>
    <w:rsid w:val="00B55190"/>
    <w:rsid w:val="00B614EF"/>
    <w:rsid w:val="00B61DA8"/>
    <w:rsid w:val="00B64181"/>
    <w:rsid w:val="00B657DB"/>
    <w:rsid w:val="00B704D4"/>
    <w:rsid w:val="00B818C5"/>
    <w:rsid w:val="00B822FD"/>
    <w:rsid w:val="00B82748"/>
    <w:rsid w:val="00B8329B"/>
    <w:rsid w:val="00BA65CC"/>
    <w:rsid w:val="00BA71DC"/>
    <w:rsid w:val="00BA7EF3"/>
    <w:rsid w:val="00BB5A81"/>
    <w:rsid w:val="00BB77EB"/>
    <w:rsid w:val="00BC1F45"/>
    <w:rsid w:val="00BC4659"/>
    <w:rsid w:val="00BC6D5C"/>
    <w:rsid w:val="00BD5BB9"/>
    <w:rsid w:val="00BE0967"/>
    <w:rsid w:val="00BE4CF4"/>
    <w:rsid w:val="00BE7B9A"/>
    <w:rsid w:val="00C0359C"/>
    <w:rsid w:val="00C0766F"/>
    <w:rsid w:val="00C107C2"/>
    <w:rsid w:val="00C476DC"/>
    <w:rsid w:val="00C51E3A"/>
    <w:rsid w:val="00C5251C"/>
    <w:rsid w:val="00C61604"/>
    <w:rsid w:val="00C70FFE"/>
    <w:rsid w:val="00C71613"/>
    <w:rsid w:val="00C8532C"/>
    <w:rsid w:val="00C95F73"/>
    <w:rsid w:val="00CA5D5E"/>
    <w:rsid w:val="00CA5E84"/>
    <w:rsid w:val="00CB422B"/>
    <w:rsid w:val="00CB5440"/>
    <w:rsid w:val="00CD416F"/>
    <w:rsid w:val="00CF390A"/>
    <w:rsid w:val="00D03B4C"/>
    <w:rsid w:val="00D132A1"/>
    <w:rsid w:val="00D146E5"/>
    <w:rsid w:val="00D164EE"/>
    <w:rsid w:val="00D17EB6"/>
    <w:rsid w:val="00D22D02"/>
    <w:rsid w:val="00D308F4"/>
    <w:rsid w:val="00D309BA"/>
    <w:rsid w:val="00D33472"/>
    <w:rsid w:val="00D35F2C"/>
    <w:rsid w:val="00D37308"/>
    <w:rsid w:val="00D461CA"/>
    <w:rsid w:val="00D465BC"/>
    <w:rsid w:val="00D5185E"/>
    <w:rsid w:val="00D52ACB"/>
    <w:rsid w:val="00D53305"/>
    <w:rsid w:val="00D54995"/>
    <w:rsid w:val="00D56F2D"/>
    <w:rsid w:val="00D60B25"/>
    <w:rsid w:val="00D63C79"/>
    <w:rsid w:val="00D734F3"/>
    <w:rsid w:val="00D84CBF"/>
    <w:rsid w:val="00D853E9"/>
    <w:rsid w:val="00D92B0C"/>
    <w:rsid w:val="00DA037E"/>
    <w:rsid w:val="00DA1583"/>
    <w:rsid w:val="00DB21D3"/>
    <w:rsid w:val="00DC7C12"/>
    <w:rsid w:val="00DD66B5"/>
    <w:rsid w:val="00DD6CA7"/>
    <w:rsid w:val="00DE115F"/>
    <w:rsid w:val="00DE17D2"/>
    <w:rsid w:val="00DF3F00"/>
    <w:rsid w:val="00DF69E0"/>
    <w:rsid w:val="00E10D9C"/>
    <w:rsid w:val="00E11D98"/>
    <w:rsid w:val="00E12F1B"/>
    <w:rsid w:val="00E15EE0"/>
    <w:rsid w:val="00E2579B"/>
    <w:rsid w:val="00E301CA"/>
    <w:rsid w:val="00E35946"/>
    <w:rsid w:val="00E44C2A"/>
    <w:rsid w:val="00E53CC6"/>
    <w:rsid w:val="00E57307"/>
    <w:rsid w:val="00E63468"/>
    <w:rsid w:val="00E65F7E"/>
    <w:rsid w:val="00E759EC"/>
    <w:rsid w:val="00E955BB"/>
    <w:rsid w:val="00EA469F"/>
    <w:rsid w:val="00EA7B26"/>
    <w:rsid w:val="00EB2741"/>
    <w:rsid w:val="00EB593B"/>
    <w:rsid w:val="00EB6693"/>
    <w:rsid w:val="00EC06B0"/>
    <w:rsid w:val="00ED67D5"/>
    <w:rsid w:val="00ED7B3A"/>
    <w:rsid w:val="00EF0196"/>
    <w:rsid w:val="00EF053E"/>
    <w:rsid w:val="00EF0CC0"/>
    <w:rsid w:val="00EF2705"/>
    <w:rsid w:val="00EF73AB"/>
    <w:rsid w:val="00F222F4"/>
    <w:rsid w:val="00F23BBF"/>
    <w:rsid w:val="00F31103"/>
    <w:rsid w:val="00F35F0A"/>
    <w:rsid w:val="00F36F98"/>
    <w:rsid w:val="00F40094"/>
    <w:rsid w:val="00F46EAE"/>
    <w:rsid w:val="00F60671"/>
    <w:rsid w:val="00F64B77"/>
    <w:rsid w:val="00F832F4"/>
    <w:rsid w:val="00F8452F"/>
    <w:rsid w:val="00F865F8"/>
    <w:rsid w:val="00F87FE8"/>
    <w:rsid w:val="00F914DF"/>
    <w:rsid w:val="00F919C2"/>
    <w:rsid w:val="00FA3E30"/>
    <w:rsid w:val="00FB3649"/>
    <w:rsid w:val="00FB3850"/>
    <w:rsid w:val="00FB5F3B"/>
    <w:rsid w:val="00FB60EE"/>
    <w:rsid w:val="00FC098F"/>
    <w:rsid w:val="00FC538D"/>
    <w:rsid w:val="00FC5CE0"/>
    <w:rsid w:val="00FD0DBC"/>
    <w:rsid w:val="00FD15EF"/>
    <w:rsid w:val="00FE5AF3"/>
    <w:rsid w:val="00FF25CF"/>
    <w:rsid w:val="00FF65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A2E87"/>
  <w15:docId w15:val="{43E0885E-BB5F-4690-91F9-1A7DE15C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E28"/>
  </w:style>
  <w:style w:type="paragraph" w:styleId="Heading1">
    <w:name w:val="heading 1"/>
    <w:basedOn w:val="Normal"/>
    <w:next w:val="Normal"/>
    <w:link w:val="Heading1Char"/>
    <w:qFormat/>
    <w:rsid w:val="00C5251C"/>
    <w:pPr>
      <w:keepNext/>
      <w:spacing w:after="0" w:line="240" w:lineRule="auto"/>
      <w:outlineLvl w:val="0"/>
    </w:pPr>
    <w:rPr>
      <w:rFonts w:ascii="Arial" w:eastAsia="Times New Roman" w:hAnsi="Arial" w:cs="Times New Roman"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C5251C"/>
    <w:pPr>
      <w:keepNext/>
      <w:spacing w:after="0" w:line="240" w:lineRule="auto"/>
      <w:outlineLvl w:val="1"/>
    </w:pPr>
    <w:rPr>
      <w:rFonts w:ascii="Arial" w:eastAsia="Times New Roman" w:hAnsi="Arial" w:cs="Times New Roman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C5251C"/>
    <w:pPr>
      <w:keepNext/>
      <w:spacing w:after="0" w:line="240" w:lineRule="auto"/>
      <w:outlineLvl w:val="2"/>
    </w:pPr>
    <w:rPr>
      <w:rFonts w:ascii="Arial" w:eastAsia="Times New Roman" w:hAnsi="Arial" w:cs="Times New Roman"/>
      <w:b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C5251C"/>
    <w:pPr>
      <w:keepNext/>
      <w:spacing w:after="0" w:line="240" w:lineRule="auto"/>
      <w:outlineLvl w:val="3"/>
    </w:pPr>
    <w:rPr>
      <w:rFonts w:ascii="Arial" w:eastAsia="Times New Roman" w:hAnsi="Arial" w:cs="Times New Roman"/>
      <w:b/>
      <w:sz w:val="24"/>
      <w:szCs w:val="20"/>
      <w:u w:val="single"/>
    </w:rPr>
  </w:style>
  <w:style w:type="paragraph" w:styleId="Heading5">
    <w:name w:val="heading 5"/>
    <w:basedOn w:val="Normal"/>
    <w:next w:val="Normal"/>
    <w:link w:val="Heading5Char"/>
    <w:qFormat/>
    <w:rsid w:val="00C5251C"/>
    <w:pPr>
      <w:keepNext/>
      <w:spacing w:after="0" w:line="240" w:lineRule="auto"/>
      <w:outlineLvl w:val="4"/>
    </w:pPr>
    <w:rPr>
      <w:rFonts w:ascii="Arial" w:eastAsia="Times New Roman" w:hAnsi="Arial" w:cs="Times New Roman"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rsid w:val="00C5251C"/>
    <w:pPr>
      <w:keepNext/>
      <w:spacing w:after="0" w:line="240" w:lineRule="auto"/>
      <w:outlineLvl w:val="5"/>
    </w:pPr>
    <w:rPr>
      <w:rFonts w:ascii="Arial" w:eastAsia="Times New Roman" w:hAnsi="Arial" w:cs="Times New Roman"/>
      <w:sz w:val="24"/>
      <w:szCs w:val="20"/>
    </w:rPr>
  </w:style>
  <w:style w:type="paragraph" w:styleId="Heading7">
    <w:name w:val="heading 7"/>
    <w:basedOn w:val="Normal"/>
    <w:next w:val="Normal"/>
    <w:link w:val="Heading7Char"/>
    <w:qFormat/>
    <w:rsid w:val="00C5251C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C5251C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b/>
      <w:sz w:val="26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C5251C"/>
    <w:pPr>
      <w:keepNext/>
      <w:spacing w:after="0" w:line="240" w:lineRule="auto"/>
      <w:ind w:left="720"/>
      <w:outlineLvl w:val="8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251C"/>
    <w:rPr>
      <w:rFonts w:ascii="Arial" w:eastAsia="Times New Roman" w:hAnsi="Arial" w:cs="Times New Roman"/>
      <w:sz w:val="24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C5251C"/>
    <w:rPr>
      <w:rFonts w:ascii="Arial" w:eastAsia="Times New Roman" w:hAnsi="Arial" w:cs="Times New Roman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C5251C"/>
    <w:rPr>
      <w:rFonts w:ascii="Arial" w:eastAsia="Times New Roman" w:hAnsi="Arial" w:cs="Times New Roman"/>
      <w:b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C5251C"/>
    <w:rPr>
      <w:rFonts w:ascii="Arial" w:eastAsia="Times New Roman" w:hAnsi="Arial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C5251C"/>
    <w:rPr>
      <w:rFonts w:ascii="Arial" w:eastAsia="Times New Roman" w:hAnsi="Arial" w:cs="Times New Roman"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C5251C"/>
    <w:rPr>
      <w:rFonts w:ascii="Arial" w:eastAsia="Times New Roman" w:hAnsi="Arial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C5251C"/>
    <w:rPr>
      <w:rFonts w:ascii="Arial" w:eastAsia="Times New Roman" w:hAnsi="Arial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C5251C"/>
    <w:rPr>
      <w:rFonts w:ascii="Times New Roman" w:eastAsia="Times New Roman" w:hAnsi="Times New Roman" w:cs="Times New Roman"/>
      <w:b/>
      <w:sz w:val="26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C5251C"/>
    <w:rPr>
      <w:rFonts w:ascii="Times New Roman" w:eastAsia="Times New Roman" w:hAnsi="Times New Roman" w:cs="Times New Roman"/>
      <w:sz w:val="24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5251C"/>
  </w:style>
  <w:style w:type="paragraph" w:styleId="ListParagraph">
    <w:name w:val="List Paragraph"/>
    <w:basedOn w:val="Normal"/>
    <w:qFormat/>
    <w:rsid w:val="00C5251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C5251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5251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5251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5251C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1C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51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uiPriority w:val="99"/>
    <w:semiHidden/>
    <w:rsid w:val="00C5251C"/>
    <w:rPr>
      <w:rFonts w:ascii="Segoe UI" w:hAnsi="Segoe UI" w:cs="Segoe UI"/>
      <w:sz w:val="18"/>
      <w:szCs w:val="18"/>
    </w:rPr>
  </w:style>
  <w:style w:type="character" w:customStyle="1" w:styleId="Style1">
    <w:name w:val="Style1"/>
    <w:basedOn w:val="DefaultParagraphFont"/>
    <w:uiPriority w:val="1"/>
    <w:rsid w:val="00C5251C"/>
    <w:rPr>
      <w:rFonts w:ascii="Times New Roman" w:hAnsi="Times New Roman"/>
      <w:b/>
      <w:color w:val="auto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525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25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251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5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51C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A20A6F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58208A"/>
    <w:pPr>
      <w:spacing w:after="0" w:line="240" w:lineRule="auto"/>
      <w:ind w:left="360"/>
      <w:jc w:val="both"/>
    </w:pPr>
    <w:rPr>
      <w:rFonts w:ascii="Arial" w:eastAsia="Times New Roman" w:hAnsi="Arial" w:cs="Times New Roman"/>
      <w:i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58208A"/>
    <w:rPr>
      <w:rFonts w:ascii="Arial" w:eastAsia="Times New Roman" w:hAnsi="Arial" w:cs="Times New Roman"/>
      <w:i/>
      <w:szCs w:val="20"/>
    </w:rPr>
  </w:style>
  <w:style w:type="paragraph" w:styleId="NoSpacing">
    <w:name w:val="No Spacing"/>
    <w:uiPriority w:val="1"/>
    <w:qFormat/>
    <w:rsid w:val="00550C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vr">
    <w:name w:val="hvr"/>
    <w:basedOn w:val="DefaultParagraphFont"/>
    <w:rsid w:val="00F23BB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F5DD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F5DD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B1C4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B1C4B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rsid w:val="003351B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351B0"/>
  </w:style>
  <w:style w:type="paragraph" w:styleId="HTMLPreformatted">
    <w:name w:val="HTML Preformatted"/>
    <w:basedOn w:val="Normal"/>
    <w:link w:val="HTMLPreformattedChar"/>
    <w:uiPriority w:val="99"/>
    <w:unhideWhenUsed/>
    <w:rsid w:val="00313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3042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D853E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D853E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F0E9D-4FA1-4FD7-8868-50403F024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USP 8</dc:creator>
  <cp:lastModifiedBy>Ibiyemi Ahmad</cp:lastModifiedBy>
  <cp:revision>8</cp:revision>
  <cp:lastPrinted>2018-12-17T10:05:00Z</cp:lastPrinted>
  <dcterms:created xsi:type="dcterms:W3CDTF">2025-04-18T15:24:00Z</dcterms:created>
  <dcterms:modified xsi:type="dcterms:W3CDTF">2025-04-22T07:27:00Z</dcterms:modified>
</cp:coreProperties>
</file>