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DA79F5" w:rsidRPr="009B6F5C" w14:paraId="0D94BB10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2591EAD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3737ED">
              <w:t xml:space="preserve"> BIOFEREX BLOOD TONIC</w:t>
            </w:r>
          </w:p>
        </w:tc>
        <w:tc>
          <w:tcPr>
            <w:tcW w:w="3776" w:type="dxa"/>
            <w:vAlign w:val="center"/>
          </w:tcPr>
          <w:p w14:paraId="3FFAA4E5" w14:textId="0361F4E5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DB4184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DA79F5" w:rsidRPr="009B6F5C" w14:paraId="5553E5A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DD90E6F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3737ED">
              <w:rPr>
                <w:rFonts w:eastAsia="Times New Roman" w:cstheme="minorHAnsi"/>
                <w:color w:val="000000" w:themeColor="text1"/>
                <w:lang w:eastAsia="en-GB"/>
              </w:rPr>
              <w:t>: BF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2B0B85F4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20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10m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741E9C02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DA79F5" w:rsidRPr="009B6F5C" w14:paraId="56EAB5A6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E9ED586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7E722794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7C6557EA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DA79F5" w:rsidRPr="009B6F5C" w14:paraId="796AF17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5479513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3737ED">
              <w:rPr>
                <w:rFonts w:eastAsia="Times New Roman" w:cstheme="minorHAnsi"/>
                <w:color w:val="000000" w:themeColor="text1"/>
                <w:lang w:eastAsia="en-GB"/>
              </w:rPr>
              <w:t>BML/QA/FG/2   /BF</w:t>
            </w:r>
          </w:p>
        </w:tc>
        <w:tc>
          <w:tcPr>
            <w:tcW w:w="2794" w:type="dxa"/>
            <w:vAlign w:val="center"/>
          </w:tcPr>
          <w:p w14:paraId="262E9F5E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5A4AC18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DA79F5" w:rsidRPr="009B6F5C" w14:paraId="1423B42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16BED095" w14:textId="0DA08305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3737ED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CC6052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3737ED">
              <w:rPr>
                <w:rFonts w:cstheme="minorHAnsi"/>
                <w:color w:val="000000" w:themeColor="text1"/>
                <w:lang w:eastAsia="en-GB"/>
              </w:rPr>
              <w:t>019</w:t>
            </w:r>
          </w:p>
        </w:tc>
        <w:tc>
          <w:tcPr>
            <w:tcW w:w="3776" w:type="dxa"/>
            <w:vAlign w:val="center"/>
          </w:tcPr>
          <w:p w14:paraId="31548FF7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38C3D3BA" w14:textId="77777777" w:rsidR="00DA79F5" w:rsidRPr="009B6F5C" w:rsidRDefault="00DA79F5" w:rsidP="00DA79F5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2970"/>
        <w:gridCol w:w="1940"/>
      </w:tblGrid>
      <w:tr w:rsidR="00DA79F5" w:rsidRPr="009B6F5C" w14:paraId="38EA8BF7" w14:textId="77777777" w:rsidTr="00DA4907">
        <w:trPr>
          <w:trHeight w:val="377"/>
        </w:trPr>
        <w:tc>
          <w:tcPr>
            <w:tcW w:w="810" w:type="dxa"/>
            <w:vAlign w:val="center"/>
          </w:tcPr>
          <w:p w14:paraId="4B9E54F2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142DA19B" w14:textId="77777777" w:rsidR="00DA79F5" w:rsidRPr="009B6F5C" w:rsidRDefault="00DA79F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359D7B0B" w14:textId="77777777" w:rsidR="00DA79F5" w:rsidRPr="009B6F5C" w:rsidRDefault="00DA79F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58636A0" w14:textId="77777777" w:rsidR="00DA79F5" w:rsidRPr="009B6F5C" w:rsidRDefault="00DA79F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DA79F5" w:rsidRPr="009B6F5C" w14:paraId="16DC19E5" w14:textId="77777777" w:rsidTr="00DA4907">
        <w:trPr>
          <w:trHeight w:val="890"/>
        </w:trPr>
        <w:tc>
          <w:tcPr>
            <w:tcW w:w="810" w:type="dxa"/>
            <w:vAlign w:val="center"/>
          </w:tcPr>
          <w:p w14:paraId="190855AE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6FCBAA9B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735CF790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Deep-Brown Slightly Viscous Syrup</w:t>
            </w:r>
          </w:p>
        </w:tc>
        <w:tc>
          <w:tcPr>
            <w:tcW w:w="1940" w:type="dxa"/>
          </w:tcPr>
          <w:p w14:paraId="509247DF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286DBF4A" w14:textId="77777777" w:rsidTr="00DA4907">
        <w:trPr>
          <w:trHeight w:val="602"/>
        </w:trPr>
        <w:tc>
          <w:tcPr>
            <w:tcW w:w="810" w:type="dxa"/>
            <w:vAlign w:val="center"/>
          </w:tcPr>
          <w:p w14:paraId="14DA1E8A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0ED25E64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377BD608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24CEB11F" w14:textId="77777777" w:rsidR="00DA79F5" w:rsidRPr="009B6F5C" w:rsidRDefault="00DA79F5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64425012" w14:textId="77777777" w:rsidTr="00DA4907">
        <w:trPr>
          <w:trHeight w:val="199"/>
        </w:trPr>
        <w:tc>
          <w:tcPr>
            <w:tcW w:w="810" w:type="dxa"/>
            <w:vAlign w:val="center"/>
          </w:tcPr>
          <w:p w14:paraId="1550493C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441643FC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253AF570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1.35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1E689D3" w14:textId="77777777" w:rsidR="00DA79F5" w:rsidRPr="009B6F5C" w:rsidRDefault="00DA79F5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408C3B73" w14:textId="77777777" w:rsidTr="00DA4907">
        <w:trPr>
          <w:trHeight w:val="278"/>
        </w:trPr>
        <w:tc>
          <w:tcPr>
            <w:tcW w:w="810" w:type="dxa"/>
            <w:vAlign w:val="center"/>
          </w:tcPr>
          <w:p w14:paraId="5F06BC5F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20756FB1" w14:textId="2D701915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(20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2970" w:type="dxa"/>
            <w:vAlign w:val="center"/>
          </w:tcPr>
          <w:p w14:paraId="544A9159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20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10m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4BB6D813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6ABB5709" w14:textId="77777777" w:rsidTr="00DA4907">
        <w:trPr>
          <w:trHeight w:val="434"/>
        </w:trPr>
        <w:tc>
          <w:tcPr>
            <w:tcW w:w="810" w:type="dxa"/>
            <w:vAlign w:val="center"/>
          </w:tcPr>
          <w:p w14:paraId="5ED18FDB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28889FAC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1C625E88" w14:textId="77777777" w:rsidR="00DA79F5" w:rsidRPr="00C33892" w:rsidRDefault="00AD6954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5.5</w:t>
            </w:r>
            <w:r w:rsidR="00DA79F5">
              <w:rPr>
                <w:rFonts w:asciiTheme="minorHAnsi" w:hAnsiTheme="minorHAnsi"/>
                <w:sz w:val="22"/>
                <w:szCs w:val="22"/>
                <w:lang w:val="en-GB"/>
              </w:rPr>
              <w:t>0 –</w:t>
            </w:r>
            <w:r>
              <w:rPr>
                <w:rFonts w:asciiTheme="minorHAnsi" w:hAnsiTheme="minorHAnsi"/>
                <w:sz w:val="22"/>
                <w:szCs w:val="22"/>
                <w:lang w:val="en-GB"/>
              </w:rPr>
              <w:t xml:space="preserve"> 7</w:t>
            </w:r>
            <w:r w:rsidR="00DA79F5">
              <w:rPr>
                <w:rFonts w:asciiTheme="minorHAnsi" w:hAnsiTheme="minorHAnsi"/>
                <w:sz w:val="22"/>
                <w:szCs w:val="22"/>
                <w:lang w:val="en-GB"/>
              </w:rPr>
              <w:t>.50</w:t>
            </w:r>
          </w:p>
        </w:tc>
        <w:tc>
          <w:tcPr>
            <w:tcW w:w="1940" w:type="dxa"/>
          </w:tcPr>
          <w:p w14:paraId="04D1411B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4907" w:rsidRPr="009B6F5C" w14:paraId="495AD090" w14:textId="77777777" w:rsidTr="00DA4907">
        <w:trPr>
          <w:trHeight w:val="413"/>
        </w:trPr>
        <w:tc>
          <w:tcPr>
            <w:tcW w:w="810" w:type="dxa"/>
            <w:vMerge w:val="restart"/>
            <w:vAlign w:val="center"/>
          </w:tcPr>
          <w:p w14:paraId="3006F73F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1647F2D9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613C22D5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Ferric Ammonium Citrate</w:t>
            </w:r>
          </w:p>
        </w:tc>
        <w:tc>
          <w:tcPr>
            <w:tcW w:w="2970" w:type="dxa"/>
          </w:tcPr>
          <w:p w14:paraId="5B112177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95.0 – 105.0%</w:t>
            </w:r>
          </w:p>
        </w:tc>
        <w:tc>
          <w:tcPr>
            <w:tcW w:w="1940" w:type="dxa"/>
          </w:tcPr>
          <w:p w14:paraId="3B3DB523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4907" w:rsidRPr="009B6F5C" w14:paraId="23819494" w14:textId="77777777" w:rsidTr="00DA4907">
        <w:trPr>
          <w:trHeight w:val="413"/>
        </w:trPr>
        <w:tc>
          <w:tcPr>
            <w:tcW w:w="810" w:type="dxa"/>
            <w:vMerge/>
            <w:vAlign w:val="center"/>
          </w:tcPr>
          <w:p w14:paraId="3BFFFDC7" w14:textId="77777777" w:rsidR="00DA4907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6B7907C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B2ED30B" w14:textId="77777777" w:rsidR="00DA4907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Folic Acid</w:t>
            </w:r>
          </w:p>
        </w:tc>
        <w:tc>
          <w:tcPr>
            <w:tcW w:w="2970" w:type="dxa"/>
          </w:tcPr>
          <w:p w14:paraId="3E631959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7AD048B0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4907" w:rsidRPr="009B6F5C" w14:paraId="64A5704F" w14:textId="77777777" w:rsidTr="00DA4907">
        <w:trPr>
          <w:trHeight w:val="440"/>
        </w:trPr>
        <w:tc>
          <w:tcPr>
            <w:tcW w:w="810" w:type="dxa"/>
            <w:vMerge/>
            <w:vAlign w:val="center"/>
          </w:tcPr>
          <w:p w14:paraId="3D2DC95B" w14:textId="77777777" w:rsidR="00DA4907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0928EDD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317F6FDB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>
              <w:rPr>
                <w:rFonts w:eastAsia="Times New Roman" w:cs="Times New Roman"/>
                <w:lang w:eastAsia="en-GB"/>
              </w:rPr>
              <w:t>Ribloflavin</w:t>
            </w:r>
            <w:proofErr w:type="spellEnd"/>
            <w:r>
              <w:rPr>
                <w:rFonts w:eastAsia="Times New Roman" w:cs="Times New Roman"/>
                <w:lang w:eastAsia="en-GB"/>
              </w:rPr>
              <w:t xml:space="preserve"> Phosphate</w:t>
            </w:r>
          </w:p>
        </w:tc>
        <w:tc>
          <w:tcPr>
            <w:tcW w:w="2970" w:type="dxa"/>
          </w:tcPr>
          <w:p w14:paraId="00F2E78C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01A9A82D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4907" w:rsidRPr="009B6F5C" w14:paraId="4C0A4DC7" w14:textId="77777777" w:rsidTr="00DA4907">
        <w:trPr>
          <w:trHeight w:val="377"/>
        </w:trPr>
        <w:tc>
          <w:tcPr>
            <w:tcW w:w="810" w:type="dxa"/>
            <w:vMerge/>
            <w:vAlign w:val="center"/>
          </w:tcPr>
          <w:p w14:paraId="39D26140" w14:textId="77777777" w:rsidR="00DA4907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6E9979C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5A6A20D3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Thiamine Hydrochloride</w:t>
            </w:r>
          </w:p>
        </w:tc>
        <w:tc>
          <w:tcPr>
            <w:tcW w:w="2970" w:type="dxa"/>
          </w:tcPr>
          <w:p w14:paraId="347A20BC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 xml:space="preserve">90.0 – 115.0% </w:t>
            </w:r>
          </w:p>
        </w:tc>
        <w:tc>
          <w:tcPr>
            <w:tcW w:w="1940" w:type="dxa"/>
          </w:tcPr>
          <w:p w14:paraId="4C469D38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4907" w:rsidRPr="009B6F5C" w14:paraId="3137396E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42569C5E" w14:textId="77777777" w:rsidR="00DA4907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FB98A28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5BF5E95C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Pyridoxine Hydrochloride</w:t>
            </w:r>
          </w:p>
        </w:tc>
        <w:tc>
          <w:tcPr>
            <w:tcW w:w="2970" w:type="dxa"/>
          </w:tcPr>
          <w:p w14:paraId="04065D8B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033F5F4A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4907" w:rsidRPr="009B6F5C" w14:paraId="7932F36C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2EA2F680" w14:textId="77777777" w:rsidR="00DA4907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CD74632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9ACC0C3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Nicotinamide</w:t>
            </w:r>
          </w:p>
        </w:tc>
        <w:tc>
          <w:tcPr>
            <w:tcW w:w="2970" w:type="dxa"/>
          </w:tcPr>
          <w:p w14:paraId="636BAF16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3528CC50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4907" w:rsidRPr="009B6F5C" w14:paraId="115D8942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32B178B0" w14:textId="77777777" w:rsidR="00DA4907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D6FB48E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16E8367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Cyanocobalamin</w:t>
            </w:r>
          </w:p>
        </w:tc>
        <w:tc>
          <w:tcPr>
            <w:tcW w:w="2970" w:type="dxa"/>
          </w:tcPr>
          <w:p w14:paraId="27B3DBC3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3A029D69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4907" w:rsidRPr="009B6F5C" w14:paraId="6A918201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4C6760B9" w14:textId="77777777" w:rsidR="00DA4907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4F67871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6E775BB8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Calcium-D-Pantothenate</w:t>
            </w:r>
          </w:p>
        </w:tc>
        <w:tc>
          <w:tcPr>
            <w:tcW w:w="2970" w:type="dxa"/>
          </w:tcPr>
          <w:p w14:paraId="7406856C" w14:textId="77777777" w:rsidR="00DA4907" w:rsidRPr="006E48DD" w:rsidRDefault="00DA490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39396982" w14:textId="77777777" w:rsidR="00DA4907" w:rsidRPr="009B6F5C" w:rsidRDefault="00DA490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26350E60" w14:textId="77777777" w:rsidTr="00DA4907">
        <w:trPr>
          <w:trHeight w:val="174"/>
        </w:trPr>
        <w:tc>
          <w:tcPr>
            <w:tcW w:w="810" w:type="dxa"/>
            <w:vMerge w:val="restart"/>
            <w:vAlign w:val="center"/>
          </w:tcPr>
          <w:p w14:paraId="6B356223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7A02C9A1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57FE1B80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4A71DAA3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0CDD7097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638B193E" w14:textId="77777777" w:rsidTr="00DA4907">
        <w:trPr>
          <w:trHeight w:val="248"/>
        </w:trPr>
        <w:tc>
          <w:tcPr>
            <w:tcW w:w="810" w:type="dxa"/>
            <w:vMerge/>
            <w:vAlign w:val="center"/>
          </w:tcPr>
          <w:p w14:paraId="5C753138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6EE21F7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4899B46E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2970" w:type="dxa"/>
            <w:vAlign w:val="center"/>
          </w:tcPr>
          <w:p w14:paraId="4BABC68A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7EC6929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02C80FDB" w14:textId="77777777" w:rsidTr="00DA4907">
        <w:trPr>
          <w:trHeight w:val="188"/>
        </w:trPr>
        <w:tc>
          <w:tcPr>
            <w:tcW w:w="810" w:type="dxa"/>
            <w:vMerge/>
            <w:vAlign w:val="center"/>
          </w:tcPr>
          <w:p w14:paraId="6A544712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E377ECA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7207F1E2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35D75786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2145833A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684"/>
        <w:tblW w:w="9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63"/>
      </w:tblGrid>
      <w:tr w:rsidR="00456891" w:rsidRPr="00F907B4" w14:paraId="02C7834B" w14:textId="77777777" w:rsidTr="00456891">
        <w:trPr>
          <w:trHeight w:val="302"/>
        </w:trPr>
        <w:tc>
          <w:tcPr>
            <w:tcW w:w="9963" w:type="dxa"/>
          </w:tcPr>
          <w:p w14:paraId="5014F87C" w14:textId="77777777" w:rsidR="00456891" w:rsidRPr="00F907B4" w:rsidRDefault="00456891" w:rsidP="0045689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4F8D822B" w14:textId="77777777" w:rsidR="00456891" w:rsidRPr="00F907B4" w:rsidRDefault="00456891" w:rsidP="0045689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B04754A" w14:textId="77777777" w:rsidR="00767E6F" w:rsidRDefault="00DA79F5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 w:rsidSect="009F7AA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FF35C9" w14:textId="77777777" w:rsidR="00473F9D" w:rsidRDefault="00473F9D" w:rsidP="003737ED">
      <w:pPr>
        <w:spacing w:after="0" w:line="240" w:lineRule="auto"/>
      </w:pPr>
      <w:r>
        <w:separator/>
      </w:r>
    </w:p>
  </w:endnote>
  <w:endnote w:type="continuationSeparator" w:id="0">
    <w:p w14:paraId="7F0FA816" w14:textId="77777777" w:rsidR="00473F9D" w:rsidRDefault="00473F9D" w:rsidP="00373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765D13" w14:textId="77777777" w:rsidR="005C78C0" w:rsidRDefault="005C78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59FF08" w14:textId="2A04921E" w:rsidR="008452AC" w:rsidRDefault="008452AC"/>
  <w:tbl>
    <w:tblPr>
      <w:tblW w:w="10960" w:type="dxa"/>
      <w:tblInd w:w="-5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00E68FAD" w14:textId="77777777" w:rsidTr="00456891">
      <w:trPr>
        <w:trHeight w:val="478"/>
      </w:trPr>
      <w:tc>
        <w:tcPr>
          <w:tcW w:w="2572" w:type="dxa"/>
        </w:tcPr>
        <w:p w14:paraId="3299C9BF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50DD772F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5B3214E6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</w:t>
          </w:r>
          <w:bookmarkStart w:id="0" w:name="_GoBack"/>
          <w:bookmarkEnd w:id="0"/>
          <w:r w:rsidRPr="00F412CD">
            <w:rPr>
              <w:rFonts w:cstheme="minorHAnsi"/>
              <w:b/>
              <w:sz w:val="24"/>
              <w:szCs w:val="24"/>
            </w:rPr>
            <w:t>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2B5898B1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11FA40F" w14:textId="77777777" w:rsidTr="00456891">
      <w:trPr>
        <w:trHeight w:val="479"/>
      </w:trPr>
      <w:tc>
        <w:tcPr>
          <w:tcW w:w="2572" w:type="dxa"/>
        </w:tcPr>
        <w:p w14:paraId="28229D5E" w14:textId="0C66636A" w:rsidR="008452AC" w:rsidRPr="00F412CD" w:rsidRDefault="005C78C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44E23353" wp14:editId="6DA0E7E6">
                    <wp:simplePos x="0" y="0"/>
                    <wp:positionH relativeFrom="column">
                      <wp:posOffset>-460053</wp:posOffset>
                    </wp:positionH>
                    <wp:positionV relativeFrom="paragraph">
                      <wp:posOffset>254503</wp:posOffset>
                    </wp:positionV>
                    <wp:extent cx="1956391" cy="446405"/>
                    <wp:effectExtent l="19050" t="19050" r="25400" b="10795"/>
                    <wp:wrapNone/>
                    <wp:docPr id="34" name="Text Box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6391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BF4AB0" w14:textId="77777777" w:rsidR="005C78C0" w:rsidRPr="003000BF" w:rsidRDefault="005C78C0" w:rsidP="005C78C0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4E23353" id="Text Box 34" o:spid="_x0000_s1027" style="position:absolute;margin-left:-36.2pt;margin-top:20.05pt;width:154.05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" filled="f" strokecolor="#0070c0" strokeweight="2.25pt">
                    <v:textbox>
                      <w:txbxContent>
                        <w:p w14:paraId="2DBF4AB0" w14:textId="77777777" w:rsidR="005C78C0" w:rsidRPr="003000BF" w:rsidRDefault="005C78C0" w:rsidP="005C78C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C12FFC"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52FBD77F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2286F8E5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2F072B94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4F0E8DB9" w14:textId="77777777" w:rsidTr="00456891">
      <w:trPr>
        <w:trHeight w:val="249"/>
      </w:trPr>
      <w:tc>
        <w:tcPr>
          <w:tcW w:w="2572" w:type="dxa"/>
        </w:tcPr>
        <w:p w14:paraId="75E59E60" w14:textId="4E84FCB3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  <w:r w:rsidR="005C78C0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948" w:type="dxa"/>
        </w:tcPr>
        <w:p w14:paraId="04F9BB4B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7B92EDCE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4EB9F591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C5FC812" w14:textId="77777777" w:rsidR="008452AC" w:rsidRDefault="008452A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9FF69F" w14:textId="77777777" w:rsidR="005C78C0" w:rsidRDefault="005C78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4C04A4" w14:textId="77777777" w:rsidR="00473F9D" w:rsidRDefault="00473F9D" w:rsidP="003737ED">
      <w:pPr>
        <w:spacing w:after="0" w:line="240" w:lineRule="auto"/>
      </w:pPr>
      <w:r>
        <w:separator/>
      </w:r>
    </w:p>
  </w:footnote>
  <w:footnote w:type="continuationSeparator" w:id="0">
    <w:p w14:paraId="2E7B6F15" w14:textId="77777777" w:rsidR="00473F9D" w:rsidRDefault="00473F9D" w:rsidP="00373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B70650" w14:textId="77777777" w:rsidR="005C78C0" w:rsidRDefault="005C78C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5946554D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3D9CAD7F" w14:textId="77777777" w:rsidR="008452AC" w:rsidRPr="00680FDF" w:rsidRDefault="008452A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3EB8B249" w14:textId="77777777" w:rsidR="008452AC" w:rsidRPr="00680FDF" w:rsidRDefault="00C12FF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A8FDCF6" wp14:editId="6C1C974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E9C697E" w14:textId="3E3F3E83" w:rsidR="008452AC" w:rsidRPr="00680FDF" w:rsidRDefault="005C78C0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08B29576" wp14:editId="20B9F30F">
                    <wp:simplePos x="0" y="0"/>
                    <wp:positionH relativeFrom="column">
                      <wp:posOffset>3434080</wp:posOffset>
                    </wp:positionH>
                    <wp:positionV relativeFrom="paragraph">
                      <wp:posOffset>-368935</wp:posOffset>
                    </wp:positionV>
                    <wp:extent cx="1887855" cy="443230"/>
                    <wp:effectExtent l="19050" t="19050" r="1714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7855" cy="443230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B852F1" w14:textId="77777777" w:rsidR="005C78C0" w:rsidRPr="003000BF" w:rsidRDefault="005C78C0" w:rsidP="005C78C0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8B29576" id="Text Box 14" o:spid="_x0000_s1026" style="position:absolute;left:0;text-align:left;margin-left:270.4pt;margin-top:-29.05pt;width:148.65pt;height:34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" filled="f" strokecolor="#00b050" strokeweight="2.25pt">
                    <v:textbox>
                      <w:txbxContent>
                        <w:p w14:paraId="66B852F1" w14:textId="77777777" w:rsidR="005C78C0" w:rsidRPr="003000BF" w:rsidRDefault="005C78C0" w:rsidP="005C78C0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C12FFC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6187F1D8" w14:textId="768A99E8" w:rsidR="008452AC" w:rsidRPr="00680FDF" w:rsidRDefault="008452A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755DAF7" w14:textId="77777777" w:rsidR="008452AC" w:rsidRPr="00680FDF" w:rsidRDefault="00C12FF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73BDF3FE" w14:textId="77777777" w:rsidR="008452AC" w:rsidRPr="00C845E5" w:rsidRDefault="003737ED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BML/QA/STP/FPS/019</w:t>
          </w:r>
          <w:r w:rsidR="00C12FFC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A4358E4" w14:textId="77777777" w:rsidR="008452AC" w:rsidRDefault="008452A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774C86" w14:textId="77777777" w:rsidR="005C78C0" w:rsidRDefault="005C78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9F5"/>
    <w:rsid w:val="00221B87"/>
    <w:rsid w:val="002D457F"/>
    <w:rsid w:val="00343989"/>
    <w:rsid w:val="003737ED"/>
    <w:rsid w:val="00456891"/>
    <w:rsid w:val="00471F00"/>
    <w:rsid w:val="00473F9D"/>
    <w:rsid w:val="005C78C0"/>
    <w:rsid w:val="00757A38"/>
    <w:rsid w:val="00767E6F"/>
    <w:rsid w:val="007D7F3B"/>
    <w:rsid w:val="008452AC"/>
    <w:rsid w:val="009F7AA4"/>
    <w:rsid w:val="00A344FE"/>
    <w:rsid w:val="00AB5C69"/>
    <w:rsid w:val="00AD3A1A"/>
    <w:rsid w:val="00AD6954"/>
    <w:rsid w:val="00B85551"/>
    <w:rsid w:val="00BE4213"/>
    <w:rsid w:val="00C12FFC"/>
    <w:rsid w:val="00CC6052"/>
    <w:rsid w:val="00D312E0"/>
    <w:rsid w:val="00D5249F"/>
    <w:rsid w:val="00DA4907"/>
    <w:rsid w:val="00DA79F5"/>
    <w:rsid w:val="00DB4184"/>
    <w:rsid w:val="00EE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9E0DF3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9F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7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9F5"/>
  </w:style>
  <w:style w:type="paragraph" w:styleId="Footer">
    <w:name w:val="footer"/>
    <w:basedOn w:val="Normal"/>
    <w:link w:val="FooterChar"/>
    <w:uiPriority w:val="99"/>
    <w:unhideWhenUsed/>
    <w:rsid w:val="00DA7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9F5"/>
  </w:style>
  <w:style w:type="paragraph" w:styleId="PlainText">
    <w:name w:val="Plain Text"/>
    <w:basedOn w:val="Normal"/>
    <w:link w:val="PlainTextChar"/>
    <w:unhideWhenUsed/>
    <w:rsid w:val="00DA79F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DA79F5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9F5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C78C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78C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9</cp:revision>
  <cp:lastPrinted>2024-05-30T08:54:00Z</cp:lastPrinted>
  <dcterms:created xsi:type="dcterms:W3CDTF">2024-02-28T07:58:00Z</dcterms:created>
  <dcterms:modified xsi:type="dcterms:W3CDTF">2190-01-01T16:01:00Z</dcterms:modified>
</cp:coreProperties>
</file>