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C1FC" w14:textId="77777777" w:rsidR="00B807E3" w:rsidRPr="003B620B" w:rsidRDefault="00B807E3" w:rsidP="00B807E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50%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(100ml)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2380BA50" w14:textId="0E13E446" w:rsidR="00B807E3" w:rsidRPr="003B620B" w:rsidRDefault="00B807E3" w:rsidP="00B807E3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5C6F7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="005C6F77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183B8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199CB342" w14:textId="77777777" w:rsidR="00B807E3" w:rsidRDefault="00B807E3" w:rsidP="00B807E3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1456"/>
        <w:gridCol w:w="3330"/>
        <w:gridCol w:w="2160"/>
      </w:tblGrid>
      <w:tr w:rsidR="009D0884" w:rsidRPr="00542821" w14:paraId="03C31D49" w14:textId="77777777" w:rsidTr="00BC005A">
        <w:trPr>
          <w:trHeight w:val="440"/>
        </w:trPr>
        <w:tc>
          <w:tcPr>
            <w:tcW w:w="738" w:type="dxa"/>
            <w:vAlign w:val="center"/>
          </w:tcPr>
          <w:p w14:paraId="616B99C3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77F6BDA1" w14:textId="77777777" w:rsidR="009D0884" w:rsidRPr="00542821" w:rsidRDefault="009D0884" w:rsidP="009D088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</w:p>
        </w:tc>
        <w:tc>
          <w:tcPr>
            <w:tcW w:w="4786" w:type="dxa"/>
            <w:gridSpan w:val="2"/>
            <w:vAlign w:val="center"/>
          </w:tcPr>
          <w:p w14:paraId="4FD5C9FD" w14:textId="77777777" w:rsidR="009D0884" w:rsidRPr="00542821" w:rsidRDefault="009D0884" w:rsidP="009D088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</w:p>
        </w:tc>
        <w:tc>
          <w:tcPr>
            <w:tcW w:w="2160" w:type="dxa"/>
            <w:vAlign w:val="center"/>
          </w:tcPr>
          <w:p w14:paraId="57B2DC87" w14:textId="4EBE85E2" w:rsidR="009D0884" w:rsidRPr="00542821" w:rsidRDefault="0061258D" w:rsidP="009D088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9D0884" w:rsidRPr="00542821" w14:paraId="388ACBEC" w14:textId="77777777" w:rsidTr="00BC005A">
        <w:trPr>
          <w:trHeight w:val="989"/>
        </w:trPr>
        <w:tc>
          <w:tcPr>
            <w:tcW w:w="738" w:type="dxa"/>
            <w:vAlign w:val="center"/>
          </w:tcPr>
          <w:p w14:paraId="6F471EC2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2410" w:type="dxa"/>
            <w:vAlign w:val="center"/>
          </w:tcPr>
          <w:p w14:paraId="1673DCE2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86" w:type="dxa"/>
            <w:gridSpan w:val="2"/>
            <w:vAlign w:val="center"/>
          </w:tcPr>
          <w:p w14:paraId="75ED8CDC" w14:textId="40AC902A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953963">
              <w:rPr>
                <w:rFonts w:ascii="Calibri" w:hAnsi="Calibri"/>
                <w:lang w:eastAsia="en-GB"/>
              </w:rPr>
              <w:t>d</w:t>
            </w:r>
            <w:r w:rsidRPr="00542821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160" w:type="dxa"/>
          </w:tcPr>
          <w:p w14:paraId="3541CE0E" w14:textId="3FCCCAAB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6F003DB7" w14:textId="77777777" w:rsidTr="00BC005A">
        <w:trPr>
          <w:trHeight w:val="782"/>
        </w:trPr>
        <w:tc>
          <w:tcPr>
            <w:tcW w:w="738" w:type="dxa"/>
            <w:vAlign w:val="center"/>
          </w:tcPr>
          <w:p w14:paraId="3FBDF899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2410" w:type="dxa"/>
            <w:vAlign w:val="center"/>
          </w:tcPr>
          <w:p w14:paraId="75F6D394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86" w:type="dxa"/>
            <w:gridSpan w:val="2"/>
            <w:vAlign w:val="center"/>
          </w:tcPr>
          <w:p w14:paraId="191FD858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Shall comply with test for reaction characteristic of dextrose</w:t>
            </w:r>
          </w:p>
          <w:p w14:paraId="75BB59F1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160" w:type="dxa"/>
          </w:tcPr>
          <w:p w14:paraId="2F7678AC" w14:textId="382C738D" w:rsidR="009D0884" w:rsidRPr="00542821" w:rsidRDefault="009D0884" w:rsidP="009D0884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76F8E98D" w14:textId="77777777" w:rsidTr="00BC005A">
        <w:trPr>
          <w:trHeight w:val="547"/>
        </w:trPr>
        <w:tc>
          <w:tcPr>
            <w:tcW w:w="738" w:type="dxa"/>
            <w:vAlign w:val="center"/>
          </w:tcPr>
          <w:p w14:paraId="774C9082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2410" w:type="dxa"/>
            <w:vAlign w:val="center"/>
          </w:tcPr>
          <w:p w14:paraId="4F50D552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Filled volume(100ml)</w:t>
            </w:r>
          </w:p>
        </w:tc>
        <w:tc>
          <w:tcPr>
            <w:tcW w:w="4786" w:type="dxa"/>
            <w:gridSpan w:val="2"/>
            <w:vAlign w:val="center"/>
          </w:tcPr>
          <w:p w14:paraId="6B147BA2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100 – 102ml</w:t>
            </w:r>
          </w:p>
        </w:tc>
        <w:tc>
          <w:tcPr>
            <w:tcW w:w="2160" w:type="dxa"/>
          </w:tcPr>
          <w:p w14:paraId="0BD7F5AF" w14:textId="76F6776C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7918D50E" w14:textId="77777777" w:rsidTr="00BC005A">
        <w:trPr>
          <w:trHeight w:val="341"/>
        </w:trPr>
        <w:tc>
          <w:tcPr>
            <w:tcW w:w="738" w:type="dxa"/>
            <w:vAlign w:val="center"/>
          </w:tcPr>
          <w:p w14:paraId="4624C227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2410" w:type="dxa"/>
            <w:vAlign w:val="center"/>
          </w:tcPr>
          <w:p w14:paraId="0B393CCB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86" w:type="dxa"/>
            <w:gridSpan w:val="2"/>
            <w:vAlign w:val="center"/>
          </w:tcPr>
          <w:p w14:paraId="2DDDFD6E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3.20 – 6.50</w:t>
            </w:r>
          </w:p>
        </w:tc>
        <w:tc>
          <w:tcPr>
            <w:tcW w:w="2160" w:type="dxa"/>
          </w:tcPr>
          <w:p w14:paraId="38503BF4" w14:textId="04A420C5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USP</w:t>
            </w:r>
          </w:p>
        </w:tc>
      </w:tr>
      <w:tr w:rsidR="009D0884" w:rsidRPr="00542821" w14:paraId="19689B9B" w14:textId="77777777" w:rsidTr="00BC005A">
        <w:trPr>
          <w:trHeight w:val="413"/>
        </w:trPr>
        <w:tc>
          <w:tcPr>
            <w:tcW w:w="738" w:type="dxa"/>
            <w:vAlign w:val="center"/>
          </w:tcPr>
          <w:p w14:paraId="48B27CFC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2410" w:type="dxa"/>
            <w:vAlign w:val="center"/>
          </w:tcPr>
          <w:p w14:paraId="0271B5FA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86" w:type="dxa"/>
            <w:gridSpan w:val="2"/>
            <w:vAlign w:val="center"/>
          </w:tcPr>
          <w:p w14:paraId="5F5EF6E9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NMT 0.250 (absorbance)</w:t>
            </w:r>
          </w:p>
        </w:tc>
        <w:tc>
          <w:tcPr>
            <w:tcW w:w="2160" w:type="dxa"/>
          </w:tcPr>
          <w:p w14:paraId="5933203D" w14:textId="2789E28F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0E75DE00" w14:textId="77777777" w:rsidTr="00BC005A">
        <w:trPr>
          <w:trHeight w:val="647"/>
        </w:trPr>
        <w:tc>
          <w:tcPr>
            <w:tcW w:w="738" w:type="dxa"/>
            <w:vAlign w:val="center"/>
          </w:tcPr>
          <w:p w14:paraId="5D263BCF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2410" w:type="dxa"/>
            <w:vAlign w:val="center"/>
          </w:tcPr>
          <w:p w14:paraId="1ED15E60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Assay of Dextrose</w:t>
            </w:r>
          </w:p>
        </w:tc>
        <w:tc>
          <w:tcPr>
            <w:tcW w:w="4786" w:type="dxa"/>
            <w:gridSpan w:val="2"/>
            <w:vAlign w:val="center"/>
          </w:tcPr>
          <w:p w14:paraId="611E4B1C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160" w:type="dxa"/>
          </w:tcPr>
          <w:p w14:paraId="623460E3" w14:textId="478DF91B" w:rsidR="009D0884" w:rsidRPr="00542821" w:rsidRDefault="009D0884" w:rsidP="009D0884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25C17F34" w14:textId="77777777" w:rsidTr="00BC005A">
        <w:trPr>
          <w:trHeight w:val="564"/>
        </w:trPr>
        <w:tc>
          <w:tcPr>
            <w:tcW w:w="738" w:type="dxa"/>
            <w:vMerge w:val="restart"/>
            <w:vAlign w:val="center"/>
          </w:tcPr>
          <w:p w14:paraId="5AD2714D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542821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2410" w:type="dxa"/>
            <w:vMerge w:val="restart"/>
            <w:vAlign w:val="center"/>
          </w:tcPr>
          <w:p w14:paraId="565185DE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cstheme="minorHAnsi"/>
              </w:rPr>
              <w:t>Microbiological tests</w:t>
            </w:r>
          </w:p>
        </w:tc>
        <w:tc>
          <w:tcPr>
            <w:tcW w:w="1456" w:type="dxa"/>
            <w:vAlign w:val="center"/>
          </w:tcPr>
          <w:p w14:paraId="108968E6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t>Bacterial Endotoxins</w:t>
            </w:r>
          </w:p>
        </w:tc>
        <w:tc>
          <w:tcPr>
            <w:tcW w:w="3330" w:type="dxa"/>
            <w:vAlign w:val="center"/>
          </w:tcPr>
          <w:p w14:paraId="0289EB77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42821">
              <w:rPr>
                <w:rFonts w:ascii="Calibri" w:hAnsi="Calibri"/>
                <w:lang w:eastAsia="en-GB"/>
              </w:rPr>
              <w:sym w:font="Symbol" w:char="F0A3"/>
            </w:r>
            <w:r w:rsidRPr="00542821">
              <w:rPr>
                <w:rFonts w:ascii="Calibri" w:hAnsi="Calibri"/>
                <w:lang w:eastAsia="en-GB"/>
              </w:rPr>
              <w:t>0.25EU/ml or less than 1.15</w:t>
            </w:r>
            <w:r w:rsidRPr="00542821">
              <w:rPr>
                <w:rFonts w:ascii="Calibri" w:hAnsi="Calibri"/>
                <w:vertAlign w:val="superscript"/>
                <w:lang w:eastAsia="en-GB"/>
              </w:rPr>
              <w:t>0</w:t>
            </w:r>
            <w:r w:rsidRPr="00542821">
              <w:rPr>
                <w:rFonts w:ascii="Calibri" w:hAnsi="Calibri"/>
                <w:lang w:eastAsia="en-GB"/>
              </w:rPr>
              <w:t>C sum temperature rise for three Rabbits</w:t>
            </w:r>
          </w:p>
        </w:tc>
        <w:tc>
          <w:tcPr>
            <w:tcW w:w="2160" w:type="dxa"/>
            <w:vAlign w:val="center"/>
          </w:tcPr>
          <w:p w14:paraId="001AF8A5" w14:textId="50490C7F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9D0884" w:rsidRPr="00542821" w14:paraId="3799A328" w14:textId="77777777" w:rsidTr="00BC005A">
        <w:trPr>
          <w:trHeight w:val="563"/>
        </w:trPr>
        <w:tc>
          <w:tcPr>
            <w:tcW w:w="738" w:type="dxa"/>
            <w:vMerge/>
            <w:vAlign w:val="center"/>
          </w:tcPr>
          <w:p w14:paraId="0B39AD47" w14:textId="77777777" w:rsidR="009D0884" w:rsidRPr="00542821" w:rsidRDefault="009D0884" w:rsidP="009D088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2410" w:type="dxa"/>
            <w:vMerge/>
            <w:vAlign w:val="center"/>
          </w:tcPr>
          <w:p w14:paraId="3EB939A3" w14:textId="77777777" w:rsidR="009D0884" w:rsidRPr="00542821" w:rsidRDefault="009D0884" w:rsidP="009D088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56" w:type="dxa"/>
          </w:tcPr>
          <w:p w14:paraId="62E4E892" w14:textId="77777777" w:rsidR="009D0884" w:rsidRPr="00542821" w:rsidRDefault="009D0884" w:rsidP="009D0884">
            <w:pPr>
              <w:spacing w:line="276" w:lineRule="auto"/>
              <w:rPr>
                <w:rFonts w:cstheme="minorHAnsi"/>
              </w:rPr>
            </w:pPr>
            <w:r w:rsidRPr="00542821">
              <w:rPr>
                <w:rFonts w:cstheme="minorHAnsi"/>
              </w:rPr>
              <w:t>Sterility Test</w:t>
            </w:r>
          </w:p>
        </w:tc>
        <w:tc>
          <w:tcPr>
            <w:tcW w:w="3330" w:type="dxa"/>
          </w:tcPr>
          <w:p w14:paraId="02BB1863" w14:textId="77777777" w:rsidR="009D0884" w:rsidRPr="00542821" w:rsidRDefault="009D0884" w:rsidP="009D0884">
            <w:pPr>
              <w:spacing w:line="276" w:lineRule="auto"/>
              <w:rPr>
                <w:rFonts w:cstheme="minorHAnsi"/>
              </w:rPr>
            </w:pPr>
            <w:r w:rsidRPr="00542821">
              <w:rPr>
                <w:rFonts w:cstheme="minorHAnsi"/>
              </w:rPr>
              <w:t>Must be Sterile (No growth after 14</w:t>
            </w:r>
            <w:r>
              <w:rPr>
                <w:rFonts w:cstheme="minorHAnsi"/>
              </w:rPr>
              <w:t xml:space="preserve"> </w:t>
            </w:r>
            <w:r w:rsidRPr="00542821">
              <w:rPr>
                <w:rFonts w:cstheme="minorHAnsi"/>
              </w:rPr>
              <w:t>days of incubation)</w:t>
            </w:r>
          </w:p>
        </w:tc>
        <w:tc>
          <w:tcPr>
            <w:tcW w:w="2160" w:type="dxa"/>
            <w:vAlign w:val="center"/>
          </w:tcPr>
          <w:p w14:paraId="5EA33E4B" w14:textId="6DDDE878" w:rsidR="009D0884" w:rsidRPr="00542821" w:rsidRDefault="009D0884" w:rsidP="009D088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0EA4C022" w14:textId="77777777" w:rsidR="009D0884" w:rsidRPr="009D0884" w:rsidRDefault="009D0884" w:rsidP="00B807E3">
      <w:pPr>
        <w:rPr>
          <w:rFonts w:cstheme="minorHAnsi"/>
          <w:color w:val="000000" w:themeColor="text1"/>
        </w:rPr>
      </w:pPr>
    </w:p>
    <w:p w14:paraId="2B95A92B" w14:textId="77CD00CD" w:rsidR="00B807E3" w:rsidRPr="009D0884" w:rsidRDefault="00B807E3" w:rsidP="00B807E3">
      <w:pPr>
        <w:rPr>
          <w:rFonts w:cstheme="minorHAnsi"/>
          <w:color w:val="000000" w:themeColor="text1"/>
          <w:lang w:val="fr-FR"/>
        </w:rPr>
      </w:pPr>
      <w:r w:rsidRPr="009D0884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2787A752" w14:textId="77777777" w:rsidR="00B807E3" w:rsidRPr="009D0884" w:rsidRDefault="00B807E3" w:rsidP="00B807E3">
      <w:pPr>
        <w:rPr>
          <w:color w:val="000000" w:themeColor="text1"/>
          <w:lang w:val="fr-FR"/>
        </w:rPr>
      </w:pPr>
    </w:p>
    <w:p w14:paraId="1A2AC052" w14:textId="77777777" w:rsidR="00B807E3" w:rsidRPr="009D0884" w:rsidRDefault="00B807E3" w:rsidP="00B807E3">
      <w:pPr>
        <w:rPr>
          <w:lang w:val="fr-FR"/>
        </w:rPr>
      </w:pPr>
    </w:p>
    <w:p w14:paraId="7520C0DC" w14:textId="77777777" w:rsidR="00B807E3" w:rsidRPr="009D0884" w:rsidRDefault="00B807E3" w:rsidP="00B807E3">
      <w:pPr>
        <w:rPr>
          <w:lang w:val="fr-FR"/>
        </w:rPr>
      </w:pPr>
    </w:p>
    <w:p w14:paraId="0493A52C" w14:textId="77777777" w:rsidR="00B807E3" w:rsidRPr="009D0884" w:rsidRDefault="00B807E3" w:rsidP="00B807E3">
      <w:pPr>
        <w:rPr>
          <w:lang w:val="fr-FR"/>
        </w:rPr>
      </w:pPr>
    </w:p>
    <w:p w14:paraId="2F34362B" w14:textId="77777777" w:rsidR="00B807E3" w:rsidRPr="009D0884" w:rsidRDefault="00B807E3" w:rsidP="00B807E3">
      <w:pPr>
        <w:rPr>
          <w:lang w:val="fr-FR"/>
        </w:rPr>
      </w:pPr>
    </w:p>
    <w:p w14:paraId="010ED768" w14:textId="77777777" w:rsidR="00B807E3" w:rsidRPr="009D0884" w:rsidRDefault="00B807E3" w:rsidP="00B807E3">
      <w:pPr>
        <w:rPr>
          <w:lang w:val="fr-FR"/>
        </w:rPr>
      </w:pPr>
    </w:p>
    <w:p w14:paraId="316A64B5" w14:textId="77777777" w:rsidR="00B807E3" w:rsidRPr="009D0884" w:rsidRDefault="00B807E3" w:rsidP="00B807E3">
      <w:pPr>
        <w:rPr>
          <w:lang w:val="fr-FR"/>
        </w:rPr>
      </w:pPr>
    </w:p>
    <w:p w14:paraId="59A648DF" w14:textId="77777777" w:rsidR="00767E6F" w:rsidRPr="009D0884" w:rsidRDefault="00767E6F" w:rsidP="002A2397">
      <w:pPr>
        <w:jc w:val="center"/>
        <w:rPr>
          <w:lang w:val="fr-FR"/>
        </w:rPr>
      </w:pPr>
    </w:p>
    <w:sectPr w:rsidR="00767E6F" w:rsidRPr="009D0884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917E" w14:textId="77777777" w:rsidR="0017087E" w:rsidRDefault="0017087E" w:rsidP="00B233D1">
      <w:r>
        <w:separator/>
      </w:r>
    </w:p>
  </w:endnote>
  <w:endnote w:type="continuationSeparator" w:id="0">
    <w:p w14:paraId="62497491" w14:textId="77777777" w:rsidR="0017087E" w:rsidRDefault="0017087E" w:rsidP="00B23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36E8B707" w14:textId="77777777" w:rsidTr="00647AAA">
      <w:trPr>
        <w:trHeight w:val="410"/>
      </w:trPr>
      <w:tc>
        <w:tcPr>
          <w:tcW w:w="3403" w:type="dxa"/>
        </w:tcPr>
        <w:p w14:paraId="121F6D44" w14:textId="77777777" w:rsidR="00EA0040" w:rsidRPr="007E4B5A" w:rsidRDefault="001D19F9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AAF8352" w14:textId="77777777" w:rsidR="00EA0040" w:rsidRPr="007E4B5A" w:rsidRDefault="001D19F9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A4DD4C8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3A372E67" w14:textId="77777777" w:rsidTr="00647AAA">
      <w:trPr>
        <w:trHeight w:val="411"/>
      </w:trPr>
      <w:tc>
        <w:tcPr>
          <w:tcW w:w="3403" w:type="dxa"/>
        </w:tcPr>
        <w:p w14:paraId="18C24E21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13BFF82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5C60EEC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6635AF27" w14:textId="77777777" w:rsidTr="00647AAA">
      <w:trPr>
        <w:trHeight w:val="214"/>
      </w:trPr>
      <w:tc>
        <w:tcPr>
          <w:tcW w:w="3403" w:type="dxa"/>
        </w:tcPr>
        <w:p w14:paraId="71FC07DF" w14:textId="626DDB91" w:rsidR="00EA0040" w:rsidRPr="007E4B5A" w:rsidRDefault="009D088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AA28BE" wp14:editId="18055A1E">
                    <wp:simplePos x="0" y="0"/>
                    <wp:positionH relativeFrom="column">
                      <wp:posOffset>-281305</wp:posOffset>
                    </wp:positionH>
                    <wp:positionV relativeFrom="paragraph">
                      <wp:posOffset>130175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E9F0FE" w14:textId="77777777" w:rsidR="009D0884" w:rsidRPr="003000BF" w:rsidRDefault="009D0884" w:rsidP="009D0884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FAA28BE" id="Text Box 11" o:spid="_x0000_s1027" style="position:absolute;margin-left:-22.15pt;margin-top:10.2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Dp&#10;vm9W4AAAAAkBAAAPAAAAAAAAAAAAAAAAANoEAABkcnMvZG93bnJldi54bWxQSwUGAAAAAAQABADz&#10;AAAA5wUAAAAA&#10;" filled="f" strokecolor="#0070c0" strokeweight="2.25pt">
                    <v:textbox>
                      <w:txbxContent>
                        <w:p w14:paraId="38E9F0FE" w14:textId="77777777" w:rsidR="009D0884" w:rsidRPr="003000BF" w:rsidRDefault="009D0884" w:rsidP="009D088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1D19F9" w:rsidRPr="007E4B5A">
            <w:rPr>
              <w:rFonts w:asciiTheme="minorHAnsi" w:hAnsiTheme="minorHAnsi" w:cstheme="minorHAnsi"/>
              <w:b/>
            </w:rPr>
            <w:t>Date:</w:t>
          </w:r>
          <w:r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6CC6E9C6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6034332" w14:textId="77777777" w:rsidR="00EA0040" w:rsidRPr="007E4B5A" w:rsidRDefault="001D19F9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48D4AC7" w14:textId="77777777" w:rsidR="00EA0040" w:rsidRDefault="00EA0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C9D9B" w14:textId="77777777" w:rsidR="0017087E" w:rsidRDefault="0017087E" w:rsidP="00B233D1">
      <w:r>
        <w:separator/>
      </w:r>
    </w:p>
  </w:footnote>
  <w:footnote w:type="continuationSeparator" w:id="0">
    <w:p w14:paraId="65EFE70F" w14:textId="77777777" w:rsidR="0017087E" w:rsidRDefault="0017087E" w:rsidP="00B23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74DCE62D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5E970CAB" w14:textId="13A7AEBE" w:rsidR="00EA0040" w:rsidRPr="00746A28" w:rsidRDefault="00EA0040" w:rsidP="00817271">
          <w:pPr>
            <w:rPr>
              <w:color w:val="000000" w:themeColor="text1"/>
              <w:sz w:val="20"/>
              <w:szCs w:val="20"/>
            </w:rPr>
          </w:pPr>
        </w:p>
        <w:p w14:paraId="63CDD403" w14:textId="77777777" w:rsidR="00EA0040" w:rsidRPr="00746A28" w:rsidRDefault="001D19F9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2670F9F" wp14:editId="56CF27F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A4B5366" w14:textId="5EBADA1B" w:rsidR="00EA0040" w:rsidRPr="00746A28" w:rsidRDefault="001D19F9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66CB67DD" w14:textId="77777777" w:rsidR="00EA0040" w:rsidRPr="00746A28" w:rsidRDefault="00EA0040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245C7423" w14:textId="77777777" w:rsidR="00EA0040" w:rsidRPr="00746A28" w:rsidRDefault="001D19F9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09E016F2" w14:textId="77777777" w:rsidR="00EA0040" w:rsidRPr="00746A28" w:rsidRDefault="001D19F9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BML/QA/STP/FPF/01</w:t>
          </w:r>
          <w:r w:rsidR="00B233D1">
            <w:rPr>
              <w:b/>
              <w:color w:val="000000" w:themeColor="text1"/>
              <w:sz w:val="20"/>
              <w:szCs w:val="20"/>
              <w:u w:val="single"/>
            </w:rPr>
            <w:t>8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59774940" w14:textId="22E7663F" w:rsidR="00EA0040" w:rsidRPr="00746A28" w:rsidRDefault="009D0884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E372EEE" wp14:editId="3C6E8DFA">
              <wp:simplePos x="0" y="0"/>
              <wp:positionH relativeFrom="column">
                <wp:posOffset>4576445</wp:posOffset>
              </wp:positionH>
              <wp:positionV relativeFrom="paragraph">
                <wp:posOffset>-1078230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065583" w14:textId="77777777" w:rsidR="009D0884" w:rsidRPr="003000BF" w:rsidRDefault="009D0884" w:rsidP="009D0884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E372EEE" id="Text Box 6" o:spid="_x0000_s1026" style="position:absolute;left:0;text-align:left;margin-left:360.35pt;margin-top:-84.9pt;width:144.8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fZi7tOAAAAANAQAADwAAAAAAAAAAAAAAAADbBAAAZHJzL2Rvd25yZXYueG1sUEsFBgAAAAAEAAQA&#10;8wAAAOgFAAAAAA==&#10;" filled="f" strokecolor="#00b050" strokeweight="2.25pt">
              <v:textbox>
                <w:txbxContent>
                  <w:p w14:paraId="10065583" w14:textId="77777777" w:rsidR="009D0884" w:rsidRPr="003000BF" w:rsidRDefault="009D0884" w:rsidP="009D0884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81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E3"/>
    <w:rsid w:val="00083AAF"/>
    <w:rsid w:val="0017087E"/>
    <w:rsid w:val="00183B87"/>
    <w:rsid w:val="001D19F9"/>
    <w:rsid w:val="00244EF7"/>
    <w:rsid w:val="002A2397"/>
    <w:rsid w:val="002F770C"/>
    <w:rsid w:val="00343989"/>
    <w:rsid w:val="003B667B"/>
    <w:rsid w:val="003C52A1"/>
    <w:rsid w:val="00541B29"/>
    <w:rsid w:val="005C6F77"/>
    <w:rsid w:val="0061258D"/>
    <w:rsid w:val="00625EE7"/>
    <w:rsid w:val="0064246B"/>
    <w:rsid w:val="00646920"/>
    <w:rsid w:val="006519C2"/>
    <w:rsid w:val="00767E6F"/>
    <w:rsid w:val="007F2CC8"/>
    <w:rsid w:val="00953963"/>
    <w:rsid w:val="009D0884"/>
    <w:rsid w:val="00A16B4B"/>
    <w:rsid w:val="00AD3A1A"/>
    <w:rsid w:val="00B233D1"/>
    <w:rsid w:val="00B807E3"/>
    <w:rsid w:val="00CA2CE0"/>
    <w:rsid w:val="00D0342A"/>
    <w:rsid w:val="00D061AA"/>
    <w:rsid w:val="00EA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E3ABF"/>
  <w15:docId w15:val="{B4252F8B-584B-44F7-ABAF-832CC8AE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7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807E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807E3"/>
  </w:style>
  <w:style w:type="paragraph" w:styleId="NoSpacing">
    <w:name w:val="No Spacing"/>
    <w:link w:val="NoSpacingChar"/>
    <w:uiPriority w:val="1"/>
    <w:qFormat/>
    <w:rsid w:val="00B807E3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807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07E3"/>
    <w:pPr>
      <w:ind w:left="720"/>
      <w:contextualSpacing/>
    </w:pPr>
    <w:rPr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80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7E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E3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D088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13</cp:revision>
  <dcterms:created xsi:type="dcterms:W3CDTF">2024-02-06T14:19:00Z</dcterms:created>
  <dcterms:modified xsi:type="dcterms:W3CDTF">2026-03-24T12:45:00Z</dcterms:modified>
</cp:coreProperties>
</file>