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F1DF" w14:textId="77777777" w:rsidR="005713EE" w:rsidRPr="003B620B" w:rsidRDefault="005713EE" w:rsidP="005713EE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 xml:space="preserve">DARROWS HALF </w:t>
      </w:r>
      <w:r w:rsidRPr="003B620B">
        <w:rPr>
          <w:rFonts w:asciiTheme="minorHAnsi" w:hAnsiTheme="minorHAnsi" w:cstheme="minorHAnsi"/>
          <w:b/>
          <w:color w:val="000000" w:themeColor="text1"/>
        </w:rPr>
        <w:t>INTRAVENOUS INJECTION</w:t>
      </w:r>
      <w:r>
        <w:rPr>
          <w:rFonts w:asciiTheme="minorHAnsi" w:hAnsiTheme="minorHAnsi" w:cstheme="minorHAnsi"/>
          <w:b/>
          <w:color w:val="000000" w:themeColor="text1"/>
        </w:rPr>
        <w:t xml:space="preserve"> (500ml)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</w:r>
    </w:p>
    <w:p w14:paraId="78CBA1E5" w14:textId="27039511" w:rsidR="005B1200" w:rsidRPr="003B620B" w:rsidRDefault="005713EE" w:rsidP="005B1200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</w:t>
      </w:r>
      <w:r>
        <w:rPr>
          <w:b/>
          <w:color w:val="000000" w:themeColor="text1"/>
          <w:sz w:val="24"/>
          <w:szCs w:val="24"/>
        </w:rPr>
        <w:t>BML-QDG-QA-105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</w:t>
      </w:r>
      <w:r w:rsidR="005B1200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5B1200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5B1200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5B1200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8B6871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EFFECTIVE DATE: JAN., 202</w:t>
      </w:r>
      <w:r w:rsidR="0011100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         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  <w:r w:rsidR="005B1200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5B1200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p w14:paraId="5AC16D4E" w14:textId="77777777" w:rsidR="005B1200" w:rsidRDefault="005B1200" w:rsidP="005B1200">
      <w:pPr>
        <w:rPr>
          <w:rFonts w:asciiTheme="minorHAnsi" w:hAnsiTheme="minorHAnsi" w:cstheme="minorHAnsi"/>
          <w:color w:val="000000" w:themeColor="text1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E14AE2" w:rsidRPr="00F907B4" w14:paraId="3A717D3B" w14:textId="77777777" w:rsidTr="00C979CE">
        <w:trPr>
          <w:trHeight w:val="440"/>
        </w:trPr>
        <w:tc>
          <w:tcPr>
            <w:tcW w:w="810" w:type="dxa"/>
            <w:vAlign w:val="center"/>
          </w:tcPr>
          <w:p w14:paraId="53C09599" w14:textId="77777777" w:rsidR="00E14AE2" w:rsidRPr="00F907B4" w:rsidRDefault="00E14AE2" w:rsidP="00E14AE2">
            <w:pPr>
              <w:spacing w:line="276" w:lineRule="auto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1E37F11D" w14:textId="77777777" w:rsidR="00E14AE2" w:rsidRPr="00F907B4" w:rsidRDefault="00E14AE2" w:rsidP="00E14AE2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6329B9E7" w14:textId="77777777" w:rsidR="00E14AE2" w:rsidRPr="00F907B4" w:rsidRDefault="00E14AE2" w:rsidP="00E14AE2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52CDC0FD" w14:textId="56E177A8" w:rsidR="00E14AE2" w:rsidRPr="00F907B4" w:rsidRDefault="00E14AE2" w:rsidP="00E14AE2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Reference</w:t>
            </w:r>
          </w:p>
        </w:tc>
      </w:tr>
      <w:tr w:rsidR="00E14AE2" w:rsidRPr="00F907B4" w14:paraId="06F330E6" w14:textId="77777777" w:rsidTr="00C979CE">
        <w:trPr>
          <w:trHeight w:val="989"/>
        </w:trPr>
        <w:tc>
          <w:tcPr>
            <w:tcW w:w="810" w:type="dxa"/>
            <w:vAlign w:val="center"/>
          </w:tcPr>
          <w:p w14:paraId="2EDE19AD" w14:textId="77777777" w:rsidR="00E14AE2" w:rsidRPr="00F907B4" w:rsidRDefault="00E14AE2" w:rsidP="00E14AE2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198BC224" w14:textId="77777777" w:rsidR="00E14AE2" w:rsidRPr="00970880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21A38CB6" w14:textId="416D8ABA" w:rsidR="00E14AE2" w:rsidRPr="00970880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Clear, colourless solution, free from any visible particles. No leakage on the pouch when squeeze</w:t>
            </w:r>
            <w:r>
              <w:rPr>
                <w:rFonts w:ascii="Calibri" w:hAnsi="Calibri"/>
                <w:lang w:eastAsia="en-GB"/>
              </w:rPr>
              <w:t>d</w:t>
            </w:r>
            <w:r w:rsidRPr="00970880">
              <w:rPr>
                <w:rFonts w:ascii="Calibri" w:hAnsi="Calibri"/>
                <w:lang w:eastAsia="en-GB"/>
              </w:rPr>
              <w:t xml:space="preserve"> with hand.</w:t>
            </w:r>
          </w:p>
        </w:tc>
        <w:tc>
          <w:tcPr>
            <w:tcW w:w="2520" w:type="dxa"/>
          </w:tcPr>
          <w:p w14:paraId="1A59ED59" w14:textId="40EAA795" w:rsidR="00E14AE2" w:rsidRPr="00F907B4" w:rsidRDefault="00E14AE2" w:rsidP="00E14AE2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E14AE2" w:rsidRPr="00F907B4" w14:paraId="3CCE550D" w14:textId="77777777" w:rsidTr="00C979CE">
        <w:trPr>
          <w:trHeight w:val="782"/>
        </w:trPr>
        <w:tc>
          <w:tcPr>
            <w:tcW w:w="810" w:type="dxa"/>
            <w:vAlign w:val="center"/>
          </w:tcPr>
          <w:p w14:paraId="3AA7988F" w14:textId="77777777" w:rsidR="00E14AE2" w:rsidRPr="00F907B4" w:rsidRDefault="00E14AE2" w:rsidP="00E14AE2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4A9477D8" w14:textId="77777777" w:rsidR="00E14AE2" w:rsidRPr="00970880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3CC687C4" w14:textId="77777777" w:rsidR="00E14AE2" w:rsidRPr="00970880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263301">
              <w:rPr>
                <w:rFonts w:ascii="Calibri" w:hAnsi="Calibri"/>
                <w:lang w:eastAsia="en-GB"/>
              </w:rPr>
              <w:t xml:space="preserve">Shall </w:t>
            </w:r>
            <w:r>
              <w:rPr>
                <w:rFonts w:ascii="Calibri" w:hAnsi="Calibri"/>
                <w:lang w:eastAsia="en-GB"/>
              </w:rPr>
              <w:t>c</w:t>
            </w:r>
            <w:r w:rsidRPr="00263301">
              <w:rPr>
                <w:rFonts w:ascii="Calibri" w:hAnsi="Calibri"/>
                <w:lang w:eastAsia="en-GB"/>
              </w:rPr>
              <w:t>omply with test for reaction characteristic of chloride, potassium and sodium salts, and Sodium Lactate</w:t>
            </w:r>
            <w:r>
              <w:rPr>
                <w:rFonts w:ascii="Calibri" w:hAnsi="Calibri"/>
                <w:lang w:eastAsia="en-GB"/>
              </w:rPr>
              <w:t>.</w:t>
            </w:r>
          </w:p>
        </w:tc>
        <w:tc>
          <w:tcPr>
            <w:tcW w:w="2520" w:type="dxa"/>
          </w:tcPr>
          <w:p w14:paraId="27532C11" w14:textId="03BA5841" w:rsidR="00E14AE2" w:rsidRPr="00F907B4" w:rsidRDefault="00E14AE2" w:rsidP="00E14AE2">
            <w:pPr>
              <w:spacing w:line="276" w:lineRule="auto"/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E14AE2" w:rsidRPr="00F907B4" w14:paraId="6E046BE4" w14:textId="77777777" w:rsidTr="00C979CE">
        <w:trPr>
          <w:trHeight w:val="547"/>
        </w:trPr>
        <w:tc>
          <w:tcPr>
            <w:tcW w:w="810" w:type="dxa"/>
            <w:vAlign w:val="center"/>
          </w:tcPr>
          <w:p w14:paraId="52A1BB7F" w14:textId="77777777" w:rsidR="00E14AE2" w:rsidRPr="00F907B4" w:rsidRDefault="00E14AE2" w:rsidP="00E14AE2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21A2E6EF" w14:textId="77777777" w:rsidR="00E14AE2" w:rsidRPr="00970880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Filled volume</w:t>
            </w:r>
            <w:r>
              <w:rPr>
                <w:rFonts w:ascii="Calibri" w:hAnsi="Calibri"/>
                <w:lang w:eastAsia="en-GB"/>
              </w:rPr>
              <w:t xml:space="preserve"> </w:t>
            </w:r>
            <w:r w:rsidRPr="00970880">
              <w:rPr>
                <w:rFonts w:ascii="Calibri" w:hAnsi="Calibri"/>
                <w:lang w:eastAsia="en-GB"/>
              </w:rPr>
              <w:t>(500ml)</w:t>
            </w:r>
          </w:p>
        </w:tc>
        <w:tc>
          <w:tcPr>
            <w:tcW w:w="4770" w:type="dxa"/>
            <w:gridSpan w:val="2"/>
            <w:vAlign w:val="center"/>
          </w:tcPr>
          <w:p w14:paraId="0182129B" w14:textId="77777777" w:rsidR="00E14AE2" w:rsidRPr="00970880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500 – 51</w:t>
            </w:r>
            <w:r w:rsidRPr="00970880">
              <w:rPr>
                <w:rFonts w:ascii="Calibri" w:hAnsi="Calibri"/>
                <w:lang w:eastAsia="en-GB"/>
              </w:rPr>
              <w:t>0ml</w:t>
            </w:r>
          </w:p>
        </w:tc>
        <w:tc>
          <w:tcPr>
            <w:tcW w:w="2520" w:type="dxa"/>
          </w:tcPr>
          <w:p w14:paraId="76106520" w14:textId="52B1D7A7" w:rsidR="00E14AE2" w:rsidRPr="00F907B4" w:rsidRDefault="00E14AE2" w:rsidP="00E14AE2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E14AE2" w:rsidRPr="00F907B4" w14:paraId="4BB49A8D" w14:textId="77777777" w:rsidTr="00C979CE">
        <w:trPr>
          <w:trHeight w:val="341"/>
        </w:trPr>
        <w:tc>
          <w:tcPr>
            <w:tcW w:w="810" w:type="dxa"/>
            <w:vAlign w:val="center"/>
          </w:tcPr>
          <w:p w14:paraId="3AAC0B88" w14:textId="77777777" w:rsidR="00E14AE2" w:rsidRPr="00F907B4" w:rsidRDefault="00E14AE2" w:rsidP="00E14AE2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75432410" w14:textId="77777777" w:rsidR="00E14AE2" w:rsidRPr="00970880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2BCB7AD7" w14:textId="77777777" w:rsidR="00E14AE2" w:rsidRPr="00970880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4.00 – 7.0</w:t>
            </w:r>
            <w:r w:rsidRPr="00970880">
              <w:rPr>
                <w:rFonts w:ascii="Calibri" w:hAnsi="Calibri"/>
                <w:lang w:eastAsia="en-GB"/>
              </w:rPr>
              <w:t>0</w:t>
            </w:r>
          </w:p>
        </w:tc>
        <w:tc>
          <w:tcPr>
            <w:tcW w:w="2520" w:type="dxa"/>
          </w:tcPr>
          <w:p w14:paraId="38345BDA" w14:textId="10E1FB13" w:rsidR="00E14AE2" w:rsidRPr="00F907B4" w:rsidRDefault="00E14AE2" w:rsidP="00E14AE2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E14AE2" w:rsidRPr="00F907B4" w14:paraId="1DCFB13D" w14:textId="77777777" w:rsidTr="00C979CE">
        <w:trPr>
          <w:trHeight w:val="564"/>
        </w:trPr>
        <w:tc>
          <w:tcPr>
            <w:tcW w:w="810" w:type="dxa"/>
            <w:vMerge w:val="restart"/>
            <w:vAlign w:val="center"/>
          </w:tcPr>
          <w:p w14:paraId="6A9A03B0" w14:textId="77777777" w:rsidR="00E14AE2" w:rsidRPr="00F907B4" w:rsidRDefault="00E14AE2" w:rsidP="00E14AE2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5</w:t>
            </w:r>
            <w:r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318C696E" w14:textId="77777777" w:rsidR="00E14AE2" w:rsidRPr="00970880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Assay              </w:t>
            </w:r>
          </w:p>
        </w:tc>
        <w:tc>
          <w:tcPr>
            <w:tcW w:w="1620" w:type="dxa"/>
            <w:vAlign w:val="center"/>
          </w:tcPr>
          <w:p w14:paraId="72B5696A" w14:textId="77777777" w:rsidR="00E14AE2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Sodium Lactate</w:t>
            </w:r>
          </w:p>
          <w:p w14:paraId="3499FA26" w14:textId="77777777" w:rsidR="00E14AE2" w:rsidRPr="00970880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               </w:t>
            </w:r>
          </w:p>
        </w:tc>
        <w:tc>
          <w:tcPr>
            <w:tcW w:w="3150" w:type="dxa"/>
            <w:vAlign w:val="center"/>
          </w:tcPr>
          <w:p w14:paraId="121E5A5A" w14:textId="77777777" w:rsidR="00E14AE2" w:rsidRPr="005F3494" w:rsidRDefault="00E14AE2" w:rsidP="00E14AE2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50.00 – 60.00%   of Label claim</w:t>
            </w:r>
          </w:p>
        </w:tc>
        <w:tc>
          <w:tcPr>
            <w:tcW w:w="2520" w:type="dxa"/>
          </w:tcPr>
          <w:p w14:paraId="317CDA4E" w14:textId="52FD31D1" w:rsidR="00E14AE2" w:rsidRPr="00F907B4" w:rsidRDefault="00E14AE2" w:rsidP="00E14AE2">
            <w:pPr>
              <w:spacing w:line="276" w:lineRule="auto"/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E14AE2" w:rsidRPr="00F907B4" w14:paraId="281935DF" w14:textId="77777777" w:rsidTr="00C979CE">
        <w:trPr>
          <w:trHeight w:val="563"/>
        </w:trPr>
        <w:tc>
          <w:tcPr>
            <w:tcW w:w="810" w:type="dxa"/>
            <w:vMerge/>
            <w:vAlign w:val="center"/>
          </w:tcPr>
          <w:p w14:paraId="43CF2EE7" w14:textId="77777777" w:rsidR="00E14AE2" w:rsidRPr="00F907B4" w:rsidRDefault="00E14AE2" w:rsidP="00E14AE2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7E47212A" w14:textId="77777777" w:rsidR="00E14AE2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09D052E1" w14:textId="77777777" w:rsidR="00E14AE2" w:rsidRPr="00970880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 xml:space="preserve">Total Chloride </w:t>
            </w:r>
            <w:r w:rsidRPr="00263301">
              <w:rPr>
                <w:rFonts w:ascii="Calibri" w:hAnsi="Calibri"/>
                <w:lang w:eastAsia="en-GB"/>
              </w:rPr>
              <w:t>Cl</w:t>
            </w:r>
            <w:r w:rsidRPr="00263301">
              <w:rPr>
                <w:rFonts w:ascii="Calibri" w:hAnsi="Calibri"/>
                <w:vertAlign w:val="superscript"/>
                <w:lang w:eastAsia="en-GB"/>
              </w:rPr>
              <w:t>-</w:t>
            </w:r>
          </w:p>
        </w:tc>
        <w:tc>
          <w:tcPr>
            <w:tcW w:w="3150" w:type="dxa"/>
            <w:vAlign w:val="center"/>
          </w:tcPr>
          <w:p w14:paraId="180836B7" w14:textId="77777777" w:rsidR="00E14AE2" w:rsidRPr="00970880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0E27CE12" w14:textId="457BBB89" w:rsidR="00E14AE2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E14AE2" w:rsidRPr="00F907B4" w14:paraId="650B4B9F" w14:textId="77777777" w:rsidTr="00C979CE">
        <w:trPr>
          <w:trHeight w:val="563"/>
        </w:trPr>
        <w:tc>
          <w:tcPr>
            <w:tcW w:w="810" w:type="dxa"/>
            <w:vMerge/>
            <w:vAlign w:val="center"/>
          </w:tcPr>
          <w:p w14:paraId="6A3481BA" w14:textId="77777777" w:rsidR="00E14AE2" w:rsidRPr="00F907B4" w:rsidRDefault="00E14AE2" w:rsidP="00E14AE2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7B61B4FA" w14:textId="77777777" w:rsidR="00E14AE2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6E68D70D" w14:textId="268E8BED" w:rsidR="00E14AE2" w:rsidRDefault="00E14AE2" w:rsidP="00E14AE2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Potassium </w:t>
            </w:r>
            <w:r w:rsidRPr="00263301">
              <w:rPr>
                <w:rFonts w:ascii="Calibri" w:hAnsi="Calibri"/>
                <w:lang w:eastAsia="en-GB"/>
              </w:rPr>
              <w:t>K</w:t>
            </w:r>
            <w:r w:rsidRPr="00263301">
              <w:rPr>
                <w:rFonts w:ascii="Calibri" w:hAnsi="Calibri"/>
                <w:vertAlign w:val="superscript"/>
                <w:lang w:eastAsia="en-GB"/>
              </w:rPr>
              <w:t>+</w:t>
            </w:r>
          </w:p>
        </w:tc>
        <w:tc>
          <w:tcPr>
            <w:tcW w:w="3150" w:type="dxa"/>
            <w:vAlign w:val="center"/>
          </w:tcPr>
          <w:p w14:paraId="470EEDDB" w14:textId="77777777" w:rsidR="00E14AE2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22C7C633" w14:textId="0CE10ACD" w:rsidR="00E14AE2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E14AE2" w:rsidRPr="00F907B4" w14:paraId="6C66FA00" w14:textId="77777777" w:rsidTr="00C979CE">
        <w:trPr>
          <w:trHeight w:val="440"/>
        </w:trPr>
        <w:tc>
          <w:tcPr>
            <w:tcW w:w="810" w:type="dxa"/>
            <w:vMerge w:val="restart"/>
            <w:vAlign w:val="center"/>
          </w:tcPr>
          <w:p w14:paraId="7D60FC55" w14:textId="77777777" w:rsidR="00E14AE2" w:rsidRPr="00F907B4" w:rsidRDefault="00E14AE2" w:rsidP="00E14AE2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6</w:t>
            </w:r>
            <w:r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0CBD4676" w14:textId="77777777" w:rsidR="00E14AE2" w:rsidRPr="00970880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5444E0D4" w14:textId="77777777" w:rsidR="00E14AE2" w:rsidRPr="00970880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Bacteria</w:t>
            </w:r>
            <w:r>
              <w:rPr>
                <w:rFonts w:ascii="Calibri" w:hAnsi="Calibri"/>
                <w:lang w:eastAsia="en-GB"/>
              </w:rPr>
              <w:t>l</w:t>
            </w:r>
            <w:r w:rsidRPr="00970880">
              <w:rPr>
                <w:rFonts w:ascii="Calibri" w:hAnsi="Calibri"/>
                <w:lang w:eastAsia="en-GB"/>
              </w:rPr>
              <w:t xml:space="preserve"> Endotoxin</w:t>
            </w:r>
            <w:r>
              <w:rPr>
                <w:rFonts w:ascii="Calibri" w:hAnsi="Calibri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7171F530" w14:textId="77777777" w:rsidR="00E14AE2" w:rsidRPr="00970880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3BD819EA" w14:textId="1A991413" w:rsidR="00E14AE2" w:rsidRPr="00F907B4" w:rsidRDefault="00E14AE2" w:rsidP="00E14AE2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E14AE2" w:rsidRPr="00F907B4" w14:paraId="492FA842" w14:textId="77777777" w:rsidTr="00C979CE">
        <w:trPr>
          <w:trHeight w:val="683"/>
        </w:trPr>
        <w:tc>
          <w:tcPr>
            <w:tcW w:w="810" w:type="dxa"/>
            <w:vMerge/>
            <w:vAlign w:val="center"/>
          </w:tcPr>
          <w:p w14:paraId="4591C397" w14:textId="77777777" w:rsidR="00E14AE2" w:rsidRPr="006D5E6B" w:rsidRDefault="00E14AE2" w:rsidP="00E14AE2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1980" w:type="dxa"/>
            <w:vMerge/>
          </w:tcPr>
          <w:p w14:paraId="04095FC9" w14:textId="77777777" w:rsidR="00E14AE2" w:rsidRPr="00586578" w:rsidRDefault="00E14AE2" w:rsidP="00E14AE2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76AC5305" w14:textId="77777777" w:rsidR="00E14AE2" w:rsidRPr="00586578" w:rsidRDefault="00E14AE2" w:rsidP="00E14AE2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4BF9DF13" w14:textId="77777777" w:rsidR="00E14AE2" w:rsidRPr="00586578" w:rsidRDefault="00E14AE2" w:rsidP="00E14AE2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 days of incubation)</w:t>
            </w:r>
          </w:p>
        </w:tc>
        <w:tc>
          <w:tcPr>
            <w:tcW w:w="2520" w:type="dxa"/>
          </w:tcPr>
          <w:p w14:paraId="4BEFCA45" w14:textId="09106838" w:rsidR="00E14AE2" w:rsidRPr="00F907B4" w:rsidRDefault="00E14AE2" w:rsidP="00E14AE2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</w:tbl>
    <w:p w14:paraId="4077ECB4" w14:textId="77777777" w:rsidR="00E14AE2" w:rsidRDefault="00E14AE2" w:rsidP="005B1200">
      <w:pPr>
        <w:rPr>
          <w:rFonts w:cstheme="minorHAnsi"/>
          <w:color w:val="000000" w:themeColor="text1"/>
        </w:rPr>
      </w:pPr>
    </w:p>
    <w:p w14:paraId="498B3396" w14:textId="1FC76B9B" w:rsidR="005B1200" w:rsidRPr="00E14AE2" w:rsidRDefault="005B1200" w:rsidP="005B1200">
      <w:pPr>
        <w:rPr>
          <w:rFonts w:cstheme="minorHAnsi"/>
          <w:color w:val="000000" w:themeColor="text1"/>
          <w:lang w:val="fr-FR"/>
        </w:rPr>
      </w:pPr>
      <w:r w:rsidRPr="00E14AE2">
        <w:rPr>
          <w:rFonts w:cstheme="minorHAnsi"/>
          <w:color w:val="000000" w:themeColor="text1"/>
          <w:lang w:val="fr-FR"/>
        </w:rPr>
        <w:t>EU/ml = Endotoxin units per millitre, ml = millilitre</w:t>
      </w:r>
    </w:p>
    <w:p w14:paraId="7C46CAB2" w14:textId="77777777" w:rsidR="005B1200" w:rsidRPr="00E14AE2" w:rsidRDefault="005B1200" w:rsidP="005B1200">
      <w:pPr>
        <w:rPr>
          <w:color w:val="000000" w:themeColor="text1"/>
          <w:lang w:val="fr-FR"/>
        </w:rPr>
      </w:pPr>
    </w:p>
    <w:p w14:paraId="42DAFA43" w14:textId="77777777" w:rsidR="005713EE" w:rsidRPr="00E14AE2" w:rsidRDefault="005713EE" w:rsidP="005713EE">
      <w:pPr>
        <w:rPr>
          <w:color w:val="000000" w:themeColor="text1"/>
          <w:lang w:val="fr-FR"/>
        </w:rPr>
      </w:pPr>
    </w:p>
    <w:p w14:paraId="65BFAFE2" w14:textId="77777777" w:rsidR="005713EE" w:rsidRPr="00E14AE2" w:rsidRDefault="005713EE" w:rsidP="005713EE">
      <w:pPr>
        <w:rPr>
          <w:lang w:val="fr-FR"/>
        </w:rPr>
      </w:pPr>
    </w:p>
    <w:p w14:paraId="05CB5F40" w14:textId="77777777" w:rsidR="00767E6F" w:rsidRPr="00E14AE2" w:rsidRDefault="00767E6F">
      <w:pPr>
        <w:rPr>
          <w:lang w:val="fr-FR"/>
        </w:rPr>
      </w:pPr>
    </w:p>
    <w:sectPr w:rsidR="00767E6F" w:rsidRPr="00E14AE2" w:rsidSect="00847CC0">
      <w:headerReference w:type="default" r:id="rId7"/>
      <w:footerReference w:type="default" r:id="rId8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69913" w14:textId="77777777" w:rsidR="00451B59" w:rsidRDefault="00451B59" w:rsidP="005713EE">
      <w:r>
        <w:separator/>
      </w:r>
    </w:p>
  </w:endnote>
  <w:endnote w:type="continuationSeparator" w:id="0">
    <w:p w14:paraId="0B1BC4D4" w14:textId="77777777" w:rsidR="00451B59" w:rsidRDefault="00451B59" w:rsidP="00571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0ACE17CB" w14:textId="77777777" w:rsidTr="00647AAA">
      <w:trPr>
        <w:trHeight w:val="410"/>
      </w:trPr>
      <w:tc>
        <w:tcPr>
          <w:tcW w:w="3403" w:type="dxa"/>
        </w:tcPr>
        <w:p w14:paraId="24880BC3" w14:textId="77777777" w:rsidR="00B1431A" w:rsidRPr="007E4B5A" w:rsidRDefault="00014C72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1237F403" w14:textId="77777777" w:rsidR="00B1431A" w:rsidRPr="007E4B5A" w:rsidRDefault="00014C72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0798C519" w14:textId="77777777" w:rsidR="00B1431A" w:rsidRPr="007E4B5A" w:rsidRDefault="00014C72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74F6E512" w14:textId="77777777" w:rsidTr="00647AAA">
      <w:trPr>
        <w:trHeight w:val="411"/>
      </w:trPr>
      <w:tc>
        <w:tcPr>
          <w:tcW w:w="3403" w:type="dxa"/>
        </w:tcPr>
        <w:p w14:paraId="1F7373B5" w14:textId="77777777" w:rsidR="00B1431A" w:rsidRPr="007E4B5A" w:rsidRDefault="00014C72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2B2A99A2" w14:textId="77777777" w:rsidR="00B1431A" w:rsidRPr="007E4B5A" w:rsidRDefault="00014C72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1C549C24" w14:textId="77777777" w:rsidR="00B1431A" w:rsidRPr="007E4B5A" w:rsidRDefault="00014C72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4C4D06C5" w14:textId="77777777" w:rsidTr="00647AAA">
      <w:trPr>
        <w:trHeight w:val="214"/>
      </w:trPr>
      <w:tc>
        <w:tcPr>
          <w:tcW w:w="3403" w:type="dxa"/>
        </w:tcPr>
        <w:p w14:paraId="3EBED521" w14:textId="3CEE908B" w:rsidR="00B1431A" w:rsidRPr="007E4B5A" w:rsidRDefault="00E14AE2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3645576" wp14:editId="4B1BFD3A">
                    <wp:simplePos x="0" y="0"/>
                    <wp:positionH relativeFrom="column">
                      <wp:posOffset>-304165</wp:posOffset>
                    </wp:positionH>
                    <wp:positionV relativeFrom="paragraph">
                      <wp:posOffset>160655</wp:posOffset>
                    </wp:positionV>
                    <wp:extent cx="1924050" cy="446405"/>
                    <wp:effectExtent l="19050" t="19050" r="19050" b="10795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2405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571E18" w14:textId="77777777" w:rsidR="00E14AE2" w:rsidRPr="003000BF" w:rsidRDefault="00E14AE2" w:rsidP="00E14AE2">
                                <w:pPr>
                                  <w:pStyle w:val="NoSpacing"/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3645576" id="Text Box 11" o:spid="_x0000_s1027" style="position:absolute;margin-left:-23.95pt;margin-top:12.65pt;width:151.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6ucSZ4QAAAAkBAAAPAAAAZHJzL2Rvd25yZXYueG1sTI/dToNAEIXvTXyHzZh41y7FUgqyNIq1&#10;VyamPw8whSmg7Cxhty369K5Xejk5X875JluNuhMXGmxrWMFsGoAgLk3Vcq3gsH+dLEFYh1xhZ5gU&#10;fJGFVX57k2FamStv6bJztfAlbFNU0DjXp1LasiGNdmp6Yp+dzKDR+XOoZTXg1ZfrToZBsJAaW/YL&#10;DfZUNFR+7s5awfM6mReH/SaIMX4rvt9PH+Navih1fzc+PYJwNLo/GH71vTrk3ulozlxZ0SmYzOPE&#10;owrC6AGEB8IomoE4KkiiBcg8k/8/yH8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ernEmeEAAAAJAQAADwAAAAAAAAAAAAAAAADaBAAAZHJzL2Rvd25yZXYueG1sUEsFBgAAAAAEAAQA&#10;8wAAAOgFAAAAAA==&#10;" filled="f" strokecolor="#0070c0" strokeweight="2.25pt">
                    <v:textbox>
                      <w:txbxContent>
                        <w:p w14:paraId="66571E18" w14:textId="77777777" w:rsidR="00E14AE2" w:rsidRPr="003000BF" w:rsidRDefault="00E14AE2" w:rsidP="00E14AE2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014C72" w:rsidRPr="007E4B5A">
            <w:rPr>
              <w:rFonts w:asciiTheme="minorHAnsi" w:hAnsiTheme="minorHAnsi" w:cstheme="minorHAnsi"/>
              <w:b/>
            </w:rPr>
            <w:t>Date:</w:t>
          </w:r>
          <w:r>
            <w:rPr>
              <w:b/>
              <w:bCs/>
              <w:noProof/>
              <w:u w:val="single"/>
            </w:rPr>
            <w:t xml:space="preserve"> </w:t>
          </w:r>
        </w:p>
      </w:tc>
      <w:tc>
        <w:tcPr>
          <w:tcW w:w="4358" w:type="dxa"/>
        </w:tcPr>
        <w:p w14:paraId="3A033AEA" w14:textId="77777777" w:rsidR="00B1431A" w:rsidRPr="007E4B5A" w:rsidRDefault="00014C72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28F7FA60" w14:textId="77777777" w:rsidR="00B1431A" w:rsidRPr="007E4B5A" w:rsidRDefault="00014C72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4209A1DC" w14:textId="77777777" w:rsidR="00B1431A" w:rsidRDefault="00B143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11C39" w14:textId="77777777" w:rsidR="00451B59" w:rsidRDefault="00451B59" w:rsidP="005713EE">
      <w:r>
        <w:separator/>
      </w:r>
    </w:p>
  </w:footnote>
  <w:footnote w:type="continuationSeparator" w:id="0">
    <w:p w14:paraId="42DBC7A8" w14:textId="77777777" w:rsidR="00451B59" w:rsidRDefault="00451B59" w:rsidP="005713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46A28" w:rsidRPr="00746A28" w14:paraId="0B065CE2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7A9B0358" w14:textId="0942FD3B" w:rsidR="00B1431A" w:rsidRPr="00746A28" w:rsidRDefault="00B1431A" w:rsidP="00817271">
          <w:pPr>
            <w:rPr>
              <w:color w:val="000000" w:themeColor="text1"/>
              <w:sz w:val="20"/>
              <w:szCs w:val="20"/>
            </w:rPr>
          </w:pPr>
        </w:p>
        <w:p w14:paraId="27DC502A" w14:textId="77777777" w:rsidR="00B1431A" w:rsidRPr="00746A28" w:rsidRDefault="00014C72" w:rsidP="00817271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5A79473" wp14:editId="28F6CE61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49FC2536" w14:textId="4B8B5A6A" w:rsidR="00B1431A" w:rsidRPr="00746A28" w:rsidRDefault="00014C72" w:rsidP="00817271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746A28">
            <w:rPr>
              <w:rFonts w:ascii="Calibri" w:eastAsia="Calibri" w:hAnsi="Calibri"/>
              <w:color w:val="000000" w:themeColor="text1"/>
            </w:rPr>
            <w:t>Biomedical Limited, No 1 Ohimege Road, Industrial Estate, Ilorin Kwara State, PMB 1499</w:t>
          </w:r>
        </w:p>
        <w:p w14:paraId="692C6D2B" w14:textId="77777777" w:rsidR="00B1431A" w:rsidRPr="00746A28" w:rsidRDefault="00B1431A" w:rsidP="00817271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686501AE" w14:textId="77777777" w:rsidR="00B1431A" w:rsidRPr="00746A28" w:rsidRDefault="00014C72" w:rsidP="00817271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 xml:space="preserve">FINISHED PRODUCT </w:t>
          </w:r>
          <w:r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05FE621B" w14:textId="77777777" w:rsidR="00B1431A" w:rsidRPr="00746A28" w:rsidRDefault="00014C72" w:rsidP="00817271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BML/QA/STP/FPF</w:t>
          </w:r>
          <w:r w:rsidR="005713EE">
            <w:rPr>
              <w:b/>
              <w:color w:val="000000" w:themeColor="text1"/>
              <w:sz w:val="20"/>
              <w:szCs w:val="20"/>
              <w:u w:val="single"/>
            </w:rPr>
            <w:t>/007</w:t>
          </w:r>
          <w:r>
            <w:rPr>
              <w:b/>
              <w:color w:val="000000" w:themeColor="text1"/>
              <w:sz w:val="20"/>
              <w:szCs w:val="20"/>
              <w:u w:val="single"/>
            </w:rPr>
            <w:t>/</w:t>
          </w:r>
          <w:r w:rsidRPr="00746A28">
            <w:rPr>
              <w:b/>
              <w:color w:val="000000" w:themeColor="text1"/>
              <w:sz w:val="20"/>
              <w:szCs w:val="20"/>
              <w:u w:val="single"/>
            </w:rPr>
            <w:t>F01</w:t>
          </w:r>
        </w:p>
      </w:tc>
    </w:tr>
  </w:tbl>
  <w:p w14:paraId="0E2610FD" w14:textId="3C1870AC" w:rsidR="00B1431A" w:rsidRPr="00746A28" w:rsidRDefault="00E14AE2" w:rsidP="00D624A0">
    <w:pPr>
      <w:jc w:val="center"/>
      <w:rPr>
        <w:rFonts w:asciiTheme="minorHAnsi" w:hAnsiTheme="minorHAnsi" w:cstheme="minorHAnsi"/>
        <w:b/>
        <w:color w:val="000000" w:themeColor="text1"/>
        <w:u w:val="single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BF3D3F4" wp14:editId="0E4D7901">
              <wp:simplePos x="0" y="0"/>
              <wp:positionH relativeFrom="column">
                <wp:posOffset>4581525</wp:posOffset>
              </wp:positionH>
              <wp:positionV relativeFrom="paragraph">
                <wp:posOffset>-1045210</wp:posOffset>
              </wp:positionV>
              <wp:extent cx="1838960" cy="446405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45B1F6" w14:textId="77777777" w:rsidR="00E14AE2" w:rsidRPr="003000BF" w:rsidRDefault="00E14AE2" w:rsidP="00E14AE2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BF3D3F4" id="Text Box 6" o:spid="_x0000_s1026" style="position:absolute;left:0;text-align:left;margin-left:360.75pt;margin-top:-82.3pt;width:144.8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C6Pd6V4AAAAA0BAAAPAAAAZHJzL2Rvd25yZXYueG1sTI/LTsMwEEX3SPyDNUjsWsehpG2IUyEk&#10;itjRAnvXniYR8TiKnQd/j7uiy5k5unNusZtty0bsfeNIglgmwJC0Mw1VEr4+XxcbYD4oMqp1hBJ+&#10;0cOuvL0pVG7cRAccj6FiMYR8riTUIXQ5517XaJVfug4p3s6utyrEsa+46dUUw23L0yTJuFUNxQ+1&#10;6vClRv1zHKyE6UObbzPuN8Mc3nT1PqXrQ7+X8v5ufn4CFnAO/zBc9KM6lNHp5AYynrUS1ql4jKiE&#10;hchWGbALkgghgJ3ibrt6AF4W/LpF+QcAAP//AwBQSwECLQAUAAYACAAAACEAtoM4kv4AAADhAQAA&#10;EwAAAAAAAAAAAAAAAAAAAAAAW0NvbnRlbnRfVHlwZXNdLnhtbFBLAQItABQABgAIAAAAIQA4/SH/&#10;1gAAAJQBAAALAAAAAAAAAAAAAAAAAC8BAABfcmVscy8ucmVsc1BLAQItABQABgAIAAAAIQDBHLCj&#10;gAIAAFIFAAAOAAAAAAAAAAAAAAAAAC4CAABkcnMvZTJvRG9jLnhtbFBLAQItABQABgAIAAAAIQC6&#10;Pd6V4AAAAA0BAAAPAAAAAAAAAAAAAAAAANoEAABkcnMvZG93bnJldi54bWxQSwUGAAAAAAQABADz&#10;AAAA5wUAAAAA&#10;" filled="f" strokecolor="#00b050" strokeweight="2.25pt">
              <v:textbox>
                <w:txbxContent>
                  <w:p w14:paraId="4745B1F6" w14:textId="77777777" w:rsidR="00E14AE2" w:rsidRPr="003000BF" w:rsidRDefault="00E14AE2" w:rsidP="00E14AE2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1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13EE"/>
    <w:rsid w:val="00014C72"/>
    <w:rsid w:val="000F442E"/>
    <w:rsid w:val="0011100E"/>
    <w:rsid w:val="0014130C"/>
    <w:rsid w:val="0020641E"/>
    <w:rsid w:val="002126C1"/>
    <w:rsid w:val="002506C8"/>
    <w:rsid w:val="002F4CD2"/>
    <w:rsid w:val="00343989"/>
    <w:rsid w:val="00451B59"/>
    <w:rsid w:val="004F78CC"/>
    <w:rsid w:val="005713EE"/>
    <w:rsid w:val="005B1200"/>
    <w:rsid w:val="00607F4C"/>
    <w:rsid w:val="00767E6F"/>
    <w:rsid w:val="007763FD"/>
    <w:rsid w:val="008B1165"/>
    <w:rsid w:val="008B6871"/>
    <w:rsid w:val="008C24A2"/>
    <w:rsid w:val="008D37BB"/>
    <w:rsid w:val="00954DCA"/>
    <w:rsid w:val="00AD3A1A"/>
    <w:rsid w:val="00B1431A"/>
    <w:rsid w:val="00B21E9C"/>
    <w:rsid w:val="00B76127"/>
    <w:rsid w:val="00CB0ED5"/>
    <w:rsid w:val="00E14AE2"/>
    <w:rsid w:val="00EA0298"/>
    <w:rsid w:val="00FA282C"/>
    <w:rsid w:val="00FA3270"/>
    <w:rsid w:val="00FE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8B4458"/>
  <w15:docId w15:val="{00B1333B-D849-4EC3-9473-28E49A557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3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713E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5713EE"/>
  </w:style>
  <w:style w:type="paragraph" w:styleId="NoSpacing">
    <w:name w:val="No Spacing"/>
    <w:link w:val="NoSpacingChar"/>
    <w:uiPriority w:val="1"/>
    <w:qFormat/>
    <w:rsid w:val="005713EE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5713E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713EE"/>
    <w:pPr>
      <w:ind w:left="720"/>
      <w:contextualSpacing/>
    </w:pPr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13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3E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713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13EE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14AE2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13</cp:revision>
  <dcterms:created xsi:type="dcterms:W3CDTF">2024-02-06T11:00:00Z</dcterms:created>
  <dcterms:modified xsi:type="dcterms:W3CDTF">2026-03-24T15:46:00Z</dcterms:modified>
</cp:coreProperties>
</file>