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7"/>
        <w:gridCol w:w="360"/>
        <w:gridCol w:w="4049"/>
        <w:gridCol w:w="1441"/>
        <w:gridCol w:w="270"/>
        <w:gridCol w:w="2190"/>
      </w:tblGrid>
      <w:tr w:rsidR="0001193F" w:rsidRPr="008D631B" w:rsidTr="002E0035">
        <w:trPr>
          <w:trHeight w:val="296"/>
        </w:trPr>
        <w:tc>
          <w:tcPr>
            <w:tcW w:w="5000" w:type="pct"/>
            <w:gridSpan w:val="6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 xml:space="preserve">DEPARTMENT /UNIT                                                                </w:t>
            </w:r>
          </w:p>
        </w:tc>
      </w:tr>
      <w:tr w:rsidR="0001193F" w:rsidRPr="008D631B" w:rsidTr="002E0035">
        <w:trPr>
          <w:trHeight w:val="517"/>
        </w:trPr>
        <w:tc>
          <w:tcPr>
            <w:tcW w:w="1004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Title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 xml:space="preserve">/ </w:t>
            </w:r>
            <w:r w:rsidRPr="008D631B">
              <w:rPr>
                <w:rFonts w:asciiTheme="minorHAnsi" w:hAnsiTheme="minorHAnsi" w:cstheme="minorHAnsi"/>
                <w:b/>
              </w:rPr>
              <w:t>Topic</w:t>
            </w:r>
          </w:p>
        </w:tc>
        <w:tc>
          <w:tcPr>
            <w:tcW w:w="17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947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GOOD LABORATORY PRACTICES</w:t>
            </w:r>
          </w:p>
        </w:tc>
        <w:tc>
          <w:tcPr>
            <w:tcW w:w="69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Name </w:t>
            </w:r>
          </w:p>
        </w:tc>
        <w:tc>
          <w:tcPr>
            <w:tcW w:w="130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05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1193F" w:rsidRPr="008D631B" w:rsidTr="002E0035">
        <w:trPr>
          <w:trHeight w:val="420"/>
        </w:trPr>
        <w:tc>
          <w:tcPr>
            <w:tcW w:w="1004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Ref Doc./SOP No.</w:t>
            </w:r>
          </w:p>
        </w:tc>
        <w:tc>
          <w:tcPr>
            <w:tcW w:w="17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947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BML-QDG-QA-084&amp;BML-QDG-QA-101</w:t>
            </w:r>
          </w:p>
        </w:tc>
        <w:tc>
          <w:tcPr>
            <w:tcW w:w="69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Empl</w:t>
            </w:r>
            <w:proofErr w:type="spellEnd"/>
            <w:r w:rsidRPr="008D631B">
              <w:rPr>
                <w:rFonts w:asciiTheme="minorHAnsi" w:hAnsiTheme="minorHAnsi" w:cstheme="minorHAnsi"/>
                <w:b/>
                <w:lang w:val="fr-FR"/>
              </w:rPr>
              <w:t>. No </w:t>
            </w:r>
          </w:p>
        </w:tc>
        <w:tc>
          <w:tcPr>
            <w:tcW w:w="130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05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1193F" w:rsidRPr="008D631B" w:rsidTr="002E0035">
        <w:trPr>
          <w:trHeight w:val="420"/>
        </w:trPr>
        <w:tc>
          <w:tcPr>
            <w:tcW w:w="1004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Department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> </w:t>
            </w:r>
          </w:p>
        </w:tc>
        <w:tc>
          <w:tcPr>
            <w:tcW w:w="17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947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69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Designation</w:t>
            </w:r>
            <w:proofErr w:type="spellEnd"/>
          </w:p>
        </w:tc>
        <w:tc>
          <w:tcPr>
            <w:tcW w:w="130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05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01193F" w:rsidRPr="008D631B" w:rsidTr="002E0035">
        <w:trPr>
          <w:trHeight w:val="420"/>
        </w:trPr>
        <w:tc>
          <w:tcPr>
            <w:tcW w:w="1004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Total Marks</w:t>
            </w:r>
          </w:p>
        </w:tc>
        <w:tc>
          <w:tcPr>
            <w:tcW w:w="17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947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69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lang w:val="fr-FR"/>
              </w:rPr>
            </w:pPr>
            <w:proofErr w:type="spellStart"/>
            <w:r w:rsidRPr="008D631B">
              <w:rPr>
                <w:rFonts w:asciiTheme="minorHAnsi" w:hAnsiTheme="minorHAnsi" w:cstheme="minorHAnsi"/>
                <w:b/>
                <w:lang w:val="fr-FR"/>
              </w:rPr>
              <w:t>Sign</w:t>
            </w:r>
            <w:proofErr w:type="spellEnd"/>
            <w:r w:rsidRPr="008D631B">
              <w:rPr>
                <w:rFonts w:asciiTheme="minorHAnsi" w:hAnsiTheme="minorHAnsi" w:cstheme="minorHAnsi"/>
                <w:b/>
                <w:lang w:val="fr-FR"/>
              </w:rPr>
              <w:t xml:space="preserve"> / Date</w:t>
            </w:r>
          </w:p>
        </w:tc>
        <w:tc>
          <w:tcPr>
            <w:tcW w:w="130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05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:rsidR="0001193F" w:rsidRPr="008D631B" w:rsidRDefault="0001193F" w:rsidP="000119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276" w:lineRule="auto"/>
        <w:rPr>
          <w:rFonts w:asciiTheme="minorHAnsi" w:hAnsiTheme="minorHAnsi" w:cstheme="minorHAnsi"/>
        </w:rPr>
      </w:pPr>
      <w:r w:rsidRPr="008D631B">
        <w:rPr>
          <w:rFonts w:asciiTheme="minorHAnsi" w:hAnsiTheme="minorHAnsi" w:cstheme="minorHAnsi"/>
          <w:color w:val="1D2228"/>
        </w:rPr>
        <w:t>Select the correct answer (A, B, C, or D) for each question.</w:t>
      </w:r>
      <w:r>
        <w:rPr>
          <w:rFonts w:asciiTheme="minorHAnsi" w:hAnsiTheme="minorHAnsi" w:cstheme="minorHAnsi"/>
          <w:color w:val="1D2228"/>
        </w:rPr>
        <w:t xml:space="preserve"> </w:t>
      </w:r>
      <w:r w:rsidRPr="008D631B">
        <w:rPr>
          <w:rFonts w:asciiTheme="minorHAnsi" w:hAnsiTheme="minorHAnsi" w:cstheme="minorHAnsi"/>
        </w:rPr>
        <w:t>Tick (</w:t>
      </w:r>
      <w:r w:rsidRPr="008D631B">
        <w:rPr>
          <w:rFonts w:asciiTheme="minorHAnsi" w:hAnsiTheme="minorHAnsi" w:cstheme="minorHAnsi"/>
        </w:rPr>
        <w:sym w:font="Wingdings 2" w:char="F050"/>
      </w:r>
      <w:r w:rsidRPr="008D631B">
        <w:rPr>
          <w:rFonts w:asciiTheme="minorHAnsi" w:hAnsiTheme="minorHAnsi" w:cstheme="minorHAnsi"/>
        </w:rPr>
        <w:t xml:space="preserve">) the right answer out of the options given below for each question or mention the answer in the assigned space. </w:t>
      </w:r>
    </w:p>
    <w:p w:rsidR="0001193F" w:rsidRPr="008D631B" w:rsidRDefault="0001193F" w:rsidP="000119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276" w:lineRule="auto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"/>
        <w:gridCol w:w="4959"/>
        <w:gridCol w:w="2585"/>
        <w:gridCol w:w="1038"/>
        <w:gridCol w:w="1177"/>
      </w:tblGrid>
      <w:tr w:rsidR="0001193F" w:rsidRPr="008D631B" w:rsidTr="002E0035"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Sr. No.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Question (objectives/theory)</w:t>
            </w:r>
          </w:p>
        </w:tc>
        <w:tc>
          <w:tcPr>
            <w:tcW w:w="1243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Answer</w:t>
            </w: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Max</w:t>
            </w: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 Obtained</w:t>
            </w:r>
          </w:p>
        </w:tc>
      </w:tr>
      <w:tr w:rsidR="0001193F" w:rsidRPr="008D631B" w:rsidTr="002E0035">
        <w:trPr>
          <w:trHeight w:val="1106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1.</w:t>
            </w: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What does GLP stand for?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E2AC5">
              <w:rPr>
                <w:rFonts w:asciiTheme="minorHAnsi" w:hAnsiTheme="minorHAnsi" w:cstheme="minorHAnsi"/>
              </w:rPr>
              <w:t>Good Laboratory Practices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General Lab Procedures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Great Lab Performance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Government Lab Policy</w:t>
            </w:r>
          </w:p>
        </w:tc>
        <w:tc>
          <w:tcPr>
            <w:tcW w:w="124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628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2.</w:t>
            </w: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Which of the following is a key principle of GLP?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Flexibility in documentation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Proper record keeping and traceability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Personal interpretation of results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Verbal reporting of critical tests</w:t>
            </w:r>
          </w:p>
        </w:tc>
        <w:tc>
          <w:tcPr>
            <w:tcW w:w="1243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025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3.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GLP ensures: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Increased workload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Consistency, reliability and integrity of lab data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Strict punishment for lab errors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Faster promotion in the company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spacing w:line="276" w:lineRule="auto"/>
              <w:ind w:left="360"/>
              <w:rPr>
                <w:rFonts w:asciiTheme="minorHAnsi" w:hAnsiTheme="minorHAnsi" w:cstheme="minorHAnsi"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548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4.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Who is responsible for ensuring GLP compliance?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Only the Lab Manager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Only the QA Department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All laboratory personnel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External auditors</w:t>
            </w:r>
            <w:r w:rsidRPr="00BE2AC5">
              <w:rPr>
                <w:rFonts w:asciiTheme="minorHAnsi" w:hAnsiTheme="minorHAnsi" w:cstheme="minorHAnsi"/>
                <w:color w:val="1D2228"/>
              </w:rPr>
              <w:t xml:space="preserve"> 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34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lastRenderedPageBreak/>
              <w:t>5.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Which of the following best reflects GLP principles?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Unofficial recording of lab data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Peer-to-peer knowledge sharing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Structured documentation, traceability and integrity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Skipping Quality Control to save time</w:t>
            </w:r>
            <w:r w:rsidRPr="00BE2AC5">
              <w:rPr>
                <w:rFonts w:asciiTheme="minorHAnsi" w:hAnsiTheme="minorHAnsi" w:cstheme="minorHAnsi"/>
                <w:color w:val="1D2228"/>
              </w:rPr>
              <w:t xml:space="preserve"> 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26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6.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Which action is not GLP-compliant?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Recording data in pen immediately after testing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Deleting original entries when errors are found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Following SOPs</w:t>
            </w:r>
          </w:p>
          <w:p w:rsidR="0001193F" w:rsidRPr="00123584" w:rsidRDefault="0001193F" w:rsidP="0001193F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Labeling samples with unique identifiers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26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7.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If an equipment calibration is overdue, what should you do?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Continue using it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Ignore and finish the current test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Report to QA and halt usage</w:t>
            </w:r>
          </w:p>
          <w:p w:rsidR="0001193F" w:rsidRPr="00123584" w:rsidRDefault="0001193F" w:rsidP="0001193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Use another person’s result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26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8.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Which of the following is not an objective of GLP?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Ensuring data integrity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Protecting human and environmental health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Improving the quality of advertising</w:t>
            </w:r>
          </w:p>
          <w:p w:rsidR="0001193F" w:rsidRPr="00123584" w:rsidRDefault="0001193F" w:rsidP="0001193F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Standardizing lab procedures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458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9.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Which of the following must be done before using any lab equipment?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Clean, Calibrate and document its status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Turn it on and wait 10 minutes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Confirm with a colleague</w:t>
            </w:r>
          </w:p>
          <w:p w:rsidR="0001193F" w:rsidRPr="00123584" w:rsidRDefault="0001193F" w:rsidP="0001193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Estimate based of previous use and calibration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01193F" w:rsidRPr="008D631B" w:rsidTr="002E0035">
        <w:trPr>
          <w:trHeight w:val="1269"/>
        </w:trPr>
        <w:tc>
          <w:tcPr>
            <w:tcW w:w="307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lastRenderedPageBreak/>
              <w:t>10.</w:t>
            </w:r>
          </w:p>
        </w:tc>
        <w:tc>
          <w:tcPr>
            <w:tcW w:w="2385" w:type="pct"/>
            <w:shd w:val="clear" w:color="auto" w:fill="auto"/>
          </w:tcPr>
          <w:p w:rsidR="0001193F" w:rsidRPr="008D631B" w:rsidRDefault="0001193F" w:rsidP="002E0035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Which document provides detailed instructions on how to perform lab activity?</w:t>
            </w:r>
          </w:p>
          <w:p w:rsidR="0001193F" w:rsidRPr="00BE2AC5" w:rsidRDefault="0001193F" w:rsidP="0001193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Certificate of Analysis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Analysis Report Procedure</w:t>
            </w:r>
          </w:p>
          <w:p w:rsidR="0001193F" w:rsidRDefault="0001193F" w:rsidP="0001193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Standard Operating Procedure</w:t>
            </w:r>
          </w:p>
          <w:p w:rsidR="0001193F" w:rsidRPr="00362978" w:rsidRDefault="0001193F" w:rsidP="0001193F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Laboratory Operating Procedure</w:t>
            </w:r>
          </w:p>
        </w:tc>
        <w:tc>
          <w:tcPr>
            <w:tcW w:w="1243" w:type="pct"/>
            <w:shd w:val="clear" w:color="auto" w:fill="auto"/>
            <w:vAlign w:val="center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  <w:shd w:val="clear" w:color="auto" w:fill="auto"/>
          </w:tcPr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  <w:p w:rsidR="0001193F" w:rsidRPr="008D631B" w:rsidRDefault="0001193F" w:rsidP="002E003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:rsidR="0001193F" w:rsidRPr="008D631B" w:rsidRDefault="0001193F" w:rsidP="0001193F">
      <w:pPr>
        <w:spacing w:line="276" w:lineRule="auto"/>
        <w:jc w:val="center"/>
        <w:rPr>
          <w:rFonts w:asciiTheme="minorHAnsi" w:hAnsiTheme="minorHAnsi" w:cstheme="minorHAnsi"/>
        </w:rPr>
      </w:pPr>
      <w:r w:rsidRPr="008D631B">
        <w:rPr>
          <w:rFonts w:asciiTheme="minorHAnsi" w:hAnsiTheme="minorHAnsi" w:cstheme="minorHAnsi"/>
          <w:b/>
        </w:rPr>
        <w:t>Assessment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4"/>
        <w:gridCol w:w="1813"/>
        <w:gridCol w:w="152"/>
        <w:gridCol w:w="135"/>
        <w:gridCol w:w="1489"/>
        <w:gridCol w:w="3574"/>
      </w:tblGrid>
      <w:tr w:rsidR="0001193F" w:rsidRPr="008D631B" w:rsidTr="002E0035">
        <w:trPr>
          <w:trHeight w:val="332"/>
        </w:trPr>
        <w:tc>
          <w:tcPr>
            <w:tcW w:w="1555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Name of Trainer</w:t>
            </w:r>
          </w:p>
        </w:tc>
        <w:tc>
          <w:tcPr>
            <w:tcW w:w="1010" w:type="pct"/>
            <w:gridSpan w:val="3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ind w:left="17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1719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1193F" w:rsidRPr="008D631B" w:rsidTr="002E0035">
        <w:trPr>
          <w:trHeight w:val="332"/>
        </w:trPr>
        <w:tc>
          <w:tcPr>
            <w:tcW w:w="1555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Name of Employee</w:t>
            </w:r>
          </w:p>
        </w:tc>
        <w:tc>
          <w:tcPr>
            <w:tcW w:w="1010" w:type="pct"/>
            <w:gridSpan w:val="3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Department</w:t>
            </w:r>
          </w:p>
        </w:tc>
        <w:tc>
          <w:tcPr>
            <w:tcW w:w="1719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1193F" w:rsidRPr="008D631B" w:rsidTr="002E0035">
        <w:trPr>
          <w:trHeight w:val="215"/>
        </w:trPr>
        <w:tc>
          <w:tcPr>
            <w:tcW w:w="1555" w:type="pct"/>
            <w:vMerge w:val="restart"/>
            <w:vAlign w:val="center"/>
          </w:tcPr>
          <w:p w:rsidR="0001193F" w:rsidRPr="008D631B" w:rsidRDefault="0001193F" w:rsidP="002E0035">
            <w:pPr>
              <w:spacing w:line="276" w:lineRule="auto"/>
              <w:ind w:left="90" w:hanging="90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</w:rPr>
              <w:t>Grading Reference:</w:t>
            </w:r>
            <w:r w:rsidRPr="008D631B">
              <w:rPr>
                <w:rFonts w:asciiTheme="minorHAnsi" w:hAnsiTheme="minorHAnsi" w:cstheme="minorHAnsi"/>
              </w:rPr>
              <w:t xml:space="preserve"> Retraining below 80%                                  Very Good 81 to 90%</w:t>
            </w:r>
            <w:r w:rsidRPr="008D631B">
              <w:rPr>
                <w:rFonts w:asciiTheme="minorHAnsi" w:hAnsiTheme="minorHAnsi" w:cstheme="minorHAnsi"/>
                <w:b/>
              </w:rPr>
              <w:t xml:space="preserve">                                    </w:t>
            </w:r>
            <w:r w:rsidRPr="008D631B">
              <w:rPr>
                <w:rFonts w:asciiTheme="minorHAnsi" w:hAnsiTheme="minorHAnsi" w:cstheme="minorHAnsi"/>
              </w:rPr>
              <w:t>Excellent 91 to 100%</w:t>
            </w:r>
          </w:p>
        </w:tc>
        <w:tc>
          <w:tcPr>
            <w:tcW w:w="872" w:type="pct"/>
            <w:vAlign w:val="center"/>
          </w:tcPr>
          <w:p w:rsidR="0001193F" w:rsidRPr="008D631B" w:rsidRDefault="0001193F" w:rsidP="002E0035">
            <w:pPr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Score</w:t>
            </w:r>
          </w:p>
        </w:tc>
        <w:tc>
          <w:tcPr>
            <w:tcW w:w="854" w:type="pct"/>
            <w:gridSpan w:val="3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 xml:space="preserve">Minimum qualification marks </w:t>
            </w:r>
          </w:p>
        </w:tc>
        <w:tc>
          <w:tcPr>
            <w:tcW w:w="1719" w:type="pct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Remarks</w:t>
            </w:r>
          </w:p>
        </w:tc>
      </w:tr>
      <w:tr w:rsidR="0001193F" w:rsidRPr="008D631B" w:rsidTr="002E0035">
        <w:trPr>
          <w:cantSplit/>
          <w:trHeight w:val="672"/>
        </w:trPr>
        <w:tc>
          <w:tcPr>
            <w:tcW w:w="1555" w:type="pct"/>
            <w:vMerge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72" w:type="pct"/>
            <w:vAlign w:val="center"/>
          </w:tcPr>
          <w:p w:rsidR="0001193F" w:rsidRPr="008D631B" w:rsidRDefault="0001193F" w:rsidP="002E003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____/____</w:t>
            </w:r>
          </w:p>
          <w:p w:rsidR="0001193F" w:rsidRPr="008D631B" w:rsidRDefault="0001193F" w:rsidP="002E003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(____%)</w:t>
            </w:r>
          </w:p>
        </w:tc>
        <w:tc>
          <w:tcPr>
            <w:tcW w:w="854" w:type="pct"/>
            <w:gridSpan w:val="3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80% of total marks</w:t>
            </w:r>
          </w:p>
        </w:tc>
        <w:tc>
          <w:tcPr>
            <w:tcW w:w="1719" w:type="pct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</w:rPr>
              <w:t xml:space="preserve"> Qualified / Disqualified</w:t>
            </w:r>
          </w:p>
        </w:tc>
      </w:tr>
      <w:tr w:rsidR="0001193F" w:rsidRPr="008D631B" w:rsidTr="002E0035">
        <w:trPr>
          <w:cantSplit/>
          <w:trHeight w:val="672"/>
        </w:trPr>
        <w:tc>
          <w:tcPr>
            <w:tcW w:w="2427" w:type="pct"/>
            <w:gridSpan w:val="2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Retraining Required: </w:t>
            </w:r>
            <w:r w:rsidRPr="008D631B">
              <w:rPr>
                <w:rFonts w:asciiTheme="minorHAnsi" w:hAnsiTheme="minorHAnsi" w:cstheme="minorHAnsi"/>
              </w:rPr>
              <w:t>Yes / No</w:t>
            </w:r>
          </w:p>
        </w:tc>
        <w:tc>
          <w:tcPr>
            <w:tcW w:w="2573" w:type="pct"/>
            <w:gridSpan w:val="4"/>
            <w:vAlign w:val="center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Sign &amp; Date of Evaluator:</w:t>
            </w:r>
          </w:p>
        </w:tc>
      </w:tr>
      <w:tr w:rsidR="0001193F" w:rsidRPr="008D631B" w:rsidTr="002E0035">
        <w:trPr>
          <w:cantSplit/>
          <w:trHeight w:val="2303"/>
        </w:trPr>
        <w:tc>
          <w:tcPr>
            <w:tcW w:w="5000" w:type="pct"/>
            <w:gridSpan w:val="6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Recommendation: </w:t>
            </w:r>
          </w:p>
        </w:tc>
      </w:tr>
      <w:tr w:rsidR="0001193F" w:rsidRPr="008D631B" w:rsidTr="002E0035">
        <w:trPr>
          <w:cantSplit/>
          <w:trHeight w:val="1907"/>
        </w:trPr>
        <w:tc>
          <w:tcPr>
            <w:tcW w:w="2500" w:type="pct"/>
            <w:gridSpan w:val="3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Trainee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  <w:tc>
          <w:tcPr>
            <w:tcW w:w="2500" w:type="pct"/>
            <w:gridSpan w:val="3"/>
          </w:tcPr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Trainer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  <w:p w:rsidR="0001193F" w:rsidRPr="008D631B" w:rsidRDefault="0001193F" w:rsidP="002E003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</w:tr>
    </w:tbl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  <w:b/>
        </w:rPr>
      </w:pP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  <w:b/>
        </w:rPr>
      </w:pPr>
      <w:r w:rsidRPr="008D631B">
        <w:rPr>
          <w:rFonts w:asciiTheme="minorHAnsi" w:hAnsiTheme="minorHAnsi" w:cstheme="minorHAnsi"/>
          <w:b/>
        </w:rPr>
        <w:t>Any additional Remark:</w:t>
      </w: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</w:p>
    <w:p w:rsidR="0001193F" w:rsidRPr="008D631B" w:rsidRDefault="0001193F" w:rsidP="0001193F">
      <w:pPr>
        <w:spacing w:line="276" w:lineRule="auto"/>
        <w:rPr>
          <w:rFonts w:asciiTheme="minorHAnsi" w:hAnsiTheme="minorHAnsi" w:cstheme="minorHAnsi"/>
        </w:rPr>
      </w:pPr>
    </w:p>
    <w:p w:rsidR="00477F71" w:rsidRDefault="00112382"/>
    <w:sectPr w:rsidR="00477F71" w:rsidSect="00E62340">
      <w:headerReference w:type="default" r:id="rId8"/>
      <w:footerReference w:type="default" r:id="rId9"/>
      <w:pgSz w:w="11909" w:h="16834" w:code="9"/>
      <w:pgMar w:top="1008" w:right="864" w:bottom="806" w:left="864" w:header="108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2382" w:rsidRDefault="00112382">
      <w:r>
        <w:separator/>
      </w:r>
    </w:p>
  </w:endnote>
  <w:endnote w:type="continuationSeparator" w:id="0">
    <w:p w:rsidR="00112382" w:rsidRDefault="00112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6C0C" w:rsidRPr="00AE6C0C" w:rsidRDefault="0001193F" w:rsidP="00AE6C0C">
    <w:pPr>
      <w:rPr>
        <w:b/>
      </w:rPr>
    </w:pPr>
    <w:r>
      <w:rPr>
        <w:b/>
        <w:sz w:val="20"/>
        <w:szCs w:val="20"/>
      </w:rPr>
      <w:t xml:space="preserve">                               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Pr="00AE6C0C">
      <w:rPr>
        <w:b/>
      </w:rPr>
      <w:t xml:space="preserve">Page </w:t>
    </w:r>
    <w:r w:rsidRPr="00AE6C0C">
      <w:rPr>
        <w:b/>
      </w:rPr>
      <w:fldChar w:fldCharType="begin"/>
    </w:r>
    <w:r w:rsidRPr="00AE6C0C">
      <w:rPr>
        <w:b/>
      </w:rPr>
      <w:instrText xml:space="preserve"> PAGE </w:instrText>
    </w:r>
    <w:r w:rsidRPr="00AE6C0C">
      <w:rPr>
        <w:b/>
      </w:rPr>
      <w:fldChar w:fldCharType="separate"/>
    </w:r>
    <w:r w:rsidR="002D2907">
      <w:rPr>
        <w:b/>
        <w:noProof/>
      </w:rPr>
      <w:t>1</w:t>
    </w:r>
    <w:r w:rsidRPr="00AE6C0C">
      <w:rPr>
        <w:b/>
      </w:rPr>
      <w:fldChar w:fldCharType="end"/>
    </w:r>
    <w:r w:rsidRPr="00AE6C0C">
      <w:rPr>
        <w:b/>
      </w:rPr>
      <w:t xml:space="preserve"> of </w:t>
    </w:r>
    <w:r w:rsidRPr="00AE6C0C">
      <w:rPr>
        <w:b/>
      </w:rPr>
      <w:fldChar w:fldCharType="begin"/>
    </w:r>
    <w:r w:rsidRPr="00AE6C0C">
      <w:rPr>
        <w:b/>
      </w:rPr>
      <w:instrText xml:space="preserve"> NUMPAGES  </w:instrText>
    </w:r>
    <w:r w:rsidRPr="00AE6C0C">
      <w:rPr>
        <w:b/>
      </w:rPr>
      <w:fldChar w:fldCharType="separate"/>
    </w:r>
    <w:r w:rsidR="002D2907">
      <w:rPr>
        <w:b/>
        <w:noProof/>
      </w:rPr>
      <w:t>3</w:t>
    </w:r>
    <w:r w:rsidRPr="00AE6C0C">
      <w:rPr>
        <w:b/>
      </w:rPr>
      <w:fldChar w:fldCharType="end"/>
    </w:r>
  </w:p>
  <w:p w:rsidR="00942B8A" w:rsidRPr="00AE6C0C" w:rsidRDefault="00112382" w:rsidP="00AE6C0C">
    <w:pPr>
      <w:pStyle w:val="Footer"/>
      <w:rPr>
        <w:b/>
        <w:sz w:val="20"/>
        <w:szCs w:val="20"/>
      </w:rPr>
    </w:pPr>
  </w:p>
  <w:p w:rsidR="00942B8A" w:rsidRDefault="001123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2382" w:rsidRDefault="00112382">
      <w:r>
        <w:separator/>
      </w:r>
    </w:p>
  </w:footnote>
  <w:footnote w:type="continuationSeparator" w:id="0">
    <w:p w:rsidR="00112382" w:rsidRDefault="001123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76"/>
      <w:gridCol w:w="3600"/>
      <w:gridCol w:w="1620"/>
      <w:gridCol w:w="2417"/>
    </w:tblGrid>
    <w:tr w:rsidR="00FB4566" w:rsidTr="00FB4566">
      <w:trPr>
        <w:cantSplit/>
        <w:trHeight w:val="501"/>
        <w:jc w:val="center"/>
      </w:trPr>
      <w:tc>
        <w:tcPr>
          <w:tcW w:w="2676" w:type="dxa"/>
          <w:vMerge w:val="restart"/>
          <w:tcBorders>
            <w:top w:val="single" w:sz="8" w:space="0" w:color="auto"/>
            <w:left w:val="single" w:sz="8" w:space="0" w:color="auto"/>
            <w:right w:val="nil"/>
          </w:tcBorders>
          <w:vAlign w:val="center"/>
        </w:tcPr>
        <w:p w:rsidR="00FB4566" w:rsidRPr="00571CED" w:rsidRDefault="0001193F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sz w:val="8"/>
              <w:szCs w:val="8"/>
            </w:rPr>
          </w:pPr>
          <w:r>
            <w:rPr>
              <w:noProof/>
              <w:sz w:val="8"/>
              <w:szCs w:val="8"/>
            </w:rPr>
            <w:drawing>
              <wp:anchor distT="0" distB="0" distL="114300" distR="114300" simplePos="0" relativeHeight="251659264" behindDoc="0" locked="0" layoutInCell="1" allowOverlap="1" wp14:anchorId="58EAF44C" wp14:editId="48AAEDF6">
                <wp:simplePos x="0" y="0"/>
                <wp:positionH relativeFrom="column">
                  <wp:posOffset>-1309370</wp:posOffset>
                </wp:positionH>
                <wp:positionV relativeFrom="paragraph">
                  <wp:posOffset>-5715</wp:posOffset>
                </wp:positionV>
                <wp:extent cx="1074420" cy="566420"/>
                <wp:effectExtent l="19050" t="0" r="0" b="0"/>
                <wp:wrapSquare wrapText="bothSides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442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0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:rsidR="00FB4566" w:rsidRPr="007A5CD4" w:rsidRDefault="0001193F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>BIOMEDICAL LIMITED,</w:t>
          </w:r>
        </w:p>
        <w:p w:rsidR="00FB4566" w:rsidRDefault="0001193F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 xml:space="preserve"> ILORIN, KWARA STATE</w:t>
          </w:r>
        </w:p>
      </w:tc>
      <w:tc>
        <w:tcPr>
          <w:tcW w:w="1620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01193F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417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01193F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Admin</w:t>
          </w:r>
        </w:p>
      </w:tc>
    </w:tr>
    <w:tr w:rsidR="00FB4566" w:rsidTr="00FB4566">
      <w:trPr>
        <w:cantSplit/>
        <w:trHeight w:val="376"/>
        <w:jc w:val="center"/>
      </w:trPr>
      <w:tc>
        <w:tcPr>
          <w:tcW w:w="2676" w:type="dxa"/>
          <w:vMerge/>
          <w:tcBorders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FB4566" w:rsidRDefault="00112382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noProof/>
              <w:sz w:val="8"/>
              <w:szCs w:val="8"/>
            </w:rPr>
          </w:pPr>
        </w:p>
      </w:tc>
      <w:tc>
        <w:tcPr>
          <w:tcW w:w="3600" w:type="dxa"/>
          <w:vMerge/>
          <w:tcBorders>
            <w:bottom w:val="single" w:sz="8" w:space="0" w:color="auto"/>
            <w:right w:val="single" w:sz="8" w:space="0" w:color="auto"/>
          </w:tcBorders>
          <w:vAlign w:val="center"/>
        </w:tcPr>
        <w:p w:rsidR="00FB4566" w:rsidRPr="007A5CD4" w:rsidRDefault="00112382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01193F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Doc. No.</w:t>
          </w:r>
        </w:p>
      </w:tc>
      <w:tc>
        <w:tcPr>
          <w:tcW w:w="2417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01193F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BML/ADM/TRQ/001</w:t>
          </w:r>
        </w:p>
      </w:tc>
    </w:tr>
    <w:tr w:rsidR="004B2F75" w:rsidTr="00FB4566">
      <w:trPr>
        <w:cantSplit/>
        <w:trHeight w:val="180"/>
        <w:jc w:val="center"/>
      </w:trPr>
      <w:tc>
        <w:tcPr>
          <w:tcW w:w="267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4B2F75" w:rsidRPr="000A7BAE" w:rsidRDefault="0001193F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 w:rsidRPr="000A7BAE">
            <w:rPr>
              <w:b/>
              <w:bCs/>
              <w:noProof/>
            </w:rPr>
            <w:t>Annexure Name</w:t>
          </w:r>
        </w:p>
      </w:tc>
      <w:tc>
        <w:tcPr>
          <w:tcW w:w="7637" w:type="dxa"/>
          <w:gridSpan w:val="3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C4B56" w:rsidRPr="00E7349B" w:rsidRDefault="0001193F" w:rsidP="00E7349B">
          <w:pPr>
            <w:ind w:left="4482" w:hanging="4482"/>
            <w:rPr>
              <w:rFonts w:asciiTheme="minorHAnsi" w:hAnsiTheme="minorHAnsi"/>
              <w:b/>
              <w:sz w:val="22"/>
              <w:szCs w:val="22"/>
              <w:lang w:val="fr-FR"/>
            </w:rPr>
          </w:pP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77D4DA" wp14:editId="702D8AE8">
                    <wp:simplePos x="0" y="0"/>
                    <wp:positionH relativeFrom="column">
                      <wp:posOffset>3743325</wp:posOffset>
                    </wp:positionH>
                    <wp:positionV relativeFrom="paragraph">
                      <wp:posOffset>203835</wp:posOffset>
                    </wp:positionV>
                    <wp:extent cx="341630" cy="130175"/>
                    <wp:effectExtent l="19050" t="19050" r="20320" b="22225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3" o:spid="_x0000_s1026" style="position:absolute;margin-left:294.75pt;margin-top:16.05pt;width:26.9pt;height:10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E36CCB6" wp14:editId="37582148">
                    <wp:simplePos x="0" y="0"/>
                    <wp:positionH relativeFrom="column">
                      <wp:posOffset>3726815</wp:posOffset>
                    </wp:positionH>
                    <wp:positionV relativeFrom="paragraph">
                      <wp:posOffset>22860</wp:posOffset>
                    </wp:positionV>
                    <wp:extent cx="341630" cy="130175"/>
                    <wp:effectExtent l="19050" t="19050" r="20320" b="22225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3" o:spid="_x0000_s1026" style="position:absolute;margin-left:293.45pt;margin-top:1.8pt;width:26.9pt;height:10.2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b/>
            </w:rPr>
            <w:t xml:space="preserve">Training Evaluation Questionnaire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</w:t>
          </w:r>
          <w:proofErr w:type="spellStart"/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>Pre</w:t>
          </w:r>
          <w:proofErr w:type="spellEnd"/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–Training                                                   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(Post –Training</w:t>
          </w:r>
        </w:p>
        <w:p w:rsidR="004B2F75" w:rsidRDefault="00112382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</w:p>
      </w:tc>
    </w:tr>
  </w:tbl>
  <w:p w:rsidR="00BC40B4" w:rsidRPr="00AC61CE" w:rsidRDefault="00112382" w:rsidP="002D5175">
    <w:pPr>
      <w:pStyle w:val="Header"/>
      <w:spacing w:line="8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82261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B12749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AC16EC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5A68E0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980400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8713DB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8D3450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562322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D53A03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A51D99"/>
    <w:multiLevelType w:val="hybridMultilevel"/>
    <w:tmpl w:val="0A2C922E"/>
    <w:lvl w:ilvl="0" w:tplc="14401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93F"/>
    <w:rsid w:val="0001193F"/>
    <w:rsid w:val="00112382"/>
    <w:rsid w:val="002D2907"/>
    <w:rsid w:val="004D6306"/>
    <w:rsid w:val="006946A2"/>
    <w:rsid w:val="007F51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9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1193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1193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0119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1193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19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6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6A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9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1193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1193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0119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1193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19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6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6A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2025-10-17T21:14:00Z</cp:lastPrinted>
  <dcterms:created xsi:type="dcterms:W3CDTF">2025-09-19T12:45:00Z</dcterms:created>
  <dcterms:modified xsi:type="dcterms:W3CDTF">2025-10-17T21:15:00Z</dcterms:modified>
</cp:coreProperties>
</file>