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XSpec="right" w:tblpY="-570"/>
        <w:tblW w:w="9872" w:type="dxa"/>
        <w:tblLook w:val="04A0" w:firstRow="1" w:lastRow="0" w:firstColumn="1" w:lastColumn="0" w:noHBand="0" w:noVBand="1"/>
      </w:tblPr>
      <w:tblGrid>
        <w:gridCol w:w="2136"/>
        <w:gridCol w:w="1358"/>
        <w:gridCol w:w="2552"/>
        <w:gridCol w:w="1559"/>
        <w:gridCol w:w="2267"/>
      </w:tblGrid>
      <w:tr w:rsidR="005868B8" w:rsidRPr="005868B8" w:rsidTr="005868B8">
        <w:trPr>
          <w:trHeight w:val="135"/>
        </w:trPr>
        <w:tc>
          <w:tcPr>
            <w:tcW w:w="2136" w:type="dxa"/>
            <w:vMerge w:val="restart"/>
          </w:tcPr>
          <w:p w:rsidR="005868B8" w:rsidRPr="005868B8" w:rsidRDefault="005868B8" w:rsidP="005868B8">
            <w:pPr>
              <w:pStyle w:val="Header"/>
              <w:spacing w:line="360" w:lineRule="auto"/>
              <w:jc w:val="both"/>
              <w:rPr>
                <w:rFonts w:cstheme="minorHAnsi"/>
              </w:rPr>
            </w:pPr>
            <w:bookmarkStart w:id="0" w:name="_GoBack"/>
            <w:bookmarkEnd w:id="0"/>
            <w:r w:rsidRPr="005868B8">
              <w:rPr>
                <w:rFonts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0B9AD975" wp14:editId="4E950F1B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32385</wp:posOffset>
                  </wp:positionV>
                  <wp:extent cx="1190625" cy="571500"/>
                  <wp:effectExtent l="19050" t="0" r="9525" b="0"/>
                  <wp:wrapSquare wrapText="bothSides"/>
                  <wp:docPr id="2" name="Picture 17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36" w:type="dxa"/>
            <w:gridSpan w:val="4"/>
            <w:tcBorders>
              <w:bottom w:val="single" w:sz="4" w:space="0" w:color="auto"/>
            </w:tcBorders>
          </w:tcPr>
          <w:p w:rsidR="005868B8" w:rsidRPr="005868B8" w:rsidRDefault="005868B8" w:rsidP="005868B8">
            <w:pPr>
              <w:pStyle w:val="Header"/>
              <w:spacing w:line="36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868B8">
              <w:rPr>
                <w:rFonts w:cstheme="minorHAnsi"/>
                <w:b/>
                <w:sz w:val="24"/>
                <w:szCs w:val="24"/>
              </w:rPr>
              <w:t>BIOMEDICAL LIMITED</w:t>
            </w:r>
          </w:p>
          <w:p w:rsidR="005868B8" w:rsidRPr="005868B8" w:rsidRDefault="005868B8" w:rsidP="005868B8">
            <w:pPr>
              <w:pStyle w:val="Header"/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868B8">
              <w:rPr>
                <w:rFonts w:cstheme="minorHAnsi"/>
                <w:b/>
                <w:sz w:val="24"/>
                <w:szCs w:val="24"/>
              </w:rPr>
              <w:t>1, OHIMEGE STREET, INDUSTRIAL ESTATE, ILORIN, KWARA STATE NIGERIA.</w:t>
            </w:r>
          </w:p>
        </w:tc>
      </w:tr>
      <w:tr w:rsidR="005868B8" w:rsidRPr="005868B8" w:rsidTr="005868B8">
        <w:trPr>
          <w:trHeight w:val="347"/>
        </w:trPr>
        <w:tc>
          <w:tcPr>
            <w:tcW w:w="2136" w:type="dxa"/>
            <w:vMerge/>
          </w:tcPr>
          <w:p w:rsidR="005868B8" w:rsidRPr="005868B8" w:rsidRDefault="005868B8" w:rsidP="005868B8">
            <w:pPr>
              <w:pStyle w:val="Header"/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773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868B8" w:rsidRPr="005868B8" w:rsidRDefault="005868B8" w:rsidP="005868B8">
            <w:pPr>
              <w:tabs>
                <w:tab w:val="left" w:pos="2445"/>
                <w:tab w:val="center" w:pos="4513"/>
              </w:tabs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868B8">
              <w:rPr>
                <w:rFonts w:asciiTheme="minorHAnsi" w:hAnsiTheme="minorHAnsi" w:cstheme="minorHAnsi"/>
                <w:b/>
              </w:rPr>
              <w:t>ADVERSE EVENT REPORTING FORM</w:t>
            </w:r>
          </w:p>
        </w:tc>
      </w:tr>
      <w:tr w:rsidR="005868B8" w:rsidRPr="005868B8" w:rsidTr="005868B8">
        <w:trPr>
          <w:trHeight w:val="120"/>
        </w:trPr>
        <w:tc>
          <w:tcPr>
            <w:tcW w:w="2136" w:type="dxa"/>
            <w:vMerge/>
          </w:tcPr>
          <w:p w:rsidR="005868B8" w:rsidRPr="005868B8" w:rsidRDefault="005868B8" w:rsidP="005868B8">
            <w:pPr>
              <w:pStyle w:val="Header"/>
              <w:spacing w:line="360" w:lineRule="auto"/>
              <w:jc w:val="both"/>
              <w:rPr>
                <w:rFonts w:cstheme="minorHAnsi"/>
              </w:rPr>
            </w:pPr>
          </w:p>
        </w:tc>
        <w:tc>
          <w:tcPr>
            <w:tcW w:w="1358" w:type="dxa"/>
            <w:tcBorders>
              <w:top w:val="single" w:sz="4" w:space="0" w:color="auto"/>
            </w:tcBorders>
          </w:tcPr>
          <w:p w:rsidR="005868B8" w:rsidRPr="005868B8" w:rsidRDefault="005868B8" w:rsidP="005868B8">
            <w:pPr>
              <w:pStyle w:val="Header"/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868B8">
              <w:rPr>
                <w:rFonts w:cstheme="minorHAnsi"/>
                <w:sz w:val="24"/>
                <w:szCs w:val="24"/>
              </w:rPr>
              <w:t>DOC. NO.</w:t>
            </w:r>
          </w:p>
        </w:tc>
        <w:tc>
          <w:tcPr>
            <w:tcW w:w="2552" w:type="dxa"/>
            <w:tcBorders>
              <w:top w:val="single" w:sz="4" w:space="0" w:color="auto"/>
              <w:right w:val="single" w:sz="4" w:space="0" w:color="auto"/>
            </w:tcBorders>
          </w:tcPr>
          <w:p w:rsidR="005868B8" w:rsidRPr="005868B8" w:rsidRDefault="005868B8" w:rsidP="005868B8">
            <w:pPr>
              <w:pStyle w:val="Header"/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868B8">
              <w:rPr>
                <w:rFonts w:cstheme="minorHAnsi"/>
                <w:sz w:val="24"/>
                <w:szCs w:val="24"/>
              </w:rPr>
              <w:t>BML-MDG-PV-002-F01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868B8" w:rsidRPr="005868B8" w:rsidRDefault="005868B8" w:rsidP="005868B8">
            <w:pPr>
              <w:pStyle w:val="Header"/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868B8">
              <w:rPr>
                <w:rFonts w:cstheme="minorHAnsi"/>
                <w:sz w:val="24"/>
                <w:szCs w:val="24"/>
              </w:rPr>
              <w:t>SOP REF NO.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</w:tcBorders>
          </w:tcPr>
          <w:p w:rsidR="005868B8" w:rsidRPr="005868B8" w:rsidRDefault="005868B8" w:rsidP="005868B8">
            <w:pPr>
              <w:pStyle w:val="Header"/>
              <w:spacing w:line="360" w:lineRule="auto"/>
              <w:jc w:val="center"/>
              <w:rPr>
                <w:rFonts w:cstheme="minorHAnsi"/>
                <w:sz w:val="24"/>
                <w:szCs w:val="24"/>
              </w:rPr>
            </w:pPr>
            <w:r w:rsidRPr="005868B8">
              <w:rPr>
                <w:rFonts w:cstheme="minorHAnsi"/>
                <w:sz w:val="24"/>
                <w:szCs w:val="24"/>
              </w:rPr>
              <w:t>BML-MDG-PV-002</w:t>
            </w:r>
          </w:p>
        </w:tc>
      </w:tr>
    </w:tbl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1. Patient Information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Patient Initials: ___________________________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Date of Birth (DD/MM/YYYY): 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Age at Onset: 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 xml:space="preserve">Sex: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Male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Female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Other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Weight (kg): 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Height (cm): __________</w:t>
      </w:r>
    </w:p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2. Reporter Information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Name of Reporter: ___________________________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Position/Title: ___________________________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Institution/Facility: 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Phone Number: ___________________________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Email Address: ___________________________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Date of Report: ___________________________</w:t>
      </w:r>
    </w:p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3. Suspected Drug(s)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5"/>
        <w:gridCol w:w="1095"/>
        <w:gridCol w:w="1095"/>
        <w:gridCol w:w="1095"/>
        <w:gridCol w:w="1246"/>
        <w:gridCol w:w="1095"/>
        <w:gridCol w:w="1095"/>
        <w:gridCol w:w="1206"/>
      </w:tblGrid>
      <w:tr w:rsidR="005868B8" w:rsidRPr="005868B8" w:rsidTr="005868B8">
        <w:trPr>
          <w:trHeight w:val="965"/>
        </w:trPr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Brand Name</w:t>
            </w: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Generic Name</w:t>
            </w: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Dose</w:t>
            </w: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Route</w:t>
            </w:r>
          </w:p>
        </w:tc>
        <w:tc>
          <w:tcPr>
            <w:tcW w:w="1246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Frequency</w:t>
            </w: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Therapy Start Date</w:t>
            </w: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Therapy Stop Date</w:t>
            </w:r>
          </w:p>
        </w:tc>
        <w:tc>
          <w:tcPr>
            <w:tcW w:w="1206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868B8">
              <w:rPr>
                <w:rFonts w:asciiTheme="minorHAnsi" w:hAnsiTheme="minorHAnsi" w:cstheme="minorHAnsi"/>
                <w:sz w:val="22"/>
                <w:szCs w:val="22"/>
              </w:rPr>
              <w:t>Indication</w:t>
            </w:r>
          </w:p>
        </w:tc>
      </w:tr>
      <w:tr w:rsidR="005868B8" w:rsidRPr="005868B8" w:rsidTr="005868B8">
        <w:trPr>
          <w:trHeight w:val="316"/>
        </w:trPr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46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868B8" w:rsidRPr="005868B8" w:rsidTr="005868B8">
        <w:trPr>
          <w:trHeight w:val="333"/>
        </w:trPr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46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95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5868B8" w:rsidRPr="005868B8" w:rsidRDefault="005868B8" w:rsidP="005868B8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4. Description of Adverse Event(s)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Date of Onset: ___________________________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Date of Resolution (if applicable): ___________________________</w:t>
      </w:r>
    </w:p>
    <w:p w:rsid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Describe the Adverse Event(s) in Detail (Signs, Symptoms, Outcome):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5868B8">
        <w:rPr>
          <w:rFonts w:asciiTheme="minorHAnsi" w:hAnsiTheme="minorHAnsi" w:cstheme="minorHAnsi"/>
          <w:sz w:val="22"/>
          <w:szCs w:val="22"/>
        </w:rPr>
        <w:lastRenderedPageBreak/>
        <w:t>Serious?</w:t>
      </w:r>
      <w:proofErr w:type="gramEnd"/>
      <w:r w:rsidRPr="005868B8">
        <w:rPr>
          <w:rFonts w:asciiTheme="minorHAnsi" w:hAnsiTheme="minorHAnsi" w:cstheme="minorHAnsi"/>
          <w:sz w:val="22"/>
          <w:szCs w:val="22"/>
        </w:rPr>
        <w:t xml:space="preserve">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Yes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No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If yes, mark applicable criteria: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Death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Life-threatening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Hospitalization/Prolonged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Disability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Congenital Anomaly </w:t>
      </w: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5868B8">
        <w:rPr>
          <w:rFonts w:asciiTheme="minorHAnsi" w:hAnsiTheme="minorHAnsi" w:cstheme="minorHAnsi"/>
          <w:sz w:val="22"/>
          <w:szCs w:val="22"/>
        </w:rPr>
        <w:t>Other</w:t>
      </w:r>
      <w:proofErr w:type="gramEnd"/>
      <w:r w:rsidRPr="005868B8">
        <w:rPr>
          <w:rFonts w:asciiTheme="minorHAnsi" w:hAnsiTheme="minorHAnsi" w:cstheme="minorHAnsi"/>
          <w:sz w:val="22"/>
          <w:szCs w:val="22"/>
        </w:rPr>
        <w:t>: ___________</w:t>
      </w:r>
    </w:p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5. Outcome of the Event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Recovered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Recovering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Not Recovered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Recovered with </w:t>
      </w:r>
      <w:proofErr w:type="spellStart"/>
      <w:r w:rsidRPr="005868B8">
        <w:rPr>
          <w:rFonts w:asciiTheme="minorHAnsi" w:hAnsiTheme="minorHAnsi" w:cstheme="minorHAnsi"/>
          <w:sz w:val="22"/>
          <w:szCs w:val="22"/>
        </w:rPr>
        <w:t>Sequelae</w:t>
      </w:r>
      <w:proofErr w:type="spellEnd"/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Fatal (Date of Death: ___________)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="MS Gothic" w:eastAsia="MS Gothic" w:hAnsi="MS Gothic" w:cs="MS Gothic" w:hint="eastAsia"/>
          <w:sz w:val="22"/>
          <w:szCs w:val="22"/>
        </w:rPr>
        <w:t>☐</w:t>
      </w:r>
      <w:r w:rsidRPr="005868B8">
        <w:rPr>
          <w:rFonts w:asciiTheme="minorHAnsi" w:hAnsiTheme="minorHAnsi" w:cstheme="minorHAnsi"/>
          <w:sz w:val="22"/>
          <w:szCs w:val="22"/>
        </w:rPr>
        <w:t xml:space="preserve"> Unknown</w:t>
      </w:r>
    </w:p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6. Relevant Laboratory or Test Results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Test(s) Performed and Result(s):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868B8">
        <w:rPr>
          <w:rFonts w:asciiTheme="minorHAnsi" w:hAnsiTheme="minorHAnsi" w:cstheme="minorHAnsi"/>
          <w:sz w:val="22"/>
          <w:szCs w:val="22"/>
        </w:rPr>
        <w:br/>
      </w:r>
    </w:p>
    <w:p w:rsidR="005868B8" w:rsidRPr="005868B8" w:rsidRDefault="005868B8" w:rsidP="005868B8">
      <w:pPr>
        <w:pStyle w:val="Heading1"/>
        <w:spacing w:line="360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868B8">
        <w:rPr>
          <w:rFonts w:asciiTheme="minorHAnsi" w:hAnsiTheme="minorHAnsi" w:cstheme="minorHAnsi"/>
          <w:color w:val="auto"/>
          <w:sz w:val="22"/>
          <w:szCs w:val="22"/>
        </w:rPr>
        <w:t>7. Concomitant Medications</w:t>
      </w:r>
    </w:p>
    <w:p w:rsidR="005868B8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68B8">
        <w:rPr>
          <w:rFonts w:asciiTheme="minorHAnsi" w:hAnsiTheme="minorHAnsi" w:cstheme="minorHAnsi"/>
          <w:sz w:val="22"/>
          <w:szCs w:val="22"/>
        </w:rPr>
        <w:t>List any other drugs the patient was taking (including herbal or OTC):</w:t>
      </w:r>
    </w:p>
    <w:p w:rsidR="00477F71" w:rsidRPr="005868B8" w:rsidRDefault="005868B8" w:rsidP="005868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868B8">
        <w:rPr>
          <w:rFonts w:asciiTheme="minorHAnsi" w:hAnsiTheme="minorHAnsi" w:cstheme="minorHAnsi"/>
          <w:sz w:val="22"/>
          <w:szCs w:val="22"/>
        </w:rPr>
        <w:br/>
      </w:r>
    </w:p>
    <w:sectPr w:rsidR="00477F71" w:rsidRPr="005868B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2F75" w:rsidRDefault="00E62F75" w:rsidP="005868B8">
      <w:r>
        <w:separator/>
      </w:r>
    </w:p>
  </w:endnote>
  <w:endnote w:type="continuationSeparator" w:id="0">
    <w:p w:rsidR="00E62F75" w:rsidRDefault="00E62F75" w:rsidP="00586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</w:rPr>
      <w:id w:val="-791753304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12C59" w:rsidRPr="00B82799" w:rsidRDefault="00B12C59">
            <w:pPr>
              <w:pStyle w:val="Footer"/>
              <w:jc w:val="right"/>
              <w:rPr>
                <w:rFonts w:asciiTheme="minorHAnsi" w:hAnsiTheme="minorHAnsi" w:cstheme="minorHAnsi"/>
              </w:rPr>
            </w:pPr>
            <w:r w:rsidRPr="00B82799">
              <w:rPr>
                <w:rFonts w:asciiTheme="minorHAnsi" w:hAnsiTheme="minorHAnsi" w:cstheme="minorHAnsi"/>
              </w:rPr>
              <w:t xml:space="preserve">Page </w:t>
            </w:r>
            <w:r w:rsidRPr="00B82799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B82799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B82799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82799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B82799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B82799">
              <w:rPr>
                <w:rFonts w:asciiTheme="minorHAnsi" w:hAnsiTheme="minorHAnsi" w:cstheme="minorHAnsi"/>
              </w:rPr>
              <w:t xml:space="preserve"> of </w:t>
            </w:r>
            <w:r w:rsidRPr="00B82799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B82799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B82799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B82799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B82799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:rsidR="005868B8" w:rsidRPr="00B82799" w:rsidRDefault="005868B8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2F75" w:rsidRDefault="00E62F75" w:rsidP="005868B8">
      <w:r>
        <w:separator/>
      </w:r>
    </w:p>
  </w:footnote>
  <w:footnote w:type="continuationSeparator" w:id="0">
    <w:p w:rsidR="00E62F75" w:rsidRDefault="00E62F75" w:rsidP="005868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E62F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50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E62F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1" type="#_x0000_t136" style="position:absolute;margin-left:0;margin-top:0;width:569.85pt;height:89.95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E62F7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8B8"/>
    <w:rsid w:val="00204E1D"/>
    <w:rsid w:val="005868B8"/>
    <w:rsid w:val="007F5161"/>
    <w:rsid w:val="00B12C59"/>
    <w:rsid w:val="00B82799"/>
    <w:rsid w:val="00D50D4C"/>
    <w:rsid w:val="00E62F75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8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8B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868B8"/>
  </w:style>
  <w:style w:type="paragraph" w:styleId="Header">
    <w:name w:val="header"/>
    <w:basedOn w:val="Normal"/>
    <w:link w:val="HeaderChar"/>
    <w:uiPriority w:val="99"/>
    <w:unhideWhenUsed/>
    <w:rsid w:val="005868B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5868B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868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868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868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68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5868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8B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8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8B8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868B8"/>
  </w:style>
  <w:style w:type="paragraph" w:styleId="Header">
    <w:name w:val="header"/>
    <w:basedOn w:val="Normal"/>
    <w:link w:val="HeaderChar"/>
    <w:uiPriority w:val="99"/>
    <w:unhideWhenUsed/>
    <w:rsid w:val="005868B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5868B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868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868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868B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68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5868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8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2025-08-07T10:33:00Z</cp:lastPrinted>
  <dcterms:created xsi:type="dcterms:W3CDTF">2025-07-26T17:16:00Z</dcterms:created>
  <dcterms:modified xsi:type="dcterms:W3CDTF">2025-08-07T10:33:00Z</dcterms:modified>
</cp:coreProperties>
</file>