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4FD230B" w14:textId="1CB0E26E" w:rsidR="00246860" w:rsidRPr="00944F34" w:rsidRDefault="00C12D27" w:rsidP="00246860">
      <w:pPr>
        <w:pStyle w:val="ListParagraph"/>
        <w:numPr>
          <w:ilvl w:val="0"/>
          <w:numId w:val="1"/>
        </w:numPr>
        <w:rPr>
          <w:rFonts w:cstheme="minorHAnsi"/>
          <w:b/>
          <w:sz w:val="24"/>
          <w:szCs w:val="24"/>
        </w:rPr>
      </w:pPr>
      <w:bookmarkStart w:id="0" w:name="_GoBack"/>
      <w:bookmarkEnd w:id="0"/>
      <w:r w:rsidRPr="00944F34">
        <w:rPr>
          <w:rFonts w:cstheme="minorHAnsi"/>
          <w:b/>
          <w:sz w:val="24"/>
          <w:szCs w:val="24"/>
        </w:rPr>
        <w:t>OBJECTIVE</w:t>
      </w:r>
      <w:r w:rsidR="00246860" w:rsidRPr="00944F34">
        <w:rPr>
          <w:rFonts w:cstheme="minorHAnsi"/>
          <w:b/>
          <w:sz w:val="24"/>
          <w:szCs w:val="24"/>
        </w:rPr>
        <w:t>:</w:t>
      </w:r>
    </w:p>
    <w:p w14:paraId="74469A6E" w14:textId="4942C2B4" w:rsidR="00246860" w:rsidRPr="00E37518" w:rsidRDefault="00213DB7" w:rsidP="00E37518">
      <w:pPr>
        <w:pStyle w:val="ListParagraph"/>
        <w:ind w:left="420"/>
      </w:pPr>
      <w:r w:rsidRPr="00EC21A6">
        <w:rPr>
          <w:rFonts w:ascii="Calibri" w:hAnsi="Calibri" w:cs="Calibri"/>
        </w:rPr>
        <w:t>To isolate and identify microorganisms from microbial test culture</w:t>
      </w:r>
      <w:r w:rsidR="00E37518">
        <w:t>.</w:t>
      </w:r>
    </w:p>
    <w:p w14:paraId="539F63BF" w14:textId="4B09B51B" w:rsidR="00246860" w:rsidRPr="00944F34" w:rsidRDefault="00C12D27" w:rsidP="00246860">
      <w:pPr>
        <w:numPr>
          <w:ilvl w:val="0"/>
          <w:numId w:val="1"/>
        </w:numPr>
        <w:spacing w:after="0" w:line="360" w:lineRule="auto"/>
        <w:rPr>
          <w:rFonts w:cstheme="minorHAnsi"/>
          <w:sz w:val="24"/>
          <w:szCs w:val="24"/>
        </w:rPr>
      </w:pPr>
      <w:r w:rsidRPr="00944F34">
        <w:rPr>
          <w:rFonts w:cstheme="minorHAnsi"/>
          <w:b/>
          <w:sz w:val="24"/>
          <w:szCs w:val="24"/>
        </w:rPr>
        <w:t>SCOPE</w:t>
      </w:r>
      <w:r w:rsidR="00246860" w:rsidRPr="00944F34">
        <w:rPr>
          <w:rFonts w:cstheme="minorHAnsi"/>
          <w:b/>
          <w:sz w:val="24"/>
          <w:szCs w:val="24"/>
        </w:rPr>
        <w:t>:</w:t>
      </w:r>
    </w:p>
    <w:p w14:paraId="7C707333" w14:textId="1064C74F" w:rsidR="00900547" w:rsidRPr="00900547" w:rsidRDefault="00900547" w:rsidP="00900547">
      <w:pPr>
        <w:pStyle w:val="ListParagraph"/>
        <w:numPr>
          <w:ilvl w:val="0"/>
          <w:numId w:val="12"/>
        </w:numPr>
        <w:tabs>
          <w:tab w:val="left" w:pos="2880"/>
        </w:tabs>
        <w:spacing w:after="200" w:line="360" w:lineRule="auto"/>
        <w:ind w:left="426"/>
        <w:rPr>
          <w:rFonts w:cstheme="minorHAnsi"/>
          <w:b/>
          <w:sz w:val="24"/>
          <w:szCs w:val="24"/>
        </w:rPr>
      </w:pPr>
      <w:r w:rsidRPr="00900547">
        <w:rPr>
          <w:rFonts w:ascii="Calibri" w:hAnsi="Calibri" w:cs="Calibri"/>
          <w:sz w:val="24"/>
        </w:rPr>
        <w:t>This test procedure will apply to microorganism obtained from test of water, raw materials, environmental monitoring exercise, personnel monitoring- finger dab, equipment and tools for manufacturing</w:t>
      </w:r>
      <w:r w:rsidRPr="00900547">
        <w:rPr>
          <w:rFonts w:cstheme="minorHAnsi"/>
          <w:b/>
          <w:sz w:val="24"/>
          <w:szCs w:val="24"/>
        </w:rPr>
        <w:t xml:space="preserve"> </w:t>
      </w:r>
    </w:p>
    <w:p w14:paraId="55718F0C" w14:textId="15332133" w:rsidR="00246860" w:rsidRPr="00900547" w:rsidRDefault="00C12D27" w:rsidP="00900547">
      <w:pPr>
        <w:pStyle w:val="ListParagraph"/>
        <w:numPr>
          <w:ilvl w:val="0"/>
          <w:numId w:val="14"/>
        </w:numPr>
        <w:tabs>
          <w:tab w:val="left" w:pos="2880"/>
        </w:tabs>
        <w:spacing w:after="200" w:line="360" w:lineRule="auto"/>
        <w:rPr>
          <w:rFonts w:cstheme="minorHAnsi"/>
          <w:b/>
          <w:sz w:val="24"/>
          <w:szCs w:val="24"/>
        </w:rPr>
      </w:pPr>
      <w:r w:rsidRPr="00900547">
        <w:rPr>
          <w:rFonts w:cstheme="minorHAnsi"/>
          <w:b/>
          <w:sz w:val="24"/>
          <w:szCs w:val="24"/>
        </w:rPr>
        <w:t>RESPONSIBILITY/ACCOUNTABILITY</w:t>
      </w:r>
      <w:r w:rsidR="00246860" w:rsidRPr="00900547">
        <w:rPr>
          <w:rFonts w:cstheme="minorHAnsi"/>
          <w:b/>
          <w:sz w:val="24"/>
          <w:szCs w:val="24"/>
        </w:rPr>
        <w:t>:</w:t>
      </w:r>
    </w:p>
    <w:p w14:paraId="58E81497" w14:textId="201ED352" w:rsidR="00900547" w:rsidRDefault="00900547" w:rsidP="00900547">
      <w:pPr>
        <w:pStyle w:val="ListParagraph"/>
        <w:numPr>
          <w:ilvl w:val="0"/>
          <w:numId w:val="13"/>
        </w:numPr>
        <w:spacing w:after="0" w:line="240" w:lineRule="auto"/>
        <w:ind w:left="426" w:hanging="142"/>
        <w:jc w:val="both"/>
        <w:rPr>
          <w:rFonts w:ascii="Calibri" w:hAnsi="Calibri" w:cs="Calibri"/>
          <w:sz w:val="24"/>
        </w:rPr>
      </w:pPr>
      <w:r w:rsidRPr="00900547">
        <w:rPr>
          <w:rFonts w:ascii="Calibri" w:hAnsi="Calibri" w:cs="Calibri"/>
          <w:sz w:val="24"/>
        </w:rPr>
        <w:t xml:space="preserve">Microbiologists shall conduct the test as specified in this </w:t>
      </w:r>
      <w:r>
        <w:rPr>
          <w:rFonts w:ascii="Calibri" w:hAnsi="Calibri" w:cs="Calibri"/>
          <w:sz w:val="24"/>
        </w:rPr>
        <w:t>procedure.</w:t>
      </w:r>
    </w:p>
    <w:p w14:paraId="16D2F94D" w14:textId="6650240B" w:rsidR="00900547" w:rsidRPr="00900547" w:rsidRDefault="00900547" w:rsidP="00900547">
      <w:pPr>
        <w:pStyle w:val="ListParagraph"/>
        <w:numPr>
          <w:ilvl w:val="0"/>
          <w:numId w:val="13"/>
        </w:numPr>
        <w:spacing w:after="0" w:line="240" w:lineRule="auto"/>
        <w:ind w:left="426" w:hanging="142"/>
        <w:jc w:val="both"/>
        <w:rPr>
          <w:rFonts w:ascii="Calibri" w:hAnsi="Calibri" w:cs="Calibri"/>
          <w:sz w:val="24"/>
        </w:rPr>
      </w:pPr>
      <w:r w:rsidRPr="00900547">
        <w:rPr>
          <w:rFonts w:ascii="Calibri" w:hAnsi="Calibri"/>
          <w:sz w:val="24"/>
        </w:rPr>
        <w:t xml:space="preserve">The </w:t>
      </w:r>
      <w:r>
        <w:rPr>
          <w:rFonts w:ascii="Calibri" w:hAnsi="Calibri"/>
          <w:sz w:val="24"/>
        </w:rPr>
        <w:t>Q</w:t>
      </w:r>
      <w:r w:rsidRPr="00900547">
        <w:rPr>
          <w:rFonts w:ascii="Calibri" w:hAnsi="Calibri"/>
          <w:sz w:val="24"/>
        </w:rPr>
        <w:t xml:space="preserve">uality </w:t>
      </w:r>
      <w:r>
        <w:rPr>
          <w:rFonts w:ascii="Calibri" w:hAnsi="Calibri"/>
          <w:sz w:val="24"/>
        </w:rPr>
        <w:t>C</w:t>
      </w:r>
      <w:r w:rsidRPr="00900547">
        <w:rPr>
          <w:rFonts w:ascii="Calibri" w:hAnsi="Calibri"/>
          <w:sz w:val="24"/>
        </w:rPr>
        <w:t xml:space="preserve">ontrol </w:t>
      </w:r>
      <w:r>
        <w:rPr>
          <w:rFonts w:ascii="Calibri" w:hAnsi="Calibri"/>
          <w:sz w:val="24"/>
        </w:rPr>
        <w:t>Head</w:t>
      </w:r>
      <w:r w:rsidRPr="00900547">
        <w:rPr>
          <w:rFonts w:ascii="Calibri" w:hAnsi="Calibri"/>
          <w:sz w:val="24"/>
        </w:rPr>
        <w:t xml:space="preserve"> ensures the procedures outlined are followed</w:t>
      </w:r>
    </w:p>
    <w:p w14:paraId="245042F5" w14:textId="77777777" w:rsidR="00900547" w:rsidRPr="00EC21A6" w:rsidRDefault="00900547" w:rsidP="00900547">
      <w:pPr>
        <w:spacing w:after="0" w:line="240" w:lineRule="auto"/>
        <w:jc w:val="both"/>
        <w:rPr>
          <w:rFonts w:ascii="Calibri" w:hAnsi="Calibri" w:cs="Calibri"/>
          <w:sz w:val="24"/>
        </w:rPr>
      </w:pPr>
    </w:p>
    <w:p w14:paraId="17E175E5" w14:textId="7C6FBD19" w:rsidR="00246860" w:rsidRPr="00944F34" w:rsidRDefault="00246860" w:rsidP="00246860">
      <w:pPr>
        <w:tabs>
          <w:tab w:val="left" w:pos="450"/>
          <w:tab w:val="left" w:pos="2880"/>
          <w:tab w:val="left" w:pos="3600"/>
          <w:tab w:val="left" w:pos="4320"/>
          <w:tab w:val="left" w:pos="5370"/>
        </w:tabs>
        <w:spacing w:after="200" w:line="240" w:lineRule="auto"/>
        <w:ind w:left="180" w:hanging="270"/>
        <w:rPr>
          <w:rFonts w:cstheme="minorHAnsi"/>
          <w:b/>
          <w:sz w:val="24"/>
          <w:szCs w:val="24"/>
        </w:rPr>
      </w:pPr>
      <w:r w:rsidRPr="00944F34">
        <w:rPr>
          <w:rFonts w:cstheme="minorHAnsi"/>
          <w:b/>
          <w:sz w:val="24"/>
          <w:szCs w:val="24"/>
        </w:rPr>
        <w:t xml:space="preserve">4.0 </w:t>
      </w:r>
      <w:r w:rsidR="00C12D27" w:rsidRPr="00944F34">
        <w:rPr>
          <w:rFonts w:cstheme="minorHAnsi"/>
          <w:b/>
          <w:sz w:val="24"/>
          <w:szCs w:val="24"/>
        </w:rPr>
        <w:t>ABBREVIATIONS AND DEFINITIONS</w:t>
      </w:r>
      <w:r w:rsidRPr="00944F34">
        <w:rPr>
          <w:rFonts w:cstheme="minorHAnsi"/>
          <w:b/>
          <w:sz w:val="24"/>
          <w:szCs w:val="24"/>
        </w:rPr>
        <w:tab/>
      </w:r>
    </w:p>
    <w:p w14:paraId="3F74A058" w14:textId="77777777" w:rsidR="00246860" w:rsidRDefault="00246860" w:rsidP="00900547">
      <w:pPr>
        <w:pStyle w:val="ListParagraph"/>
        <w:numPr>
          <w:ilvl w:val="0"/>
          <w:numId w:val="15"/>
        </w:numPr>
        <w:ind w:left="426" w:hanging="142"/>
      </w:pPr>
      <w:r>
        <w:t>GLP: Good Laboratory Practice</w:t>
      </w:r>
    </w:p>
    <w:p w14:paraId="783814C0" w14:textId="77777777" w:rsidR="00246860" w:rsidRDefault="00246860" w:rsidP="00900547">
      <w:pPr>
        <w:pStyle w:val="ListParagraph"/>
        <w:numPr>
          <w:ilvl w:val="0"/>
          <w:numId w:val="15"/>
        </w:numPr>
        <w:ind w:left="426" w:hanging="142"/>
      </w:pPr>
      <w:r>
        <w:t>GDP: Good Documentation Practice</w:t>
      </w:r>
    </w:p>
    <w:p w14:paraId="0856D0A1" w14:textId="77777777" w:rsidR="00900547" w:rsidRPr="00900547" w:rsidRDefault="00246860" w:rsidP="00900547">
      <w:pPr>
        <w:pStyle w:val="ListParagraph"/>
        <w:numPr>
          <w:ilvl w:val="0"/>
          <w:numId w:val="15"/>
        </w:numPr>
        <w:ind w:left="426" w:hanging="142"/>
      </w:pPr>
      <w:r w:rsidRPr="00A6614A">
        <w:rPr>
          <w:rFonts w:ascii="Calibri"/>
        </w:rPr>
        <w:t>CFU: Colony Forming Unit</w:t>
      </w:r>
    </w:p>
    <w:p w14:paraId="4ECF8AD8" w14:textId="77777777" w:rsidR="00900547" w:rsidRPr="00900547" w:rsidRDefault="00900547" w:rsidP="00900547">
      <w:pPr>
        <w:pStyle w:val="ListParagraph"/>
        <w:numPr>
          <w:ilvl w:val="0"/>
          <w:numId w:val="15"/>
        </w:numPr>
        <w:ind w:left="426" w:hanging="142"/>
      </w:pPr>
      <w:r w:rsidRPr="00900547">
        <w:rPr>
          <w:rFonts w:ascii="Calibri" w:hAnsi="Calibri" w:cs="Calibri"/>
          <w:sz w:val="24"/>
        </w:rPr>
        <w:t>TSA: Tryptone Soya Agar</w:t>
      </w:r>
    </w:p>
    <w:p w14:paraId="191DF213" w14:textId="06EA36EF" w:rsidR="00900547" w:rsidRPr="00900547" w:rsidRDefault="00900547" w:rsidP="00900547">
      <w:pPr>
        <w:pStyle w:val="ListParagraph"/>
        <w:numPr>
          <w:ilvl w:val="0"/>
          <w:numId w:val="15"/>
        </w:numPr>
        <w:ind w:left="426" w:hanging="142"/>
      </w:pPr>
      <w:r w:rsidRPr="00900547">
        <w:rPr>
          <w:rFonts w:ascii="Calibri" w:hAnsi="Calibri" w:cs="Calibri"/>
          <w:sz w:val="24"/>
        </w:rPr>
        <w:t>TSB: Tryptone soya Broth</w:t>
      </w:r>
    </w:p>
    <w:p w14:paraId="4F6F0887" w14:textId="090433CE" w:rsidR="00900547" w:rsidRPr="00A6614A" w:rsidRDefault="00900547" w:rsidP="00900547">
      <w:pPr>
        <w:pStyle w:val="ListParagraph"/>
        <w:numPr>
          <w:ilvl w:val="0"/>
          <w:numId w:val="15"/>
        </w:numPr>
        <w:ind w:left="426" w:hanging="142"/>
      </w:pPr>
      <w:r>
        <w:rPr>
          <w:rFonts w:ascii="Calibri" w:hAnsi="Calibri" w:cs="Calibri"/>
          <w:sz w:val="24"/>
        </w:rPr>
        <w:t>EMB: Eosin Methylene Blue Agar</w:t>
      </w:r>
    </w:p>
    <w:p w14:paraId="61F1F833" w14:textId="77777777" w:rsidR="00246860" w:rsidRPr="00A6614A" w:rsidRDefault="00246860" w:rsidP="00246860">
      <w:pPr>
        <w:pStyle w:val="ListParagraph"/>
      </w:pPr>
    </w:p>
    <w:p w14:paraId="1ACB9B8A" w14:textId="208F587F" w:rsidR="00246860" w:rsidRPr="00944F34" w:rsidRDefault="00C12D27" w:rsidP="00246860">
      <w:pPr>
        <w:pStyle w:val="ListParagraph"/>
        <w:numPr>
          <w:ilvl w:val="0"/>
          <w:numId w:val="2"/>
        </w:numPr>
        <w:rPr>
          <w:rFonts w:cstheme="minorHAnsi"/>
          <w:b/>
          <w:sz w:val="24"/>
          <w:szCs w:val="24"/>
        </w:rPr>
      </w:pPr>
      <w:r w:rsidRPr="00944F34">
        <w:rPr>
          <w:rFonts w:cstheme="minorHAnsi"/>
          <w:b/>
          <w:sz w:val="24"/>
          <w:szCs w:val="24"/>
        </w:rPr>
        <w:t>PROCEDURE</w:t>
      </w:r>
    </w:p>
    <w:p w14:paraId="1556F615" w14:textId="0687DA65" w:rsidR="00E37518" w:rsidRPr="000173E5" w:rsidRDefault="00E37518" w:rsidP="00527E04">
      <w:pPr>
        <w:ind w:firstLine="360"/>
      </w:pPr>
      <w:bookmarkStart w:id="1" w:name="_Hlk170902440"/>
      <w:r w:rsidRPr="00527E04">
        <w:rPr>
          <w:b/>
        </w:rPr>
        <w:t xml:space="preserve">GRAM`S STAINING FOR BACTERIA </w:t>
      </w:r>
      <w:r w:rsidR="00527E04" w:rsidRPr="00527E04">
        <w:rPr>
          <w:b/>
        </w:rPr>
        <w:t>(</w:t>
      </w:r>
      <w:r w:rsidRPr="00527E04">
        <w:rPr>
          <w:b/>
        </w:rPr>
        <w:t>After incubation period</w:t>
      </w:r>
      <w:r w:rsidR="00527E04" w:rsidRPr="00527E04">
        <w:rPr>
          <w:b/>
        </w:rPr>
        <w:t>)</w:t>
      </w:r>
      <w:r w:rsidRPr="00527E04">
        <w:rPr>
          <w:b/>
        </w:rPr>
        <w:t xml:space="preserve">                                                                                                                                                                                                      </w:t>
      </w:r>
    </w:p>
    <w:p w14:paraId="442B4112" w14:textId="0D3EDB54" w:rsidR="00E37518" w:rsidRDefault="00E37518" w:rsidP="00527E04">
      <w:pPr>
        <w:pStyle w:val="ListParagraph"/>
        <w:numPr>
          <w:ilvl w:val="2"/>
          <w:numId w:val="16"/>
        </w:numPr>
        <w:ind w:left="426" w:hanging="142"/>
      </w:pPr>
      <w:r>
        <w:t xml:space="preserve">Aseptically open microbial culture tube under </w:t>
      </w:r>
      <w:r w:rsidR="00FC2481">
        <w:t>biosafety cabinet.</w:t>
      </w:r>
    </w:p>
    <w:p w14:paraId="4A6C2748" w14:textId="77777777" w:rsidR="00E37518" w:rsidRDefault="00E37518" w:rsidP="00527E04">
      <w:pPr>
        <w:pStyle w:val="ListParagraph"/>
        <w:numPr>
          <w:ilvl w:val="2"/>
          <w:numId w:val="16"/>
        </w:numPr>
        <w:ind w:left="426" w:hanging="142"/>
      </w:pPr>
      <w:r w:rsidRPr="000173E5">
        <w:t>Take a loop full of culture</w:t>
      </w:r>
      <w:r>
        <w:t xml:space="preserve"> and make suspension in sterile saline water (1 in 10 dilution)</w:t>
      </w:r>
    </w:p>
    <w:p w14:paraId="322BC388" w14:textId="77777777" w:rsidR="00E37518" w:rsidRDefault="00E37518" w:rsidP="00527E04">
      <w:pPr>
        <w:pStyle w:val="ListParagraph"/>
        <w:numPr>
          <w:ilvl w:val="2"/>
          <w:numId w:val="16"/>
        </w:numPr>
        <w:ind w:left="426" w:hanging="142"/>
      </w:pPr>
      <w:r>
        <w:t>Take a clean grease free slide and make a thin smear of culture with saline.</w:t>
      </w:r>
    </w:p>
    <w:p w14:paraId="53F91218" w14:textId="77777777" w:rsidR="00E37518" w:rsidRDefault="00E37518" w:rsidP="00527E04">
      <w:pPr>
        <w:pStyle w:val="ListParagraph"/>
        <w:numPr>
          <w:ilvl w:val="2"/>
          <w:numId w:val="16"/>
        </w:numPr>
        <w:ind w:left="426" w:hanging="142"/>
      </w:pPr>
      <w:r>
        <w:t>Air dry, heat fix by passing the slide slowly through the flame. Avoid overheating.</w:t>
      </w:r>
    </w:p>
    <w:p w14:paraId="15380CD2" w14:textId="77777777" w:rsidR="00E37518" w:rsidRDefault="00E37518" w:rsidP="00527E04">
      <w:pPr>
        <w:pStyle w:val="ListParagraph"/>
        <w:numPr>
          <w:ilvl w:val="2"/>
          <w:numId w:val="16"/>
        </w:numPr>
        <w:ind w:left="426" w:hanging="142"/>
      </w:pPr>
      <w:r>
        <w:t>Flood the smear with crystal violet (primary stain) for 1 minute. Wash with purified water.</w:t>
      </w:r>
    </w:p>
    <w:p w14:paraId="22508F8F" w14:textId="77777777" w:rsidR="00E37518" w:rsidRDefault="00E37518" w:rsidP="00527E04">
      <w:pPr>
        <w:pStyle w:val="ListParagraph"/>
        <w:numPr>
          <w:ilvl w:val="2"/>
          <w:numId w:val="16"/>
        </w:numPr>
        <w:ind w:left="426" w:hanging="142"/>
      </w:pPr>
      <w:r>
        <w:t>Add Gram`s Iodine as a mordant for 1 minute.  Wash with purified water.</w:t>
      </w:r>
    </w:p>
    <w:p w14:paraId="07A02E6E" w14:textId="77777777" w:rsidR="00E37518" w:rsidRDefault="00E37518" w:rsidP="00527E04">
      <w:pPr>
        <w:pStyle w:val="ListParagraph"/>
        <w:numPr>
          <w:ilvl w:val="2"/>
          <w:numId w:val="16"/>
        </w:numPr>
        <w:ind w:left="426" w:hanging="142"/>
      </w:pPr>
      <w:r>
        <w:t>Decolonize the smear with absolute alcohol for 10secs.</w:t>
      </w:r>
    </w:p>
    <w:p w14:paraId="2721DE65" w14:textId="77777777" w:rsidR="00E37518" w:rsidRDefault="00E37518" w:rsidP="00527E04">
      <w:pPr>
        <w:pStyle w:val="ListParagraph"/>
        <w:numPr>
          <w:ilvl w:val="2"/>
          <w:numId w:val="16"/>
        </w:numPr>
        <w:ind w:left="426" w:hanging="142"/>
      </w:pPr>
      <w:r>
        <w:lastRenderedPageBreak/>
        <w:t>Add Safranin as the counterstain and leave it for 1 minute. Wash with purified water.</w:t>
      </w:r>
    </w:p>
    <w:p w14:paraId="595D9784" w14:textId="77777777" w:rsidR="00E37518" w:rsidRDefault="00E37518" w:rsidP="00527E04">
      <w:pPr>
        <w:pStyle w:val="ListParagraph"/>
        <w:numPr>
          <w:ilvl w:val="2"/>
          <w:numId w:val="16"/>
        </w:numPr>
        <w:ind w:left="426" w:hanging="142"/>
      </w:pPr>
      <w:r>
        <w:t>Air dry, blot dry the slide and observe under the microscope.</w:t>
      </w:r>
    </w:p>
    <w:p w14:paraId="768A8016" w14:textId="77777777" w:rsidR="00E37518" w:rsidRDefault="00E37518" w:rsidP="00527E04">
      <w:pPr>
        <w:pStyle w:val="ListParagraph"/>
        <w:numPr>
          <w:ilvl w:val="2"/>
          <w:numId w:val="16"/>
        </w:numPr>
        <w:ind w:left="426" w:hanging="142"/>
      </w:pPr>
      <w:r>
        <w:t>Organisms which would appear purple in color have taken primary stain and are Gram`s positive bacteria.</w:t>
      </w:r>
    </w:p>
    <w:p w14:paraId="3A60C3BA" w14:textId="77777777" w:rsidR="00E37518" w:rsidRDefault="00E37518" w:rsidP="00527E04">
      <w:pPr>
        <w:pStyle w:val="ListParagraph"/>
        <w:numPr>
          <w:ilvl w:val="2"/>
          <w:numId w:val="16"/>
        </w:numPr>
        <w:ind w:left="426" w:hanging="142"/>
      </w:pPr>
      <w:r>
        <w:t>Organisms which would appeared red/pink in color have taken counterstain and are Gram`s negative bacteria.</w:t>
      </w:r>
    </w:p>
    <w:p w14:paraId="2D419A9A" w14:textId="1F914B5A" w:rsidR="00E37518" w:rsidRDefault="00E37518" w:rsidP="00527E04">
      <w:pPr>
        <w:pStyle w:val="ListParagraph"/>
        <w:numPr>
          <w:ilvl w:val="2"/>
          <w:numId w:val="16"/>
        </w:numPr>
        <w:ind w:left="426" w:hanging="142"/>
      </w:pPr>
      <w:r>
        <w:t xml:space="preserve">Compare the morphology of the culture observed in the microscope with the morphology mentioned in the point </w:t>
      </w:r>
      <w:r w:rsidR="00527E04">
        <w:rPr>
          <w:b/>
        </w:rPr>
        <w:t>III</w:t>
      </w:r>
      <w:r>
        <w:t>.</w:t>
      </w:r>
    </w:p>
    <w:p w14:paraId="48D4CC3A" w14:textId="74DEA120" w:rsidR="00E37518" w:rsidRDefault="00E37518" w:rsidP="00527E04">
      <w:pPr>
        <w:pStyle w:val="ListParagraph"/>
        <w:numPr>
          <w:ilvl w:val="2"/>
          <w:numId w:val="16"/>
        </w:numPr>
        <w:ind w:left="426" w:hanging="142"/>
      </w:pPr>
      <w:r>
        <w:t xml:space="preserve">Verify the colony characteristics of microbial culture in respective media as per </w:t>
      </w:r>
      <w:r w:rsidR="00527E04">
        <w:t xml:space="preserve">point </w:t>
      </w:r>
      <w:r w:rsidR="00527E04">
        <w:rPr>
          <w:b/>
        </w:rPr>
        <w:t>III</w:t>
      </w:r>
    </w:p>
    <w:p w14:paraId="26ABB573" w14:textId="5211A74A" w:rsidR="00E37518" w:rsidRDefault="00E37518" w:rsidP="00527E04">
      <w:pPr>
        <w:pStyle w:val="ListParagraph"/>
        <w:numPr>
          <w:ilvl w:val="2"/>
          <w:numId w:val="16"/>
        </w:numPr>
        <w:ind w:left="426" w:hanging="142"/>
      </w:pPr>
      <w:r>
        <w:t xml:space="preserve">If colony characteristics do not match the </w:t>
      </w:r>
      <w:r w:rsidR="00527E04">
        <w:t xml:space="preserve">point </w:t>
      </w:r>
      <w:r w:rsidR="00527E04">
        <w:rPr>
          <w:b/>
        </w:rPr>
        <w:t>III</w:t>
      </w:r>
      <w:r w:rsidR="00527E04" w:rsidRPr="00C368FC">
        <w:t xml:space="preserve"> </w:t>
      </w:r>
      <w:r w:rsidRPr="00C368FC">
        <w:t>R</w:t>
      </w:r>
      <w:r>
        <w:t>ecord the morphology only</w:t>
      </w:r>
      <w:r w:rsidR="00527E04">
        <w:t xml:space="preserve"> in the identification of microorganism logbook </w:t>
      </w:r>
      <w:r w:rsidR="00527E04" w:rsidRPr="0033436D">
        <w:rPr>
          <w:b/>
          <w:bCs/>
        </w:rPr>
        <w:t>LGB/QD</w:t>
      </w:r>
      <w:r w:rsidR="00C12D27">
        <w:rPr>
          <w:b/>
          <w:bCs/>
        </w:rPr>
        <w:t>S</w:t>
      </w:r>
      <w:r w:rsidR="00527E04" w:rsidRPr="0033436D">
        <w:rPr>
          <w:b/>
          <w:bCs/>
        </w:rPr>
        <w:t>/009/MC/001</w:t>
      </w:r>
      <w:r w:rsidR="00C12D27">
        <w:rPr>
          <w:b/>
          <w:bCs/>
        </w:rPr>
        <w:t xml:space="preserve"> </w:t>
      </w:r>
      <w:r w:rsidR="00C12D27" w:rsidRPr="00C12D27">
        <w:t>and</w:t>
      </w:r>
      <w:r w:rsidR="00C12D27">
        <w:rPr>
          <w:b/>
          <w:bCs/>
        </w:rPr>
        <w:t xml:space="preserve"> </w:t>
      </w:r>
      <w:r w:rsidR="00C12D27" w:rsidRPr="0033436D">
        <w:rPr>
          <w:b/>
          <w:bCs/>
        </w:rPr>
        <w:t>LGB/QD</w:t>
      </w:r>
      <w:r w:rsidR="00C12D27">
        <w:rPr>
          <w:b/>
          <w:bCs/>
        </w:rPr>
        <w:t>F</w:t>
      </w:r>
      <w:r w:rsidR="00C12D27" w:rsidRPr="0033436D">
        <w:rPr>
          <w:b/>
          <w:bCs/>
        </w:rPr>
        <w:t>/009/MC/001</w:t>
      </w:r>
      <w:r w:rsidR="00C12D27">
        <w:rPr>
          <w:b/>
          <w:bCs/>
        </w:rPr>
        <w:t xml:space="preserve"> </w:t>
      </w:r>
      <w:r w:rsidR="00C12D27" w:rsidRPr="00C12D27">
        <w:t>respectively</w:t>
      </w:r>
    </w:p>
    <w:p w14:paraId="509270A0" w14:textId="77777777" w:rsidR="0033436D" w:rsidRDefault="0033436D" w:rsidP="0033436D">
      <w:pPr>
        <w:pStyle w:val="ListParagraph"/>
        <w:ind w:left="426"/>
      </w:pPr>
    </w:p>
    <w:tbl>
      <w:tblPr>
        <w:tblW w:w="11362"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
        <w:gridCol w:w="1027"/>
        <w:gridCol w:w="1111"/>
        <w:gridCol w:w="1112"/>
        <w:gridCol w:w="1109"/>
        <w:gridCol w:w="1122"/>
        <w:gridCol w:w="1076"/>
        <w:gridCol w:w="931"/>
        <w:gridCol w:w="1278"/>
        <w:gridCol w:w="663"/>
        <w:gridCol w:w="1141"/>
      </w:tblGrid>
      <w:tr w:rsidR="0033436D" w:rsidRPr="0033436D" w14:paraId="3B59A6D0" w14:textId="77777777" w:rsidTr="005D2738">
        <w:trPr>
          <w:trHeight w:val="744"/>
        </w:trPr>
        <w:tc>
          <w:tcPr>
            <w:tcW w:w="792" w:type="dxa"/>
          </w:tcPr>
          <w:p w14:paraId="2CA11C17" w14:textId="5515036A" w:rsidR="0033436D" w:rsidRPr="0033436D" w:rsidRDefault="0033436D" w:rsidP="0022367A">
            <w:pPr>
              <w:pStyle w:val="ListParagraph"/>
              <w:tabs>
                <w:tab w:val="left" w:pos="567"/>
              </w:tabs>
              <w:spacing w:line="276" w:lineRule="auto"/>
              <w:ind w:left="0" w:right="152"/>
              <w:jc w:val="both"/>
              <w:rPr>
                <w:rFonts w:ascii="Calibri" w:eastAsia="MS Mincho" w:hAnsi="Calibri" w:cs="Arial"/>
                <w:szCs w:val="20"/>
              </w:rPr>
            </w:pPr>
            <w:r w:rsidRPr="0033436D">
              <w:rPr>
                <w:rFonts w:ascii="Calibri" w:eastAsia="MS Mincho" w:hAnsi="Calibri" w:cs="Arial"/>
                <w:szCs w:val="20"/>
              </w:rPr>
              <w:t>Date</w:t>
            </w:r>
          </w:p>
        </w:tc>
        <w:tc>
          <w:tcPr>
            <w:tcW w:w="1027" w:type="dxa"/>
          </w:tcPr>
          <w:p w14:paraId="3BBF6158" w14:textId="77777777" w:rsidR="0033436D" w:rsidRPr="0033436D" w:rsidRDefault="0033436D" w:rsidP="0022367A">
            <w:pPr>
              <w:pStyle w:val="ListParagraph"/>
              <w:tabs>
                <w:tab w:val="left" w:pos="567"/>
              </w:tabs>
              <w:spacing w:line="276" w:lineRule="auto"/>
              <w:ind w:left="0" w:right="152"/>
              <w:jc w:val="both"/>
              <w:rPr>
                <w:rFonts w:ascii="Calibri" w:eastAsia="MS Mincho" w:hAnsi="Calibri" w:cs="Arial"/>
                <w:szCs w:val="20"/>
              </w:rPr>
            </w:pPr>
            <w:r w:rsidRPr="0033436D">
              <w:rPr>
                <w:rFonts w:ascii="Calibri" w:eastAsia="MS Mincho" w:hAnsi="Calibri" w:cs="Arial"/>
                <w:szCs w:val="20"/>
              </w:rPr>
              <w:t>Analyst name</w:t>
            </w:r>
          </w:p>
        </w:tc>
        <w:tc>
          <w:tcPr>
            <w:tcW w:w="1111" w:type="dxa"/>
          </w:tcPr>
          <w:p w14:paraId="38062F48" w14:textId="77777777" w:rsidR="0033436D" w:rsidRPr="0033436D" w:rsidRDefault="0033436D" w:rsidP="0022367A">
            <w:pPr>
              <w:pStyle w:val="ListParagraph"/>
              <w:tabs>
                <w:tab w:val="left" w:pos="567"/>
              </w:tabs>
              <w:spacing w:line="276" w:lineRule="auto"/>
              <w:ind w:left="0" w:right="152"/>
              <w:jc w:val="both"/>
              <w:rPr>
                <w:rFonts w:ascii="Calibri" w:eastAsia="MS Mincho" w:hAnsi="Calibri" w:cs="Arial"/>
                <w:szCs w:val="20"/>
              </w:rPr>
            </w:pPr>
            <w:r w:rsidRPr="0033436D">
              <w:rPr>
                <w:rFonts w:ascii="Calibri" w:eastAsia="MS Mincho" w:hAnsi="Calibri" w:cs="Arial"/>
                <w:szCs w:val="20"/>
              </w:rPr>
              <w:t>Sample/ Batch number</w:t>
            </w:r>
          </w:p>
        </w:tc>
        <w:tc>
          <w:tcPr>
            <w:tcW w:w="1112" w:type="dxa"/>
          </w:tcPr>
          <w:p w14:paraId="6050AD7A" w14:textId="77777777" w:rsidR="0033436D" w:rsidRPr="0033436D" w:rsidRDefault="0033436D" w:rsidP="0022367A">
            <w:pPr>
              <w:pStyle w:val="ListParagraph"/>
              <w:tabs>
                <w:tab w:val="left" w:pos="567"/>
              </w:tabs>
              <w:spacing w:line="276" w:lineRule="auto"/>
              <w:ind w:left="0" w:right="152"/>
              <w:jc w:val="both"/>
              <w:rPr>
                <w:rFonts w:ascii="Calibri" w:eastAsia="MS Mincho" w:hAnsi="Calibri" w:cs="Arial"/>
                <w:szCs w:val="20"/>
              </w:rPr>
            </w:pPr>
            <w:r w:rsidRPr="0033436D">
              <w:rPr>
                <w:rFonts w:ascii="Calibri" w:eastAsia="MS Mincho" w:hAnsi="Calibri" w:cs="Arial"/>
                <w:szCs w:val="20"/>
              </w:rPr>
              <w:t xml:space="preserve">Cultural </w:t>
            </w:r>
          </w:p>
          <w:p w14:paraId="121C16BC" w14:textId="77777777" w:rsidR="0033436D" w:rsidRPr="0033436D" w:rsidRDefault="0033436D" w:rsidP="0022367A">
            <w:pPr>
              <w:pStyle w:val="ListParagraph"/>
              <w:tabs>
                <w:tab w:val="left" w:pos="567"/>
              </w:tabs>
              <w:spacing w:line="276" w:lineRule="auto"/>
              <w:ind w:left="0" w:right="152"/>
              <w:jc w:val="both"/>
              <w:rPr>
                <w:rFonts w:ascii="Calibri" w:eastAsia="MS Mincho" w:hAnsi="Calibri" w:cs="Arial"/>
                <w:szCs w:val="20"/>
              </w:rPr>
            </w:pPr>
            <w:r w:rsidRPr="0033436D">
              <w:rPr>
                <w:rFonts w:ascii="Calibri" w:eastAsia="MS Mincho" w:hAnsi="Calibri" w:cs="Arial"/>
                <w:szCs w:val="20"/>
              </w:rPr>
              <w:t>features</w:t>
            </w:r>
          </w:p>
        </w:tc>
        <w:tc>
          <w:tcPr>
            <w:tcW w:w="1109" w:type="dxa"/>
          </w:tcPr>
          <w:p w14:paraId="5AA0F5F9" w14:textId="77777777" w:rsidR="0033436D" w:rsidRPr="0033436D" w:rsidRDefault="0033436D" w:rsidP="0022367A">
            <w:pPr>
              <w:pStyle w:val="ListParagraph"/>
              <w:tabs>
                <w:tab w:val="left" w:pos="567"/>
              </w:tabs>
              <w:spacing w:line="276" w:lineRule="auto"/>
              <w:ind w:left="0" w:right="152"/>
              <w:jc w:val="both"/>
              <w:rPr>
                <w:rFonts w:ascii="Calibri" w:eastAsia="MS Mincho" w:hAnsi="Calibri" w:cs="Arial"/>
                <w:szCs w:val="20"/>
              </w:rPr>
            </w:pPr>
            <w:r w:rsidRPr="0033436D">
              <w:rPr>
                <w:rFonts w:ascii="Calibri" w:eastAsia="MS Mincho" w:hAnsi="Calibri" w:cs="Arial"/>
                <w:szCs w:val="20"/>
              </w:rPr>
              <w:t>Gram reaction</w:t>
            </w:r>
          </w:p>
        </w:tc>
        <w:tc>
          <w:tcPr>
            <w:tcW w:w="1122" w:type="dxa"/>
          </w:tcPr>
          <w:p w14:paraId="6C093CD4" w14:textId="77777777" w:rsidR="0033436D" w:rsidRPr="0033436D" w:rsidRDefault="0033436D" w:rsidP="0022367A">
            <w:pPr>
              <w:pStyle w:val="ListParagraph"/>
              <w:tabs>
                <w:tab w:val="left" w:pos="567"/>
              </w:tabs>
              <w:spacing w:line="276" w:lineRule="auto"/>
              <w:ind w:left="0" w:right="152"/>
              <w:jc w:val="both"/>
              <w:rPr>
                <w:rFonts w:ascii="Calibri" w:eastAsia="MS Mincho" w:hAnsi="Calibri" w:cs="Arial"/>
                <w:szCs w:val="20"/>
              </w:rPr>
            </w:pPr>
            <w:r w:rsidRPr="0033436D">
              <w:rPr>
                <w:rFonts w:ascii="Calibri" w:eastAsia="MS Mincho" w:hAnsi="Calibri" w:cs="Arial"/>
                <w:szCs w:val="20"/>
              </w:rPr>
              <w:t xml:space="preserve">Catalase </w:t>
            </w:r>
          </w:p>
        </w:tc>
        <w:tc>
          <w:tcPr>
            <w:tcW w:w="1076" w:type="dxa"/>
          </w:tcPr>
          <w:p w14:paraId="396F7605" w14:textId="77777777" w:rsidR="0033436D" w:rsidRPr="0033436D" w:rsidRDefault="0033436D" w:rsidP="0022367A">
            <w:pPr>
              <w:pStyle w:val="ListParagraph"/>
              <w:tabs>
                <w:tab w:val="left" w:pos="567"/>
              </w:tabs>
              <w:spacing w:line="276" w:lineRule="auto"/>
              <w:ind w:left="0" w:right="152"/>
              <w:jc w:val="both"/>
              <w:rPr>
                <w:rFonts w:ascii="Calibri" w:eastAsia="MS Mincho" w:hAnsi="Calibri" w:cs="Arial"/>
                <w:szCs w:val="20"/>
              </w:rPr>
            </w:pPr>
            <w:r w:rsidRPr="0033436D">
              <w:rPr>
                <w:rFonts w:ascii="Calibri" w:eastAsia="MS Mincho" w:hAnsi="Calibri" w:cs="Arial"/>
                <w:szCs w:val="20"/>
              </w:rPr>
              <w:t>Oxidase</w:t>
            </w:r>
          </w:p>
        </w:tc>
        <w:tc>
          <w:tcPr>
            <w:tcW w:w="931" w:type="dxa"/>
          </w:tcPr>
          <w:p w14:paraId="040F71F7" w14:textId="77777777" w:rsidR="0033436D" w:rsidRPr="0033436D" w:rsidRDefault="0033436D" w:rsidP="0022367A">
            <w:pPr>
              <w:pStyle w:val="ListParagraph"/>
              <w:tabs>
                <w:tab w:val="left" w:pos="567"/>
              </w:tabs>
              <w:spacing w:line="276" w:lineRule="auto"/>
              <w:ind w:left="0" w:right="152"/>
              <w:jc w:val="both"/>
              <w:rPr>
                <w:rFonts w:ascii="Calibri" w:eastAsia="MS Mincho" w:hAnsi="Calibri" w:cs="Arial"/>
                <w:szCs w:val="20"/>
              </w:rPr>
            </w:pPr>
            <w:r w:rsidRPr="0033436D">
              <w:rPr>
                <w:rFonts w:ascii="Calibri" w:eastAsia="MS Mincho" w:hAnsi="Calibri" w:cs="Arial"/>
                <w:szCs w:val="20"/>
              </w:rPr>
              <w:t xml:space="preserve">Indole </w:t>
            </w:r>
          </w:p>
        </w:tc>
        <w:tc>
          <w:tcPr>
            <w:tcW w:w="935" w:type="dxa"/>
          </w:tcPr>
          <w:p w14:paraId="5F93C388" w14:textId="77777777" w:rsidR="0033436D" w:rsidRPr="0033436D" w:rsidRDefault="0033436D" w:rsidP="0022367A">
            <w:pPr>
              <w:pStyle w:val="ListParagraph"/>
              <w:tabs>
                <w:tab w:val="left" w:pos="567"/>
              </w:tabs>
              <w:spacing w:line="276" w:lineRule="auto"/>
              <w:ind w:left="0" w:right="152"/>
              <w:jc w:val="both"/>
              <w:rPr>
                <w:rFonts w:ascii="Calibri" w:eastAsia="MS Mincho" w:hAnsi="Calibri" w:cs="Arial"/>
                <w:szCs w:val="20"/>
              </w:rPr>
            </w:pPr>
            <w:r w:rsidRPr="0033436D">
              <w:rPr>
                <w:rFonts w:ascii="Calibri" w:eastAsia="MS Mincho" w:hAnsi="Calibri" w:cs="Arial"/>
                <w:szCs w:val="20"/>
              </w:rPr>
              <w:t xml:space="preserve">Coagulase </w:t>
            </w:r>
          </w:p>
        </w:tc>
        <w:tc>
          <w:tcPr>
            <w:tcW w:w="1006" w:type="dxa"/>
          </w:tcPr>
          <w:p w14:paraId="42C11817" w14:textId="77777777" w:rsidR="0033436D" w:rsidRPr="0033436D" w:rsidRDefault="0033436D" w:rsidP="0022367A">
            <w:pPr>
              <w:pStyle w:val="ListParagraph"/>
              <w:tabs>
                <w:tab w:val="left" w:pos="567"/>
              </w:tabs>
              <w:spacing w:line="276" w:lineRule="auto"/>
              <w:ind w:left="0" w:right="152"/>
              <w:jc w:val="both"/>
              <w:rPr>
                <w:rFonts w:ascii="Calibri" w:eastAsia="MS Mincho" w:hAnsi="Calibri" w:cs="Arial"/>
                <w:szCs w:val="20"/>
              </w:rPr>
            </w:pPr>
            <w:r w:rsidRPr="0033436D">
              <w:rPr>
                <w:rFonts w:ascii="Calibri" w:eastAsia="MS Mincho" w:hAnsi="Calibri" w:cs="Arial"/>
                <w:szCs w:val="20"/>
              </w:rPr>
              <w:t>gas</w:t>
            </w:r>
          </w:p>
        </w:tc>
        <w:tc>
          <w:tcPr>
            <w:tcW w:w="1141" w:type="dxa"/>
          </w:tcPr>
          <w:p w14:paraId="04C6027A" w14:textId="77777777" w:rsidR="0033436D" w:rsidRPr="0033436D" w:rsidRDefault="0033436D" w:rsidP="0022367A">
            <w:pPr>
              <w:pStyle w:val="ListParagraph"/>
              <w:tabs>
                <w:tab w:val="left" w:pos="567"/>
              </w:tabs>
              <w:spacing w:line="276" w:lineRule="auto"/>
              <w:ind w:left="0" w:right="152"/>
              <w:jc w:val="both"/>
              <w:rPr>
                <w:rFonts w:ascii="Calibri" w:eastAsia="MS Mincho" w:hAnsi="Calibri" w:cs="Arial"/>
                <w:szCs w:val="20"/>
              </w:rPr>
            </w:pPr>
            <w:r w:rsidRPr="0033436D">
              <w:rPr>
                <w:rFonts w:ascii="Calibri" w:eastAsia="MS Mincho" w:hAnsi="Calibri" w:cs="Arial"/>
                <w:szCs w:val="20"/>
              </w:rPr>
              <w:t>Remarks</w:t>
            </w:r>
          </w:p>
        </w:tc>
      </w:tr>
    </w:tbl>
    <w:p w14:paraId="5E383048" w14:textId="77777777" w:rsidR="0033436D" w:rsidRDefault="0033436D" w:rsidP="0033436D">
      <w:pPr>
        <w:pStyle w:val="ListParagraph"/>
        <w:ind w:left="426"/>
      </w:pPr>
    </w:p>
    <w:p w14:paraId="245CB13B" w14:textId="77777777" w:rsidR="00E37518" w:rsidRPr="00887B89" w:rsidRDefault="00E37518" w:rsidP="00887B89">
      <w:pPr>
        <w:rPr>
          <w:b/>
        </w:rPr>
      </w:pPr>
      <w:r w:rsidRPr="00887B89">
        <w:rPr>
          <w:b/>
        </w:rPr>
        <w:t>LACTOPHENOL COTTON BLUE STAINING FOR FUNGI</w:t>
      </w:r>
    </w:p>
    <w:p w14:paraId="1307DD9B" w14:textId="77777777" w:rsidR="00E37518" w:rsidRDefault="00E37518" w:rsidP="00887B89">
      <w:pPr>
        <w:pStyle w:val="ListParagraph"/>
        <w:numPr>
          <w:ilvl w:val="2"/>
          <w:numId w:val="17"/>
        </w:numPr>
        <w:ind w:left="426" w:hanging="142"/>
      </w:pPr>
      <w:r>
        <w:t>Aseptically open microbial culture tube under LAF.</w:t>
      </w:r>
    </w:p>
    <w:p w14:paraId="2FCD4D7D" w14:textId="77777777" w:rsidR="00E37518" w:rsidRDefault="00E37518" w:rsidP="00887B89">
      <w:pPr>
        <w:pStyle w:val="ListParagraph"/>
        <w:numPr>
          <w:ilvl w:val="2"/>
          <w:numId w:val="17"/>
        </w:numPr>
        <w:ind w:left="426" w:hanging="142"/>
      </w:pPr>
      <w:r>
        <w:t>Take a clean grease free slide.</w:t>
      </w:r>
    </w:p>
    <w:p w14:paraId="72228781" w14:textId="77777777" w:rsidR="00E37518" w:rsidRDefault="00E37518" w:rsidP="00887B89">
      <w:pPr>
        <w:pStyle w:val="ListParagraph"/>
        <w:numPr>
          <w:ilvl w:val="2"/>
          <w:numId w:val="17"/>
        </w:numPr>
        <w:ind w:left="426" w:hanging="142"/>
      </w:pPr>
      <w:r>
        <w:t xml:space="preserve">Take the mycelium (for filamentous fungi) of the fungi with the help of needle and forceps and place it on the slide. Carefully tease the mycelium and add few drops of Lactophenol cotton blue cover the whole mycelium, cover with a </w:t>
      </w:r>
      <w:proofErr w:type="gramStart"/>
      <w:r>
        <w:t>Clean</w:t>
      </w:r>
      <w:proofErr w:type="gramEnd"/>
      <w:r>
        <w:t xml:space="preserve"> grease free coverslip and observe under the microscope.</w:t>
      </w:r>
    </w:p>
    <w:p w14:paraId="31B54A90" w14:textId="0F481AF7" w:rsidR="00E37518" w:rsidRDefault="00E37518" w:rsidP="00887B89">
      <w:pPr>
        <w:pStyle w:val="ListParagraph"/>
        <w:numPr>
          <w:ilvl w:val="2"/>
          <w:numId w:val="17"/>
        </w:numPr>
        <w:ind w:left="426" w:hanging="142"/>
      </w:pPr>
      <w:r>
        <w:t xml:space="preserve">Compare the morphology of the culture observed in the microscope with the morphology in the </w:t>
      </w:r>
      <w:r w:rsidR="00887B89">
        <w:t xml:space="preserve">point </w:t>
      </w:r>
      <w:r w:rsidR="00887B89">
        <w:rPr>
          <w:b/>
        </w:rPr>
        <w:t>III</w:t>
      </w:r>
    </w:p>
    <w:p w14:paraId="12FA42F8" w14:textId="12725097" w:rsidR="00E37518" w:rsidRDefault="00E37518" w:rsidP="00887B89">
      <w:pPr>
        <w:pStyle w:val="ListParagraph"/>
        <w:numPr>
          <w:ilvl w:val="2"/>
          <w:numId w:val="17"/>
        </w:numPr>
        <w:ind w:left="426" w:hanging="142"/>
      </w:pPr>
      <w:r>
        <w:t>Verify the colony characteristics of microbial culture in respective media as per point</w:t>
      </w:r>
      <w:r w:rsidR="00887B89">
        <w:t xml:space="preserve"> </w:t>
      </w:r>
      <w:r w:rsidR="00887B89">
        <w:rPr>
          <w:b/>
        </w:rPr>
        <w:t>III</w:t>
      </w:r>
    </w:p>
    <w:p w14:paraId="25E7D09A" w14:textId="0B296E69" w:rsidR="00E37518" w:rsidRDefault="00E37518" w:rsidP="00887B89">
      <w:pPr>
        <w:pStyle w:val="ListParagraph"/>
        <w:numPr>
          <w:ilvl w:val="2"/>
          <w:numId w:val="17"/>
        </w:numPr>
        <w:ind w:left="426" w:hanging="142"/>
      </w:pPr>
      <w:r>
        <w:t xml:space="preserve">If colony characteristics do not match the </w:t>
      </w:r>
      <w:r w:rsidR="00330134">
        <w:t xml:space="preserve">point </w:t>
      </w:r>
      <w:r w:rsidR="00330134">
        <w:rPr>
          <w:b/>
        </w:rPr>
        <w:t>III</w:t>
      </w:r>
      <w:r w:rsidR="00330134">
        <w:t xml:space="preserve"> </w:t>
      </w:r>
      <w:r>
        <w:t>Record the morphology only.</w:t>
      </w:r>
    </w:p>
    <w:p w14:paraId="493A79BD" w14:textId="77777777" w:rsidR="00E37518" w:rsidRDefault="00E37518" w:rsidP="00E37518">
      <w:pPr>
        <w:pStyle w:val="ListParagraph"/>
        <w:ind w:left="1440"/>
      </w:pPr>
    </w:p>
    <w:p w14:paraId="015836B6" w14:textId="77777777" w:rsidR="00462BD1" w:rsidRDefault="00462BD1" w:rsidP="00E37518">
      <w:pPr>
        <w:pStyle w:val="ListParagraph"/>
        <w:ind w:left="1440"/>
      </w:pPr>
    </w:p>
    <w:p w14:paraId="19E108BA" w14:textId="77777777" w:rsidR="00330134" w:rsidRDefault="00330134" w:rsidP="00E37518">
      <w:pPr>
        <w:pStyle w:val="ListParagraph"/>
        <w:ind w:left="1440"/>
      </w:pPr>
    </w:p>
    <w:p w14:paraId="5DF66874" w14:textId="77777777" w:rsidR="00462BD1" w:rsidRDefault="00462BD1" w:rsidP="00E37518">
      <w:pPr>
        <w:pStyle w:val="ListParagraph"/>
        <w:ind w:left="1440"/>
      </w:pPr>
    </w:p>
    <w:p w14:paraId="635D20AC" w14:textId="77777777" w:rsidR="00E37518" w:rsidRPr="00330134" w:rsidRDefault="00E37518" w:rsidP="00330134">
      <w:pPr>
        <w:jc w:val="both"/>
        <w:rPr>
          <w:b/>
        </w:rPr>
      </w:pPr>
      <w:r w:rsidRPr="00330134">
        <w:rPr>
          <w:b/>
        </w:rPr>
        <w:lastRenderedPageBreak/>
        <w:t>MORPHOLOGY OF MICROBIAL CULTURE</w:t>
      </w:r>
    </w:p>
    <w:p w14:paraId="06BB5E99" w14:textId="77777777" w:rsidR="00E37518" w:rsidRPr="006D730A" w:rsidRDefault="00E37518" w:rsidP="00330134">
      <w:pPr>
        <w:pStyle w:val="ListParagraph"/>
        <w:numPr>
          <w:ilvl w:val="2"/>
          <w:numId w:val="18"/>
        </w:numPr>
        <w:ind w:left="709" w:hanging="142"/>
        <w:jc w:val="both"/>
        <w:rPr>
          <w:b/>
        </w:rPr>
      </w:pPr>
      <w:r>
        <w:t xml:space="preserve">E.coli: Coccobacilli Gram`s Negative - Indole production - positive (Colonies with green metallic sheen on EMB agar) </w:t>
      </w:r>
    </w:p>
    <w:p w14:paraId="5D28CD93" w14:textId="77777777" w:rsidR="00E37518" w:rsidRPr="009E380D" w:rsidRDefault="00E37518" w:rsidP="00330134">
      <w:pPr>
        <w:pStyle w:val="ListParagraph"/>
        <w:numPr>
          <w:ilvl w:val="2"/>
          <w:numId w:val="18"/>
        </w:numPr>
        <w:ind w:left="709" w:hanging="142"/>
        <w:jc w:val="both"/>
        <w:rPr>
          <w:b/>
        </w:rPr>
      </w:pPr>
      <w:r>
        <w:t xml:space="preserve">Salmonella </w:t>
      </w:r>
      <w:proofErr w:type="spellStart"/>
      <w:r>
        <w:t>spp</w:t>
      </w:r>
      <w:proofErr w:type="spellEnd"/>
      <w:r>
        <w:t>: Gram`s Negative rods – Urease negative (white, smooth, with round edges colonies of similar size of 2-4mm in diameter on TSA plate)</w:t>
      </w:r>
    </w:p>
    <w:p w14:paraId="016370E0" w14:textId="77777777" w:rsidR="00E37518" w:rsidRPr="00205190" w:rsidRDefault="00E37518" w:rsidP="00330134">
      <w:pPr>
        <w:pStyle w:val="ListParagraph"/>
        <w:numPr>
          <w:ilvl w:val="2"/>
          <w:numId w:val="18"/>
        </w:numPr>
        <w:ind w:left="709" w:hanging="142"/>
        <w:jc w:val="both"/>
        <w:rPr>
          <w:b/>
        </w:rPr>
      </w:pPr>
      <w:r>
        <w:t>Staphylococcus aureus: Gram`s positive cocci in bunches-coagulase positive (large, round, golden yellow colonies on TSA)</w:t>
      </w:r>
    </w:p>
    <w:p w14:paraId="5EEDE723" w14:textId="77777777" w:rsidR="00E37518" w:rsidRPr="0035286A" w:rsidRDefault="00E37518" w:rsidP="00330134">
      <w:pPr>
        <w:pStyle w:val="ListParagraph"/>
        <w:numPr>
          <w:ilvl w:val="2"/>
          <w:numId w:val="18"/>
        </w:numPr>
        <w:ind w:left="709" w:hanging="142"/>
        <w:jc w:val="both"/>
        <w:rPr>
          <w:b/>
        </w:rPr>
      </w:pPr>
      <w:r>
        <w:t xml:space="preserve">Pseudomonas aeruginosa: Gram`s negative short rods – </w:t>
      </w:r>
      <w:proofErr w:type="spellStart"/>
      <w:r>
        <w:t>mortile</w:t>
      </w:r>
      <w:proofErr w:type="spellEnd"/>
      <w:r>
        <w:t xml:space="preserve">, oxidase positive (yellow-green pigment on TSA and </w:t>
      </w:r>
      <w:proofErr w:type="spellStart"/>
      <w:r>
        <w:t>colourless</w:t>
      </w:r>
      <w:proofErr w:type="spellEnd"/>
      <w:r>
        <w:t xml:space="preserve"> on MA)</w:t>
      </w:r>
    </w:p>
    <w:p w14:paraId="67C91888" w14:textId="77777777" w:rsidR="00E37518" w:rsidRPr="00B54C25" w:rsidRDefault="00E37518" w:rsidP="00330134">
      <w:pPr>
        <w:pStyle w:val="ListParagraph"/>
        <w:numPr>
          <w:ilvl w:val="2"/>
          <w:numId w:val="18"/>
        </w:numPr>
        <w:ind w:left="709" w:hanging="142"/>
        <w:jc w:val="both"/>
        <w:rPr>
          <w:b/>
        </w:rPr>
      </w:pPr>
      <w:r>
        <w:t xml:space="preserve">Candida albicans: Yeast like/Dimorphic fungi oval/spherical budding yeast produces </w:t>
      </w:r>
      <w:proofErr w:type="spellStart"/>
      <w:r>
        <w:t>septate</w:t>
      </w:r>
      <w:proofErr w:type="spellEnd"/>
      <w:r>
        <w:t xml:space="preserve"> </w:t>
      </w:r>
      <w:proofErr w:type="spellStart"/>
      <w:r>
        <w:t>pseudohyphae</w:t>
      </w:r>
      <w:proofErr w:type="spellEnd"/>
      <w:r>
        <w:t xml:space="preserve"> and true hyphae (whitish cream colored mucoid large colonies)</w:t>
      </w:r>
    </w:p>
    <w:p w14:paraId="28BF1783" w14:textId="77777777" w:rsidR="00E37518" w:rsidRDefault="00E37518" w:rsidP="00330134">
      <w:pPr>
        <w:pStyle w:val="ListParagraph"/>
        <w:numPr>
          <w:ilvl w:val="2"/>
          <w:numId w:val="18"/>
        </w:numPr>
        <w:ind w:left="709" w:hanging="142"/>
        <w:jc w:val="both"/>
      </w:pPr>
      <w:proofErr w:type="spellStart"/>
      <w:r w:rsidRPr="00C560AC">
        <w:t>Aspergillus</w:t>
      </w:r>
      <w:proofErr w:type="spellEnd"/>
      <w:r w:rsidRPr="00C560AC">
        <w:t xml:space="preserve"> </w:t>
      </w:r>
      <w:proofErr w:type="spellStart"/>
      <w:r w:rsidRPr="00C560AC">
        <w:t>niger</w:t>
      </w:r>
      <w:proofErr w:type="spellEnd"/>
      <w:r w:rsidRPr="00C560AC">
        <w:t>:</w:t>
      </w:r>
      <w:r>
        <w:t xml:space="preserve"> fi</w:t>
      </w:r>
      <w:r w:rsidRPr="00C560AC">
        <w:t>lamentous</w:t>
      </w:r>
      <w:r>
        <w:t xml:space="preserve"> fungi on microscopically show branching and septate hyphae. (Black spore-forming fungi)</w:t>
      </w:r>
    </w:p>
    <w:p w14:paraId="1411D7F5" w14:textId="77777777" w:rsidR="00E37518" w:rsidRDefault="00E37518" w:rsidP="00E37518">
      <w:pPr>
        <w:spacing w:after="0" w:line="276" w:lineRule="auto"/>
        <w:jc w:val="both"/>
        <w:rPr>
          <w:rFonts w:cstheme="minorHAnsi"/>
          <w:sz w:val="24"/>
          <w:szCs w:val="24"/>
        </w:rPr>
      </w:pPr>
    </w:p>
    <w:p w14:paraId="71C6A941" w14:textId="77777777" w:rsidR="00E37518" w:rsidRPr="007C76B1" w:rsidRDefault="00E37518" w:rsidP="00E37518">
      <w:r w:rsidRPr="00E37518">
        <w:rPr>
          <w:b/>
        </w:rPr>
        <w:t xml:space="preserve">MATERIALS, EQUIPMENT, APPARATUS AND REAGENTS:                      </w:t>
      </w:r>
    </w:p>
    <w:p w14:paraId="6D5810D5" w14:textId="34B14B57" w:rsidR="00E37518" w:rsidRDefault="00E37518" w:rsidP="00330134">
      <w:pPr>
        <w:pStyle w:val="ListParagraph"/>
        <w:numPr>
          <w:ilvl w:val="0"/>
          <w:numId w:val="19"/>
        </w:numPr>
        <w:ind w:left="567" w:hanging="141"/>
      </w:pPr>
      <w:r>
        <w:t>Inoculating needle</w:t>
      </w:r>
    </w:p>
    <w:p w14:paraId="668A9CB5" w14:textId="77777777" w:rsidR="00E37518" w:rsidRDefault="00E37518" w:rsidP="00330134">
      <w:pPr>
        <w:pStyle w:val="ListParagraph"/>
        <w:numPr>
          <w:ilvl w:val="0"/>
          <w:numId w:val="19"/>
        </w:numPr>
        <w:ind w:left="567" w:hanging="141"/>
      </w:pPr>
      <w:proofErr w:type="spellStart"/>
      <w:r>
        <w:t>Forcep</w:t>
      </w:r>
      <w:proofErr w:type="spellEnd"/>
    </w:p>
    <w:p w14:paraId="6EAACA28" w14:textId="77777777" w:rsidR="00E37518" w:rsidRDefault="00E37518" w:rsidP="00330134">
      <w:pPr>
        <w:pStyle w:val="ListParagraph"/>
        <w:numPr>
          <w:ilvl w:val="0"/>
          <w:numId w:val="19"/>
        </w:numPr>
        <w:ind w:left="567" w:hanging="141"/>
      </w:pPr>
      <w:r>
        <w:t>Cover slip</w:t>
      </w:r>
    </w:p>
    <w:p w14:paraId="291A4AC8" w14:textId="77777777" w:rsidR="00E37518" w:rsidRDefault="00E37518" w:rsidP="00330134">
      <w:pPr>
        <w:pStyle w:val="ListParagraph"/>
        <w:numPr>
          <w:ilvl w:val="0"/>
          <w:numId w:val="19"/>
        </w:numPr>
        <w:ind w:left="567" w:hanging="141"/>
      </w:pPr>
      <w:r>
        <w:t>70% IPA.</w:t>
      </w:r>
    </w:p>
    <w:p w14:paraId="70B3A402" w14:textId="77777777" w:rsidR="00E37518" w:rsidRDefault="00E37518" w:rsidP="00330134">
      <w:pPr>
        <w:pStyle w:val="ListParagraph"/>
        <w:numPr>
          <w:ilvl w:val="0"/>
          <w:numId w:val="19"/>
        </w:numPr>
        <w:ind w:left="567" w:hanging="141"/>
      </w:pPr>
      <w:r>
        <w:t>Lactophenol cotton blue</w:t>
      </w:r>
    </w:p>
    <w:p w14:paraId="36A7DA43" w14:textId="77777777" w:rsidR="00E37518" w:rsidRDefault="00E37518" w:rsidP="00330134">
      <w:pPr>
        <w:pStyle w:val="ListParagraph"/>
        <w:numPr>
          <w:ilvl w:val="0"/>
          <w:numId w:val="19"/>
        </w:numPr>
        <w:ind w:left="567" w:hanging="141"/>
      </w:pPr>
      <w:r>
        <w:t>inoculating loop</w:t>
      </w:r>
    </w:p>
    <w:p w14:paraId="606D07CA" w14:textId="77777777" w:rsidR="00E37518" w:rsidRDefault="00E37518" w:rsidP="00330134">
      <w:pPr>
        <w:pStyle w:val="ListParagraph"/>
        <w:numPr>
          <w:ilvl w:val="0"/>
          <w:numId w:val="19"/>
        </w:numPr>
        <w:ind w:left="567" w:hanging="141"/>
      </w:pPr>
      <w:r>
        <w:t>0.9% normal saline</w:t>
      </w:r>
    </w:p>
    <w:p w14:paraId="51D0CD36" w14:textId="77777777" w:rsidR="00E37518" w:rsidRDefault="00E37518" w:rsidP="00330134">
      <w:pPr>
        <w:pStyle w:val="ListParagraph"/>
        <w:numPr>
          <w:ilvl w:val="0"/>
          <w:numId w:val="19"/>
        </w:numPr>
        <w:ind w:left="567" w:hanging="141"/>
      </w:pPr>
      <w:r>
        <w:t>Purified water</w:t>
      </w:r>
    </w:p>
    <w:p w14:paraId="525D81FC" w14:textId="77777777" w:rsidR="00E37518" w:rsidRDefault="00E37518" w:rsidP="00330134">
      <w:pPr>
        <w:pStyle w:val="ListParagraph"/>
        <w:numPr>
          <w:ilvl w:val="0"/>
          <w:numId w:val="19"/>
        </w:numPr>
        <w:ind w:left="567" w:hanging="141"/>
      </w:pPr>
      <w:r>
        <w:t>Bunsen burner</w:t>
      </w:r>
    </w:p>
    <w:p w14:paraId="68507391" w14:textId="77777777" w:rsidR="00E37518" w:rsidRDefault="00E37518" w:rsidP="00330134">
      <w:pPr>
        <w:pStyle w:val="ListParagraph"/>
        <w:numPr>
          <w:ilvl w:val="0"/>
          <w:numId w:val="19"/>
        </w:numPr>
        <w:ind w:left="567" w:hanging="141"/>
      </w:pPr>
      <w:r>
        <w:t>laminar air flow</w:t>
      </w:r>
    </w:p>
    <w:p w14:paraId="716E6567" w14:textId="77777777" w:rsidR="00E37518" w:rsidRDefault="00E37518" w:rsidP="00330134">
      <w:pPr>
        <w:pStyle w:val="ListParagraph"/>
        <w:numPr>
          <w:ilvl w:val="0"/>
          <w:numId w:val="19"/>
        </w:numPr>
        <w:ind w:left="567" w:hanging="141"/>
      </w:pPr>
      <w:r>
        <w:t>Microscope</w:t>
      </w:r>
    </w:p>
    <w:p w14:paraId="3335178E" w14:textId="77777777" w:rsidR="00E37518" w:rsidRDefault="00E37518" w:rsidP="00330134">
      <w:pPr>
        <w:pStyle w:val="ListParagraph"/>
        <w:numPr>
          <w:ilvl w:val="0"/>
          <w:numId w:val="19"/>
        </w:numPr>
        <w:ind w:left="567" w:hanging="141"/>
      </w:pPr>
      <w:r>
        <w:t>Gram`s staining reagents</w:t>
      </w:r>
    </w:p>
    <w:p w14:paraId="16D5753C" w14:textId="77777777" w:rsidR="00E37518" w:rsidRDefault="00E37518" w:rsidP="00330134">
      <w:pPr>
        <w:pStyle w:val="ListParagraph"/>
        <w:numPr>
          <w:ilvl w:val="0"/>
          <w:numId w:val="19"/>
        </w:numPr>
        <w:ind w:left="567" w:hanging="141"/>
      </w:pPr>
      <w:r>
        <w:t>Glass slide</w:t>
      </w:r>
    </w:p>
    <w:p w14:paraId="6777961C" w14:textId="77777777" w:rsidR="00E37518" w:rsidRDefault="00E37518" w:rsidP="00E37518">
      <w:pPr>
        <w:spacing w:after="0" w:line="276" w:lineRule="auto"/>
        <w:jc w:val="both"/>
        <w:rPr>
          <w:rFonts w:cstheme="minorHAnsi"/>
          <w:sz w:val="24"/>
          <w:szCs w:val="24"/>
        </w:rPr>
      </w:pPr>
    </w:p>
    <w:p w14:paraId="00468992" w14:textId="77777777" w:rsidR="00330134" w:rsidRPr="00E37518" w:rsidRDefault="00330134" w:rsidP="00E37518">
      <w:pPr>
        <w:spacing w:after="0" w:line="276" w:lineRule="auto"/>
        <w:jc w:val="both"/>
        <w:rPr>
          <w:rFonts w:cstheme="minorHAnsi"/>
          <w:sz w:val="24"/>
          <w:szCs w:val="24"/>
        </w:rPr>
      </w:pPr>
    </w:p>
    <w:p w14:paraId="5BE18259" w14:textId="77777777" w:rsidR="00246860" w:rsidRPr="00944F34" w:rsidRDefault="00246860" w:rsidP="00246860">
      <w:pPr>
        <w:spacing w:after="0" w:line="240" w:lineRule="auto"/>
        <w:rPr>
          <w:rFonts w:cstheme="minorHAnsi"/>
          <w:b/>
          <w:sz w:val="24"/>
          <w:szCs w:val="24"/>
        </w:rPr>
      </w:pPr>
      <w:r w:rsidRPr="00944F34">
        <w:rPr>
          <w:rFonts w:cstheme="minorHAnsi"/>
          <w:b/>
          <w:sz w:val="24"/>
          <w:szCs w:val="24"/>
        </w:rPr>
        <w:lastRenderedPageBreak/>
        <w:t>Safety, Health and Environment Precautions</w:t>
      </w:r>
    </w:p>
    <w:p w14:paraId="75527B7A" w14:textId="77777777" w:rsidR="00246860" w:rsidRPr="00330134" w:rsidRDefault="00246860" w:rsidP="00330134">
      <w:pPr>
        <w:pStyle w:val="ListParagraph"/>
        <w:numPr>
          <w:ilvl w:val="0"/>
          <w:numId w:val="12"/>
        </w:numPr>
        <w:tabs>
          <w:tab w:val="left" w:pos="180"/>
        </w:tabs>
        <w:spacing w:after="0" w:line="276" w:lineRule="auto"/>
        <w:ind w:left="567"/>
        <w:rPr>
          <w:rFonts w:cstheme="minorHAnsi"/>
          <w:sz w:val="24"/>
          <w:szCs w:val="24"/>
        </w:rPr>
      </w:pPr>
      <w:r w:rsidRPr="00330134">
        <w:rPr>
          <w:rFonts w:cstheme="minorHAnsi"/>
          <w:sz w:val="24"/>
          <w:szCs w:val="24"/>
        </w:rPr>
        <w:t>Wear appropriate PPE</w:t>
      </w:r>
    </w:p>
    <w:p w14:paraId="7857EDC7" w14:textId="77777777" w:rsidR="00246860" w:rsidRDefault="00246860" w:rsidP="00246860">
      <w:pPr>
        <w:tabs>
          <w:tab w:val="left" w:pos="180"/>
        </w:tabs>
        <w:spacing w:after="0" w:line="276" w:lineRule="auto"/>
        <w:rPr>
          <w:rFonts w:cstheme="minorHAnsi"/>
          <w:sz w:val="24"/>
          <w:szCs w:val="24"/>
        </w:rPr>
      </w:pPr>
    </w:p>
    <w:p w14:paraId="6049F23D" w14:textId="77777777" w:rsidR="00246860" w:rsidRPr="00944F34" w:rsidRDefault="00246860" w:rsidP="00246860">
      <w:pPr>
        <w:tabs>
          <w:tab w:val="left" w:pos="180"/>
        </w:tabs>
        <w:spacing w:after="0" w:line="276" w:lineRule="auto"/>
        <w:rPr>
          <w:rFonts w:cstheme="minorHAnsi"/>
          <w:sz w:val="24"/>
          <w:szCs w:val="24"/>
        </w:rPr>
      </w:pPr>
    </w:p>
    <w:p w14:paraId="0FDEED3F" w14:textId="77777777" w:rsidR="00246860" w:rsidRPr="00944F34" w:rsidRDefault="00246860" w:rsidP="00246860">
      <w:pPr>
        <w:numPr>
          <w:ilvl w:val="0"/>
          <w:numId w:val="2"/>
        </w:numPr>
        <w:shd w:val="clear" w:color="auto" w:fill="FFFFFF"/>
        <w:spacing w:after="0" w:line="360" w:lineRule="auto"/>
        <w:rPr>
          <w:rFonts w:cstheme="minorHAnsi"/>
          <w:color w:val="000000"/>
          <w:sz w:val="24"/>
          <w:szCs w:val="24"/>
        </w:rPr>
      </w:pPr>
      <w:r w:rsidRPr="00944F34">
        <w:rPr>
          <w:rFonts w:cstheme="minorHAnsi"/>
          <w:b/>
          <w:sz w:val="24"/>
          <w:szCs w:val="24"/>
        </w:rPr>
        <w:t>REFERENCE/ENCLOSURE</w:t>
      </w:r>
      <w:bookmarkEnd w:id="1"/>
    </w:p>
    <w:p w14:paraId="12280D41" w14:textId="6D4F9C21" w:rsidR="00E37518" w:rsidRDefault="00C12D27" w:rsidP="00E37518">
      <w:pPr>
        <w:pStyle w:val="ListParagraph"/>
        <w:ind w:left="360"/>
      </w:pPr>
      <w:r>
        <w:t xml:space="preserve">Nil </w:t>
      </w:r>
    </w:p>
    <w:p w14:paraId="1648F9DB" w14:textId="77777777" w:rsidR="00330134" w:rsidRPr="00F918F5" w:rsidRDefault="00330134" w:rsidP="00330134">
      <w:pPr>
        <w:numPr>
          <w:ilvl w:val="0"/>
          <w:numId w:val="2"/>
        </w:numPr>
        <w:shd w:val="clear" w:color="auto" w:fill="FFFFFF"/>
        <w:spacing w:after="0" w:line="360" w:lineRule="auto"/>
        <w:rPr>
          <w:rFonts w:cstheme="minorHAnsi"/>
          <w:color w:val="000000"/>
        </w:rPr>
      </w:pPr>
      <w:bookmarkStart w:id="2" w:name="_Hlk178163456"/>
      <w:r w:rsidRPr="00F918F5">
        <w:rPr>
          <w:rFonts w:cstheme="minorHAnsi"/>
          <w:b/>
        </w:rPr>
        <w:t xml:space="preserve"> </w:t>
      </w:r>
      <w:r w:rsidRPr="00C54571">
        <w:rPr>
          <w:rFonts w:cstheme="minorHAnsi"/>
          <w:b/>
          <w:sz w:val="24"/>
          <w:szCs w:val="24"/>
        </w:rPr>
        <w:t>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3256"/>
        <w:gridCol w:w="6032"/>
      </w:tblGrid>
      <w:tr w:rsidR="00330134" w:rsidRPr="00F918F5" w14:paraId="12CE7BF9" w14:textId="77777777" w:rsidTr="0022367A">
        <w:trPr>
          <w:trHeight w:val="261"/>
        </w:trPr>
        <w:tc>
          <w:tcPr>
            <w:tcW w:w="3256" w:type="dxa"/>
            <w:shd w:val="clear" w:color="auto" w:fill="FFFFFF"/>
          </w:tcPr>
          <w:p w14:paraId="08A5F697" w14:textId="77777777" w:rsidR="00330134" w:rsidRPr="00F918F5" w:rsidRDefault="00330134" w:rsidP="0022367A">
            <w:pPr>
              <w:pStyle w:val="Header"/>
              <w:rPr>
                <w:bCs/>
                <w:snapToGrid w:val="0"/>
              </w:rPr>
            </w:pPr>
            <w:bookmarkStart w:id="3" w:name="_Hlk175640267"/>
            <w:r w:rsidRPr="00F918F5">
              <w:rPr>
                <w:bCs/>
                <w:snapToGrid w:val="0"/>
              </w:rPr>
              <w:t>Quality Control Head</w:t>
            </w:r>
          </w:p>
        </w:tc>
        <w:tc>
          <w:tcPr>
            <w:tcW w:w="6032" w:type="dxa"/>
            <w:shd w:val="clear" w:color="auto" w:fill="FFFFFF"/>
          </w:tcPr>
          <w:p w14:paraId="61F1C2E3" w14:textId="77777777" w:rsidR="00330134" w:rsidRPr="00F918F5" w:rsidRDefault="00330134" w:rsidP="0022367A">
            <w:pPr>
              <w:pStyle w:val="Header"/>
              <w:rPr>
                <w:bCs/>
                <w:snapToGrid w:val="0"/>
              </w:rPr>
            </w:pPr>
            <w:r>
              <w:rPr>
                <w:bCs/>
                <w:snapToGrid w:val="0"/>
              </w:rPr>
              <w:t>Quality control microbiologist, Laboratory assistant</w:t>
            </w:r>
          </w:p>
        </w:tc>
      </w:tr>
      <w:bookmarkEnd w:id="3"/>
    </w:tbl>
    <w:p w14:paraId="1676BC74" w14:textId="77777777" w:rsidR="00330134" w:rsidRDefault="00330134" w:rsidP="00330134">
      <w:pPr>
        <w:spacing w:line="360" w:lineRule="auto"/>
        <w:ind w:left="360"/>
        <w:rPr>
          <w:rFonts w:cstheme="minorHAnsi"/>
          <w:b/>
        </w:rPr>
      </w:pPr>
    </w:p>
    <w:p w14:paraId="64285C12" w14:textId="77777777" w:rsidR="00330134" w:rsidRPr="00C54571" w:rsidRDefault="00330134" w:rsidP="00330134">
      <w:pPr>
        <w:spacing w:line="360" w:lineRule="auto"/>
        <w:rPr>
          <w:rFonts w:cstheme="minorHAnsi"/>
          <w:b/>
          <w:sz w:val="24"/>
          <w:szCs w:val="24"/>
        </w:rPr>
      </w:pPr>
      <w:r w:rsidRPr="00F918F5">
        <w:rPr>
          <w:rFonts w:cstheme="minorHAnsi"/>
          <w:b/>
        </w:rPr>
        <w:t xml:space="preserve">8.0 </w:t>
      </w:r>
      <w:r w:rsidRPr="00C54571">
        <w:rPr>
          <w:rFonts w:cstheme="minorHAnsi"/>
          <w:b/>
          <w:sz w:val="24"/>
          <w:szCs w:val="24"/>
        </w:rPr>
        <w:t>DISTRIBUTION AND DOCUMENTATION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330134" w:rsidRPr="00F918F5" w14:paraId="406564C2" w14:textId="77777777" w:rsidTr="0022367A">
        <w:tc>
          <w:tcPr>
            <w:tcW w:w="2610" w:type="dxa"/>
            <w:shd w:val="clear" w:color="auto" w:fill="auto"/>
          </w:tcPr>
          <w:p w14:paraId="7B6105A3" w14:textId="77777777" w:rsidR="00330134" w:rsidRPr="00F918F5" w:rsidRDefault="00330134" w:rsidP="0022367A">
            <w:pPr>
              <w:spacing w:line="276" w:lineRule="auto"/>
              <w:rPr>
                <w:rFonts w:eastAsia="Calibri" w:cstheme="minorHAnsi"/>
              </w:rPr>
            </w:pPr>
            <w:r w:rsidRPr="00F918F5">
              <w:rPr>
                <w:rFonts w:eastAsia="Calibri" w:cstheme="minorHAnsi"/>
              </w:rPr>
              <w:t>MASTER COPIES</w:t>
            </w:r>
          </w:p>
        </w:tc>
        <w:tc>
          <w:tcPr>
            <w:tcW w:w="6780" w:type="dxa"/>
            <w:shd w:val="clear" w:color="auto" w:fill="auto"/>
          </w:tcPr>
          <w:p w14:paraId="54223C05" w14:textId="77777777" w:rsidR="00330134" w:rsidRPr="00F918F5" w:rsidRDefault="00330134" w:rsidP="0022367A">
            <w:pPr>
              <w:spacing w:line="276" w:lineRule="auto"/>
              <w:rPr>
                <w:rFonts w:eastAsia="Calibri" w:cstheme="minorHAnsi"/>
              </w:rPr>
            </w:pPr>
            <w:r w:rsidRPr="00F918F5">
              <w:rPr>
                <w:rFonts w:eastAsia="Calibri" w:cstheme="minorHAnsi"/>
              </w:rPr>
              <w:t>QUALITY ASSURANCE</w:t>
            </w:r>
          </w:p>
        </w:tc>
      </w:tr>
      <w:tr w:rsidR="00330134" w:rsidRPr="00F918F5" w14:paraId="5177B573" w14:textId="77777777" w:rsidTr="0022367A">
        <w:tc>
          <w:tcPr>
            <w:tcW w:w="2610" w:type="dxa"/>
            <w:shd w:val="clear" w:color="auto" w:fill="auto"/>
          </w:tcPr>
          <w:p w14:paraId="0CD73142" w14:textId="77777777" w:rsidR="00330134" w:rsidRPr="00F918F5" w:rsidRDefault="00330134" w:rsidP="0022367A">
            <w:pPr>
              <w:spacing w:line="276" w:lineRule="auto"/>
              <w:rPr>
                <w:rFonts w:eastAsia="Calibri" w:cstheme="minorHAnsi"/>
              </w:rPr>
            </w:pPr>
            <w:r w:rsidRPr="00F918F5">
              <w:rPr>
                <w:rFonts w:eastAsia="Calibri" w:cstheme="minorHAnsi"/>
              </w:rPr>
              <w:t xml:space="preserve">CONTROLLED COPIES </w:t>
            </w:r>
          </w:p>
        </w:tc>
        <w:tc>
          <w:tcPr>
            <w:tcW w:w="6780" w:type="dxa"/>
            <w:shd w:val="clear" w:color="auto" w:fill="auto"/>
          </w:tcPr>
          <w:p w14:paraId="36896F18" w14:textId="77777777" w:rsidR="00330134" w:rsidRPr="00F918F5" w:rsidRDefault="00330134" w:rsidP="0022367A">
            <w:pPr>
              <w:spacing w:line="276" w:lineRule="auto"/>
              <w:rPr>
                <w:rFonts w:eastAsia="Calibri" w:cstheme="minorHAnsi"/>
              </w:rPr>
            </w:pPr>
            <w:r w:rsidRPr="00F918F5">
              <w:rPr>
                <w:rFonts w:eastAsia="Calibri" w:cstheme="minorHAnsi"/>
              </w:rPr>
              <w:t>QUALITY CONTROL LABORATOR</w:t>
            </w:r>
            <w:r>
              <w:rPr>
                <w:rFonts w:eastAsia="Calibri" w:cstheme="minorHAnsi"/>
              </w:rPr>
              <w:t>IES</w:t>
            </w:r>
          </w:p>
        </w:tc>
      </w:tr>
    </w:tbl>
    <w:p w14:paraId="7878CC6C" w14:textId="77777777" w:rsidR="00330134" w:rsidRDefault="00330134" w:rsidP="00330134">
      <w:pPr>
        <w:spacing w:line="360" w:lineRule="auto"/>
        <w:rPr>
          <w:rFonts w:cstheme="minorHAnsi"/>
          <w:b/>
        </w:rPr>
      </w:pPr>
    </w:p>
    <w:p w14:paraId="4D474EA8" w14:textId="77777777" w:rsidR="00330134" w:rsidRPr="00C54571" w:rsidRDefault="00330134" w:rsidP="00330134">
      <w:pPr>
        <w:spacing w:line="360" w:lineRule="auto"/>
        <w:rPr>
          <w:rFonts w:cstheme="minorHAnsi"/>
          <w:b/>
          <w:sz w:val="24"/>
          <w:szCs w:val="24"/>
        </w:rPr>
      </w:pPr>
      <w:r w:rsidRPr="00F918F5">
        <w:rPr>
          <w:rFonts w:cstheme="minorHAnsi"/>
          <w:b/>
        </w:rPr>
        <w:t xml:space="preserve">9.0 </w:t>
      </w:r>
      <w:r w:rsidRPr="00C54571">
        <w:rPr>
          <w:rFonts w:cstheme="minorHAnsi"/>
          <w:b/>
          <w:sz w:val="24"/>
          <w:szCs w:val="24"/>
        </w:rPr>
        <w:t>REVISION HISTORY</w:t>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7"/>
        <w:gridCol w:w="1984"/>
        <w:gridCol w:w="4962"/>
      </w:tblGrid>
      <w:tr w:rsidR="00330134" w:rsidRPr="00F918F5" w14:paraId="307FC269" w14:textId="77777777" w:rsidTr="0022367A">
        <w:tc>
          <w:tcPr>
            <w:tcW w:w="2547" w:type="dxa"/>
            <w:shd w:val="clear" w:color="auto" w:fill="auto"/>
          </w:tcPr>
          <w:p w14:paraId="43A173F3" w14:textId="77777777" w:rsidR="00330134" w:rsidRPr="00F918F5" w:rsidRDefault="00330134" w:rsidP="0022367A">
            <w:pPr>
              <w:pStyle w:val="BodyTextIndent2"/>
              <w:spacing w:line="276" w:lineRule="auto"/>
              <w:ind w:left="0" w:right="-426"/>
              <w:rPr>
                <w:rFonts w:asciiTheme="minorHAnsi" w:eastAsia="Calibri" w:hAnsiTheme="minorHAnsi" w:cstheme="minorHAnsi"/>
                <w:b/>
                <w:sz w:val="22"/>
                <w:szCs w:val="22"/>
              </w:rPr>
            </w:pPr>
            <w:bookmarkStart w:id="4" w:name="_Hlk175640331"/>
            <w:r w:rsidRPr="00F918F5">
              <w:rPr>
                <w:rFonts w:asciiTheme="minorHAnsi" w:eastAsia="Calibri" w:hAnsiTheme="minorHAnsi" w:cstheme="minorHAnsi"/>
                <w:b/>
                <w:sz w:val="22"/>
                <w:szCs w:val="22"/>
              </w:rPr>
              <w:t>CURRENT REVISION</w:t>
            </w:r>
          </w:p>
        </w:tc>
        <w:tc>
          <w:tcPr>
            <w:tcW w:w="1984" w:type="dxa"/>
            <w:shd w:val="clear" w:color="auto" w:fill="auto"/>
          </w:tcPr>
          <w:p w14:paraId="23EA00DA" w14:textId="77777777" w:rsidR="00330134" w:rsidRPr="00F918F5" w:rsidRDefault="00330134" w:rsidP="0022367A">
            <w:pPr>
              <w:pStyle w:val="BodyTextIndent2"/>
              <w:spacing w:line="276" w:lineRule="auto"/>
              <w:ind w:left="0" w:right="-426"/>
              <w:rPr>
                <w:rFonts w:asciiTheme="minorHAnsi" w:eastAsia="Calibri" w:hAnsiTheme="minorHAnsi" w:cstheme="minorHAnsi"/>
                <w:b/>
                <w:sz w:val="22"/>
                <w:szCs w:val="22"/>
              </w:rPr>
            </w:pPr>
            <w:r w:rsidRPr="00F918F5">
              <w:rPr>
                <w:rFonts w:asciiTheme="minorHAnsi" w:eastAsia="Calibri" w:hAnsiTheme="minorHAnsi" w:cstheme="minorHAnsi"/>
                <w:b/>
                <w:sz w:val="22"/>
                <w:szCs w:val="22"/>
              </w:rPr>
              <w:t>SUPERSEDE</w:t>
            </w:r>
          </w:p>
        </w:tc>
        <w:tc>
          <w:tcPr>
            <w:tcW w:w="4962" w:type="dxa"/>
            <w:shd w:val="clear" w:color="auto" w:fill="auto"/>
          </w:tcPr>
          <w:p w14:paraId="632F8149" w14:textId="77777777" w:rsidR="00330134" w:rsidRPr="00F918F5" w:rsidRDefault="00330134" w:rsidP="0022367A">
            <w:pPr>
              <w:pStyle w:val="BodyTextIndent2"/>
              <w:spacing w:line="276" w:lineRule="auto"/>
              <w:ind w:left="0" w:right="-426"/>
              <w:rPr>
                <w:rFonts w:asciiTheme="minorHAnsi" w:eastAsia="Calibri" w:hAnsiTheme="minorHAnsi" w:cstheme="minorHAnsi"/>
                <w:b/>
                <w:sz w:val="22"/>
                <w:szCs w:val="22"/>
              </w:rPr>
            </w:pPr>
            <w:r w:rsidRPr="00F918F5">
              <w:rPr>
                <w:rFonts w:asciiTheme="minorHAnsi" w:eastAsia="Calibri" w:hAnsiTheme="minorHAnsi" w:cstheme="minorHAnsi"/>
                <w:b/>
                <w:sz w:val="22"/>
                <w:szCs w:val="22"/>
              </w:rPr>
              <w:t>REASON FOR REVIEW</w:t>
            </w:r>
          </w:p>
        </w:tc>
      </w:tr>
      <w:tr w:rsidR="00330134" w:rsidRPr="00F918F5" w14:paraId="2731A904" w14:textId="77777777" w:rsidTr="0022367A">
        <w:tc>
          <w:tcPr>
            <w:tcW w:w="2547" w:type="dxa"/>
            <w:shd w:val="clear" w:color="auto" w:fill="auto"/>
          </w:tcPr>
          <w:p w14:paraId="3051F769" w14:textId="77777777" w:rsidR="00330134" w:rsidRPr="00F918F5" w:rsidRDefault="00330134" w:rsidP="0022367A">
            <w:pPr>
              <w:pStyle w:val="Heading3"/>
              <w:spacing w:line="276" w:lineRule="auto"/>
              <w:ind w:right="459"/>
              <w:rPr>
                <w:rFonts w:cstheme="minorHAnsi"/>
                <w:color w:val="000000"/>
                <w:sz w:val="22"/>
                <w:szCs w:val="22"/>
              </w:rPr>
            </w:pPr>
            <w:r w:rsidRPr="00F918F5">
              <w:rPr>
                <w:rFonts w:cstheme="minorHAnsi"/>
                <w:color w:val="000000"/>
                <w:sz w:val="22"/>
                <w:szCs w:val="22"/>
              </w:rPr>
              <w:t>00</w:t>
            </w:r>
          </w:p>
        </w:tc>
        <w:tc>
          <w:tcPr>
            <w:tcW w:w="1984" w:type="dxa"/>
            <w:shd w:val="clear" w:color="auto" w:fill="auto"/>
          </w:tcPr>
          <w:p w14:paraId="538D32A3" w14:textId="77777777" w:rsidR="00330134" w:rsidRPr="00F918F5" w:rsidRDefault="00330134" w:rsidP="0022367A">
            <w:pPr>
              <w:pStyle w:val="Heading3"/>
              <w:spacing w:line="276" w:lineRule="auto"/>
              <w:ind w:right="459"/>
              <w:rPr>
                <w:rFonts w:cstheme="minorHAnsi"/>
                <w:color w:val="000000"/>
                <w:sz w:val="22"/>
                <w:szCs w:val="22"/>
              </w:rPr>
            </w:pPr>
            <w:r w:rsidRPr="00F918F5">
              <w:rPr>
                <w:rFonts w:cstheme="minorHAnsi"/>
                <w:color w:val="000000"/>
                <w:sz w:val="22"/>
                <w:szCs w:val="22"/>
              </w:rPr>
              <w:t xml:space="preserve">Nil </w:t>
            </w:r>
          </w:p>
        </w:tc>
        <w:tc>
          <w:tcPr>
            <w:tcW w:w="4962" w:type="dxa"/>
            <w:shd w:val="clear" w:color="auto" w:fill="auto"/>
          </w:tcPr>
          <w:p w14:paraId="6ADC7998" w14:textId="77777777" w:rsidR="00330134" w:rsidRPr="00F918F5" w:rsidRDefault="00330134" w:rsidP="0022367A">
            <w:pPr>
              <w:spacing w:line="276" w:lineRule="auto"/>
              <w:ind w:right="992"/>
              <w:rPr>
                <w:rFonts w:eastAsia="Calibri" w:cstheme="minorHAnsi"/>
              </w:rPr>
            </w:pPr>
            <w:r w:rsidRPr="00F918F5">
              <w:rPr>
                <w:rFonts w:eastAsia="Calibri" w:cstheme="minorHAnsi"/>
              </w:rPr>
              <w:t>First issue</w:t>
            </w:r>
          </w:p>
        </w:tc>
      </w:tr>
      <w:tr w:rsidR="00330134" w:rsidRPr="00F918F5" w14:paraId="5184B260" w14:textId="77777777" w:rsidTr="0022367A">
        <w:tc>
          <w:tcPr>
            <w:tcW w:w="2547" w:type="dxa"/>
            <w:shd w:val="clear" w:color="auto" w:fill="auto"/>
          </w:tcPr>
          <w:p w14:paraId="372DCE67" w14:textId="77777777" w:rsidR="00330134" w:rsidRPr="00F918F5" w:rsidRDefault="00330134" w:rsidP="0022367A">
            <w:pPr>
              <w:pStyle w:val="Heading3"/>
              <w:spacing w:line="276" w:lineRule="auto"/>
              <w:ind w:right="459"/>
              <w:rPr>
                <w:rFonts w:cstheme="minorHAnsi"/>
                <w:bCs/>
                <w:color w:val="000000"/>
                <w:sz w:val="22"/>
                <w:szCs w:val="22"/>
              </w:rPr>
            </w:pPr>
            <w:r w:rsidRPr="00F918F5">
              <w:rPr>
                <w:rFonts w:cstheme="minorHAnsi"/>
                <w:color w:val="000000"/>
                <w:sz w:val="22"/>
                <w:szCs w:val="22"/>
              </w:rPr>
              <w:t>02</w:t>
            </w:r>
          </w:p>
        </w:tc>
        <w:tc>
          <w:tcPr>
            <w:tcW w:w="1984" w:type="dxa"/>
            <w:shd w:val="clear" w:color="auto" w:fill="auto"/>
          </w:tcPr>
          <w:p w14:paraId="735417FC" w14:textId="77777777" w:rsidR="00330134" w:rsidRPr="00F918F5" w:rsidRDefault="00330134" w:rsidP="0022367A">
            <w:pPr>
              <w:pStyle w:val="Heading3"/>
              <w:spacing w:line="276" w:lineRule="auto"/>
              <w:ind w:right="459"/>
              <w:rPr>
                <w:rFonts w:cstheme="minorHAnsi"/>
                <w:bCs/>
                <w:color w:val="000000"/>
                <w:sz w:val="22"/>
                <w:szCs w:val="22"/>
              </w:rPr>
            </w:pPr>
            <w:r w:rsidRPr="00F918F5">
              <w:rPr>
                <w:rFonts w:cstheme="minorHAnsi"/>
                <w:color w:val="000000"/>
                <w:sz w:val="22"/>
                <w:szCs w:val="22"/>
              </w:rPr>
              <w:t>01</w:t>
            </w:r>
          </w:p>
        </w:tc>
        <w:tc>
          <w:tcPr>
            <w:tcW w:w="4962" w:type="dxa"/>
            <w:shd w:val="clear" w:color="auto" w:fill="auto"/>
          </w:tcPr>
          <w:p w14:paraId="7C292531" w14:textId="77777777" w:rsidR="00330134" w:rsidRPr="00F918F5" w:rsidRDefault="00330134" w:rsidP="0022367A">
            <w:pPr>
              <w:spacing w:line="276" w:lineRule="auto"/>
              <w:ind w:right="992"/>
              <w:rPr>
                <w:rFonts w:eastAsia="Calibri" w:cstheme="minorHAnsi"/>
              </w:rPr>
            </w:pPr>
            <w:r w:rsidRPr="00F918F5">
              <w:rPr>
                <w:rFonts w:eastAsia="Calibri" w:cstheme="minorHAnsi"/>
              </w:rPr>
              <w:t xml:space="preserve"> To Updat</w:t>
            </w:r>
            <w:r>
              <w:rPr>
                <w:rFonts w:eastAsia="Calibri" w:cstheme="minorHAnsi"/>
              </w:rPr>
              <w:t>e</w:t>
            </w:r>
          </w:p>
        </w:tc>
      </w:tr>
      <w:tr w:rsidR="00330134" w:rsidRPr="00F918F5" w14:paraId="5692B0B4" w14:textId="77777777" w:rsidTr="0022367A">
        <w:tc>
          <w:tcPr>
            <w:tcW w:w="2547" w:type="dxa"/>
            <w:shd w:val="clear" w:color="auto" w:fill="auto"/>
          </w:tcPr>
          <w:p w14:paraId="6ABBE42A" w14:textId="77777777" w:rsidR="00330134" w:rsidRPr="00F918F5" w:rsidRDefault="00330134" w:rsidP="0022367A">
            <w:pPr>
              <w:pStyle w:val="Heading3"/>
              <w:spacing w:line="276" w:lineRule="auto"/>
              <w:ind w:right="459"/>
              <w:rPr>
                <w:rFonts w:cstheme="minorHAnsi"/>
                <w:color w:val="000000"/>
                <w:sz w:val="22"/>
                <w:szCs w:val="22"/>
              </w:rPr>
            </w:pPr>
            <w:r w:rsidRPr="00F918F5">
              <w:rPr>
                <w:rFonts w:cstheme="minorHAnsi"/>
                <w:color w:val="000000"/>
                <w:sz w:val="22"/>
                <w:szCs w:val="22"/>
              </w:rPr>
              <w:t>03</w:t>
            </w:r>
          </w:p>
        </w:tc>
        <w:tc>
          <w:tcPr>
            <w:tcW w:w="1984" w:type="dxa"/>
            <w:shd w:val="clear" w:color="auto" w:fill="auto"/>
          </w:tcPr>
          <w:p w14:paraId="452D108D" w14:textId="77777777" w:rsidR="00330134" w:rsidRPr="00F918F5" w:rsidRDefault="00330134" w:rsidP="0022367A">
            <w:pPr>
              <w:pStyle w:val="Heading3"/>
              <w:spacing w:line="276" w:lineRule="auto"/>
              <w:ind w:right="459"/>
              <w:rPr>
                <w:rFonts w:cstheme="minorHAnsi"/>
                <w:color w:val="000000"/>
                <w:sz w:val="22"/>
                <w:szCs w:val="22"/>
              </w:rPr>
            </w:pPr>
            <w:r w:rsidRPr="00F918F5">
              <w:rPr>
                <w:rFonts w:cstheme="minorHAnsi"/>
                <w:color w:val="000000"/>
                <w:sz w:val="22"/>
                <w:szCs w:val="22"/>
              </w:rPr>
              <w:t>02</w:t>
            </w:r>
          </w:p>
        </w:tc>
        <w:tc>
          <w:tcPr>
            <w:tcW w:w="4962" w:type="dxa"/>
            <w:shd w:val="clear" w:color="auto" w:fill="auto"/>
          </w:tcPr>
          <w:p w14:paraId="6CE0BD46" w14:textId="77777777" w:rsidR="00330134" w:rsidRPr="00F918F5" w:rsidRDefault="00330134" w:rsidP="0022367A">
            <w:pPr>
              <w:numPr>
                <w:ilvl w:val="2"/>
                <w:numId w:val="3"/>
              </w:numPr>
              <w:spacing w:after="0" w:line="276" w:lineRule="auto"/>
              <w:ind w:right="992"/>
              <w:rPr>
                <w:rFonts w:eastAsia="Calibri" w:cstheme="minorHAnsi"/>
              </w:rPr>
            </w:pPr>
            <w:r w:rsidRPr="00F918F5">
              <w:rPr>
                <w:rFonts w:eastAsia="Calibri" w:cstheme="minorHAnsi"/>
              </w:rPr>
              <w:t>Inclusion of enclosures format</w:t>
            </w:r>
          </w:p>
          <w:p w14:paraId="04CA0E49" w14:textId="77777777" w:rsidR="00330134" w:rsidRPr="00F918F5" w:rsidRDefault="00330134" w:rsidP="0022367A">
            <w:pPr>
              <w:numPr>
                <w:ilvl w:val="2"/>
                <w:numId w:val="3"/>
              </w:numPr>
              <w:spacing w:after="0" w:line="276" w:lineRule="auto"/>
              <w:ind w:right="992"/>
              <w:rPr>
                <w:rFonts w:eastAsia="Calibri" w:cstheme="minorHAnsi"/>
              </w:rPr>
            </w:pPr>
            <w:r w:rsidRPr="00F918F5">
              <w:rPr>
                <w:rFonts w:eastAsia="Calibri" w:cstheme="minorHAnsi"/>
              </w:rPr>
              <w:t xml:space="preserve">Change in sop format generally </w:t>
            </w:r>
          </w:p>
        </w:tc>
      </w:tr>
      <w:bookmarkEnd w:id="2"/>
      <w:bookmarkEnd w:id="4"/>
    </w:tbl>
    <w:p w14:paraId="15453582" w14:textId="77777777" w:rsidR="00330134" w:rsidRPr="00ED4A8C" w:rsidRDefault="00330134" w:rsidP="00330134"/>
    <w:sectPr w:rsidR="00330134" w:rsidRPr="00ED4A8C" w:rsidSect="0024686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40FD3F5" w14:textId="77777777" w:rsidR="00391855" w:rsidRDefault="00391855" w:rsidP="00246860">
      <w:pPr>
        <w:spacing w:after="0" w:line="240" w:lineRule="auto"/>
      </w:pPr>
      <w:r>
        <w:separator/>
      </w:r>
    </w:p>
  </w:endnote>
  <w:endnote w:type="continuationSeparator" w:id="0">
    <w:p w14:paraId="7731C390" w14:textId="77777777" w:rsidR="00391855" w:rsidRDefault="00391855" w:rsidP="002468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82061129"/>
      <w:docPartObj>
        <w:docPartGallery w:val="Page Numbers (Bottom of Page)"/>
        <w:docPartUnique/>
      </w:docPartObj>
    </w:sdtPr>
    <w:sdtEndPr/>
    <w:sdtContent>
      <w:sdt>
        <w:sdtPr>
          <w:id w:val="-1769616900"/>
          <w:docPartObj>
            <w:docPartGallery w:val="Page Numbers (Top of Page)"/>
            <w:docPartUnique/>
          </w:docPartObj>
        </w:sdtPr>
        <w:sdtEndPr/>
        <w:sdtContent>
          <w:p w14:paraId="7F14CE18" w14:textId="2AF0E363" w:rsidR="00C12D27" w:rsidRDefault="00C12D27">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756FCF">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756FCF">
              <w:rPr>
                <w:b/>
                <w:bCs/>
                <w:noProof/>
              </w:rPr>
              <w:t>4</w:t>
            </w:r>
            <w:r>
              <w:rPr>
                <w:b/>
                <w:bCs/>
                <w:sz w:val="24"/>
                <w:szCs w:val="24"/>
              </w:rPr>
              <w:fldChar w:fldCharType="end"/>
            </w:r>
          </w:p>
        </w:sdtContent>
      </w:sdt>
    </w:sdtContent>
  </w:sdt>
  <w:p w14:paraId="193DACF9" w14:textId="77777777" w:rsidR="00C12D27" w:rsidRDefault="00C12D2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84D11FF" w14:textId="77777777" w:rsidR="00391855" w:rsidRDefault="00391855" w:rsidP="00246860">
      <w:pPr>
        <w:spacing w:after="0" w:line="240" w:lineRule="auto"/>
      </w:pPr>
      <w:r>
        <w:separator/>
      </w:r>
    </w:p>
  </w:footnote>
  <w:footnote w:type="continuationSeparator" w:id="0">
    <w:p w14:paraId="45F3B2D8" w14:textId="77777777" w:rsidR="00391855" w:rsidRDefault="00391855" w:rsidP="0024686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23D036" w14:textId="77777777" w:rsidR="00CE3C9B" w:rsidRPr="00565BDB" w:rsidRDefault="00CE3C9B" w:rsidP="007748DE">
    <w:pPr>
      <w:pStyle w:val="Header"/>
    </w:pPr>
  </w:p>
  <w:tbl>
    <w:tblPr>
      <w:tblW w:w="10632"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6"/>
      <w:gridCol w:w="1305"/>
      <w:gridCol w:w="567"/>
      <w:gridCol w:w="3119"/>
      <w:gridCol w:w="471"/>
      <w:gridCol w:w="1680"/>
      <w:gridCol w:w="1534"/>
    </w:tblGrid>
    <w:tr w:rsidR="007748DE" w:rsidRPr="00565BDB" w14:paraId="5ECB49AB" w14:textId="77777777" w:rsidTr="00C12D27">
      <w:trPr>
        <w:trHeight w:val="651"/>
      </w:trPr>
      <w:tc>
        <w:tcPr>
          <w:tcW w:w="1956" w:type="dxa"/>
          <w:vMerge w:val="restart"/>
          <w:shd w:val="clear" w:color="auto" w:fill="auto"/>
        </w:tcPr>
        <w:p w14:paraId="4FF78102" w14:textId="77777777" w:rsidR="00CE3C9B" w:rsidRPr="00565BDB" w:rsidRDefault="00391855" w:rsidP="007748DE">
          <w:pPr>
            <w:pStyle w:val="Header"/>
            <w:rPr>
              <w:rFonts w:ascii="Calibri" w:eastAsia="Calibri" w:hAnsi="Calibri"/>
            </w:rPr>
          </w:pPr>
          <w:r w:rsidRPr="00565BDB">
            <w:rPr>
              <w:rFonts w:eastAsia="Calibri"/>
              <w:i/>
              <w:noProof/>
            </w:rPr>
            <w:drawing>
              <wp:inline distT="0" distB="0" distL="0" distR="0" wp14:anchorId="1E11C964" wp14:editId="2B67CDE8">
                <wp:extent cx="1019175" cy="904875"/>
                <wp:effectExtent l="0" t="0" r="9525" b="0"/>
                <wp:docPr id="1874151175"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7142" w:type="dxa"/>
          <w:gridSpan w:val="5"/>
          <w:shd w:val="clear" w:color="auto" w:fill="auto"/>
        </w:tcPr>
        <w:p w14:paraId="651CF7F3" w14:textId="77777777" w:rsidR="00CE3C9B" w:rsidRPr="00565BDB" w:rsidRDefault="00391855" w:rsidP="007748DE">
          <w:pPr>
            <w:pStyle w:val="Header"/>
            <w:rPr>
              <w:rFonts w:ascii="Calibri" w:eastAsia="Calibri" w:hAnsi="Calibri"/>
            </w:rPr>
          </w:pPr>
          <w:r w:rsidRPr="00565BDB">
            <w:rPr>
              <w:rFonts w:ascii="Calibri" w:eastAsia="Calibri" w:hAnsi="Calibri"/>
            </w:rPr>
            <w:t xml:space="preserve">Biomedical Limited, No 1 </w:t>
          </w:r>
          <w:proofErr w:type="spellStart"/>
          <w:r w:rsidRPr="00565BDB">
            <w:rPr>
              <w:rFonts w:ascii="Calibri" w:eastAsia="Calibri" w:hAnsi="Calibri"/>
            </w:rPr>
            <w:t>Ohimege</w:t>
          </w:r>
          <w:proofErr w:type="spellEnd"/>
          <w:r w:rsidRPr="00565BDB">
            <w:rPr>
              <w:rFonts w:ascii="Calibri" w:eastAsia="Calibri" w:hAnsi="Calibri"/>
            </w:rPr>
            <w:t xml:space="preserve"> Road, Industrial Estate, Ilorin Kwara State, PMB 1449</w:t>
          </w:r>
        </w:p>
      </w:tc>
      <w:tc>
        <w:tcPr>
          <w:tcW w:w="1534" w:type="dxa"/>
          <w:vMerge w:val="restart"/>
          <w:shd w:val="clear" w:color="auto" w:fill="auto"/>
        </w:tcPr>
        <w:p w14:paraId="23611765" w14:textId="77777777" w:rsidR="00CE3C9B" w:rsidRPr="00900547" w:rsidRDefault="00391855" w:rsidP="007748DE">
          <w:pPr>
            <w:pStyle w:val="Header"/>
            <w:jc w:val="center"/>
            <w:rPr>
              <w:rFonts w:ascii="Calibri" w:eastAsia="Calibri" w:hAnsi="Calibri"/>
              <w:b/>
              <w:bCs/>
              <w:color w:val="BFBFBF" w:themeColor="background1" w:themeShade="BF"/>
              <w:sz w:val="28"/>
              <w:szCs w:val="28"/>
            </w:rPr>
          </w:pPr>
          <w:r w:rsidRPr="00900547">
            <w:rPr>
              <w:rFonts w:ascii="Calibri" w:eastAsia="Calibri" w:hAnsi="Calibri"/>
              <w:b/>
              <w:bCs/>
              <w:color w:val="BFBFBF" w:themeColor="background1" w:themeShade="BF"/>
              <w:sz w:val="28"/>
              <w:szCs w:val="28"/>
            </w:rPr>
            <w:t>MASTER COPY STAMP HERE</w:t>
          </w:r>
        </w:p>
      </w:tc>
    </w:tr>
    <w:tr w:rsidR="007748DE" w:rsidRPr="00565BDB" w14:paraId="7F52D976" w14:textId="77777777" w:rsidTr="00C12D27">
      <w:trPr>
        <w:trHeight w:val="650"/>
      </w:trPr>
      <w:tc>
        <w:tcPr>
          <w:tcW w:w="1956" w:type="dxa"/>
          <w:vMerge/>
          <w:shd w:val="clear" w:color="auto" w:fill="auto"/>
        </w:tcPr>
        <w:p w14:paraId="37D60601" w14:textId="77777777" w:rsidR="00CE3C9B" w:rsidRPr="00565BDB" w:rsidRDefault="00CE3C9B" w:rsidP="007748DE">
          <w:pPr>
            <w:pStyle w:val="Header"/>
            <w:rPr>
              <w:rFonts w:eastAsia="Calibri"/>
              <w:i/>
              <w:noProof/>
            </w:rPr>
          </w:pPr>
        </w:p>
      </w:tc>
      <w:tc>
        <w:tcPr>
          <w:tcW w:w="7142" w:type="dxa"/>
          <w:gridSpan w:val="5"/>
          <w:shd w:val="clear" w:color="auto" w:fill="auto"/>
        </w:tcPr>
        <w:p w14:paraId="28B128E2" w14:textId="2FED381B" w:rsidR="00CE3C9B" w:rsidRPr="00565BDB" w:rsidRDefault="00391855" w:rsidP="007748DE">
          <w:pPr>
            <w:pStyle w:val="Header"/>
            <w:rPr>
              <w:rFonts w:ascii="Calibri" w:eastAsia="Calibri" w:hAnsi="Calibri"/>
            </w:rPr>
          </w:pPr>
          <w:r w:rsidRPr="00565BDB">
            <w:rPr>
              <w:rFonts w:ascii="Calibri" w:eastAsia="Calibri" w:hAnsi="Calibri"/>
            </w:rPr>
            <w:t xml:space="preserve">Title: </w:t>
          </w:r>
          <w:r w:rsidRPr="00565BDB">
            <w:rPr>
              <w:rFonts w:ascii="Calibri" w:eastAsia="Calibri" w:hAnsi="Calibri"/>
              <w:b/>
              <w:sz w:val="28"/>
              <w:szCs w:val="28"/>
            </w:rPr>
            <w:t>Standard Operating Procedure for</w:t>
          </w:r>
          <w:r>
            <w:rPr>
              <w:rFonts w:ascii="Calibri" w:eastAsia="Calibri" w:hAnsi="Calibri"/>
              <w:b/>
              <w:sz w:val="28"/>
              <w:szCs w:val="28"/>
            </w:rPr>
            <w:t xml:space="preserve"> </w:t>
          </w:r>
          <w:r w:rsidR="00213DB7">
            <w:rPr>
              <w:rFonts w:ascii="Calibri" w:eastAsia="Calibri" w:hAnsi="Calibri"/>
              <w:b/>
              <w:sz w:val="28"/>
              <w:szCs w:val="28"/>
            </w:rPr>
            <w:t xml:space="preserve">Isolation and </w:t>
          </w:r>
          <w:r w:rsidR="00246860">
            <w:rPr>
              <w:rFonts w:ascii="Calibri" w:eastAsia="Calibri" w:hAnsi="Calibri"/>
              <w:b/>
              <w:sz w:val="28"/>
              <w:szCs w:val="28"/>
            </w:rPr>
            <w:t>Identification of Microorganism</w:t>
          </w:r>
        </w:p>
      </w:tc>
      <w:tc>
        <w:tcPr>
          <w:tcW w:w="1534" w:type="dxa"/>
          <w:vMerge/>
          <w:shd w:val="clear" w:color="auto" w:fill="auto"/>
        </w:tcPr>
        <w:p w14:paraId="2F7A3BBF" w14:textId="77777777" w:rsidR="00CE3C9B" w:rsidRPr="00565BDB" w:rsidRDefault="00CE3C9B" w:rsidP="007748DE">
          <w:pPr>
            <w:pStyle w:val="Header"/>
            <w:rPr>
              <w:rFonts w:ascii="Calibri" w:eastAsia="Calibri" w:hAnsi="Calibri"/>
            </w:rPr>
          </w:pPr>
        </w:p>
      </w:tc>
    </w:tr>
    <w:tr w:rsidR="007748DE" w:rsidRPr="00565BDB" w14:paraId="4DBD514B" w14:textId="77777777" w:rsidTr="00C12D27">
      <w:trPr>
        <w:trHeight w:val="171"/>
      </w:trPr>
      <w:tc>
        <w:tcPr>
          <w:tcW w:w="1956" w:type="dxa"/>
          <w:vMerge w:val="restart"/>
          <w:shd w:val="clear" w:color="auto" w:fill="auto"/>
        </w:tcPr>
        <w:p w14:paraId="286D8439" w14:textId="77777777" w:rsidR="00CE3C9B" w:rsidRPr="00565BDB" w:rsidRDefault="00391855" w:rsidP="007748DE">
          <w:pPr>
            <w:pStyle w:val="Header"/>
            <w:tabs>
              <w:tab w:val="right" w:pos="2019"/>
            </w:tabs>
            <w:rPr>
              <w:rFonts w:ascii="Calibri" w:eastAsia="Calibri" w:hAnsi="Calibri"/>
            </w:rPr>
          </w:pPr>
          <w:r w:rsidRPr="00565BDB">
            <w:rPr>
              <w:rFonts w:ascii="Calibri" w:eastAsia="Calibri" w:hAnsi="Calibri"/>
              <w:b/>
            </w:rPr>
            <w:t>Department</w:t>
          </w:r>
          <w:r w:rsidRPr="00565BDB">
            <w:rPr>
              <w:rFonts w:ascii="Calibri" w:eastAsia="Calibri" w:hAnsi="Calibri"/>
              <w:b/>
            </w:rPr>
            <w:tab/>
          </w:r>
        </w:p>
      </w:tc>
      <w:tc>
        <w:tcPr>
          <w:tcW w:w="1872" w:type="dxa"/>
          <w:gridSpan w:val="2"/>
          <w:vMerge w:val="restart"/>
          <w:shd w:val="clear" w:color="auto" w:fill="auto"/>
        </w:tcPr>
        <w:p w14:paraId="0C763808" w14:textId="77777777" w:rsidR="00CE3C9B" w:rsidRPr="00565BDB" w:rsidRDefault="00391855" w:rsidP="007748DE">
          <w:pPr>
            <w:pStyle w:val="Header"/>
            <w:rPr>
              <w:rFonts w:ascii="Calibri" w:eastAsia="Calibri" w:hAnsi="Calibri"/>
            </w:rPr>
          </w:pPr>
          <w:r w:rsidRPr="00565BDB">
            <w:rPr>
              <w:rFonts w:ascii="Calibri" w:eastAsia="Calibri" w:hAnsi="Calibri"/>
            </w:rPr>
            <w:t>Unit:</w:t>
          </w:r>
        </w:p>
      </w:tc>
      <w:tc>
        <w:tcPr>
          <w:tcW w:w="3590" w:type="dxa"/>
          <w:gridSpan w:val="2"/>
          <w:vMerge w:val="restart"/>
          <w:shd w:val="clear" w:color="auto" w:fill="auto"/>
        </w:tcPr>
        <w:p w14:paraId="2E503CA9" w14:textId="77777777" w:rsidR="00CE3C9B" w:rsidRPr="00C12D27" w:rsidRDefault="00CE3C9B" w:rsidP="007748DE">
          <w:pPr>
            <w:pStyle w:val="Header"/>
            <w:jc w:val="center"/>
            <w:rPr>
              <w:rFonts w:ascii="Calibri" w:eastAsia="Calibri" w:hAnsi="Calibri"/>
              <w:b/>
              <w:bCs/>
              <w:sz w:val="28"/>
              <w:szCs w:val="28"/>
            </w:rPr>
          </w:pPr>
        </w:p>
        <w:p w14:paraId="5733EA3F" w14:textId="2C208D6F" w:rsidR="00CE3C9B" w:rsidRPr="00C12D27" w:rsidRDefault="00391855" w:rsidP="007748DE">
          <w:pPr>
            <w:pStyle w:val="Header"/>
            <w:jc w:val="center"/>
            <w:rPr>
              <w:rFonts w:ascii="Calibri" w:eastAsia="Calibri" w:hAnsi="Calibri"/>
              <w:b/>
              <w:bCs/>
              <w:sz w:val="28"/>
              <w:szCs w:val="28"/>
            </w:rPr>
          </w:pPr>
          <w:r w:rsidRPr="00C12D27">
            <w:rPr>
              <w:rFonts w:ascii="Calibri" w:eastAsia="Calibri" w:hAnsi="Calibri"/>
              <w:b/>
              <w:bCs/>
              <w:sz w:val="28"/>
              <w:szCs w:val="28"/>
            </w:rPr>
            <w:t>SOP No.: BML-QD</w:t>
          </w:r>
          <w:r w:rsidR="00900547" w:rsidRPr="00C12D27">
            <w:rPr>
              <w:rFonts w:ascii="Calibri" w:eastAsia="Calibri" w:hAnsi="Calibri"/>
              <w:b/>
              <w:bCs/>
              <w:sz w:val="28"/>
              <w:szCs w:val="28"/>
            </w:rPr>
            <w:t>G</w:t>
          </w:r>
          <w:r w:rsidRPr="00C12D27">
            <w:rPr>
              <w:rFonts w:ascii="Calibri" w:eastAsia="Calibri" w:hAnsi="Calibri"/>
              <w:b/>
              <w:bCs/>
              <w:sz w:val="28"/>
              <w:szCs w:val="28"/>
            </w:rPr>
            <w:t>-MC-0</w:t>
          </w:r>
          <w:r w:rsidR="00900547" w:rsidRPr="00C12D27">
            <w:rPr>
              <w:rFonts w:ascii="Calibri" w:eastAsia="Calibri" w:hAnsi="Calibri"/>
              <w:b/>
              <w:bCs/>
              <w:sz w:val="28"/>
              <w:szCs w:val="28"/>
            </w:rPr>
            <w:t>09</w:t>
          </w:r>
        </w:p>
      </w:tc>
      <w:tc>
        <w:tcPr>
          <w:tcW w:w="1680" w:type="dxa"/>
          <w:shd w:val="clear" w:color="auto" w:fill="auto"/>
          <w:vAlign w:val="bottom"/>
        </w:tcPr>
        <w:p w14:paraId="7DAE5E55" w14:textId="77777777" w:rsidR="00CE3C9B" w:rsidRPr="00565BDB" w:rsidRDefault="00391855" w:rsidP="007748DE">
          <w:pPr>
            <w:pStyle w:val="Header"/>
            <w:jc w:val="center"/>
            <w:rPr>
              <w:rFonts w:ascii="Calibri" w:eastAsia="Calibri" w:hAnsi="Calibri"/>
            </w:rPr>
          </w:pPr>
          <w:r w:rsidRPr="00565BDB">
            <w:rPr>
              <w:rFonts w:ascii="Calibri" w:eastAsia="Calibri" w:hAnsi="Calibri"/>
              <w:b/>
            </w:rPr>
            <w:t>Revision No.:</w:t>
          </w:r>
        </w:p>
      </w:tc>
      <w:tc>
        <w:tcPr>
          <w:tcW w:w="1534" w:type="dxa"/>
          <w:shd w:val="clear" w:color="auto" w:fill="auto"/>
          <w:vAlign w:val="bottom"/>
        </w:tcPr>
        <w:p w14:paraId="2565CEDA" w14:textId="77777777" w:rsidR="00CE3C9B" w:rsidRPr="00565BDB" w:rsidRDefault="00391855" w:rsidP="007748DE">
          <w:pPr>
            <w:pStyle w:val="Header"/>
            <w:jc w:val="center"/>
            <w:rPr>
              <w:rFonts w:ascii="Calibri" w:eastAsia="Calibri" w:hAnsi="Calibri"/>
            </w:rPr>
          </w:pPr>
          <w:r>
            <w:rPr>
              <w:rFonts w:ascii="Calibri" w:eastAsia="Calibri" w:hAnsi="Calibri"/>
            </w:rPr>
            <w:t>03</w:t>
          </w:r>
        </w:p>
      </w:tc>
    </w:tr>
    <w:tr w:rsidR="007748DE" w:rsidRPr="00565BDB" w14:paraId="17B7F840" w14:textId="77777777" w:rsidTr="00C12D27">
      <w:trPr>
        <w:trHeight w:val="170"/>
      </w:trPr>
      <w:tc>
        <w:tcPr>
          <w:tcW w:w="1956" w:type="dxa"/>
          <w:vMerge/>
          <w:shd w:val="clear" w:color="auto" w:fill="auto"/>
        </w:tcPr>
        <w:p w14:paraId="72E48AC0" w14:textId="77777777" w:rsidR="00CE3C9B" w:rsidRPr="00565BDB" w:rsidRDefault="00CE3C9B" w:rsidP="007748DE">
          <w:pPr>
            <w:pStyle w:val="Header"/>
            <w:rPr>
              <w:rFonts w:ascii="Calibri" w:eastAsia="Calibri" w:hAnsi="Calibri"/>
              <w:b/>
            </w:rPr>
          </w:pPr>
        </w:p>
      </w:tc>
      <w:tc>
        <w:tcPr>
          <w:tcW w:w="1872" w:type="dxa"/>
          <w:gridSpan w:val="2"/>
          <w:vMerge/>
          <w:shd w:val="clear" w:color="auto" w:fill="auto"/>
        </w:tcPr>
        <w:p w14:paraId="44ABE627" w14:textId="77777777" w:rsidR="00CE3C9B" w:rsidRPr="00565BDB" w:rsidRDefault="00CE3C9B" w:rsidP="007748DE">
          <w:pPr>
            <w:pStyle w:val="Header"/>
            <w:rPr>
              <w:rFonts w:ascii="Calibri" w:eastAsia="Calibri" w:hAnsi="Calibri"/>
            </w:rPr>
          </w:pPr>
        </w:p>
      </w:tc>
      <w:tc>
        <w:tcPr>
          <w:tcW w:w="3590" w:type="dxa"/>
          <w:gridSpan w:val="2"/>
          <w:vMerge/>
          <w:shd w:val="clear" w:color="auto" w:fill="auto"/>
        </w:tcPr>
        <w:p w14:paraId="11A9507F" w14:textId="77777777" w:rsidR="00CE3C9B" w:rsidRPr="00565BDB" w:rsidRDefault="00CE3C9B" w:rsidP="007748DE">
          <w:pPr>
            <w:pStyle w:val="Header"/>
            <w:jc w:val="center"/>
            <w:rPr>
              <w:rFonts w:ascii="Calibri" w:eastAsia="Calibri" w:hAnsi="Calibri"/>
            </w:rPr>
          </w:pPr>
        </w:p>
      </w:tc>
      <w:tc>
        <w:tcPr>
          <w:tcW w:w="1680" w:type="dxa"/>
          <w:shd w:val="clear" w:color="auto" w:fill="auto"/>
          <w:vAlign w:val="bottom"/>
        </w:tcPr>
        <w:p w14:paraId="2781C1F3" w14:textId="31352231" w:rsidR="00CE3C9B" w:rsidRPr="00565BDB" w:rsidRDefault="00900547" w:rsidP="007748DE">
          <w:pPr>
            <w:pStyle w:val="Header"/>
            <w:jc w:val="center"/>
            <w:rPr>
              <w:rFonts w:ascii="Calibri" w:eastAsia="Calibri" w:hAnsi="Calibri"/>
              <w:b/>
            </w:rPr>
          </w:pPr>
          <w:r w:rsidRPr="00565BDB">
            <w:rPr>
              <w:rFonts w:ascii="Calibri" w:eastAsia="Calibri" w:hAnsi="Calibri"/>
              <w:b/>
            </w:rPr>
            <w:t>Effective Date:</w:t>
          </w:r>
        </w:p>
      </w:tc>
      <w:tc>
        <w:tcPr>
          <w:tcW w:w="1534" w:type="dxa"/>
          <w:shd w:val="clear" w:color="auto" w:fill="auto"/>
        </w:tcPr>
        <w:p w14:paraId="37FA4864" w14:textId="77777777" w:rsidR="00CE3C9B" w:rsidRPr="00565BDB" w:rsidRDefault="00391855" w:rsidP="007748DE">
          <w:pPr>
            <w:pStyle w:val="Header"/>
            <w:jc w:val="center"/>
            <w:rPr>
              <w:rFonts w:ascii="Calibri" w:eastAsia="Calibri" w:hAnsi="Calibri"/>
              <w:b/>
            </w:rPr>
          </w:pPr>
          <w:r>
            <w:rPr>
              <w:rFonts w:ascii="Calibri" w:eastAsia="Calibri" w:hAnsi="Calibri"/>
              <w:b/>
            </w:rPr>
            <w:t>August</w:t>
          </w:r>
          <w:r w:rsidRPr="00565BDB">
            <w:rPr>
              <w:rFonts w:ascii="Calibri" w:eastAsia="Calibri" w:hAnsi="Calibri"/>
              <w:b/>
            </w:rPr>
            <w:t>, 202</w:t>
          </w:r>
          <w:r>
            <w:rPr>
              <w:rFonts w:ascii="Calibri" w:eastAsia="Calibri" w:hAnsi="Calibri"/>
              <w:b/>
            </w:rPr>
            <w:t>4</w:t>
          </w:r>
        </w:p>
      </w:tc>
    </w:tr>
    <w:tr w:rsidR="007748DE" w:rsidRPr="00565BDB" w14:paraId="503D7E3E" w14:textId="77777777" w:rsidTr="00C12D27">
      <w:trPr>
        <w:trHeight w:val="334"/>
      </w:trPr>
      <w:tc>
        <w:tcPr>
          <w:tcW w:w="1956" w:type="dxa"/>
          <w:shd w:val="clear" w:color="auto" w:fill="auto"/>
        </w:tcPr>
        <w:p w14:paraId="07BB7383" w14:textId="77777777" w:rsidR="00CE3C9B" w:rsidRPr="00565BDB" w:rsidRDefault="00391855" w:rsidP="007748DE">
          <w:pPr>
            <w:pStyle w:val="Header"/>
            <w:rPr>
              <w:rFonts w:ascii="Calibri" w:eastAsia="Calibri" w:hAnsi="Calibri"/>
              <w:bCs/>
            </w:rPr>
          </w:pPr>
          <w:r>
            <w:rPr>
              <w:rFonts w:ascii="Calibri" w:eastAsia="Calibri" w:hAnsi="Calibri"/>
              <w:bCs/>
            </w:rPr>
            <w:t>QUALITY</w:t>
          </w:r>
        </w:p>
      </w:tc>
      <w:tc>
        <w:tcPr>
          <w:tcW w:w="1872" w:type="dxa"/>
          <w:gridSpan w:val="2"/>
          <w:shd w:val="clear" w:color="auto" w:fill="auto"/>
        </w:tcPr>
        <w:p w14:paraId="3D4B2E46" w14:textId="5BBB16E0" w:rsidR="00CE3C9B" w:rsidRPr="00565BDB" w:rsidRDefault="00391855" w:rsidP="007748DE">
          <w:pPr>
            <w:pStyle w:val="Header"/>
            <w:rPr>
              <w:rFonts w:ascii="Calibri" w:eastAsia="Calibri" w:hAnsi="Calibri"/>
            </w:rPr>
          </w:pPr>
          <w:r>
            <w:rPr>
              <w:rFonts w:ascii="Calibri" w:eastAsia="Calibri" w:hAnsi="Calibri"/>
            </w:rPr>
            <w:t>MICROBIOLOGY</w:t>
          </w:r>
        </w:p>
      </w:tc>
      <w:tc>
        <w:tcPr>
          <w:tcW w:w="3590" w:type="dxa"/>
          <w:gridSpan w:val="2"/>
          <w:vMerge/>
          <w:shd w:val="clear" w:color="auto" w:fill="auto"/>
        </w:tcPr>
        <w:p w14:paraId="083B0A6D" w14:textId="77777777" w:rsidR="00CE3C9B" w:rsidRPr="00565BDB" w:rsidRDefault="00CE3C9B" w:rsidP="007748DE">
          <w:pPr>
            <w:pStyle w:val="Header"/>
            <w:rPr>
              <w:rFonts w:ascii="Calibri" w:eastAsia="Calibri" w:hAnsi="Calibri"/>
            </w:rPr>
          </w:pPr>
        </w:p>
      </w:tc>
      <w:tc>
        <w:tcPr>
          <w:tcW w:w="1680" w:type="dxa"/>
          <w:shd w:val="clear" w:color="auto" w:fill="auto"/>
          <w:vAlign w:val="bottom"/>
        </w:tcPr>
        <w:p w14:paraId="5C0BA6A7" w14:textId="0D6EC3B9" w:rsidR="00CE3C9B" w:rsidRPr="00565BDB" w:rsidRDefault="00ED11A6" w:rsidP="007748DE">
          <w:pPr>
            <w:pStyle w:val="Header"/>
            <w:jc w:val="center"/>
            <w:rPr>
              <w:rFonts w:ascii="Calibri" w:eastAsia="Calibri" w:hAnsi="Calibri"/>
            </w:rPr>
          </w:pPr>
          <w:r>
            <w:rPr>
              <w:rFonts w:ascii="Calibri" w:eastAsia="Calibri" w:hAnsi="Calibri"/>
              <w:b/>
            </w:rPr>
            <w:t xml:space="preserve">Next </w:t>
          </w:r>
          <w:r w:rsidRPr="00565BDB">
            <w:rPr>
              <w:rFonts w:ascii="Calibri" w:eastAsia="Calibri" w:hAnsi="Calibri"/>
              <w:b/>
            </w:rPr>
            <w:t>Review Date:</w:t>
          </w:r>
        </w:p>
      </w:tc>
      <w:tc>
        <w:tcPr>
          <w:tcW w:w="1534" w:type="dxa"/>
          <w:shd w:val="clear" w:color="auto" w:fill="auto"/>
          <w:vAlign w:val="bottom"/>
        </w:tcPr>
        <w:p w14:paraId="46053134" w14:textId="77777777" w:rsidR="00CE3C9B" w:rsidRPr="00565BDB" w:rsidRDefault="00391855" w:rsidP="007748DE">
          <w:pPr>
            <w:pStyle w:val="Header"/>
            <w:jc w:val="center"/>
            <w:rPr>
              <w:rFonts w:ascii="Calibri" w:eastAsia="Calibri" w:hAnsi="Calibri"/>
              <w:b/>
            </w:rPr>
          </w:pPr>
          <w:r>
            <w:rPr>
              <w:rFonts w:ascii="Calibri" w:eastAsia="Calibri" w:hAnsi="Calibri"/>
              <w:b/>
            </w:rPr>
            <w:t>July</w:t>
          </w:r>
          <w:r w:rsidRPr="00565BDB">
            <w:rPr>
              <w:rFonts w:ascii="Calibri" w:eastAsia="Calibri" w:hAnsi="Calibri"/>
              <w:b/>
            </w:rPr>
            <w:t>, 202</w:t>
          </w:r>
          <w:r>
            <w:rPr>
              <w:rFonts w:ascii="Calibri" w:eastAsia="Calibri" w:hAnsi="Calibri"/>
              <w:b/>
            </w:rPr>
            <w:t>6</w:t>
          </w:r>
        </w:p>
      </w:tc>
    </w:tr>
    <w:tr w:rsidR="007748DE" w:rsidRPr="00565BDB" w14:paraId="4B0CE3FD" w14:textId="77777777" w:rsidTr="00C12D27">
      <w:trPr>
        <w:trHeight w:val="479"/>
      </w:trPr>
      <w:tc>
        <w:tcPr>
          <w:tcW w:w="3261" w:type="dxa"/>
          <w:gridSpan w:val="2"/>
          <w:shd w:val="clear" w:color="auto" w:fill="auto"/>
        </w:tcPr>
        <w:p w14:paraId="6220EF02" w14:textId="77777777" w:rsidR="00CE3C9B" w:rsidRPr="00565BDB" w:rsidRDefault="00391855" w:rsidP="007748DE">
          <w:pPr>
            <w:pStyle w:val="Header"/>
            <w:jc w:val="center"/>
            <w:rPr>
              <w:rFonts w:ascii="Calibri" w:eastAsia="Calibri" w:hAnsi="Calibri"/>
              <w:b/>
              <w:bCs/>
            </w:rPr>
          </w:pPr>
          <w:r w:rsidRPr="00565BDB">
            <w:rPr>
              <w:rFonts w:ascii="Calibri" w:eastAsia="Calibri" w:hAnsi="Calibri"/>
              <w:b/>
              <w:bCs/>
            </w:rPr>
            <w:t>Prepared By sign/date</w:t>
          </w:r>
        </w:p>
      </w:tc>
      <w:tc>
        <w:tcPr>
          <w:tcW w:w="3686" w:type="dxa"/>
          <w:gridSpan w:val="2"/>
          <w:shd w:val="clear" w:color="auto" w:fill="auto"/>
        </w:tcPr>
        <w:p w14:paraId="247DFB71" w14:textId="77777777" w:rsidR="00CE3C9B" w:rsidRPr="00565BDB" w:rsidRDefault="00391855" w:rsidP="007748DE">
          <w:pPr>
            <w:pStyle w:val="Header"/>
            <w:jc w:val="center"/>
            <w:rPr>
              <w:rFonts w:ascii="Calibri" w:eastAsia="Calibri" w:hAnsi="Calibri"/>
              <w:b/>
              <w:bCs/>
            </w:rPr>
          </w:pPr>
          <w:r w:rsidRPr="00565BDB">
            <w:rPr>
              <w:rFonts w:ascii="Calibri" w:eastAsia="Calibri" w:hAnsi="Calibri"/>
              <w:b/>
              <w:bCs/>
            </w:rPr>
            <w:t>Checked By sign/date</w:t>
          </w:r>
        </w:p>
      </w:tc>
      <w:tc>
        <w:tcPr>
          <w:tcW w:w="3685" w:type="dxa"/>
          <w:gridSpan w:val="3"/>
          <w:shd w:val="clear" w:color="auto" w:fill="auto"/>
        </w:tcPr>
        <w:p w14:paraId="1023DE1E" w14:textId="77777777" w:rsidR="00CE3C9B" w:rsidRPr="00565BDB" w:rsidRDefault="00391855" w:rsidP="00ED1ECA">
          <w:pPr>
            <w:pStyle w:val="Header"/>
            <w:rPr>
              <w:rFonts w:ascii="Calibri" w:eastAsia="Calibri" w:hAnsi="Calibri"/>
              <w:b/>
              <w:bCs/>
            </w:rPr>
          </w:pPr>
          <w:r>
            <w:rPr>
              <w:rFonts w:ascii="Calibri" w:eastAsia="Calibri" w:hAnsi="Calibri"/>
              <w:b/>
              <w:bCs/>
            </w:rPr>
            <w:t xml:space="preserve">                      </w:t>
          </w:r>
          <w:r w:rsidRPr="00565BDB">
            <w:rPr>
              <w:rFonts w:ascii="Calibri" w:eastAsia="Calibri" w:hAnsi="Calibri"/>
              <w:b/>
              <w:bCs/>
            </w:rPr>
            <w:t>Approved By sign/date</w:t>
          </w:r>
        </w:p>
      </w:tc>
    </w:tr>
    <w:tr w:rsidR="00ED1ECA" w:rsidRPr="00565BDB" w14:paraId="0E514862" w14:textId="77777777" w:rsidTr="00C12D27">
      <w:trPr>
        <w:trHeight w:val="479"/>
      </w:trPr>
      <w:tc>
        <w:tcPr>
          <w:tcW w:w="3261" w:type="dxa"/>
          <w:gridSpan w:val="2"/>
          <w:shd w:val="clear" w:color="auto" w:fill="auto"/>
        </w:tcPr>
        <w:p w14:paraId="48933880" w14:textId="77777777" w:rsidR="00CE3C9B" w:rsidRPr="00565BDB" w:rsidRDefault="00CE3C9B" w:rsidP="007748DE">
          <w:pPr>
            <w:pStyle w:val="Header"/>
            <w:rPr>
              <w:rFonts w:ascii="Calibri" w:eastAsia="Calibri" w:hAnsi="Calibri"/>
            </w:rPr>
          </w:pPr>
        </w:p>
      </w:tc>
      <w:tc>
        <w:tcPr>
          <w:tcW w:w="3686" w:type="dxa"/>
          <w:gridSpan w:val="2"/>
          <w:shd w:val="clear" w:color="auto" w:fill="auto"/>
        </w:tcPr>
        <w:p w14:paraId="52EB6D4D" w14:textId="77777777" w:rsidR="00CE3C9B" w:rsidRPr="00565BDB" w:rsidRDefault="00CE3C9B" w:rsidP="007748DE">
          <w:pPr>
            <w:pStyle w:val="Header"/>
            <w:rPr>
              <w:rFonts w:ascii="Calibri" w:eastAsia="Calibri" w:hAnsi="Calibri"/>
            </w:rPr>
          </w:pPr>
        </w:p>
      </w:tc>
      <w:tc>
        <w:tcPr>
          <w:tcW w:w="3685" w:type="dxa"/>
          <w:gridSpan w:val="3"/>
          <w:shd w:val="clear" w:color="auto" w:fill="auto"/>
        </w:tcPr>
        <w:p w14:paraId="2CCD04E8" w14:textId="77777777" w:rsidR="00CE3C9B" w:rsidRPr="00565BDB" w:rsidRDefault="00CE3C9B" w:rsidP="007748DE">
          <w:pPr>
            <w:pStyle w:val="Header"/>
            <w:rPr>
              <w:rFonts w:ascii="Calibri" w:eastAsia="Calibri" w:hAnsi="Calibri"/>
              <w:b/>
            </w:rPr>
          </w:pPr>
        </w:p>
        <w:p w14:paraId="5041FB44" w14:textId="77777777" w:rsidR="00CE3C9B" w:rsidRPr="00565BDB" w:rsidRDefault="00CE3C9B" w:rsidP="007748DE">
          <w:pPr>
            <w:pStyle w:val="Header"/>
            <w:rPr>
              <w:rFonts w:ascii="Calibri" w:eastAsia="Calibri" w:hAnsi="Calibri"/>
              <w:b/>
            </w:rPr>
          </w:pPr>
        </w:p>
      </w:tc>
    </w:tr>
  </w:tbl>
  <w:p w14:paraId="7B41405C" w14:textId="7081AFE8" w:rsidR="00CE3C9B" w:rsidRPr="007748DE" w:rsidRDefault="00391855" w:rsidP="007748DE">
    <w:pPr>
      <w:pStyle w:val="Header"/>
    </w:pPr>
    <w:r>
      <w:rPr>
        <w:noProof/>
      </w:rPr>
      <w:pict w14:anchorId="7849D2A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9108" o:spid="_x0000_s2049" type="#_x0000_t136" style="position:absolute;margin-left:0;margin-top:0;width:626.95pt;height:83.55pt;rotation:315;z-index:-251658752;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D1CC7"/>
    <w:multiLevelType w:val="hybridMultilevel"/>
    <w:tmpl w:val="5B543A0A"/>
    <w:lvl w:ilvl="0" w:tplc="04090017">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0D8F6368"/>
    <w:multiLevelType w:val="hybridMultilevel"/>
    <w:tmpl w:val="96F80E3A"/>
    <w:lvl w:ilvl="0" w:tplc="2000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nsid w:val="0F805729"/>
    <w:multiLevelType w:val="multilevel"/>
    <w:tmpl w:val="70225EC4"/>
    <w:lvl w:ilvl="0">
      <w:start w:val="5"/>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upperRoman"/>
      <w:lvlText w:val="%3."/>
      <w:lvlJc w:val="right"/>
      <w:pPr>
        <w:ind w:left="1800" w:hanging="360"/>
      </w:p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nsid w:val="0FA84883"/>
    <w:multiLevelType w:val="hybridMultilevel"/>
    <w:tmpl w:val="E340ABF2"/>
    <w:lvl w:ilvl="0" w:tplc="D0AA8A54">
      <w:start w:val="1"/>
      <w:numFmt w:val="decimal"/>
      <w:lvlText w:val="%1.0"/>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0803F7C"/>
    <w:multiLevelType w:val="multilevel"/>
    <w:tmpl w:val="06FEB14C"/>
    <w:lvl w:ilvl="0">
      <w:start w:val="5"/>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nsid w:val="175957ED"/>
    <w:multiLevelType w:val="multilevel"/>
    <w:tmpl w:val="81A05B86"/>
    <w:lvl w:ilvl="0">
      <w:start w:val="1"/>
      <w:numFmt w:val="decimal"/>
      <w:lvlText w:val="%1.0"/>
      <w:lvlJc w:val="left"/>
      <w:pPr>
        <w:ind w:left="420" w:hanging="420"/>
      </w:pPr>
      <w:rPr>
        <w:rFonts w:hint="default"/>
        <w:b/>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nsid w:val="1BF70569"/>
    <w:multiLevelType w:val="hybridMultilevel"/>
    <w:tmpl w:val="9B42B666"/>
    <w:lvl w:ilvl="0" w:tplc="20000013">
      <w:start w:val="1"/>
      <w:numFmt w:val="upperRoman"/>
      <w:lvlText w:val="%1."/>
      <w:lvlJc w:val="righ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nsid w:val="1DED56A5"/>
    <w:multiLevelType w:val="multilevel"/>
    <w:tmpl w:val="6508572C"/>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9">
    <w:nsid w:val="23594FE5"/>
    <w:multiLevelType w:val="hybridMultilevel"/>
    <w:tmpl w:val="A6243CAC"/>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nsid w:val="269C7649"/>
    <w:multiLevelType w:val="hybridMultilevel"/>
    <w:tmpl w:val="3CAE5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4532C5E"/>
    <w:multiLevelType w:val="multilevel"/>
    <w:tmpl w:val="9C6C78A2"/>
    <w:lvl w:ilvl="0">
      <w:start w:val="5"/>
      <w:numFmt w:val="decimal"/>
      <w:lvlText w:val="%1"/>
      <w:lvlJc w:val="left"/>
      <w:pPr>
        <w:ind w:left="360" w:hanging="360"/>
      </w:pPr>
      <w:rPr>
        <w:rFonts w:hint="default"/>
        <w:b/>
      </w:rPr>
    </w:lvl>
    <w:lvl w:ilvl="1">
      <w:start w:val="1"/>
      <w:numFmt w:val="decimal"/>
      <w:lvlText w:val="%1.%2"/>
      <w:lvlJc w:val="left"/>
      <w:pPr>
        <w:ind w:left="99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12">
    <w:nsid w:val="5A677A40"/>
    <w:multiLevelType w:val="hybridMultilevel"/>
    <w:tmpl w:val="E26E3EF0"/>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3">
    <w:nsid w:val="5EFC431D"/>
    <w:multiLevelType w:val="hybridMultilevel"/>
    <w:tmpl w:val="73E6D4C8"/>
    <w:lvl w:ilvl="0" w:tplc="20000013">
      <w:start w:val="1"/>
      <w:numFmt w:val="upperRoman"/>
      <w:lvlText w:val="%1."/>
      <w:lvlJc w:val="righ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nsid w:val="64AF53EB"/>
    <w:multiLevelType w:val="hybridMultilevel"/>
    <w:tmpl w:val="86F25D8E"/>
    <w:lvl w:ilvl="0" w:tplc="9D7A02A8">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9AD6ABD"/>
    <w:multiLevelType w:val="multilevel"/>
    <w:tmpl w:val="9B5A4796"/>
    <w:lvl w:ilvl="0">
      <w:start w:val="3"/>
      <w:numFmt w:val="decimal"/>
      <w:lvlText w:val="%1.0"/>
      <w:lvlJc w:val="left"/>
      <w:pPr>
        <w:ind w:left="540" w:hanging="360"/>
      </w:pPr>
      <w:rPr>
        <w:rFonts w:hint="default"/>
        <w:b/>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6">
    <w:nsid w:val="6E3D742B"/>
    <w:multiLevelType w:val="multilevel"/>
    <w:tmpl w:val="A10A6CA4"/>
    <w:lvl w:ilvl="0">
      <w:start w:val="5"/>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upperRoman"/>
      <w:lvlText w:val="%3."/>
      <w:lvlJc w:val="right"/>
      <w:pPr>
        <w:ind w:left="1800" w:hanging="360"/>
      </w:p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nsid w:val="77A70CFD"/>
    <w:multiLevelType w:val="multilevel"/>
    <w:tmpl w:val="32EE3010"/>
    <w:lvl w:ilvl="0">
      <w:start w:val="5"/>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upperRoman"/>
      <w:lvlText w:val="%3."/>
      <w:lvlJc w:val="right"/>
      <w:pPr>
        <w:ind w:left="1800" w:hanging="360"/>
      </w:p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nsid w:val="7B831A1F"/>
    <w:multiLevelType w:val="hybridMultilevel"/>
    <w:tmpl w:val="864230AE"/>
    <w:lvl w:ilvl="0" w:tplc="20000013">
      <w:start w:val="1"/>
      <w:numFmt w:val="upperRoman"/>
      <w:lvlText w:val="%1."/>
      <w:lvlJc w:val="righ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5"/>
  </w:num>
  <w:num w:numId="2">
    <w:abstractNumId w:val="4"/>
  </w:num>
  <w:num w:numId="3">
    <w:abstractNumId w:val="8"/>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num>
  <w:num w:numId="6">
    <w:abstractNumId w:val="14"/>
  </w:num>
  <w:num w:numId="7">
    <w:abstractNumId w:val="11"/>
  </w:num>
  <w:num w:numId="8">
    <w:abstractNumId w:val="3"/>
  </w:num>
  <w:num w:numId="9">
    <w:abstractNumId w:val="15"/>
  </w:num>
  <w:num w:numId="10">
    <w:abstractNumId w:val="18"/>
  </w:num>
  <w:num w:numId="11">
    <w:abstractNumId w:val="6"/>
  </w:num>
  <w:num w:numId="12">
    <w:abstractNumId w:val="12"/>
  </w:num>
  <w:num w:numId="13">
    <w:abstractNumId w:val="9"/>
  </w:num>
  <w:num w:numId="14">
    <w:abstractNumId w:val="7"/>
  </w:num>
  <w:num w:numId="15">
    <w:abstractNumId w:val="13"/>
  </w:num>
  <w:num w:numId="16">
    <w:abstractNumId w:val="2"/>
  </w:num>
  <w:num w:numId="17">
    <w:abstractNumId w:val="16"/>
  </w:num>
  <w:num w:numId="18">
    <w:abstractNumId w:val="17"/>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6860"/>
    <w:rsid w:val="00062E55"/>
    <w:rsid w:val="00095175"/>
    <w:rsid w:val="000B6FB7"/>
    <w:rsid w:val="000E057A"/>
    <w:rsid w:val="00213DB7"/>
    <w:rsid w:val="00246860"/>
    <w:rsid w:val="00253438"/>
    <w:rsid w:val="002C70FE"/>
    <w:rsid w:val="002D5997"/>
    <w:rsid w:val="002E449A"/>
    <w:rsid w:val="002E7621"/>
    <w:rsid w:val="00322602"/>
    <w:rsid w:val="00330134"/>
    <w:rsid w:val="0033436D"/>
    <w:rsid w:val="00391855"/>
    <w:rsid w:val="003A09DA"/>
    <w:rsid w:val="004023A7"/>
    <w:rsid w:val="00462BD1"/>
    <w:rsid w:val="00527E04"/>
    <w:rsid w:val="005D2738"/>
    <w:rsid w:val="00692E8C"/>
    <w:rsid w:val="006C3A48"/>
    <w:rsid w:val="00717583"/>
    <w:rsid w:val="00756FCF"/>
    <w:rsid w:val="00830BAA"/>
    <w:rsid w:val="00837CB8"/>
    <w:rsid w:val="00867E63"/>
    <w:rsid w:val="00887B89"/>
    <w:rsid w:val="00900547"/>
    <w:rsid w:val="00921803"/>
    <w:rsid w:val="00944066"/>
    <w:rsid w:val="009A19E1"/>
    <w:rsid w:val="00AF66DA"/>
    <w:rsid w:val="00C03810"/>
    <w:rsid w:val="00C12D27"/>
    <w:rsid w:val="00C45F9F"/>
    <w:rsid w:val="00CE3C9B"/>
    <w:rsid w:val="00DE176F"/>
    <w:rsid w:val="00E37518"/>
    <w:rsid w:val="00ED11A6"/>
    <w:rsid w:val="00FC24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003C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6860"/>
  </w:style>
  <w:style w:type="paragraph" w:styleId="Heading1">
    <w:name w:val="heading 1"/>
    <w:basedOn w:val="Normal"/>
    <w:next w:val="Normal"/>
    <w:link w:val="Heading1Char"/>
    <w:uiPriority w:val="9"/>
    <w:qFormat/>
    <w:rsid w:val="002468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68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2468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68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68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68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8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8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8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8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68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2468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68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68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68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8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8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860"/>
    <w:rPr>
      <w:rFonts w:eastAsiaTheme="majorEastAsia" w:cstheme="majorBidi"/>
      <w:color w:val="272727" w:themeColor="text1" w:themeTint="D8"/>
    </w:rPr>
  </w:style>
  <w:style w:type="paragraph" w:styleId="Title">
    <w:name w:val="Title"/>
    <w:basedOn w:val="Normal"/>
    <w:next w:val="Normal"/>
    <w:link w:val="TitleChar"/>
    <w:uiPriority w:val="10"/>
    <w:qFormat/>
    <w:rsid w:val="00246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8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8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8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860"/>
    <w:pPr>
      <w:spacing w:before="160"/>
      <w:jc w:val="center"/>
    </w:pPr>
    <w:rPr>
      <w:i/>
      <w:iCs/>
      <w:color w:val="404040" w:themeColor="text1" w:themeTint="BF"/>
    </w:rPr>
  </w:style>
  <w:style w:type="character" w:customStyle="1" w:styleId="QuoteChar">
    <w:name w:val="Quote Char"/>
    <w:basedOn w:val="DefaultParagraphFont"/>
    <w:link w:val="Quote"/>
    <w:uiPriority w:val="29"/>
    <w:rsid w:val="00246860"/>
    <w:rPr>
      <w:i/>
      <w:iCs/>
      <w:color w:val="404040" w:themeColor="text1" w:themeTint="BF"/>
    </w:rPr>
  </w:style>
  <w:style w:type="paragraph" w:styleId="ListParagraph">
    <w:name w:val="List Paragraph"/>
    <w:basedOn w:val="Normal"/>
    <w:uiPriority w:val="34"/>
    <w:qFormat/>
    <w:rsid w:val="00246860"/>
    <w:pPr>
      <w:ind w:left="720"/>
      <w:contextualSpacing/>
    </w:pPr>
  </w:style>
  <w:style w:type="character" w:styleId="IntenseEmphasis">
    <w:name w:val="Intense Emphasis"/>
    <w:basedOn w:val="DefaultParagraphFont"/>
    <w:uiPriority w:val="21"/>
    <w:qFormat/>
    <w:rsid w:val="00246860"/>
    <w:rPr>
      <w:i/>
      <w:iCs/>
      <w:color w:val="2F5496" w:themeColor="accent1" w:themeShade="BF"/>
    </w:rPr>
  </w:style>
  <w:style w:type="paragraph" w:styleId="IntenseQuote">
    <w:name w:val="Intense Quote"/>
    <w:basedOn w:val="Normal"/>
    <w:next w:val="Normal"/>
    <w:link w:val="IntenseQuoteChar"/>
    <w:uiPriority w:val="30"/>
    <w:qFormat/>
    <w:rsid w:val="002468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6860"/>
    <w:rPr>
      <w:i/>
      <w:iCs/>
      <w:color w:val="2F5496" w:themeColor="accent1" w:themeShade="BF"/>
    </w:rPr>
  </w:style>
  <w:style w:type="character" w:styleId="IntenseReference">
    <w:name w:val="Intense Reference"/>
    <w:basedOn w:val="DefaultParagraphFont"/>
    <w:uiPriority w:val="32"/>
    <w:qFormat/>
    <w:rsid w:val="00246860"/>
    <w:rPr>
      <w:b/>
      <w:bCs/>
      <w:smallCaps/>
      <w:color w:val="2F5496" w:themeColor="accent1" w:themeShade="BF"/>
      <w:spacing w:val="5"/>
    </w:rPr>
  </w:style>
  <w:style w:type="paragraph" w:styleId="Header">
    <w:name w:val="header"/>
    <w:basedOn w:val="Normal"/>
    <w:link w:val="HeaderChar"/>
    <w:unhideWhenUsed/>
    <w:rsid w:val="00246860"/>
    <w:pPr>
      <w:tabs>
        <w:tab w:val="center" w:pos="4680"/>
        <w:tab w:val="right" w:pos="9360"/>
      </w:tabs>
      <w:spacing w:after="0" w:line="240" w:lineRule="auto"/>
    </w:pPr>
  </w:style>
  <w:style w:type="character" w:customStyle="1" w:styleId="HeaderChar">
    <w:name w:val="Header Char"/>
    <w:basedOn w:val="DefaultParagraphFont"/>
    <w:link w:val="Header"/>
    <w:rsid w:val="00246860"/>
  </w:style>
  <w:style w:type="paragraph" w:styleId="BodyTextIndent2">
    <w:name w:val="Body Text Indent 2"/>
    <w:basedOn w:val="Normal"/>
    <w:link w:val="BodyTextIndent2Char"/>
    <w:rsid w:val="00246860"/>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24686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2468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6860"/>
  </w:style>
  <w:style w:type="paragraph" w:styleId="BalloonText">
    <w:name w:val="Balloon Text"/>
    <w:basedOn w:val="Normal"/>
    <w:link w:val="BalloonTextChar"/>
    <w:uiPriority w:val="99"/>
    <w:semiHidden/>
    <w:unhideWhenUsed/>
    <w:rsid w:val="007175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758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6860"/>
  </w:style>
  <w:style w:type="paragraph" w:styleId="Heading1">
    <w:name w:val="heading 1"/>
    <w:basedOn w:val="Normal"/>
    <w:next w:val="Normal"/>
    <w:link w:val="Heading1Char"/>
    <w:uiPriority w:val="9"/>
    <w:qFormat/>
    <w:rsid w:val="002468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68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2468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68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68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68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8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8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8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8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68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2468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68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68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68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8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8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860"/>
    <w:rPr>
      <w:rFonts w:eastAsiaTheme="majorEastAsia" w:cstheme="majorBidi"/>
      <w:color w:val="272727" w:themeColor="text1" w:themeTint="D8"/>
    </w:rPr>
  </w:style>
  <w:style w:type="paragraph" w:styleId="Title">
    <w:name w:val="Title"/>
    <w:basedOn w:val="Normal"/>
    <w:next w:val="Normal"/>
    <w:link w:val="TitleChar"/>
    <w:uiPriority w:val="10"/>
    <w:qFormat/>
    <w:rsid w:val="00246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8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8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8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860"/>
    <w:pPr>
      <w:spacing w:before="160"/>
      <w:jc w:val="center"/>
    </w:pPr>
    <w:rPr>
      <w:i/>
      <w:iCs/>
      <w:color w:val="404040" w:themeColor="text1" w:themeTint="BF"/>
    </w:rPr>
  </w:style>
  <w:style w:type="character" w:customStyle="1" w:styleId="QuoteChar">
    <w:name w:val="Quote Char"/>
    <w:basedOn w:val="DefaultParagraphFont"/>
    <w:link w:val="Quote"/>
    <w:uiPriority w:val="29"/>
    <w:rsid w:val="00246860"/>
    <w:rPr>
      <w:i/>
      <w:iCs/>
      <w:color w:val="404040" w:themeColor="text1" w:themeTint="BF"/>
    </w:rPr>
  </w:style>
  <w:style w:type="paragraph" w:styleId="ListParagraph">
    <w:name w:val="List Paragraph"/>
    <w:basedOn w:val="Normal"/>
    <w:uiPriority w:val="34"/>
    <w:qFormat/>
    <w:rsid w:val="00246860"/>
    <w:pPr>
      <w:ind w:left="720"/>
      <w:contextualSpacing/>
    </w:pPr>
  </w:style>
  <w:style w:type="character" w:styleId="IntenseEmphasis">
    <w:name w:val="Intense Emphasis"/>
    <w:basedOn w:val="DefaultParagraphFont"/>
    <w:uiPriority w:val="21"/>
    <w:qFormat/>
    <w:rsid w:val="00246860"/>
    <w:rPr>
      <w:i/>
      <w:iCs/>
      <w:color w:val="2F5496" w:themeColor="accent1" w:themeShade="BF"/>
    </w:rPr>
  </w:style>
  <w:style w:type="paragraph" w:styleId="IntenseQuote">
    <w:name w:val="Intense Quote"/>
    <w:basedOn w:val="Normal"/>
    <w:next w:val="Normal"/>
    <w:link w:val="IntenseQuoteChar"/>
    <w:uiPriority w:val="30"/>
    <w:qFormat/>
    <w:rsid w:val="002468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6860"/>
    <w:rPr>
      <w:i/>
      <w:iCs/>
      <w:color w:val="2F5496" w:themeColor="accent1" w:themeShade="BF"/>
    </w:rPr>
  </w:style>
  <w:style w:type="character" w:styleId="IntenseReference">
    <w:name w:val="Intense Reference"/>
    <w:basedOn w:val="DefaultParagraphFont"/>
    <w:uiPriority w:val="32"/>
    <w:qFormat/>
    <w:rsid w:val="00246860"/>
    <w:rPr>
      <w:b/>
      <w:bCs/>
      <w:smallCaps/>
      <w:color w:val="2F5496" w:themeColor="accent1" w:themeShade="BF"/>
      <w:spacing w:val="5"/>
    </w:rPr>
  </w:style>
  <w:style w:type="paragraph" w:styleId="Header">
    <w:name w:val="header"/>
    <w:basedOn w:val="Normal"/>
    <w:link w:val="HeaderChar"/>
    <w:unhideWhenUsed/>
    <w:rsid w:val="00246860"/>
    <w:pPr>
      <w:tabs>
        <w:tab w:val="center" w:pos="4680"/>
        <w:tab w:val="right" w:pos="9360"/>
      </w:tabs>
      <w:spacing w:after="0" w:line="240" w:lineRule="auto"/>
    </w:pPr>
  </w:style>
  <w:style w:type="character" w:customStyle="1" w:styleId="HeaderChar">
    <w:name w:val="Header Char"/>
    <w:basedOn w:val="DefaultParagraphFont"/>
    <w:link w:val="Header"/>
    <w:rsid w:val="00246860"/>
  </w:style>
  <w:style w:type="paragraph" w:styleId="BodyTextIndent2">
    <w:name w:val="Body Text Indent 2"/>
    <w:basedOn w:val="Normal"/>
    <w:link w:val="BodyTextIndent2Char"/>
    <w:rsid w:val="00246860"/>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24686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2468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6860"/>
  </w:style>
  <w:style w:type="paragraph" w:styleId="BalloonText">
    <w:name w:val="Balloon Text"/>
    <w:basedOn w:val="Normal"/>
    <w:link w:val="BalloonTextChar"/>
    <w:uiPriority w:val="99"/>
    <w:semiHidden/>
    <w:unhideWhenUsed/>
    <w:rsid w:val="007175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758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276</TotalTime>
  <Pages>4</Pages>
  <Words>690</Words>
  <Characters>3938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HP PC</cp:lastModifiedBy>
  <cp:revision>13</cp:revision>
  <cp:lastPrinted>2025-01-14T13:02:00Z</cp:lastPrinted>
  <dcterms:created xsi:type="dcterms:W3CDTF">2024-07-30T12:04:00Z</dcterms:created>
  <dcterms:modified xsi:type="dcterms:W3CDTF">2026-03-11T02:12:00Z</dcterms:modified>
</cp:coreProperties>
</file>