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3E16DB" w14:textId="3B3E9E78" w:rsidR="005805D2" w:rsidRPr="005805D2" w:rsidRDefault="007D0A43" w:rsidP="005805D2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 </w:t>
      </w:r>
      <w:r w:rsidR="005805D2" w:rsidRPr="005805D2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6F435D87" w14:textId="253F8448" w:rsidR="005805D2" w:rsidRPr="005805D2" w:rsidRDefault="005805D2" w:rsidP="005805D2">
      <w:pPr>
        <w:pStyle w:val="ListParagraph"/>
        <w:ind w:left="420"/>
        <w:jc w:val="both"/>
        <w:rPr>
          <w:rFonts w:ascii="Calibri" w:hAnsi="Calibri" w:cs="Calibri"/>
          <w:sz w:val="22"/>
          <w:szCs w:val="22"/>
        </w:rPr>
      </w:pPr>
      <w:r w:rsidRPr="005805D2">
        <w:rPr>
          <w:rFonts w:ascii="Calibri" w:hAnsi="Calibri" w:cs="Calibri"/>
          <w:sz w:val="22"/>
          <w:szCs w:val="22"/>
        </w:rPr>
        <w:t xml:space="preserve">To describe the procedure to be followed in the fumigation of the production environment and the factory to achieve considerable reduction of bio-burden and ensure conformity to required specification. </w:t>
      </w:r>
    </w:p>
    <w:p w14:paraId="75B9F39C" w14:textId="77777777" w:rsidR="005805D2" w:rsidRPr="005805D2" w:rsidRDefault="005805D2" w:rsidP="005805D2">
      <w:pPr>
        <w:pStyle w:val="ListParagraph"/>
        <w:ind w:left="420"/>
        <w:jc w:val="both"/>
        <w:rPr>
          <w:rFonts w:ascii="Calibri" w:hAnsi="Calibri" w:cs="Calibri"/>
          <w:sz w:val="22"/>
          <w:szCs w:val="22"/>
        </w:rPr>
      </w:pPr>
    </w:p>
    <w:p w14:paraId="0667E41B" w14:textId="77777777" w:rsidR="005805D2" w:rsidRPr="005805D2" w:rsidRDefault="005805D2" w:rsidP="005805D2">
      <w:pPr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5805D2">
        <w:rPr>
          <w:rFonts w:ascii="Calibri" w:hAnsi="Calibri" w:cs="Calibri"/>
          <w:b/>
          <w:sz w:val="22"/>
          <w:szCs w:val="22"/>
        </w:rPr>
        <w:t>SCOPE:</w:t>
      </w:r>
    </w:p>
    <w:p w14:paraId="42A9B1FC" w14:textId="2110905E" w:rsidR="005805D2" w:rsidRPr="005805D2" w:rsidRDefault="005805D2" w:rsidP="005805D2">
      <w:pPr>
        <w:pStyle w:val="ListParagraph"/>
        <w:spacing w:line="276" w:lineRule="auto"/>
        <w:ind w:left="420"/>
        <w:rPr>
          <w:rFonts w:ascii="Calibri" w:hAnsi="Calibri" w:cs="Calibri"/>
          <w:b/>
          <w:sz w:val="22"/>
          <w:szCs w:val="22"/>
        </w:rPr>
      </w:pPr>
      <w:r w:rsidRPr="005805D2">
        <w:rPr>
          <w:rFonts w:ascii="Calibri" w:hAnsi="Calibri" w:cs="Calibri"/>
          <w:sz w:val="22"/>
          <w:szCs w:val="22"/>
        </w:rPr>
        <w:t>This SOP covers the fumigation process to be carried out in all the production environment and the factory.</w:t>
      </w:r>
    </w:p>
    <w:p w14:paraId="031DF5A1" w14:textId="77777777" w:rsidR="005805D2" w:rsidRDefault="005805D2" w:rsidP="005805D2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5805D2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6C523EA7" w14:textId="57053129" w:rsidR="007D0A43" w:rsidRPr="00A11524" w:rsidRDefault="00BB7FF7" w:rsidP="007D0A43">
      <w:pPr>
        <w:pStyle w:val="ListParagraph"/>
        <w:numPr>
          <w:ilvl w:val="0"/>
          <w:numId w:val="13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Laboratory Assistant</w:t>
      </w:r>
      <w:r w:rsidR="00DF3BBB">
        <w:rPr>
          <w:rFonts w:ascii="Calibri" w:hAnsi="Calibri" w:cs="Calibri"/>
          <w:sz w:val="22"/>
          <w:szCs w:val="22"/>
        </w:rPr>
        <w:t xml:space="preserve"> or</w:t>
      </w:r>
      <w:r>
        <w:rPr>
          <w:rFonts w:ascii="Calibri" w:hAnsi="Calibri" w:cs="Calibri"/>
          <w:sz w:val="22"/>
          <w:szCs w:val="22"/>
        </w:rPr>
        <w:t xml:space="preserve"> Technician of the production</w:t>
      </w:r>
      <w:r w:rsidR="00DF3BBB">
        <w:rPr>
          <w:rFonts w:ascii="Calibri" w:hAnsi="Calibri" w:cs="Calibri"/>
          <w:sz w:val="22"/>
          <w:szCs w:val="22"/>
        </w:rPr>
        <w:t xml:space="preserve"> department </w:t>
      </w:r>
      <w:r w:rsidR="00A11524">
        <w:rPr>
          <w:rFonts w:ascii="Calibri" w:hAnsi="Calibri" w:cs="Calibri"/>
          <w:sz w:val="22"/>
          <w:szCs w:val="22"/>
        </w:rPr>
        <w:t>shall be responsible for the fumigation of the area as per instructions written in this SOP.</w:t>
      </w:r>
    </w:p>
    <w:p w14:paraId="1594A03F" w14:textId="695AEA6E" w:rsidR="00A11524" w:rsidRPr="00A11524" w:rsidRDefault="00A11524" w:rsidP="007D0A43">
      <w:pPr>
        <w:pStyle w:val="ListParagraph"/>
        <w:numPr>
          <w:ilvl w:val="0"/>
          <w:numId w:val="13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Production supervisor or IPQA officer shall be responsible for fumigation of the production area as per instructions are written in this SOP.</w:t>
      </w:r>
    </w:p>
    <w:p w14:paraId="07552AE3" w14:textId="294F05BA" w:rsidR="00A11524" w:rsidRPr="00A11524" w:rsidRDefault="00A11524" w:rsidP="007D0A43">
      <w:pPr>
        <w:pStyle w:val="ListParagraph"/>
        <w:numPr>
          <w:ilvl w:val="0"/>
          <w:numId w:val="13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Engineering Operator or Technician shall be responsible for the start and stop of AHU’s of the area under fumigation as per instructions written in this SOP.</w:t>
      </w:r>
    </w:p>
    <w:p w14:paraId="579B8982" w14:textId="10B75661" w:rsidR="00A11524" w:rsidRPr="005805D2" w:rsidRDefault="00A11524" w:rsidP="007D0A43">
      <w:pPr>
        <w:pStyle w:val="ListParagraph"/>
        <w:numPr>
          <w:ilvl w:val="0"/>
          <w:numId w:val="13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Head of the department/ designee of respective areas, Engineering and QA shall be responsible for compliance of this SOP.</w:t>
      </w:r>
    </w:p>
    <w:p w14:paraId="4A7BB735" w14:textId="77777777" w:rsidR="005805D2" w:rsidRPr="005805D2" w:rsidRDefault="005805D2" w:rsidP="005805D2">
      <w:pPr>
        <w:pStyle w:val="ListParagraph"/>
        <w:tabs>
          <w:tab w:val="left" w:pos="180"/>
        </w:tabs>
        <w:spacing w:line="276" w:lineRule="auto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07303CF5" w14:textId="77777777" w:rsidR="005805D2" w:rsidRPr="005805D2" w:rsidRDefault="005805D2" w:rsidP="005805D2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5805D2">
        <w:rPr>
          <w:rFonts w:ascii="Calibri" w:hAnsi="Calibri" w:cs="Calibri"/>
          <w:b/>
          <w:sz w:val="22"/>
          <w:szCs w:val="22"/>
        </w:rPr>
        <w:t>ABBREVIATION AND DEFINITIONS</w:t>
      </w:r>
    </w:p>
    <w:p w14:paraId="609F282B" w14:textId="51C7B4E7" w:rsidR="005805D2" w:rsidRDefault="00A11524" w:rsidP="00A11524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AHU : Air Handling Unit</w:t>
      </w:r>
    </w:p>
    <w:p w14:paraId="46D418C9" w14:textId="4ACADAEE" w:rsidR="00A11524" w:rsidRDefault="00A11524" w:rsidP="00A11524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NA: not applicable</w:t>
      </w:r>
    </w:p>
    <w:p w14:paraId="4BF4842E" w14:textId="5028C96C" w:rsidR="00A11524" w:rsidRDefault="00A11524" w:rsidP="00A11524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QA: Quality Assurance</w:t>
      </w:r>
    </w:p>
    <w:p w14:paraId="2A34F5BA" w14:textId="689E2368" w:rsidR="00A11524" w:rsidRDefault="00A11524" w:rsidP="00A11524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SOP: Standard Operating Procedure</w:t>
      </w:r>
    </w:p>
    <w:p w14:paraId="15C14B6A" w14:textId="575D376C" w:rsidR="00A11524" w:rsidRPr="005805D2" w:rsidRDefault="00A11524" w:rsidP="00A11524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CCR: Change Control Record</w:t>
      </w:r>
    </w:p>
    <w:p w14:paraId="54D4D70E" w14:textId="77777777" w:rsidR="005805D2" w:rsidRPr="005805D2" w:rsidRDefault="005805D2" w:rsidP="005805D2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044B2156" w14:textId="77777777" w:rsidR="005805D2" w:rsidRDefault="005805D2" w:rsidP="005805D2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5805D2">
        <w:rPr>
          <w:rFonts w:ascii="Calibri" w:hAnsi="Calibri" w:cs="Calibri"/>
          <w:b/>
          <w:sz w:val="22"/>
          <w:szCs w:val="22"/>
        </w:rPr>
        <w:t>PROCEDURES</w:t>
      </w:r>
    </w:p>
    <w:p w14:paraId="56737ADC" w14:textId="7271A067" w:rsidR="00EE396A" w:rsidRDefault="00EE396A" w:rsidP="00EE396A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PRECAUTIONS</w:t>
      </w:r>
    </w:p>
    <w:p w14:paraId="273D36F2" w14:textId="0D43D4EC" w:rsidR="00EE396A" w:rsidRDefault="00EE396A" w:rsidP="00EE396A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EE396A">
        <w:rPr>
          <w:rFonts w:ascii="Calibri" w:hAnsi="Calibri" w:cs="Calibri"/>
          <w:sz w:val="22"/>
          <w:szCs w:val="22"/>
        </w:rPr>
        <w:t xml:space="preserve">Wear </w:t>
      </w:r>
      <w:r>
        <w:rPr>
          <w:rFonts w:ascii="Calibri" w:hAnsi="Calibri" w:cs="Calibri"/>
          <w:sz w:val="22"/>
          <w:szCs w:val="22"/>
        </w:rPr>
        <w:t>hand gl</w:t>
      </w:r>
      <w:r w:rsidRPr="00EE396A">
        <w:rPr>
          <w:rFonts w:ascii="Calibri" w:hAnsi="Calibri" w:cs="Calibri"/>
          <w:sz w:val="22"/>
          <w:szCs w:val="22"/>
        </w:rPr>
        <w:t>oves, goggles and nose masks during the preparation and fumigation exercise</w:t>
      </w:r>
      <w:r>
        <w:rPr>
          <w:rFonts w:ascii="Calibri" w:hAnsi="Calibri" w:cs="Calibri"/>
          <w:sz w:val="22"/>
          <w:szCs w:val="22"/>
        </w:rPr>
        <w:t>.</w:t>
      </w:r>
    </w:p>
    <w:p w14:paraId="68407E8D" w14:textId="50F36090" w:rsidR="00EE396A" w:rsidRDefault="008274B3" w:rsidP="00EE396A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manufacturing/ packaging activity shall be carried out during the process of fumigation and cleaning.</w:t>
      </w:r>
    </w:p>
    <w:p w14:paraId="7CE0A3A8" w14:textId="6F4BA19B" w:rsidR="008274B3" w:rsidRDefault="008274B3" w:rsidP="00EE396A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Ensure the doors of areas/rooms are properly closed during the fumigation exercise.</w:t>
      </w:r>
    </w:p>
    <w:p w14:paraId="284EBA3E" w14:textId="3D3C0039" w:rsidR="008274B3" w:rsidRDefault="008274B3" w:rsidP="00EE396A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Never operate the fogging machine when the fogger tank is empty.</w:t>
      </w:r>
    </w:p>
    <w:p w14:paraId="67E0FC4D" w14:textId="5515F0C5" w:rsidR="008274B3" w:rsidRDefault="008274B3" w:rsidP="00EE396A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Consume freshly prepared solution on the same day</w:t>
      </w:r>
      <w:r w:rsidR="00AB4A3A">
        <w:rPr>
          <w:rFonts w:ascii="Calibri" w:hAnsi="Calibri" w:cs="Calibri"/>
          <w:sz w:val="22"/>
          <w:szCs w:val="22"/>
        </w:rPr>
        <w:t xml:space="preserve">. After use, </w:t>
      </w:r>
      <w:r w:rsidR="00B42FF9">
        <w:rPr>
          <w:rFonts w:ascii="Calibri" w:hAnsi="Calibri" w:cs="Calibri"/>
          <w:sz w:val="22"/>
          <w:szCs w:val="22"/>
        </w:rPr>
        <w:t>the left over solution should be discarded.</w:t>
      </w:r>
    </w:p>
    <w:p w14:paraId="19D32A99" w14:textId="19AA01C6" w:rsidR="00B42FF9" w:rsidRDefault="00B42FF9" w:rsidP="00EE396A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Keep the direction of the fumigator nozzle in the upward direction before use.</w:t>
      </w:r>
    </w:p>
    <w:p w14:paraId="73E7AB78" w14:textId="128EE26D" w:rsidR="00B42FF9" w:rsidRPr="00EE396A" w:rsidRDefault="00B42FF9" w:rsidP="00EE396A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Wash </w:t>
      </w:r>
      <w:r w:rsidR="00093EB4">
        <w:rPr>
          <w:rFonts w:ascii="Calibri" w:hAnsi="Calibri" w:cs="Calibri"/>
          <w:sz w:val="22"/>
          <w:szCs w:val="22"/>
        </w:rPr>
        <w:t xml:space="preserve">the </w:t>
      </w:r>
      <w:r>
        <w:rPr>
          <w:rFonts w:ascii="Calibri" w:hAnsi="Calibri" w:cs="Calibri"/>
          <w:sz w:val="22"/>
          <w:szCs w:val="22"/>
        </w:rPr>
        <w:t>hand</w:t>
      </w:r>
      <w:r w:rsidR="00093EB4">
        <w:rPr>
          <w:rFonts w:ascii="Calibri" w:hAnsi="Calibri" w:cs="Calibri"/>
          <w:sz w:val="22"/>
          <w:szCs w:val="22"/>
        </w:rPr>
        <w:t>s thoroughly after handling the solution.</w:t>
      </w:r>
    </w:p>
    <w:p w14:paraId="19892A6E" w14:textId="77777777" w:rsidR="005805D2" w:rsidRPr="005805D2" w:rsidRDefault="005805D2" w:rsidP="005805D2">
      <w:pPr>
        <w:pStyle w:val="ListParagraph"/>
        <w:numPr>
          <w:ilvl w:val="0"/>
          <w:numId w:val="11"/>
        </w:numPr>
        <w:tabs>
          <w:tab w:val="left" w:pos="180"/>
        </w:tabs>
        <w:spacing w:line="276" w:lineRule="auto"/>
        <w:rPr>
          <w:rFonts w:ascii="Calibri" w:hAnsi="Calibri" w:cs="Calibri"/>
          <w:sz w:val="22"/>
          <w:szCs w:val="22"/>
        </w:rPr>
      </w:pPr>
      <w:r w:rsidRPr="005805D2">
        <w:rPr>
          <w:rFonts w:ascii="Calibri" w:hAnsi="Calibri" w:cs="Calibri"/>
          <w:sz w:val="22"/>
          <w:szCs w:val="22"/>
        </w:rPr>
        <w:lastRenderedPageBreak/>
        <w:t>Fumigation should be carried out at the end of the production operation once in a month and whenever required.</w:t>
      </w:r>
    </w:p>
    <w:p w14:paraId="14A2DA96" w14:textId="781134E9" w:rsidR="005805D2" w:rsidRPr="005805D2" w:rsidRDefault="0055450B" w:rsidP="003D43DD">
      <w:pPr>
        <w:spacing w:before="12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>
        <w:rPr>
          <w:rStyle w:val="Strong"/>
          <w:rFonts w:ascii="Calibri" w:hAnsi="Calibri" w:cs="Calibri"/>
          <w:color w:val="0C0C0C"/>
          <w:sz w:val="22"/>
          <w:szCs w:val="22"/>
        </w:rPr>
        <w:t>Preparation of the Fumigation Agent</w:t>
      </w:r>
    </w:p>
    <w:p w14:paraId="46A85747" w14:textId="21781F97" w:rsidR="005805D2" w:rsidRDefault="005805D2" w:rsidP="003D43DD">
      <w:pPr>
        <w:numPr>
          <w:ilvl w:val="0"/>
          <w:numId w:val="12"/>
        </w:numPr>
        <w:spacing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5805D2">
        <w:rPr>
          <w:rFonts w:ascii="Calibri" w:hAnsi="Calibri" w:cs="Calibri"/>
          <w:color w:val="0C0C0C"/>
          <w:sz w:val="22"/>
          <w:szCs w:val="22"/>
        </w:rPr>
        <w:t>Prepare the fumigation solution (</w:t>
      </w:r>
      <w:r w:rsidR="00740E4A">
        <w:rPr>
          <w:rFonts w:ascii="Calibri" w:hAnsi="Calibri" w:cs="Calibri"/>
          <w:sz w:val="22"/>
          <w:szCs w:val="22"/>
          <w:lang w:eastAsia="en-GB"/>
        </w:rPr>
        <w:t>20</w:t>
      </w:r>
      <w:r w:rsidRPr="005805D2">
        <w:rPr>
          <w:rFonts w:ascii="Calibri" w:hAnsi="Calibri" w:cs="Calibri"/>
          <w:sz w:val="22"/>
          <w:szCs w:val="22"/>
          <w:lang w:eastAsia="en-GB"/>
        </w:rPr>
        <w:t>% Hydrogen Peroxide and 25ppm Silver</w:t>
      </w:r>
      <w:r w:rsidRPr="005805D2">
        <w:rPr>
          <w:rFonts w:ascii="Calibri" w:hAnsi="Calibri" w:cs="Calibri"/>
          <w:color w:val="0C0C0C"/>
          <w:sz w:val="22"/>
          <w:szCs w:val="22"/>
        </w:rPr>
        <w:t>) as per SOP on preparation of disinfec</w:t>
      </w:r>
      <w:r w:rsidR="003B4197">
        <w:rPr>
          <w:rFonts w:ascii="Calibri" w:hAnsi="Calibri" w:cs="Calibri"/>
          <w:color w:val="0C0C0C"/>
          <w:sz w:val="22"/>
          <w:szCs w:val="22"/>
        </w:rPr>
        <w:t>tant solution. See SOP No; BML –QDG-QA-</w:t>
      </w:r>
      <w:r w:rsidRPr="005805D2">
        <w:rPr>
          <w:rFonts w:ascii="Calibri" w:hAnsi="Calibri" w:cs="Calibri"/>
          <w:color w:val="0C0C0C"/>
          <w:sz w:val="22"/>
          <w:szCs w:val="22"/>
        </w:rPr>
        <w:t>093</w:t>
      </w:r>
    </w:p>
    <w:p w14:paraId="4727C99A" w14:textId="6F9CCF35" w:rsidR="0055450B" w:rsidRDefault="0055450B" w:rsidP="005805D2">
      <w:pPr>
        <w:numPr>
          <w:ilvl w:val="0"/>
          <w:numId w:val="12"/>
        </w:numPr>
        <w:spacing w:before="100" w:beforeAutospacing="1" w:after="100" w:afterAutospacing="1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>
        <w:rPr>
          <w:rFonts w:ascii="Calibri" w:hAnsi="Calibri" w:cs="Calibri"/>
          <w:color w:val="0C0C0C"/>
          <w:sz w:val="22"/>
          <w:szCs w:val="22"/>
        </w:rPr>
        <w:t xml:space="preserve">Record the details of fumigating solution preparation in </w:t>
      </w:r>
      <w:r w:rsidR="003B4197">
        <w:rPr>
          <w:rFonts w:ascii="Calibri" w:hAnsi="Calibri" w:cs="Calibri"/>
          <w:color w:val="0C0C0C"/>
          <w:sz w:val="22"/>
          <w:szCs w:val="22"/>
        </w:rPr>
        <w:t>enclosure</w:t>
      </w:r>
      <w:r>
        <w:rPr>
          <w:rFonts w:ascii="Calibri" w:hAnsi="Calibri" w:cs="Calibri"/>
          <w:color w:val="0C0C0C"/>
          <w:sz w:val="22"/>
          <w:szCs w:val="22"/>
        </w:rPr>
        <w:t xml:space="preserve"> 1</w:t>
      </w:r>
      <w:r w:rsidR="003B4197">
        <w:rPr>
          <w:rFonts w:ascii="Calibri" w:hAnsi="Calibri" w:cs="Calibri"/>
          <w:color w:val="0C0C0C"/>
          <w:sz w:val="22"/>
          <w:szCs w:val="22"/>
        </w:rPr>
        <w:t>.</w:t>
      </w:r>
      <w:bookmarkStart w:id="0" w:name="_GoBack"/>
      <w:bookmarkEnd w:id="0"/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1350"/>
        <w:gridCol w:w="1800"/>
        <w:gridCol w:w="2160"/>
        <w:gridCol w:w="1596"/>
        <w:gridCol w:w="1596"/>
        <w:gridCol w:w="1596"/>
      </w:tblGrid>
      <w:tr w:rsidR="0055450B" w14:paraId="2321044B" w14:textId="77777777" w:rsidTr="0055450B">
        <w:tc>
          <w:tcPr>
            <w:tcW w:w="1350" w:type="dxa"/>
          </w:tcPr>
          <w:p w14:paraId="19378906" w14:textId="44AE7CA0" w:rsidR="0055450B" w:rsidRDefault="0055450B" w:rsidP="0055450B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  <w:r>
              <w:rPr>
                <w:rFonts w:ascii="Calibri" w:hAnsi="Calibri" w:cs="Calibri"/>
                <w:color w:val="0C0C0C"/>
                <w:sz w:val="22"/>
                <w:szCs w:val="22"/>
              </w:rPr>
              <w:t>s/no.</w:t>
            </w:r>
          </w:p>
        </w:tc>
        <w:tc>
          <w:tcPr>
            <w:tcW w:w="1800" w:type="dxa"/>
          </w:tcPr>
          <w:p w14:paraId="02906268" w14:textId="6B475771" w:rsidR="0055450B" w:rsidRDefault="0055450B" w:rsidP="0055450B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  <w:r>
              <w:rPr>
                <w:rFonts w:ascii="Calibri" w:hAnsi="Calibri" w:cs="Calibri"/>
                <w:color w:val="0C0C0C"/>
                <w:sz w:val="22"/>
                <w:szCs w:val="22"/>
              </w:rPr>
              <w:t>Fumigating agent</w:t>
            </w:r>
          </w:p>
        </w:tc>
        <w:tc>
          <w:tcPr>
            <w:tcW w:w="2160" w:type="dxa"/>
          </w:tcPr>
          <w:p w14:paraId="781BDE3C" w14:textId="7A0DF82B" w:rsidR="0055450B" w:rsidRDefault="0055450B" w:rsidP="0055450B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  <w:r>
              <w:rPr>
                <w:rFonts w:ascii="Calibri" w:hAnsi="Calibri" w:cs="Calibri"/>
                <w:color w:val="0C0C0C"/>
                <w:sz w:val="22"/>
                <w:szCs w:val="22"/>
              </w:rPr>
              <w:t>Fumigant quantity</w:t>
            </w:r>
          </w:p>
        </w:tc>
        <w:tc>
          <w:tcPr>
            <w:tcW w:w="1596" w:type="dxa"/>
          </w:tcPr>
          <w:p w14:paraId="60299550" w14:textId="601EE237" w:rsidR="0055450B" w:rsidRDefault="0055450B" w:rsidP="0055450B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  <w:r>
              <w:rPr>
                <w:rFonts w:ascii="Calibri" w:hAnsi="Calibri" w:cs="Calibri"/>
                <w:color w:val="0C0C0C"/>
                <w:sz w:val="22"/>
                <w:szCs w:val="22"/>
              </w:rPr>
              <w:t>Purified water (</w:t>
            </w:r>
            <w:proofErr w:type="spellStart"/>
            <w:r>
              <w:rPr>
                <w:rFonts w:ascii="Calibri" w:hAnsi="Calibri" w:cs="Calibri"/>
                <w:color w:val="0C0C0C"/>
                <w:sz w:val="22"/>
                <w:szCs w:val="22"/>
              </w:rPr>
              <w:t>qty</w:t>
            </w:r>
            <w:proofErr w:type="spellEnd"/>
            <w:r>
              <w:rPr>
                <w:rFonts w:ascii="Calibri" w:hAnsi="Calibri" w:cs="Calibri"/>
                <w:color w:val="0C0C0C"/>
                <w:sz w:val="22"/>
                <w:szCs w:val="22"/>
              </w:rPr>
              <w:t>)</w:t>
            </w:r>
          </w:p>
        </w:tc>
        <w:tc>
          <w:tcPr>
            <w:tcW w:w="1596" w:type="dxa"/>
          </w:tcPr>
          <w:p w14:paraId="36521606" w14:textId="39981830" w:rsidR="0055450B" w:rsidRDefault="0055450B" w:rsidP="0055450B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  <w:r>
              <w:rPr>
                <w:rFonts w:ascii="Calibri" w:hAnsi="Calibri" w:cs="Calibri"/>
                <w:color w:val="0C0C0C"/>
                <w:sz w:val="22"/>
                <w:szCs w:val="22"/>
              </w:rPr>
              <w:t>Final concentration</w:t>
            </w:r>
          </w:p>
        </w:tc>
        <w:tc>
          <w:tcPr>
            <w:tcW w:w="1596" w:type="dxa"/>
          </w:tcPr>
          <w:p w14:paraId="0623B69B" w14:textId="39CCE0C9" w:rsidR="0055450B" w:rsidRDefault="0055450B" w:rsidP="0055450B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  <w:r>
              <w:rPr>
                <w:rFonts w:ascii="Calibri" w:hAnsi="Calibri" w:cs="Calibri"/>
                <w:color w:val="0C0C0C"/>
                <w:sz w:val="22"/>
                <w:szCs w:val="22"/>
              </w:rPr>
              <w:t xml:space="preserve">Remarks </w:t>
            </w:r>
          </w:p>
        </w:tc>
      </w:tr>
      <w:tr w:rsidR="0055450B" w14:paraId="6CBA6A0A" w14:textId="77777777" w:rsidTr="0055450B">
        <w:tc>
          <w:tcPr>
            <w:tcW w:w="1350" w:type="dxa"/>
          </w:tcPr>
          <w:p w14:paraId="57543126" w14:textId="4682E031" w:rsidR="0055450B" w:rsidRDefault="0055450B" w:rsidP="00740E4A">
            <w:pPr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  <w:r>
              <w:rPr>
                <w:rFonts w:ascii="Calibri" w:hAnsi="Calibri" w:cs="Calibri"/>
                <w:color w:val="0C0C0C"/>
                <w:sz w:val="22"/>
                <w:szCs w:val="22"/>
              </w:rPr>
              <w:t>1.</w:t>
            </w:r>
          </w:p>
        </w:tc>
        <w:tc>
          <w:tcPr>
            <w:tcW w:w="1800" w:type="dxa"/>
          </w:tcPr>
          <w:p w14:paraId="53EE5B7D" w14:textId="47F1FD84" w:rsidR="0055450B" w:rsidRDefault="0055450B" w:rsidP="00740E4A">
            <w:pPr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  <w:r>
              <w:rPr>
                <w:rFonts w:ascii="Calibri" w:hAnsi="Calibri" w:cs="Calibri"/>
                <w:color w:val="0C0C0C"/>
                <w:sz w:val="22"/>
                <w:szCs w:val="22"/>
              </w:rPr>
              <w:t xml:space="preserve">Hydrogen </w:t>
            </w:r>
            <w:r w:rsidR="00740E4A">
              <w:rPr>
                <w:rFonts w:ascii="Calibri" w:hAnsi="Calibri" w:cs="Calibri"/>
                <w:color w:val="0C0C0C"/>
                <w:sz w:val="22"/>
                <w:szCs w:val="22"/>
              </w:rPr>
              <w:t>peroxide</w:t>
            </w:r>
          </w:p>
        </w:tc>
        <w:tc>
          <w:tcPr>
            <w:tcW w:w="2160" w:type="dxa"/>
          </w:tcPr>
          <w:p w14:paraId="7A38BEB2" w14:textId="27E24EA6" w:rsidR="0055450B" w:rsidRDefault="00740E4A" w:rsidP="00740E4A">
            <w:pPr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  <w:r>
              <w:rPr>
                <w:rFonts w:ascii="Calibri" w:hAnsi="Calibri" w:cs="Calibri"/>
                <w:color w:val="0C0C0C"/>
                <w:sz w:val="22"/>
                <w:szCs w:val="22"/>
              </w:rPr>
              <w:t>40</w:t>
            </w:r>
            <w:r w:rsidR="0055450B">
              <w:rPr>
                <w:rFonts w:ascii="Calibri" w:hAnsi="Calibri" w:cs="Calibri"/>
                <w:color w:val="0C0C0C"/>
                <w:sz w:val="22"/>
                <w:szCs w:val="22"/>
              </w:rPr>
              <w:t>0ml</w:t>
            </w:r>
          </w:p>
        </w:tc>
        <w:tc>
          <w:tcPr>
            <w:tcW w:w="1596" w:type="dxa"/>
          </w:tcPr>
          <w:p w14:paraId="6DF8AF44" w14:textId="49717994" w:rsidR="0055450B" w:rsidRDefault="00740E4A" w:rsidP="00740E4A">
            <w:pPr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  <w:r>
              <w:rPr>
                <w:rFonts w:ascii="Calibri" w:hAnsi="Calibri" w:cs="Calibri"/>
                <w:color w:val="0C0C0C"/>
                <w:sz w:val="22"/>
                <w:szCs w:val="22"/>
              </w:rPr>
              <w:t>16</w:t>
            </w:r>
            <w:r w:rsidR="0055450B">
              <w:rPr>
                <w:rFonts w:ascii="Calibri" w:hAnsi="Calibri" w:cs="Calibri"/>
                <w:color w:val="0C0C0C"/>
                <w:sz w:val="22"/>
                <w:szCs w:val="22"/>
              </w:rPr>
              <w:t>00ml</w:t>
            </w:r>
          </w:p>
        </w:tc>
        <w:tc>
          <w:tcPr>
            <w:tcW w:w="1596" w:type="dxa"/>
          </w:tcPr>
          <w:p w14:paraId="7868C69A" w14:textId="0ED9C5E5" w:rsidR="0055450B" w:rsidRDefault="00740E4A" w:rsidP="00740E4A">
            <w:pPr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  <w:r>
              <w:rPr>
                <w:rFonts w:ascii="Calibri" w:hAnsi="Calibri" w:cs="Calibri"/>
                <w:color w:val="0C0C0C"/>
                <w:sz w:val="22"/>
                <w:szCs w:val="22"/>
              </w:rPr>
              <w:t>20v/v</w:t>
            </w:r>
          </w:p>
        </w:tc>
        <w:tc>
          <w:tcPr>
            <w:tcW w:w="1596" w:type="dxa"/>
          </w:tcPr>
          <w:p w14:paraId="6697E85F" w14:textId="5530BF2F" w:rsidR="0055450B" w:rsidRDefault="00740E4A" w:rsidP="00740E4A">
            <w:pPr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  <w:r>
              <w:rPr>
                <w:rFonts w:ascii="Calibri" w:hAnsi="Calibri" w:cs="Calibri"/>
                <w:color w:val="0C0C0C"/>
                <w:sz w:val="22"/>
                <w:szCs w:val="22"/>
              </w:rPr>
              <w:t>Avoid contact with eyes and skin</w:t>
            </w:r>
          </w:p>
        </w:tc>
      </w:tr>
    </w:tbl>
    <w:p w14:paraId="49F641EF" w14:textId="5FF2D801" w:rsidR="00740E4A" w:rsidRDefault="00740E4A" w:rsidP="00740E4A">
      <w:pPr>
        <w:spacing w:line="450" w:lineRule="atLeast"/>
        <w:jc w:val="both"/>
        <w:rPr>
          <w:rFonts w:ascii="Calibri" w:hAnsi="Calibri" w:cs="Calibri"/>
          <w:b/>
          <w:color w:val="0C0C0C"/>
          <w:sz w:val="22"/>
          <w:szCs w:val="22"/>
        </w:rPr>
      </w:pPr>
      <w:r w:rsidRPr="00740E4A">
        <w:rPr>
          <w:rFonts w:ascii="Calibri" w:hAnsi="Calibri" w:cs="Calibri"/>
          <w:b/>
          <w:color w:val="0C0C0C"/>
          <w:sz w:val="22"/>
          <w:szCs w:val="22"/>
        </w:rPr>
        <w:t>Procedure for Fumigation</w:t>
      </w:r>
    </w:p>
    <w:p w14:paraId="61A34A42" w14:textId="6708D88E" w:rsidR="00740E4A" w:rsidRDefault="00740E4A" w:rsidP="00740E4A">
      <w:pPr>
        <w:pStyle w:val="ListParagraph"/>
        <w:numPr>
          <w:ilvl w:val="0"/>
          <w:numId w:val="12"/>
        </w:numPr>
        <w:spacing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740E4A">
        <w:rPr>
          <w:rFonts w:ascii="Calibri" w:hAnsi="Calibri" w:cs="Calibri"/>
          <w:color w:val="0C0C0C"/>
          <w:sz w:val="22"/>
          <w:szCs w:val="22"/>
        </w:rPr>
        <w:t>All the equipment, co</w:t>
      </w:r>
      <w:r>
        <w:rPr>
          <w:rFonts w:ascii="Calibri" w:hAnsi="Calibri" w:cs="Calibri"/>
          <w:color w:val="0C0C0C"/>
          <w:sz w:val="22"/>
          <w:szCs w:val="22"/>
        </w:rPr>
        <w:t>ntainers, raw/pac</w:t>
      </w:r>
      <w:r w:rsidRPr="00740E4A">
        <w:rPr>
          <w:rFonts w:ascii="Calibri" w:hAnsi="Calibri" w:cs="Calibri"/>
          <w:color w:val="0C0C0C"/>
          <w:sz w:val="22"/>
          <w:szCs w:val="22"/>
        </w:rPr>
        <w:t>king materials and power supply panels in the respective area with aluminum fil</w:t>
      </w:r>
      <w:r>
        <w:rPr>
          <w:rFonts w:ascii="Calibri" w:hAnsi="Calibri" w:cs="Calibri"/>
          <w:color w:val="0C0C0C"/>
          <w:sz w:val="22"/>
          <w:szCs w:val="22"/>
        </w:rPr>
        <w:t>m</w:t>
      </w:r>
      <w:r w:rsidR="00C207BE">
        <w:rPr>
          <w:rFonts w:ascii="Calibri" w:hAnsi="Calibri" w:cs="Calibri"/>
          <w:color w:val="0C0C0C"/>
          <w:sz w:val="22"/>
          <w:szCs w:val="22"/>
        </w:rPr>
        <w:t xml:space="preserve"> or p</w:t>
      </w:r>
      <w:r w:rsidRPr="00740E4A">
        <w:rPr>
          <w:rFonts w:ascii="Calibri" w:hAnsi="Calibri" w:cs="Calibri"/>
          <w:color w:val="0C0C0C"/>
          <w:sz w:val="22"/>
          <w:szCs w:val="22"/>
        </w:rPr>
        <w:t>o</w:t>
      </w:r>
      <w:r w:rsidR="00C207BE">
        <w:rPr>
          <w:rFonts w:ascii="Calibri" w:hAnsi="Calibri" w:cs="Calibri"/>
          <w:color w:val="0C0C0C"/>
          <w:sz w:val="22"/>
          <w:szCs w:val="22"/>
        </w:rPr>
        <w:t>l</w:t>
      </w:r>
      <w:r w:rsidRPr="00740E4A">
        <w:rPr>
          <w:rFonts w:ascii="Calibri" w:hAnsi="Calibri" w:cs="Calibri"/>
          <w:color w:val="0C0C0C"/>
          <w:sz w:val="22"/>
          <w:szCs w:val="22"/>
        </w:rPr>
        <w:t>y bag</w:t>
      </w:r>
      <w:r>
        <w:rPr>
          <w:rFonts w:ascii="Calibri" w:hAnsi="Calibri" w:cs="Calibri"/>
          <w:color w:val="0C0C0C"/>
          <w:sz w:val="22"/>
          <w:szCs w:val="22"/>
        </w:rPr>
        <w:t>.</w:t>
      </w:r>
    </w:p>
    <w:p w14:paraId="1DCA53BF" w14:textId="4BB2E716" w:rsidR="00740E4A" w:rsidRDefault="00740E4A" w:rsidP="00740E4A">
      <w:pPr>
        <w:pStyle w:val="ListParagraph"/>
        <w:numPr>
          <w:ilvl w:val="0"/>
          <w:numId w:val="12"/>
        </w:numPr>
        <w:spacing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>
        <w:rPr>
          <w:rFonts w:ascii="Calibri" w:hAnsi="Calibri" w:cs="Calibri"/>
          <w:color w:val="0C0C0C"/>
          <w:sz w:val="22"/>
          <w:szCs w:val="22"/>
        </w:rPr>
        <w:t>Intimate to the Engineering department to close the fresh air damper and exhaust damper completely.</w:t>
      </w:r>
    </w:p>
    <w:p w14:paraId="0D27D213" w14:textId="1F9E7C12" w:rsidR="00740E4A" w:rsidRDefault="00C207BE" w:rsidP="00740E4A">
      <w:pPr>
        <w:pStyle w:val="ListParagraph"/>
        <w:numPr>
          <w:ilvl w:val="0"/>
          <w:numId w:val="12"/>
        </w:numPr>
        <w:spacing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>
        <w:rPr>
          <w:rFonts w:ascii="Calibri" w:hAnsi="Calibri" w:cs="Calibri"/>
          <w:color w:val="0C0C0C"/>
          <w:sz w:val="22"/>
          <w:szCs w:val="22"/>
        </w:rPr>
        <w:t>Switch off the AHU 15minutes before the start of the fumigation.</w:t>
      </w:r>
    </w:p>
    <w:p w14:paraId="5968AC15" w14:textId="3D54853C" w:rsidR="00C207BE" w:rsidRDefault="00C207BE" w:rsidP="00740E4A">
      <w:pPr>
        <w:pStyle w:val="ListParagraph"/>
        <w:numPr>
          <w:ilvl w:val="0"/>
          <w:numId w:val="12"/>
        </w:numPr>
        <w:spacing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>
        <w:rPr>
          <w:rFonts w:ascii="Calibri" w:hAnsi="Calibri" w:cs="Calibri"/>
          <w:color w:val="0C0C0C"/>
          <w:sz w:val="22"/>
          <w:szCs w:val="22"/>
        </w:rPr>
        <w:t>Fill in the fogger tank with freshly prepared 20%v/v hydrogen peroxide solution.</w:t>
      </w:r>
    </w:p>
    <w:p w14:paraId="249C9834" w14:textId="793B1EFF" w:rsidR="00C207BE" w:rsidRDefault="00C207BE" w:rsidP="00740E4A">
      <w:pPr>
        <w:pStyle w:val="ListParagraph"/>
        <w:numPr>
          <w:ilvl w:val="0"/>
          <w:numId w:val="12"/>
        </w:numPr>
        <w:spacing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>
        <w:rPr>
          <w:rFonts w:ascii="Calibri" w:hAnsi="Calibri" w:cs="Calibri"/>
          <w:color w:val="0C0C0C"/>
          <w:sz w:val="22"/>
          <w:szCs w:val="22"/>
        </w:rPr>
        <w:t xml:space="preserve">Put on the fogging machine and spray the filling area, mixing area, sterile </w:t>
      </w:r>
      <w:proofErr w:type="gramStart"/>
      <w:r>
        <w:rPr>
          <w:rFonts w:ascii="Calibri" w:hAnsi="Calibri" w:cs="Calibri"/>
          <w:color w:val="0C0C0C"/>
          <w:sz w:val="22"/>
          <w:szCs w:val="22"/>
        </w:rPr>
        <w:t>passages ,</w:t>
      </w:r>
      <w:proofErr w:type="gramEnd"/>
      <w:r>
        <w:rPr>
          <w:rFonts w:ascii="Calibri" w:hAnsi="Calibri" w:cs="Calibri"/>
          <w:color w:val="0C0C0C"/>
          <w:sz w:val="22"/>
          <w:szCs w:val="22"/>
        </w:rPr>
        <w:t xml:space="preserve"> secondary change room .</w:t>
      </w:r>
    </w:p>
    <w:p w14:paraId="6E882D34" w14:textId="13D1C7DF" w:rsidR="00C207BE" w:rsidRDefault="00C207BE" w:rsidP="00740E4A">
      <w:pPr>
        <w:pStyle w:val="ListParagraph"/>
        <w:numPr>
          <w:ilvl w:val="0"/>
          <w:numId w:val="12"/>
        </w:numPr>
        <w:spacing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>
        <w:rPr>
          <w:rFonts w:ascii="Calibri" w:hAnsi="Calibri" w:cs="Calibri"/>
          <w:color w:val="0C0C0C"/>
          <w:sz w:val="22"/>
          <w:szCs w:val="22"/>
        </w:rPr>
        <w:t xml:space="preserve">Ensure that proper mist is created in the area, so that the active </w:t>
      </w:r>
      <w:r w:rsidR="003D43DD">
        <w:rPr>
          <w:rFonts w:ascii="Calibri" w:hAnsi="Calibri" w:cs="Calibri"/>
          <w:color w:val="0C0C0C"/>
          <w:sz w:val="22"/>
          <w:szCs w:val="22"/>
        </w:rPr>
        <w:t>ingredient is suspended in the atmosphere, thereby giving complete aerial disinfection.</w:t>
      </w:r>
    </w:p>
    <w:p w14:paraId="37996C05" w14:textId="05939970" w:rsidR="003D43DD" w:rsidRPr="00740E4A" w:rsidRDefault="003D43DD" w:rsidP="00740E4A">
      <w:pPr>
        <w:pStyle w:val="ListParagraph"/>
        <w:numPr>
          <w:ilvl w:val="0"/>
          <w:numId w:val="12"/>
        </w:numPr>
        <w:spacing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>
        <w:rPr>
          <w:rFonts w:ascii="Calibri" w:hAnsi="Calibri" w:cs="Calibri"/>
          <w:color w:val="0C0C0C"/>
          <w:sz w:val="22"/>
          <w:szCs w:val="22"/>
        </w:rPr>
        <w:t>Keep the area under fumigation for not less than 4 hours or overnight.</w:t>
      </w:r>
    </w:p>
    <w:p w14:paraId="02558EE9" w14:textId="3300B640" w:rsidR="00740E4A" w:rsidRPr="007A291F" w:rsidRDefault="00740E4A" w:rsidP="007A291F">
      <w:pPr>
        <w:pStyle w:val="ListParagraph"/>
        <w:numPr>
          <w:ilvl w:val="0"/>
          <w:numId w:val="12"/>
        </w:numPr>
        <w:spacing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740E4A">
        <w:rPr>
          <w:rFonts w:ascii="Calibri" w:hAnsi="Calibri" w:cs="Calibri"/>
          <w:color w:val="0C0C0C"/>
          <w:sz w:val="22"/>
          <w:szCs w:val="22"/>
        </w:rPr>
        <w:t>Put the status label “Area under fumigation DO NOT ENTER” at the entry door to production area.</w:t>
      </w:r>
    </w:p>
    <w:p w14:paraId="0A7219B5" w14:textId="6A6DE222" w:rsidR="003D43DD" w:rsidRDefault="003D43DD" w:rsidP="003D43DD">
      <w:pPr>
        <w:numPr>
          <w:ilvl w:val="0"/>
          <w:numId w:val="12"/>
        </w:numPr>
        <w:spacing w:after="120"/>
        <w:jc w:val="both"/>
        <w:rPr>
          <w:rFonts w:ascii="Calibri" w:hAnsi="Calibri" w:cs="Calibri"/>
          <w:color w:val="0C0C0C"/>
          <w:sz w:val="22"/>
          <w:szCs w:val="22"/>
        </w:rPr>
      </w:pPr>
      <w:r>
        <w:rPr>
          <w:rFonts w:ascii="Calibri" w:hAnsi="Calibri" w:cs="Calibri"/>
          <w:color w:val="0C0C0C"/>
          <w:sz w:val="22"/>
          <w:szCs w:val="22"/>
        </w:rPr>
        <w:t>Follow the above steps for the fumigation of all the areas in the respective units.</w:t>
      </w:r>
    </w:p>
    <w:p w14:paraId="2B2B2D7E" w14:textId="10C504C8" w:rsidR="003D43DD" w:rsidRDefault="003D43DD" w:rsidP="003D43DD">
      <w:pPr>
        <w:numPr>
          <w:ilvl w:val="0"/>
          <w:numId w:val="12"/>
        </w:numPr>
        <w:spacing w:after="120"/>
        <w:jc w:val="both"/>
        <w:rPr>
          <w:rFonts w:ascii="Calibri" w:hAnsi="Calibri" w:cs="Calibri"/>
          <w:color w:val="0C0C0C"/>
          <w:sz w:val="22"/>
          <w:szCs w:val="22"/>
        </w:rPr>
      </w:pPr>
      <w:r>
        <w:rPr>
          <w:rFonts w:ascii="Calibri" w:hAnsi="Calibri" w:cs="Calibri"/>
          <w:color w:val="0C0C0C"/>
          <w:sz w:val="22"/>
          <w:szCs w:val="22"/>
        </w:rPr>
        <w:lastRenderedPageBreak/>
        <w:t>Record the activity in the respective area and equipment usage log book.</w:t>
      </w:r>
    </w:p>
    <w:p w14:paraId="14891CFA" w14:textId="073F2F4E" w:rsidR="003D43DD" w:rsidRPr="007A291F" w:rsidRDefault="003D43DD" w:rsidP="003D43DD">
      <w:pPr>
        <w:spacing w:after="120"/>
        <w:jc w:val="both"/>
        <w:rPr>
          <w:rFonts w:ascii="Calibri" w:hAnsi="Calibri" w:cs="Calibri"/>
          <w:b/>
          <w:color w:val="0C0C0C"/>
          <w:sz w:val="22"/>
          <w:szCs w:val="22"/>
        </w:rPr>
      </w:pPr>
      <w:r w:rsidRPr="007A291F">
        <w:rPr>
          <w:rFonts w:ascii="Calibri" w:hAnsi="Calibri" w:cs="Calibri"/>
          <w:b/>
          <w:color w:val="0C0C0C"/>
          <w:sz w:val="22"/>
          <w:szCs w:val="22"/>
        </w:rPr>
        <w:t>Frequency:</w:t>
      </w:r>
    </w:p>
    <w:p w14:paraId="1E067BD6" w14:textId="19DACA78" w:rsidR="003D43DD" w:rsidRDefault="003D43DD" w:rsidP="003D43DD">
      <w:pPr>
        <w:pStyle w:val="ListParagraph"/>
        <w:numPr>
          <w:ilvl w:val="0"/>
          <w:numId w:val="12"/>
        </w:numPr>
        <w:spacing w:after="120"/>
        <w:jc w:val="both"/>
        <w:rPr>
          <w:rFonts w:ascii="Calibri" w:hAnsi="Calibri" w:cs="Calibri"/>
          <w:color w:val="0C0C0C"/>
          <w:sz w:val="22"/>
          <w:szCs w:val="22"/>
        </w:rPr>
      </w:pPr>
      <w:r>
        <w:rPr>
          <w:rFonts w:ascii="Calibri" w:hAnsi="Calibri" w:cs="Calibri"/>
          <w:color w:val="0C0C0C"/>
          <w:sz w:val="22"/>
          <w:szCs w:val="22"/>
        </w:rPr>
        <w:t>After area shutdown.</w:t>
      </w:r>
    </w:p>
    <w:p w14:paraId="346B77AC" w14:textId="099326E6" w:rsidR="003D43DD" w:rsidRDefault="003D43DD" w:rsidP="003D43DD">
      <w:pPr>
        <w:pStyle w:val="ListParagraph"/>
        <w:numPr>
          <w:ilvl w:val="0"/>
          <w:numId w:val="12"/>
        </w:numPr>
        <w:spacing w:after="120"/>
        <w:jc w:val="both"/>
        <w:rPr>
          <w:rFonts w:ascii="Calibri" w:hAnsi="Calibri" w:cs="Calibri"/>
          <w:color w:val="0C0C0C"/>
          <w:sz w:val="22"/>
          <w:szCs w:val="22"/>
        </w:rPr>
      </w:pPr>
      <w:r>
        <w:rPr>
          <w:rFonts w:ascii="Calibri" w:hAnsi="Calibri" w:cs="Calibri"/>
          <w:color w:val="0C0C0C"/>
          <w:sz w:val="22"/>
          <w:szCs w:val="22"/>
        </w:rPr>
        <w:t>After major civil modification in the area.</w:t>
      </w:r>
    </w:p>
    <w:p w14:paraId="52C2786F" w14:textId="21D9DD2F" w:rsidR="003D43DD" w:rsidRPr="003D43DD" w:rsidRDefault="003D43DD" w:rsidP="003D43DD">
      <w:pPr>
        <w:pStyle w:val="ListParagraph"/>
        <w:numPr>
          <w:ilvl w:val="0"/>
          <w:numId w:val="12"/>
        </w:numPr>
        <w:spacing w:after="120"/>
        <w:jc w:val="both"/>
        <w:rPr>
          <w:rFonts w:ascii="Calibri" w:hAnsi="Calibri" w:cs="Calibri"/>
          <w:color w:val="0C0C0C"/>
          <w:sz w:val="22"/>
          <w:szCs w:val="22"/>
        </w:rPr>
      </w:pPr>
      <w:r>
        <w:rPr>
          <w:rFonts w:ascii="Calibri" w:hAnsi="Calibri" w:cs="Calibri"/>
          <w:color w:val="0C0C0C"/>
          <w:sz w:val="22"/>
          <w:szCs w:val="22"/>
        </w:rPr>
        <w:t>If the microbial count of the area/unit found more than alert limit or as and when required.</w:t>
      </w:r>
    </w:p>
    <w:p w14:paraId="4D92831F" w14:textId="719D0C72" w:rsidR="005805D2" w:rsidRPr="005805D2" w:rsidRDefault="005805D2" w:rsidP="003D43DD">
      <w:pPr>
        <w:tabs>
          <w:tab w:val="left" w:pos="180"/>
        </w:tabs>
        <w:spacing w:before="100" w:beforeAutospacing="1" w:after="100" w:afterAutospacing="1" w:line="276" w:lineRule="auto"/>
        <w:rPr>
          <w:rFonts w:ascii="Calibri" w:hAnsi="Calibri" w:cs="Calibri"/>
          <w:sz w:val="22"/>
          <w:szCs w:val="22"/>
        </w:rPr>
      </w:pPr>
      <w:r w:rsidRPr="005805D2">
        <w:rPr>
          <w:rFonts w:ascii="Calibri" w:hAnsi="Calibri" w:cs="Calibri"/>
          <w:b/>
          <w:sz w:val="22"/>
          <w:szCs w:val="22"/>
        </w:rPr>
        <w:t>MICROBIOLOGICAL PRE- FUMIGATION CHECK</w:t>
      </w:r>
    </w:p>
    <w:p w14:paraId="08BD0FF6" w14:textId="77777777" w:rsidR="005805D2" w:rsidRPr="005805D2" w:rsidRDefault="005805D2" w:rsidP="00617E7F">
      <w:pPr>
        <w:spacing w:before="100" w:beforeAutospacing="1" w:after="100" w:afterAutospacing="1"/>
        <w:rPr>
          <w:rFonts w:ascii="Calibri" w:eastAsia="Calibri" w:hAnsi="Calibri" w:cs="Calibri"/>
          <w:b/>
          <w:sz w:val="22"/>
          <w:szCs w:val="22"/>
          <w:u w:val="single"/>
        </w:rPr>
      </w:pPr>
      <w:r w:rsidRPr="005805D2">
        <w:rPr>
          <w:rFonts w:ascii="Calibri" w:eastAsia="Calibri" w:hAnsi="Calibri" w:cs="Calibri"/>
          <w:b/>
          <w:sz w:val="22"/>
          <w:szCs w:val="22"/>
          <w:u w:val="single"/>
        </w:rPr>
        <w:t xml:space="preserve"> Pre-fumigation Environment Check:</w:t>
      </w:r>
    </w:p>
    <w:p w14:paraId="5819FFB9" w14:textId="77777777" w:rsidR="005805D2" w:rsidRPr="005805D2" w:rsidRDefault="005805D2" w:rsidP="00617E7F">
      <w:pPr>
        <w:numPr>
          <w:ilvl w:val="0"/>
          <w:numId w:val="10"/>
        </w:numPr>
        <w:spacing w:before="100" w:beforeAutospacing="1" w:after="100" w:afterAutospacing="1" w:line="276" w:lineRule="auto"/>
        <w:ind w:left="0"/>
        <w:contextualSpacing/>
        <w:rPr>
          <w:rFonts w:ascii="Calibri" w:eastAsia="Calibri" w:hAnsi="Calibri" w:cs="Calibri"/>
          <w:sz w:val="22"/>
          <w:szCs w:val="22"/>
        </w:rPr>
      </w:pPr>
      <w:r w:rsidRPr="005805D2">
        <w:rPr>
          <w:rFonts w:ascii="Calibri" w:eastAsia="Calibri" w:hAnsi="Calibri" w:cs="Calibri"/>
          <w:sz w:val="22"/>
          <w:szCs w:val="22"/>
        </w:rPr>
        <w:t xml:space="preserve">Expose sterile agar plates of Nutrient Agar (NA) and </w:t>
      </w:r>
      <w:proofErr w:type="spellStart"/>
      <w:r w:rsidRPr="005805D2">
        <w:rPr>
          <w:rFonts w:ascii="Calibri" w:eastAsia="Calibri" w:hAnsi="Calibri" w:cs="Calibri"/>
          <w:sz w:val="22"/>
          <w:szCs w:val="22"/>
        </w:rPr>
        <w:t>Sabouraud</w:t>
      </w:r>
      <w:proofErr w:type="spellEnd"/>
      <w:r w:rsidRPr="005805D2">
        <w:rPr>
          <w:rFonts w:ascii="Calibri" w:eastAsia="Calibri" w:hAnsi="Calibri" w:cs="Calibri"/>
          <w:sz w:val="22"/>
          <w:szCs w:val="22"/>
        </w:rPr>
        <w:t xml:space="preserve"> Dextrose Agar (SDA) 1 each to the air for 15minutes in the area to be fumigated.</w:t>
      </w:r>
    </w:p>
    <w:p w14:paraId="78742E40" w14:textId="77777777" w:rsidR="005805D2" w:rsidRPr="005805D2" w:rsidRDefault="005805D2" w:rsidP="00617E7F">
      <w:pPr>
        <w:numPr>
          <w:ilvl w:val="0"/>
          <w:numId w:val="10"/>
        </w:numPr>
        <w:spacing w:before="100" w:beforeAutospacing="1" w:after="100" w:afterAutospacing="1" w:line="276" w:lineRule="auto"/>
        <w:ind w:left="0"/>
        <w:contextualSpacing/>
        <w:rPr>
          <w:rFonts w:ascii="Calibri" w:eastAsia="Calibri" w:hAnsi="Calibri" w:cs="Calibri"/>
          <w:sz w:val="22"/>
          <w:szCs w:val="22"/>
        </w:rPr>
      </w:pPr>
      <w:r w:rsidRPr="005805D2">
        <w:rPr>
          <w:rFonts w:ascii="Calibri" w:eastAsia="Calibri" w:hAnsi="Calibri" w:cs="Calibri"/>
          <w:sz w:val="22"/>
          <w:szCs w:val="22"/>
        </w:rPr>
        <w:t>Cover the plates after 15minutes and transfer into the incubator. NA at 37</w:t>
      </w:r>
      <w:r w:rsidRPr="005805D2">
        <w:rPr>
          <w:rFonts w:ascii="Calibri" w:eastAsia="Calibri" w:hAnsi="Calibri" w:cs="Calibri"/>
          <w:sz w:val="22"/>
          <w:szCs w:val="22"/>
          <w:vertAlign w:val="superscript"/>
        </w:rPr>
        <w:t>0</w:t>
      </w:r>
      <w:r w:rsidRPr="005805D2">
        <w:rPr>
          <w:rFonts w:ascii="Calibri" w:eastAsia="Calibri" w:hAnsi="Calibri" w:cs="Calibri"/>
          <w:sz w:val="22"/>
          <w:szCs w:val="22"/>
        </w:rPr>
        <w:t>C for 48hours and SDA at 25</w:t>
      </w:r>
      <w:r w:rsidRPr="005805D2">
        <w:rPr>
          <w:rFonts w:ascii="Calibri" w:eastAsia="Calibri" w:hAnsi="Calibri" w:cs="Calibri"/>
          <w:sz w:val="22"/>
          <w:szCs w:val="22"/>
          <w:vertAlign w:val="superscript"/>
        </w:rPr>
        <w:t>0</w:t>
      </w:r>
      <w:r w:rsidRPr="005805D2">
        <w:rPr>
          <w:rFonts w:ascii="Calibri" w:eastAsia="Calibri" w:hAnsi="Calibri" w:cs="Calibri"/>
          <w:sz w:val="22"/>
          <w:szCs w:val="22"/>
        </w:rPr>
        <w:t>C for 75hours.</w:t>
      </w:r>
    </w:p>
    <w:p w14:paraId="1C1F497C" w14:textId="77777777" w:rsidR="005805D2" w:rsidRPr="005805D2" w:rsidRDefault="005805D2" w:rsidP="00617E7F">
      <w:pPr>
        <w:numPr>
          <w:ilvl w:val="0"/>
          <w:numId w:val="10"/>
        </w:numPr>
        <w:spacing w:before="100" w:beforeAutospacing="1" w:after="100" w:afterAutospacing="1" w:line="276" w:lineRule="auto"/>
        <w:ind w:left="0"/>
        <w:contextualSpacing/>
        <w:rPr>
          <w:rFonts w:ascii="Calibri" w:eastAsia="Calibri" w:hAnsi="Calibri" w:cs="Calibri"/>
          <w:sz w:val="22"/>
          <w:szCs w:val="22"/>
        </w:rPr>
      </w:pPr>
      <w:r w:rsidRPr="005805D2">
        <w:rPr>
          <w:rFonts w:ascii="Calibri" w:eastAsia="Calibri" w:hAnsi="Calibri" w:cs="Calibri"/>
          <w:sz w:val="22"/>
          <w:szCs w:val="22"/>
        </w:rPr>
        <w:t>Count the number of bacteria and fungal colonies.</w:t>
      </w:r>
    </w:p>
    <w:p w14:paraId="7752D3D0" w14:textId="77777777" w:rsidR="005805D2" w:rsidRPr="005805D2" w:rsidRDefault="005805D2" w:rsidP="00617E7F">
      <w:pPr>
        <w:numPr>
          <w:ilvl w:val="0"/>
          <w:numId w:val="10"/>
        </w:numPr>
        <w:spacing w:before="100" w:beforeAutospacing="1" w:after="100" w:afterAutospacing="1" w:line="276" w:lineRule="auto"/>
        <w:ind w:left="0"/>
        <w:contextualSpacing/>
        <w:rPr>
          <w:rFonts w:ascii="Calibri" w:eastAsia="Calibri" w:hAnsi="Calibri" w:cs="Calibri"/>
          <w:sz w:val="22"/>
          <w:szCs w:val="22"/>
        </w:rPr>
      </w:pPr>
      <w:r w:rsidRPr="005805D2">
        <w:rPr>
          <w:rFonts w:ascii="Calibri" w:eastAsia="Calibri" w:hAnsi="Calibri" w:cs="Calibri"/>
          <w:sz w:val="22"/>
          <w:szCs w:val="22"/>
        </w:rPr>
        <w:t>Record your observations and write a concise report.</w:t>
      </w:r>
    </w:p>
    <w:p w14:paraId="3F94D47D" w14:textId="77777777" w:rsidR="005805D2" w:rsidRPr="005805D2" w:rsidRDefault="005805D2" w:rsidP="00617E7F">
      <w:pPr>
        <w:spacing w:before="100" w:beforeAutospacing="1" w:after="100" w:afterAutospacing="1"/>
        <w:rPr>
          <w:rFonts w:ascii="Calibri" w:eastAsia="Calibri" w:hAnsi="Calibri" w:cs="Calibri"/>
          <w:b/>
          <w:sz w:val="22"/>
          <w:szCs w:val="22"/>
        </w:rPr>
      </w:pPr>
      <w:r w:rsidRPr="005805D2">
        <w:rPr>
          <w:rFonts w:ascii="Calibri" w:eastAsia="Calibri" w:hAnsi="Calibri" w:cs="Calibri"/>
          <w:b/>
          <w:sz w:val="22"/>
          <w:szCs w:val="22"/>
          <w:u w:val="single"/>
        </w:rPr>
        <w:t>Post-Fumigation Environment Check</w:t>
      </w:r>
    </w:p>
    <w:p w14:paraId="4BA8980D" w14:textId="77777777" w:rsidR="005805D2" w:rsidRPr="005805D2" w:rsidRDefault="005805D2" w:rsidP="00617E7F">
      <w:pPr>
        <w:numPr>
          <w:ilvl w:val="0"/>
          <w:numId w:val="10"/>
        </w:numPr>
        <w:spacing w:before="100" w:beforeAutospacing="1" w:after="100" w:afterAutospacing="1"/>
        <w:ind w:left="0"/>
        <w:rPr>
          <w:rFonts w:ascii="Calibri" w:eastAsia="Calibri" w:hAnsi="Calibri" w:cs="Calibri"/>
          <w:sz w:val="22"/>
          <w:szCs w:val="22"/>
        </w:rPr>
      </w:pPr>
      <w:r w:rsidRPr="005805D2">
        <w:rPr>
          <w:rFonts w:ascii="Calibri" w:eastAsia="Calibri" w:hAnsi="Calibri" w:cs="Calibri"/>
          <w:sz w:val="22"/>
          <w:szCs w:val="22"/>
        </w:rPr>
        <w:t>Determine the post-fumigation microbial load to assess the effectiveness of the fumigation by repeating step 1(1-5).</w:t>
      </w:r>
    </w:p>
    <w:p w14:paraId="1DDDFFFE" w14:textId="77777777" w:rsidR="005805D2" w:rsidRPr="005805D2" w:rsidRDefault="005805D2" w:rsidP="00617E7F">
      <w:pPr>
        <w:spacing w:before="100" w:beforeAutospacing="1" w:after="100" w:afterAutospacing="1"/>
        <w:rPr>
          <w:rFonts w:ascii="Calibri" w:eastAsia="Calibri" w:hAnsi="Calibri" w:cs="Calibri"/>
          <w:b/>
          <w:sz w:val="22"/>
          <w:szCs w:val="22"/>
        </w:rPr>
      </w:pPr>
      <w:r w:rsidRPr="005805D2">
        <w:rPr>
          <w:rFonts w:ascii="Calibri" w:eastAsia="Calibri" w:hAnsi="Calibri" w:cs="Calibri"/>
          <w:b/>
          <w:sz w:val="22"/>
          <w:szCs w:val="22"/>
          <w:u w:val="single"/>
        </w:rPr>
        <w:t>Duration</w:t>
      </w:r>
    </w:p>
    <w:p w14:paraId="68B281DF" w14:textId="77777777" w:rsidR="005805D2" w:rsidRPr="005805D2" w:rsidRDefault="005805D2" w:rsidP="00617E7F">
      <w:pPr>
        <w:numPr>
          <w:ilvl w:val="0"/>
          <w:numId w:val="10"/>
        </w:numPr>
        <w:spacing w:before="100" w:beforeAutospacing="1" w:after="100" w:afterAutospacing="1"/>
        <w:ind w:left="0"/>
        <w:rPr>
          <w:rFonts w:ascii="Calibri" w:eastAsia="Calibri" w:hAnsi="Calibri" w:cs="Calibri"/>
          <w:b/>
          <w:sz w:val="22"/>
          <w:szCs w:val="22"/>
        </w:rPr>
      </w:pPr>
      <w:r w:rsidRPr="005805D2">
        <w:rPr>
          <w:rFonts w:ascii="Calibri" w:eastAsia="Calibri" w:hAnsi="Calibri" w:cs="Calibri"/>
          <w:sz w:val="22"/>
          <w:szCs w:val="22"/>
        </w:rPr>
        <w:t>Fumigation should be done on monthly basis and preferably during the time when workers are off duty e.g. Saturdays</w:t>
      </w:r>
    </w:p>
    <w:p w14:paraId="232D369C" w14:textId="77777777" w:rsidR="005805D2" w:rsidRPr="005805D2" w:rsidRDefault="005805D2" w:rsidP="00617E7F">
      <w:pPr>
        <w:spacing w:before="100" w:beforeAutospacing="1" w:after="100" w:afterAutospacing="1"/>
        <w:rPr>
          <w:rFonts w:ascii="Calibri" w:hAnsi="Calibri" w:cs="Calibri"/>
          <w:sz w:val="22"/>
          <w:szCs w:val="22"/>
          <w:lang w:eastAsia="en-GB"/>
        </w:rPr>
      </w:pPr>
      <w:r w:rsidRPr="005805D2">
        <w:rPr>
          <w:rFonts w:ascii="Calibri" w:hAnsi="Calibri" w:cs="Calibri"/>
          <w:b/>
          <w:bCs/>
          <w:sz w:val="22"/>
          <w:szCs w:val="22"/>
          <w:lang w:eastAsia="en-GB"/>
        </w:rPr>
        <w:t>Safety Precautions:</w:t>
      </w:r>
    </w:p>
    <w:p w14:paraId="23F6F471" w14:textId="5640331F" w:rsidR="005805D2" w:rsidRPr="003B4197" w:rsidRDefault="005805D2" w:rsidP="003B4197">
      <w:pPr>
        <w:numPr>
          <w:ilvl w:val="0"/>
          <w:numId w:val="10"/>
        </w:numPr>
        <w:spacing w:before="100" w:beforeAutospacing="1" w:after="100" w:afterAutospacing="1"/>
        <w:ind w:left="0"/>
        <w:rPr>
          <w:rFonts w:ascii="Calibri" w:hAnsi="Calibri" w:cs="Calibri"/>
          <w:sz w:val="22"/>
          <w:szCs w:val="22"/>
          <w:lang w:eastAsia="en-GB"/>
        </w:rPr>
      </w:pPr>
      <w:r w:rsidRPr="005805D2">
        <w:rPr>
          <w:rFonts w:ascii="Calibri" w:hAnsi="Calibri" w:cs="Calibri"/>
          <w:sz w:val="22"/>
          <w:szCs w:val="22"/>
          <w:lang w:eastAsia="en-GB"/>
        </w:rPr>
        <w:t xml:space="preserve">Avoid contact with eyes; </w:t>
      </w:r>
      <w:r w:rsidR="00617E7F" w:rsidRPr="005805D2">
        <w:rPr>
          <w:rFonts w:ascii="Calibri" w:hAnsi="Calibri" w:cs="Calibri"/>
          <w:sz w:val="22"/>
          <w:szCs w:val="22"/>
          <w:lang w:eastAsia="en-GB"/>
        </w:rPr>
        <w:t>In case</w:t>
      </w:r>
      <w:r w:rsidRPr="005805D2">
        <w:rPr>
          <w:rFonts w:ascii="Calibri" w:hAnsi="Calibri" w:cs="Calibri"/>
          <w:sz w:val="22"/>
          <w:szCs w:val="22"/>
          <w:lang w:eastAsia="en-GB"/>
        </w:rPr>
        <w:t xml:space="preserve"> of contact rinse eyes with plenty of water. Always use Protective Clothing, Goggles &amp; Rubber Gloves while using the product.</w:t>
      </w:r>
    </w:p>
    <w:p w14:paraId="540C604D" w14:textId="77777777" w:rsidR="005805D2" w:rsidRPr="005805D2" w:rsidRDefault="005805D2" w:rsidP="005805D2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5805D2">
        <w:rPr>
          <w:rFonts w:ascii="Calibri" w:hAnsi="Calibri" w:cs="Calibri"/>
          <w:b/>
          <w:sz w:val="22"/>
          <w:szCs w:val="22"/>
        </w:rPr>
        <w:t>REFERENCE AND ENCLOSURE</w:t>
      </w:r>
    </w:p>
    <w:p w14:paraId="79D74E39" w14:textId="745796C2" w:rsidR="005805D2" w:rsidRPr="005805D2" w:rsidRDefault="003B4197" w:rsidP="005805D2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Enclosure</w:t>
      </w:r>
      <w:r w:rsidR="003D43DD">
        <w:rPr>
          <w:rFonts w:ascii="Calibri" w:hAnsi="Calibri" w:cs="Calibri"/>
          <w:sz w:val="22"/>
          <w:szCs w:val="22"/>
        </w:rPr>
        <w:t xml:space="preserve"> 1- Record for preparation of fumigating agent</w:t>
      </w:r>
    </w:p>
    <w:p w14:paraId="7554DA0F" w14:textId="77777777" w:rsidR="005805D2" w:rsidRPr="005805D2" w:rsidRDefault="005805D2" w:rsidP="005805D2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5805D2">
        <w:rPr>
          <w:rFonts w:ascii="Calibri" w:hAnsi="Calibri" w:cs="Calibri"/>
          <w:b/>
          <w:sz w:val="22"/>
          <w:szCs w:val="22"/>
        </w:rPr>
        <w:lastRenderedPageBreak/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5805D2" w:rsidRPr="005805D2" w14:paraId="79A520C3" w14:textId="77777777" w:rsidTr="00C242CB">
        <w:trPr>
          <w:trHeight w:val="261"/>
        </w:trPr>
        <w:tc>
          <w:tcPr>
            <w:tcW w:w="4644" w:type="dxa"/>
            <w:shd w:val="clear" w:color="auto" w:fill="FFFFFF"/>
          </w:tcPr>
          <w:p w14:paraId="533E7AB8" w14:textId="77777777" w:rsidR="005805D2" w:rsidRPr="005805D2" w:rsidRDefault="005805D2" w:rsidP="00C242CB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5805D2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1EF6B5B2" w14:textId="77777777" w:rsidR="005805D2" w:rsidRPr="005805D2" w:rsidRDefault="005805D2" w:rsidP="00C242CB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5805D2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5805D2" w:rsidRPr="005805D2" w14:paraId="287C5029" w14:textId="77777777" w:rsidTr="00C242CB">
        <w:trPr>
          <w:trHeight w:val="276"/>
        </w:trPr>
        <w:tc>
          <w:tcPr>
            <w:tcW w:w="4644" w:type="dxa"/>
            <w:shd w:val="clear" w:color="auto" w:fill="FFFFFF"/>
          </w:tcPr>
          <w:p w14:paraId="4EE6D465" w14:textId="77777777" w:rsidR="005805D2" w:rsidRPr="005805D2" w:rsidRDefault="005805D2" w:rsidP="00C242CB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5805D2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086F14C4" w14:textId="77777777" w:rsidR="005805D2" w:rsidRPr="005805D2" w:rsidRDefault="005805D2" w:rsidP="00C242CB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5805D2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03571502" w14:textId="77777777" w:rsidR="005805D2" w:rsidRPr="005805D2" w:rsidRDefault="005805D2" w:rsidP="003D43DD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3ECD9B5C" w14:textId="77777777" w:rsidR="005805D2" w:rsidRPr="005805D2" w:rsidRDefault="005805D2" w:rsidP="005805D2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5805D2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5805D2" w:rsidRPr="005805D2" w14:paraId="02BD91E1" w14:textId="77777777" w:rsidTr="00C242CB">
        <w:tc>
          <w:tcPr>
            <w:tcW w:w="2610" w:type="dxa"/>
            <w:shd w:val="clear" w:color="auto" w:fill="auto"/>
          </w:tcPr>
          <w:p w14:paraId="70CDE3A6" w14:textId="77777777" w:rsidR="005805D2" w:rsidRPr="005805D2" w:rsidRDefault="005805D2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805D2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5A33F3B" w14:textId="77777777" w:rsidR="005805D2" w:rsidRPr="005805D2" w:rsidRDefault="005805D2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805D2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5805D2" w:rsidRPr="005805D2" w14:paraId="13DFE17C" w14:textId="77777777" w:rsidTr="00C242CB">
        <w:tc>
          <w:tcPr>
            <w:tcW w:w="2610" w:type="dxa"/>
            <w:shd w:val="clear" w:color="auto" w:fill="auto"/>
          </w:tcPr>
          <w:p w14:paraId="3D92173E" w14:textId="77777777" w:rsidR="005805D2" w:rsidRPr="005805D2" w:rsidRDefault="005805D2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805D2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8926956" w14:textId="77777777" w:rsidR="005805D2" w:rsidRPr="005805D2" w:rsidRDefault="005805D2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805D2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0EDA1257" w14:textId="77777777" w:rsidR="005805D2" w:rsidRPr="005805D2" w:rsidRDefault="005805D2" w:rsidP="005805D2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5EFE413C" w14:textId="77777777" w:rsidR="005805D2" w:rsidRPr="005805D2" w:rsidRDefault="005805D2" w:rsidP="005805D2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5805D2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5805D2" w:rsidRPr="005805D2" w14:paraId="5CA42B36" w14:textId="77777777" w:rsidTr="00C242CB">
        <w:tc>
          <w:tcPr>
            <w:tcW w:w="2376" w:type="dxa"/>
            <w:shd w:val="clear" w:color="auto" w:fill="auto"/>
          </w:tcPr>
          <w:p w14:paraId="5B198C63" w14:textId="77777777" w:rsidR="005805D2" w:rsidRPr="005805D2" w:rsidRDefault="005805D2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805D2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7E2B99E3" w14:textId="77777777" w:rsidR="005805D2" w:rsidRPr="005805D2" w:rsidRDefault="005805D2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805D2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69BB9731" w14:textId="77777777" w:rsidR="005805D2" w:rsidRPr="005805D2" w:rsidRDefault="005805D2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805D2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5805D2" w:rsidRPr="005805D2" w14:paraId="1A2FDB24" w14:textId="77777777" w:rsidTr="00C242CB">
        <w:tc>
          <w:tcPr>
            <w:tcW w:w="2376" w:type="dxa"/>
            <w:shd w:val="clear" w:color="auto" w:fill="auto"/>
          </w:tcPr>
          <w:p w14:paraId="211A8C7D" w14:textId="77777777" w:rsidR="005805D2" w:rsidRPr="005805D2" w:rsidRDefault="005805D2" w:rsidP="003D43DD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805D2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128C5108" w14:textId="77777777" w:rsidR="005805D2" w:rsidRPr="005805D2" w:rsidRDefault="005805D2" w:rsidP="003D43DD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805D2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2C0D6D89" w14:textId="77777777" w:rsidR="005805D2" w:rsidRPr="005805D2" w:rsidRDefault="005805D2" w:rsidP="003D43DD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805D2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5805D2" w:rsidRPr="005805D2" w14:paraId="0213C2BA" w14:textId="77777777" w:rsidTr="00C242CB">
        <w:tc>
          <w:tcPr>
            <w:tcW w:w="2376" w:type="dxa"/>
            <w:shd w:val="clear" w:color="auto" w:fill="auto"/>
          </w:tcPr>
          <w:p w14:paraId="38F6BAA9" w14:textId="77777777" w:rsidR="005805D2" w:rsidRPr="005805D2" w:rsidRDefault="005805D2" w:rsidP="003D43DD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805D2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6C63C347" w14:textId="77777777" w:rsidR="005805D2" w:rsidRPr="005805D2" w:rsidRDefault="005805D2" w:rsidP="003D43DD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805D2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4A476B7C" w14:textId="77777777" w:rsidR="005805D2" w:rsidRPr="005805D2" w:rsidRDefault="005805D2" w:rsidP="003D43DD">
            <w:pPr>
              <w:numPr>
                <w:ilvl w:val="2"/>
                <w:numId w:val="2"/>
              </w:numPr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805D2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30F35515" w14:textId="77777777" w:rsidR="005805D2" w:rsidRPr="005805D2" w:rsidRDefault="005805D2" w:rsidP="003D43DD">
            <w:pPr>
              <w:numPr>
                <w:ilvl w:val="2"/>
                <w:numId w:val="2"/>
              </w:numPr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805D2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6D7E1472" w14:textId="77777777" w:rsidR="005805D2" w:rsidRPr="005805D2" w:rsidRDefault="005805D2" w:rsidP="005805D2">
      <w:pPr>
        <w:jc w:val="both"/>
        <w:rPr>
          <w:rFonts w:ascii="Calibri" w:hAnsi="Calibri" w:cs="Calibri"/>
          <w:sz w:val="22"/>
          <w:szCs w:val="22"/>
        </w:rPr>
      </w:pPr>
    </w:p>
    <w:p w14:paraId="069CF1F0" w14:textId="77777777" w:rsidR="00F62CB8" w:rsidRPr="005805D2" w:rsidRDefault="00F62CB8">
      <w:pPr>
        <w:rPr>
          <w:rFonts w:ascii="Calibri" w:hAnsi="Calibri" w:cs="Calibri"/>
          <w:sz w:val="22"/>
          <w:szCs w:val="22"/>
        </w:rPr>
      </w:pPr>
    </w:p>
    <w:sectPr w:rsidR="00F62CB8" w:rsidRPr="005805D2" w:rsidSect="005805D2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EFBC6C3" w14:textId="77777777" w:rsidR="001B46DA" w:rsidRDefault="001B46DA" w:rsidP="005805D2">
      <w:r>
        <w:separator/>
      </w:r>
    </w:p>
  </w:endnote>
  <w:endnote w:type="continuationSeparator" w:id="0">
    <w:p w14:paraId="12A536AD" w14:textId="77777777" w:rsidR="001B46DA" w:rsidRDefault="001B46DA" w:rsidP="00580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 Fixed">
    <w:altName w:val="Courier New"/>
    <w:charset w:val="B2"/>
    <w:family w:val="modern"/>
    <w:pitch w:val="fixed"/>
    <w:sig w:usb0="00000000" w:usb1="0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32A288" w14:textId="77777777" w:rsidR="007F4C48" w:rsidRDefault="00D268C1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BB1B1A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BB1B1A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14:paraId="50920A01" w14:textId="77777777" w:rsidR="007F4C48" w:rsidRDefault="007F4C48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D5BF58" w14:textId="77777777" w:rsidR="001B46DA" w:rsidRDefault="001B46DA" w:rsidP="005805D2">
      <w:r>
        <w:separator/>
      </w:r>
    </w:p>
  </w:footnote>
  <w:footnote w:type="continuationSeparator" w:id="0">
    <w:p w14:paraId="19848811" w14:textId="77777777" w:rsidR="001B46DA" w:rsidRDefault="001B46DA" w:rsidP="005805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994DE3" w14:textId="77777777" w:rsidR="007F4C48" w:rsidRDefault="001B46DA">
    <w:pPr>
      <w:pStyle w:val="Header"/>
    </w:pPr>
    <w:r>
      <w:rPr>
        <w:noProof/>
      </w:rPr>
      <w:pict w14:anchorId="306CFFA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6AFCCA4D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744DE696" w14:textId="77777777" w:rsidR="007F4C48" w:rsidRPr="00B17339" w:rsidRDefault="00D268C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69F5B2BD" wp14:editId="11D6DF6B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6B94029F" w14:textId="77777777" w:rsidR="007F4C48" w:rsidRPr="00B17339" w:rsidRDefault="00D268C1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283590F7" w14:textId="77777777" w:rsidR="007F4C48" w:rsidRPr="00B17339" w:rsidRDefault="00D268C1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2A07094E" w14:textId="77777777" w:rsidR="007F4C48" w:rsidRPr="00B17339" w:rsidRDefault="00D268C1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23A7284A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7EE9EB6C" w14:textId="77777777" w:rsidR="007F4C48" w:rsidRPr="00B17339" w:rsidRDefault="007F4C48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6EF98D63" w14:textId="297A440B" w:rsidR="007F4C48" w:rsidRPr="009329F3" w:rsidRDefault="00D268C1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</w:t>
          </w:r>
          <w:r w:rsidR="005805D2">
            <w:rPr>
              <w:rFonts w:ascii="Calibri" w:eastAsia="Calibri" w:hAnsi="Calibri"/>
              <w:b/>
              <w:sz w:val="22"/>
              <w:szCs w:val="22"/>
            </w:rPr>
            <w:t>Fumigation of the Clean Area and Non Clean Area</w:t>
          </w:r>
        </w:p>
      </w:tc>
      <w:tc>
        <w:tcPr>
          <w:tcW w:w="1541" w:type="dxa"/>
          <w:vMerge/>
          <w:shd w:val="clear" w:color="auto" w:fill="auto"/>
        </w:tcPr>
        <w:p w14:paraId="76B1F23E" w14:textId="77777777" w:rsidR="007F4C48" w:rsidRPr="00B17339" w:rsidRDefault="007F4C4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55D78595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5EC16AC9" w14:textId="77777777" w:rsidR="007F4C48" w:rsidRPr="00B17339" w:rsidRDefault="00D268C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3D2A7AEF" w14:textId="77777777" w:rsidR="007F4C48" w:rsidRPr="00B17339" w:rsidRDefault="00D268C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21BAFB77" w14:textId="77777777" w:rsidR="007F4C48" w:rsidRPr="00B17339" w:rsidRDefault="007F4C48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1D4DD980" w14:textId="7A007BCE" w:rsidR="007F4C48" w:rsidRPr="00B17339" w:rsidRDefault="00D268C1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  <w:r w:rsidR="005805D2">
            <w:rPr>
              <w:rFonts w:ascii="Calibri" w:eastAsia="Calibri" w:hAnsi="Calibri" w:cs="Calibri"/>
              <w:b/>
              <w:bCs/>
              <w:sz w:val="28"/>
              <w:szCs w:val="28"/>
            </w:rPr>
            <w:t>3</w:t>
          </w:r>
        </w:p>
      </w:tc>
      <w:tc>
        <w:tcPr>
          <w:tcW w:w="1701" w:type="dxa"/>
          <w:shd w:val="clear" w:color="auto" w:fill="auto"/>
          <w:vAlign w:val="bottom"/>
        </w:tcPr>
        <w:p w14:paraId="4E9DD219" w14:textId="77777777" w:rsidR="007F4C48" w:rsidRPr="00B17339" w:rsidRDefault="00D268C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1791F7AE" w14:textId="77777777" w:rsidR="007F4C48" w:rsidRPr="00B17339" w:rsidRDefault="00D268C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47E4BA77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482C87E2" w14:textId="77777777" w:rsidR="007F4C48" w:rsidRPr="00B17339" w:rsidRDefault="007F4C48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F65D260" w14:textId="77777777" w:rsidR="007F4C48" w:rsidRPr="00B17339" w:rsidRDefault="007F4C4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30448E95" w14:textId="77777777" w:rsidR="007F4C48" w:rsidRPr="00B17339" w:rsidRDefault="007F4C4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511EBE93" w14:textId="77777777" w:rsidR="007F4C48" w:rsidRPr="00B17339" w:rsidRDefault="00D268C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2381DC14" w14:textId="77777777" w:rsidR="007F4C48" w:rsidRPr="00B17339" w:rsidRDefault="00D268C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1655C28B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2CD240D9" w14:textId="77777777" w:rsidR="007F4C48" w:rsidRPr="00B17339" w:rsidRDefault="00D268C1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190E819A" w14:textId="77777777" w:rsidR="007F4C48" w:rsidRDefault="00D268C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5C8EB055" w14:textId="77777777" w:rsidR="007F4C48" w:rsidRPr="00B17339" w:rsidRDefault="00D268C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690FA057" w14:textId="77777777" w:rsidR="007F4C48" w:rsidRPr="00B17339" w:rsidRDefault="007F4C4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787264A" w14:textId="77777777" w:rsidR="007F4C48" w:rsidRPr="00B17339" w:rsidRDefault="00D268C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36D4A1F3" w14:textId="77777777" w:rsidR="007F4C48" w:rsidRPr="00B17339" w:rsidRDefault="00D268C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DBA0633" w14:textId="77777777" w:rsidTr="00B17339">
      <w:tc>
        <w:tcPr>
          <w:tcW w:w="3369" w:type="dxa"/>
          <w:gridSpan w:val="2"/>
          <w:shd w:val="clear" w:color="auto" w:fill="auto"/>
        </w:tcPr>
        <w:p w14:paraId="67766AB1" w14:textId="77777777" w:rsidR="007A291F" w:rsidRDefault="00D268C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Prepared By:</w:t>
          </w:r>
        </w:p>
        <w:p w14:paraId="73150B1C" w14:textId="44E7E98F" w:rsidR="007F4C48" w:rsidRPr="00B17339" w:rsidRDefault="00D268C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 </w:t>
          </w:r>
        </w:p>
      </w:tc>
      <w:tc>
        <w:tcPr>
          <w:tcW w:w="3685" w:type="dxa"/>
          <w:shd w:val="clear" w:color="auto" w:fill="auto"/>
        </w:tcPr>
        <w:p w14:paraId="09582F5B" w14:textId="77777777" w:rsidR="007F4C48" w:rsidRPr="00B17339" w:rsidRDefault="00D268C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171D650B" w14:textId="77777777" w:rsidR="007F4C48" w:rsidRPr="00B17339" w:rsidRDefault="00D268C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7AC19D5B" w14:textId="77777777" w:rsidTr="00B17339">
      <w:tc>
        <w:tcPr>
          <w:tcW w:w="3369" w:type="dxa"/>
          <w:gridSpan w:val="2"/>
          <w:shd w:val="clear" w:color="auto" w:fill="auto"/>
        </w:tcPr>
        <w:p w14:paraId="448CBD00" w14:textId="0FF7E3F3" w:rsidR="007F4C48" w:rsidRPr="00B17339" w:rsidRDefault="00D268C1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7A291F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663B871C" w14:textId="33F0A251" w:rsidR="007F4C48" w:rsidRPr="00B17339" w:rsidRDefault="00D268C1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7A291F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14BB1C69" w14:textId="318FCA61" w:rsidR="007F4C48" w:rsidRPr="00B17339" w:rsidRDefault="00D268C1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7A291F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693D9673" w14:textId="77777777" w:rsidR="007F4C48" w:rsidRPr="00B17339" w:rsidRDefault="007F4C48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A70DFB7" w14:textId="77777777" w:rsidR="007F4C48" w:rsidRDefault="007F4C4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2">
    <w:nsid w:val="1A350F18"/>
    <w:multiLevelType w:val="hybridMultilevel"/>
    <w:tmpl w:val="08BEAE98"/>
    <w:lvl w:ilvl="0" w:tplc="FFA27DB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4">
    <w:nsid w:val="1F246E03"/>
    <w:multiLevelType w:val="hybridMultilevel"/>
    <w:tmpl w:val="23D4DB1E"/>
    <w:lvl w:ilvl="0" w:tplc="3A845D34">
      <w:numFmt w:val="bullet"/>
      <w:lvlText w:val="-"/>
      <w:lvlJc w:val="left"/>
      <w:pPr>
        <w:ind w:left="644" w:hanging="360"/>
      </w:pPr>
      <w:rPr>
        <w:rFonts w:ascii="Calibri" w:eastAsia="Calibri" w:hAnsi="Calibri" w:cs="Calibri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724"/>
        </w:tabs>
        <w:ind w:left="1724" w:hanging="360"/>
      </w:pPr>
    </w:lvl>
    <w:lvl w:ilvl="2" w:tplc="0409001B">
      <w:start w:val="1"/>
      <w:numFmt w:val="decimal"/>
      <w:lvlText w:val="%3."/>
      <w:lvlJc w:val="left"/>
      <w:pPr>
        <w:tabs>
          <w:tab w:val="num" w:pos="2444"/>
        </w:tabs>
        <w:ind w:left="2444" w:hanging="360"/>
      </w:pPr>
    </w:lvl>
    <w:lvl w:ilvl="3" w:tplc="0409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090019">
      <w:start w:val="1"/>
      <w:numFmt w:val="decimal"/>
      <w:lvlText w:val="%5."/>
      <w:lvlJc w:val="left"/>
      <w:pPr>
        <w:tabs>
          <w:tab w:val="num" w:pos="3884"/>
        </w:tabs>
        <w:ind w:left="3884" w:hanging="360"/>
      </w:pPr>
    </w:lvl>
    <w:lvl w:ilvl="5" w:tplc="0409001B">
      <w:start w:val="1"/>
      <w:numFmt w:val="decimal"/>
      <w:lvlText w:val="%6."/>
      <w:lvlJc w:val="left"/>
      <w:pPr>
        <w:tabs>
          <w:tab w:val="num" w:pos="4604"/>
        </w:tabs>
        <w:ind w:left="4604" w:hanging="360"/>
      </w:pPr>
    </w:lvl>
    <w:lvl w:ilvl="6" w:tplc="0409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090019">
      <w:start w:val="1"/>
      <w:numFmt w:val="decimal"/>
      <w:lvlText w:val="%8."/>
      <w:lvlJc w:val="left"/>
      <w:pPr>
        <w:tabs>
          <w:tab w:val="num" w:pos="6044"/>
        </w:tabs>
        <w:ind w:left="6044" w:hanging="360"/>
      </w:pPr>
    </w:lvl>
    <w:lvl w:ilvl="8" w:tplc="0409001B">
      <w:start w:val="1"/>
      <w:numFmt w:val="decimal"/>
      <w:lvlText w:val="%9."/>
      <w:lvlJc w:val="left"/>
      <w:pPr>
        <w:tabs>
          <w:tab w:val="num" w:pos="6764"/>
        </w:tabs>
        <w:ind w:left="6764" w:hanging="360"/>
      </w:pPr>
    </w:lvl>
  </w:abstractNum>
  <w:abstractNum w:abstractNumId="5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>
    <w:nsid w:val="39A35D84"/>
    <w:multiLevelType w:val="multilevel"/>
    <w:tmpl w:val="88327D8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4C7DC3"/>
    <w:multiLevelType w:val="hybridMultilevel"/>
    <w:tmpl w:val="CAC8DAC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9">
    <w:nsid w:val="567513DB"/>
    <w:multiLevelType w:val="multilevel"/>
    <w:tmpl w:val="12B03F3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074548"/>
    <w:multiLevelType w:val="hybridMultilevel"/>
    <w:tmpl w:val="B87E7230"/>
    <w:lvl w:ilvl="0" w:tplc="87067928">
      <w:start w:val="1"/>
      <w:numFmt w:val="bullet"/>
      <w:lvlText w:val="-"/>
      <w:lvlJc w:val="left"/>
      <w:pPr>
        <w:ind w:left="990" w:hanging="360"/>
      </w:pPr>
      <w:rPr>
        <w:rFonts w:ascii="Simplified Arabic Fixed" w:hAnsi="Simplified Arabic Fixed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70873E0A"/>
    <w:multiLevelType w:val="hybridMultilevel"/>
    <w:tmpl w:val="2A5EE424"/>
    <w:lvl w:ilvl="0" w:tplc="DBA840F4">
      <w:numFmt w:val="bullet"/>
      <w:lvlText w:val="-"/>
      <w:lvlJc w:val="left"/>
      <w:pPr>
        <w:ind w:left="7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>
    <w:nsid w:val="7D0C79A1"/>
    <w:multiLevelType w:val="multilevel"/>
    <w:tmpl w:val="E6B2E99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8"/>
  </w:num>
  <w:num w:numId="5">
    <w:abstractNumId w:val="5"/>
  </w:num>
  <w:num w:numId="6">
    <w:abstractNumId w:val="2"/>
  </w:num>
  <w:num w:numId="7">
    <w:abstractNumId w:val="10"/>
  </w:num>
  <w:num w:numId="8">
    <w:abstractNumId w:val="7"/>
  </w:num>
  <w:num w:numId="9">
    <w:abstractNumId w:val="12"/>
  </w:num>
  <w:num w:numId="10">
    <w:abstractNumId w:val="4"/>
  </w:num>
  <w:num w:numId="11">
    <w:abstractNumId w:val="9"/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05D2"/>
    <w:rsid w:val="00005EDF"/>
    <w:rsid w:val="00093EB4"/>
    <w:rsid w:val="001B46DA"/>
    <w:rsid w:val="00253EF4"/>
    <w:rsid w:val="003B4197"/>
    <w:rsid w:val="003D43DD"/>
    <w:rsid w:val="003E42D4"/>
    <w:rsid w:val="00420832"/>
    <w:rsid w:val="00502817"/>
    <w:rsid w:val="0055450B"/>
    <w:rsid w:val="005805D2"/>
    <w:rsid w:val="00617E7F"/>
    <w:rsid w:val="00740E4A"/>
    <w:rsid w:val="007676F2"/>
    <w:rsid w:val="007A291F"/>
    <w:rsid w:val="007D0A43"/>
    <w:rsid w:val="007F4C48"/>
    <w:rsid w:val="008274B3"/>
    <w:rsid w:val="00842594"/>
    <w:rsid w:val="00A11524"/>
    <w:rsid w:val="00AB4A3A"/>
    <w:rsid w:val="00B42FF9"/>
    <w:rsid w:val="00BB1B1A"/>
    <w:rsid w:val="00BB7FF7"/>
    <w:rsid w:val="00BE1569"/>
    <w:rsid w:val="00C207BE"/>
    <w:rsid w:val="00C304ED"/>
    <w:rsid w:val="00D268C1"/>
    <w:rsid w:val="00DF3BBB"/>
    <w:rsid w:val="00EE396A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BB7F1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5D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0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5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5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5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5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5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5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5805D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805D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5805D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805D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Strong">
    <w:name w:val="Strong"/>
    <w:uiPriority w:val="22"/>
    <w:qFormat/>
    <w:rsid w:val="005805D2"/>
    <w:rPr>
      <w:b/>
      <w:bCs/>
    </w:rPr>
  </w:style>
  <w:style w:type="character" w:customStyle="1" w:styleId="st">
    <w:name w:val="st"/>
    <w:basedOn w:val="DefaultParagraphFont"/>
    <w:rsid w:val="005805D2"/>
  </w:style>
  <w:style w:type="character" w:styleId="Emphasis">
    <w:name w:val="Emphasis"/>
    <w:uiPriority w:val="20"/>
    <w:qFormat/>
    <w:rsid w:val="005805D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7E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E7F"/>
    <w:rPr>
      <w:rFonts w:ascii="Tahoma" w:eastAsia="Times New Roman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554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5D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0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5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5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5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5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5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5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5805D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805D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5805D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805D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Strong">
    <w:name w:val="Strong"/>
    <w:uiPriority w:val="22"/>
    <w:qFormat/>
    <w:rsid w:val="005805D2"/>
    <w:rPr>
      <w:b/>
      <w:bCs/>
    </w:rPr>
  </w:style>
  <w:style w:type="character" w:customStyle="1" w:styleId="st">
    <w:name w:val="st"/>
    <w:basedOn w:val="DefaultParagraphFont"/>
    <w:rsid w:val="005805D2"/>
  </w:style>
  <w:style w:type="character" w:styleId="Emphasis">
    <w:name w:val="Emphasis"/>
    <w:uiPriority w:val="20"/>
    <w:qFormat/>
    <w:rsid w:val="005805D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7E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E7F"/>
    <w:rPr>
      <w:rFonts w:ascii="Tahoma" w:eastAsia="Times New Roman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554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4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9</cp:revision>
  <cp:lastPrinted>2025-09-20T11:42:00Z</cp:lastPrinted>
  <dcterms:created xsi:type="dcterms:W3CDTF">2025-03-25T14:51:00Z</dcterms:created>
  <dcterms:modified xsi:type="dcterms:W3CDTF">2025-09-20T14:27:00Z</dcterms:modified>
</cp:coreProperties>
</file>