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72CA" w14:textId="77777777" w:rsidR="00C2478F" w:rsidRPr="00165359" w:rsidRDefault="00C2478F" w:rsidP="00C03796">
      <w:pPr>
        <w:pStyle w:val="ListParagraph"/>
        <w:numPr>
          <w:ilvl w:val="0"/>
          <w:numId w:val="59"/>
        </w:numPr>
        <w:spacing w:line="276" w:lineRule="auto"/>
        <w:jc w:val="both"/>
        <w:rPr>
          <w:rFonts w:ascii="Calibri" w:hAnsi="Calibri" w:cs="Calibri"/>
          <w:sz w:val="22"/>
          <w:szCs w:val="22"/>
        </w:rPr>
      </w:pPr>
      <w:r w:rsidRPr="00165359">
        <w:rPr>
          <w:rFonts w:ascii="Calibri" w:hAnsi="Calibri" w:cs="Calibri"/>
          <w:b/>
          <w:bCs/>
          <w:sz w:val="22"/>
          <w:szCs w:val="22"/>
        </w:rPr>
        <w:t>OBJECTIVE</w:t>
      </w:r>
      <w:r w:rsidR="0022520A" w:rsidRPr="00165359">
        <w:rPr>
          <w:rFonts w:ascii="Calibri" w:hAnsi="Calibri" w:cs="Calibri"/>
          <w:b/>
          <w:bCs/>
          <w:sz w:val="22"/>
          <w:szCs w:val="22"/>
        </w:rPr>
        <w:t>:</w:t>
      </w:r>
      <w:r w:rsidR="0022520A" w:rsidRPr="00165359">
        <w:rPr>
          <w:rFonts w:ascii="Calibri" w:hAnsi="Calibri" w:cs="Calibri"/>
          <w:sz w:val="22"/>
          <w:szCs w:val="22"/>
        </w:rPr>
        <w:t xml:space="preserve"> </w:t>
      </w:r>
    </w:p>
    <w:p w14:paraId="41F22F2A" w14:textId="1711FA7E" w:rsidR="0022520A" w:rsidRPr="00165359" w:rsidRDefault="0022520A" w:rsidP="00C03796">
      <w:pPr>
        <w:pStyle w:val="ListParagraph"/>
        <w:spacing w:line="276" w:lineRule="auto"/>
        <w:ind w:left="360"/>
        <w:jc w:val="both"/>
        <w:rPr>
          <w:rFonts w:ascii="Calibri" w:hAnsi="Calibri" w:cs="Calibri"/>
          <w:sz w:val="22"/>
          <w:szCs w:val="22"/>
        </w:rPr>
      </w:pPr>
      <w:r w:rsidRPr="00165359">
        <w:rPr>
          <w:rFonts w:ascii="Calibri" w:hAnsi="Calibri" w:cs="Calibri"/>
          <w:sz w:val="22"/>
          <w:szCs w:val="22"/>
        </w:rPr>
        <w:t>To provide written guidelines for</w:t>
      </w:r>
      <w:r w:rsidRPr="00165359">
        <w:rPr>
          <w:rFonts w:ascii="Calibri" w:hAnsi="Calibri" w:cs="Calibri"/>
          <w:sz w:val="22"/>
          <w:szCs w:val="22"/>
          <w:lang w:val="en"/>
        </w:rPr>
        <w:t xml:space="preserve"> </w:t>
      </w:r>
      <w:r w:rsidRPr="00165359">
        <w:rPr>
          <w:rFonts w:ascii="Calibri" w:hAnsi="Calibri" w:cs="Calibri"/>
          <w:sz w:val="22"/>
          <w:szCs w:val="22"/>
        </w:rPr>
        <w:t>the approval of vendors supplying raw material and packing material.</w:t>
      </w:r>
    </w:p>
    <w:p w14:paraId="70969149" w14:textId="77777777" w:rsidR="00C2478F" w:rsidRPr="00165359" w:rsidRDefault="0022520A" w:rsidP="00C03796">
      <w:pPr>
        <w:pStyle w:val="ListParagraph"/>
        <w:numPr>
          <w:ilvl w:val="0"/>
          <w:numId w:val="59"/>
        </w:numPr>
        <w:spacing w:line="276" w:lineRule="auto"/>
        <w:jc w:val="both"/>
        <w:rPr>
          <w:rFonts w:ascii="Calibri" w:hAnsi="Calibri" w:cs="Calibri"/>
          <w:sz w:val="22"/>
          <w:szCs w:val="22"/>
        </w:rPr>
      </w:pPr>
      <w:r w:rsidRPr="00165359">
        <w:rPr>
          <w:rFonts w:ascii="Calibri" w:hAnsi="Calibri" w:cs="Calibri"/>
          <w:b/>
          <w:bCs/>
          <w:sz w:val="22"/>
          <w:szCs w:val="22"/>
        </w:rPr>
        <w:t>SCOPE:</w:t>
      </w:r>
    </w:p>
    <w:p w14:paraId="03083734" w14:textId="5B507F13" w:rsidR="0022520A" w:rsidRPr="00165359" w:rsidRDefault="0022520A" w:rsidP="00C03796">
      <w:pPr>
        <w:pStyle w:val="ListParagraph"/>
        <w:spacing w:line="276" w:lineRule="auto"/>
        <w:ind w:left="360"/>
        <w:jc w:val="both"/>
        <w:rPr>
          <w:rFonts w:ascii="Calibri" w:hAnsi="Calibri" w:cs="Calibri"/>
          <w:sz w:val="22"/>
          <w:szCs w:val="22"/>
        </w:rPr>
      </w:pPr>
      <w:r w:rsidRPr="00165359">
        <w:rPr>
          <w:rFonts w:ascii="Calibri" w:hAnsi="Calibri" w:cs="Calibri"/>
          <w:sz w:val="22"/>
          <w:szCs w:val="22"/>
        </w:rPr>
        <w:t>This SOP covers the procedure for purchase, quality assurance, and quality control, production, and warehouse departments of all units.</w:t>
      </w:r>
    </w:p>
    <w:p w14:paraId="281F8A97" w14:textId="77777777" w:rsidR="00C2478F" w:rsidRPr="00165359" w:rsidRDefault="0022520A" w:rsidP="00C03796">
      <w:pPr>
        <w:pStyle w:val="ListParagraph"/>
        <w:numPr>
          <w:ilvl w:val="0"/>
          <w:numId w:val="59"/>
        </w:numPr>
        <w:spacing w:line="276" w:lineRule="auto"/>
        <w:jc w:val="both"/>
        <w:rPr>
          <w:rFonts w:ascii="Calibri" w:hAnsi="Calibri" w:cs="Calibri"/>
          <w:sz w:val="22"/>
          <w:szCs w:val="22"/>
        </w:rPr>
      </w:pPr>
      <w:r w:rsidRPr="00165359">
        <w:rPr>
          <w:rFonts w:ascii="Calibri" w:hAnsi="Calibri" w:cs="Calibri"/>
          <w:b/>
          <w:bCs/>
          <w:sz w:val="22"/>
          <w:szCs w:val="22"/>
        </w:rPr>
        <w:t>RESPONSIBILITY/</w:t>
      </w:r>
      <w:r w:rsidR="00C2478F" w:rsidRPr="00165359">
        <w:rPr>
          <w:rFonts w:ascii="Calibri" w:hAnsi="Calibri" w:cs="Calibri"/>
          <w:b/>
          <w:bCs/>
          <w:sz w:val="22"/>
          <w:szCs w:val="22"/>
        </w:rPr>
        <w:t>ACCOUNTABILITIES</w:t>
      </w:r>
      <w:r w:rsidRPr="00165359">
        <w:rPr>
          <w:rFonts w:ascii="Calibri" w:hAnsi="Calibri" w:cs="Calibri"/>
          <w:b/>
          <w:bCs/>
          <w:sz w:val="22"/>
          <w:szCs w:val="22"/>
        </w:rPr>
        <w:t>:</w:t>
      </w:r>
    </w:p>
    <w:p w14:paraId="3E48D0F3" w14:textId="77777777" w:rsidR="00851243" w:rsidRPr="00165359" w:rsidRDefault="0022520A" w:rsidP="00C03796">
      <w:pPr>
        <w:pStyle w:val="ListParagraph"/>
        <w:numPr>
          <w:ilvl w:val="0"/>
          <w:numId w:val="66"/>
        </w:numPr>
        <w:spacing w:line="276" w:lineRule="auto"/>
        <w:ind w:left="426"/>
        <w:jc w:val="both"/>
        <w:rPr>
          <w:rFonts w:ascii="Calibri" w:hAnsi="Calibri" w:cs="Calibri"/>
          <w:sz w:val="22"/>
          <w:szCs w:val="22"/>
        </w:rPr>
      </w:pPr>
      <w:r w:rsidRPr="00165359">
        <w:rPr>
          <w:rFonts w:ascii="Calibri" w:hAnsi="Calibri" w:cs="Calibri"/>
          <w:sz w:val="22"/>
          <w:szCs w:val="22"/>
        </w:rPr>
        <w:t>QA department with co-ordination to</w:t>
      </w:r>
      <w:r w:rsidRPr="00165359">
        <w:rPr>
          <w:rFonts w:ascii="Calibri" w:hAnsi="Calibri" w:cs="Calibri"/>
          <w:color w:val="FF0000"/>
          <w:sz w:val="22"/>
          <w:szCs w:val="22"/>
        </w:rPr>
        <w:t xml:space="preserve"> </w:t>
      </w:r>
      <w:r w:rsidRPr="00165359">
        <w:rPr>
          <w:rFonts w:ascii="Calibri" w:hAnsi="Calibri" w:cs="Calibri"/>
          <w:sz w:val="22"/>
          <w:szCs w:val="22"/>
        </w:rPr>
        <w:t>Production/Warehouse department shall be responsible for providing information on vendor, procurement.</w:t>
      </w:r>
    </w:p>
    <w:p w14:paraId="28173F0C" w14:textId="77777777" w:rsidR="00851243" w:rsidRPr="00165359" w:rsidRDefault="0022520A" w:rsidP="00C03796">
      <w:pPr>
        <w:pStyle w:val="ListParagraph"/>
        <w:numPr>
          <w:ilvl w:val="0"/>
          <w:numId w:val="66"/>
        </w:numPr>
        <w:spacing w:line="276" w:lineRule="auto"/>
        <w:ind w:left="426"/>
        <w:jc w:val="both"/>
        <w:rPr>
          <w:rFonts w:ascii="Calibri" w:hAnsi="Calibri" w:cs="Calibri"/>
          <w:sz w:val="22"/>
          <w:szCs w:val="22"/>
        </w:rPr>
      </w:pPr>
      <w:r w:rsidRPr="00165359">
        <w:rPr>
          <w:rFonts w:ascii="Calibri" w:hAnsi="Calibri" w:cs="Calibri"/>
          <w:sz w:val="22"/>
          <w:szCs w:val="22"/>
        </w:rPr>
        <w:t>Head Quality Assurance or his/her designee shall be responsible for review of the documents, evaluation of vendor.</w:t>
      </w:r>
    </w:p>
    <w:p w14:paraId="4110E9D4" w14:textId="77777777" w:rsidR="00851243" w:rsidRPr="00165359" w:rsidRDefault="0022520A" w:rsidP="00C03796">
      <w:pPr>
        <w:pStyle w:val="ListParagraph"/>
        <w:numPr>
          <w:ilvl w:val="0"/>
          <w:numId w:val="66"/>
        </w:numPr>
        <w:spacing w:line="276" w:lineRule="auto"/>
        <w:ind w:left="426"/>
        <w:jc w:val="both"/>
        <w:rPr>
          <w:rFonts w:ascii="Calibri" w:hAnsi="Calibri" w:cs="Calibri"/>
          <w:sz w:val="22"/>
          <w:szCs w:val="22"/>
        </w:rPr>
      </w:pPr>
      <w:r w:rsidRPr="00165359">
        <w:rPr>
          <w:rFonts w:ascii="Calibri" w:hAnsi="Calibri" w:cs="Calibri"/>
          <w:sz w:val="22"/>
          <w:szCs w:val="22"/>
        </w:rPr>
        <w:t xml:space="preserve">Head Quality Control or his/her designee shall be responsible for the analysis of pre-purchase samples and initial commercial supplies etc. </w:t>
      </w:r>
      <w:proofErr w:type="gramStart"/>
      <w:r w:rsidRPr="00165359">
        <w:rPr>
          <w:rFonts w:ascii="Calibri" w:hAnsi="Calibri" w:cs="Calibri"/>
          <w:sz w:val="22"/>
          <w:szCs w:val="22"/>
        </w:rPr>
        <w:t>where ever</w:t>
      </w:r>
      <w:proofErr w:type="gramEnd"/>
      <w:r w:rsidRPr="00165359">
        <w:rPr>
          <w:rFonts w:ascii="Calibri" w:hAnsi="Calibri" w:cs="Calibri"/>
          <w:sz w:val="22"/>
          <w:szCs w:val="22"/>
        </w:rPr>
        <w:t xml:space="preserve"> applicable.</w:t>
      </w:r>
    </w:p>
    <w:p w14:paraId="04248A0E" w14:textId="046F68B7" w:rsidR="0022520A" w:rsidRPr="00165359" w:rsidRDefault="0022520A" w:rsidP="00C03796">
      <w:pPr>
        <w:pStyle w:val="ListParagraph"/>
        <w:numPr>
          <w:ilvl w:val="0"/>
          <w:numId w:val="66"/>
        </w:numPr>
        <w:spacing w:line="276" w:lineRule="auto"/>
        <w:ind w:left="426"/>
        <w:jc w:val="both"/>
        <w:rPr>
          <w:rFonts w:ascii="Calibri" w:hAnsi="Calibri" w:cs="Calibri"/>
          <w:sz w:val="22"/>
          <w:szCs w:val="22"/>
        </w:rPr>
      </w:pPr>
      <w:r w:rsidRPr="00165359">
        <w:rPr>
          <w:rFonts w:ascii="Calibri" w:hAnsi="Calibri" w:cs="Calibri"/>
          <w:sz w:val="22"/>
          <w:szCs w:val="22"/>
        </w:rPr>
        <w:t>Head, Quality Assurance or his/her designee shall be responsible for the implementation and compliance of this SOP.</w:t>
      </w:r>
    </w:p>
    <w:p w14:paraId="7181AFD4" w14:textId="0505E482" w:rsidR="0022520A" w:rsidRPr="00165359" w:rsidRDefault="00851243" w:rsidP="00C03796">
      <w:pPr>
        <w:numPr>
          <w:ilvl w:val="0"/>
          <w:numId w:val="59"/>
        </w:numPr>
        <w:shd w:val="clear" w:color="auto" w:fill="FFFFFF"/>
        <w:tabs>
          <w:tab w:val="left" w:pos="360"/>
          <w:tab w:val="left" w:pos="720"/>
          <w:tab w:val="left" w:pos="1440"/>
          <w:tab w:val="left" w:pos="1980"/>
          <w:tab w:val="left" w:pos="2520"/>
        </w:tabs>
        <w:spacing w:after="0" w:line="276" w:lineRule="auto"/>
        <w:jc w:val="both"/>
        <w:rPr>
          <w:rFonts w:ascii="Calibri" w:hAnsi="Calibri" w:cs="Calibri"/>
        </w:rPr>
      </w:pPr>
      <w:r w:rsidRPr="00165359">
        <w:rPr>
          <w:rFonts w:ascii="Calibri" w:hAnsi="Calibri" w:cs="Calibri"/>
        </w:rPr>
        <w:t>DEFINITIONS AND ABBREVIATIONS</w:t>
      </w:r>
    </w:p>
    <w:p w14:paraId="1B35745A" w14:textId="77777777" w:rsidR="00C2478F"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sz w:val="22"/>
          <w:szCs w:val="22"/>
        </w:rPr>
        <w:t>QA – Quality Assurance</w:t>
      </w:r>
    </w:p>
    <w:p w14:paraId="6CBD573E" w14:textId="77777777" w:rsidR="00C2478F"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sz w:val="22"/>
          <w:szCs w:val="22"/>
        </w:rPr>
        <w:t>COA – Certificate of Analysis</w:t>
      </w:r>
    </w:p>
    <w:p w14:paraId="36C8C85B" w14:textId="77777777" w:rsidR="00C2478F"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sz w:val="22"/>
          <w:szCs w:val="22"/>
        </w:rPr>
        <w:t>IPQC – In-process quality control officer</w:t>
      </w:r>
    </w:p>
    <w:p w14:paraId="77B4277C" w14:textId="77777777" w:rsidR="00851243"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sz w:val="22"/>
          <w:szCs w:val="22"/>
        </w:rPr>
        <w:t>API – Active Pharmaceutical Ingredient</w:t>
      </w:r>
    </w:p>
    <w:p w14:paraId="4F08083A" w14:textId="77777777" w:rsidR="00851243"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 xml:space="preserve">Starting </w:t>
      </w:r>
      <w:r w:rsidR="00851243" w:rsidRPr="00165359">
        <w:rPr>
          <w:rFonts w:ascii="Calibri" w:hAnsi="Calibri" w:cs="Calibri"/>
          <w:b/>
          <w:sz w:val="22"/>
          <w:szCs w:val="22"/>
        </w:rPr>
        <w:t>Materials:</w:t>
      </w:r>
      <w:r w:rsidRPr="00165359">
        <w:rPr>
          <w:rFonts w:ascii="Calibri" w:hAnsi="Calibri" w:cs="Calibri"/>
          <w:b/>
          <w:sz w:val="22"/>
          <w:szCs w:val="22"/>
        </w:rPr>
        <w:t xml:space="preserve"> </w:t>
      </w:r>
      <w:r w:rsidR="00851243" w:rsidRPr="00165359">
        <w:rPr>
          <w:rFonts w:ascii="Calibri" w:hAnsi="Calibri" w:cs="Calibri"/>
          <w:b/>
          <w:sz w:val="22"/>
          <w:szCs w:val="22"/>
        </w:rPr>
        <w:t>I</w:t>
      </w:r>
      <w:r w:rsidRPr="00165359">
        <w:rPr>
          <w:rFonts w:ascii="Calibri" w:hAnsi="Calibri" w:cs="Calibri"/>
          <w:sz w:val="22"/>
          <w:szCs w:val="22"/>
        </w:rPr>
        <w:t>s that which is incorporated as a significant structural fragment of the API    / Drug Intermediate.</w:t>
      </w:r>
      <w:r w:rsidR="00851243" w:rsidRPr="00165359">
        <w:rPr>
          <w:rFonts w:ascii="Calibri" w:hAnsi="Calibri" w:cs="Calibri"/>
          <w:sz w:val="22"/>
          <w:szCs w:val="22"/>
        </w:rPr>
        <w:t xml:space="preserve">  </w:t>
      </w:r>
      <w:r w:rsidRPr="00165359">
        <w:rPr>
          <w:rFonts w:ascii="Calibri" w:hAnsi="Calibri" w:cs="Calibri"/>
          <w:sz w:val="22"/>
          <w:szCs w:val="22"/>
        </w:rPr>
        <w:t>It has significant effect on the Quality and Yield of the product.</w:t>
      </w:r>
    </w:p>
    <w:p w14:paraId="25D5FD10" w14:textId="77777777" w:rsidR="00851243"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Other raw materials:</w:t>
      </w:r>
      <w:r w:rsidR="00851243" w:rsidRPr="00165359">
        <w:rPr>
          <w:rFonts w:ascii="Calibri" w:hAnsi="Calibri" w:cs="Calibri"/>
          <w:b/>
          <w:sz w:val="22"/>
          <w:szCs w:val="22"/>
        </w:rPr>
        <w:t xml:space="preserve"> This</w:t>
      </w:r>
      <w:r w:rsidRPr="00165359">
        <w:rPr>
          <w:rFonts w:ascii="Calibri" w:hAnsi="Calibri" w:cs="Calibri"/>
          <w:sz w:val="22"/>
          <w:szCs w:val="22"/>
        </w:rPr>
        <w:t xml:space="preserve"> should be defined as that which is a commonly available such as chemical / solvent / catalyst / reagent etc.</w:t>
      </w:r>
      <w:r w:rsidR="00851243" w:rsidRPr="00165359">
        <w:rPr>
          <w:rFonts w:ascii="Calibri" w:hAnsi="Calibri" w:cs="Calibri"/>
          <w:sz w:val="22"/>
          <w:szCs w:val="22"/>
        </w:rPr>
        <w:t xml:space="preserve"> </w:t>
      </w:r>
      <w:r w:rsidRPr="00165359">
        <w:rPr>
          <w:rFonts w:ascii="Calibri" w:hAnsi="Calibri" w:cs="Calibri"/>
          <w:sz w:val="22"/>
          <w:szCs w:val="22"/>
        </w:rPr>
        <w:t>Packing materials are classified into Primary and Secondary Packing Materials.</w:t>
      </w:r>
    </w:p>
    <w:p w14:paraId="0E219E5C" w14:textId="6FA77A43" w:rsidR="00851243"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Primary Packing Materials</w:t>
      </w:r>
      <w:r w:rsidR="00851243" w:rsidRPr="00165359">
        <w:rPr>
          <w:rFonts w:ascii="Calibri" w:hAnsi="Calibri" w:cs="Calibri"/>
          <w:b/>
          <w:sz w:val="22"/>
          <w:szCs w:val="22"/>
        </w:rPr>
        <w:t xml:space="preserve">: These are </w:t>
      </w:r>
      <w:r w:rsidRPr="00165359">
        <w:rPr>
          <w:rFonts w:ascii="Calibri" w:hAnsi="Calibri" w:cs="Calibri"/>
          <w:sz w:val="22"/>
          <w:szCs w:val="22"/>
        </w:rPr>
        <w:t>materials which come in direct contact with the API / Intermediates are considered as Primary Packing Materials.</w:t>
      </w:r>
    </w:p>
    <w:p w14:paraId="1A9CC8B7" w14:textId="343CD00E" w:rsidR="00C2478F" w:rsidRPr="00165359" w:rsidRDefault="00C2478F" w:rsidP="00C03796">
      <w:pPr>
        <w:pStyle w:val="ListParagraph"/>
        <w:numPr>
          <w:ilvl w:val="0"/>
          <w:numId w:val="67"/>
        </w:numPr>
        <w:tabs>
          <w:tab w:val="left" w:pos="180"/>
        </w:tabs>
        <w:spacing w:line="276" w:lineRule="auto"/>
        <w:ind w:left="567"/>
        <w:rPr>
          <w:rFonts w:ascii="Calibri" w:hAnsi="Calibri" w:cs="Calibri"/>
          <w:sz w:val="22"/>
          <w:szCs w:val="22"/>
        </w:rPr>
      </w:pPr>
      <w:r w:rsidRPr="00165359">
        <w:rPr>
          <w:rFonts w:ascii="Calibri" w:hAnsi="Calibri" w:cs="Calibri"/>
          <w:b/>
          <w:sz w:val="22"/>
          <w:szCs w:val="22"/>
        </w:rPr>
        <w:t>Secondary Packing Materials</w:t>
      </w:r>
      <w:r w:rsidR="00851243" w:rsidRPr="00165359">
        <w:rPr>
          <w:rFonts w:ascii="Calibri" w:hAnsi="Calibri" w:cs="Calibri"/>
          <w:b/>
          <w:sz w:val="22"/>
          <w:szCs w:val="22"/>
        </w:rPr>
        <w:t xml:space="preserve">: </w:t>
      </w:r>
      <w:r w:rsidRPr="00165359">
        <w:rPr>
          <w:rFonts w:ascii="Calibri" w:hAnsi="Calibri" w:cs="Calibri"/>
          <w:sz w:val="22"/>
          <w:szCs w:val="22"/>
        </w:rPr>
        <w:t>All packing materials other than primary packing materials are to be considered as Secondary Packing Materials.</w:t>
      </w:r>
    </w:p>
    <w:p w14:paraId="08D0F994" w14:textId="5FD7B683" w:rsidR="0022520A" w:rsidRPr="00165359" w:rsidRDefault="0022520A" w:rsidP="00C03796">
      <w:pPr>
        <w:numPr>
          <w:ilvl w:val="0"/>
          <w:numId w:val="59"/>
        </w:numPr>
        <w:shd w:val="clear" w:color="auto" w:fill="FFFFFF"/>
        <w:tabs>
          <w:tab w:val="left" w:pos="360"/>
          <w:tab w:val="left" w:pos="720"/>
          <w:tab w:val="left" w:pos="1440"/>
          <w:tab w:val="left" w:pos="1980"/>
          <w:tab w:val="left" w:pos="2520"/>
        </w:tabs>
        <w:spacing w:after="0" w:line="276" w:lineRule="auto"/>
        <w:jc w:val="both"/>
        <w:rPr>
          <w:rFonts w:ascii="Calibri" w:hAnsi="Calibri" w:cs="Calibri"/>
        </w:rPr>
      </w:pPr>
      <w:r w:rsidRPr="00165359">
        <w:rPr>
          <w:rFonts w:ascii="Calibri" w:hAnsi="Calibri" w:cs="Calibri"/>
          <w:b/>
        </w:rPr>
        <w:t>PROCEDURE</w:t>
      </w:r>
    </w:p>
    <w:p w14:paraId="0615F866" w14:textId="77777777" w:rsidR="00C2478F" w:rsidRPr="00165359" w:rsidRDefault="00C2478F" w:rsidP="00C03796">
      <w:pPr>
        <w:pStyle w:val="ListParagraph"/>
        <w:numPr>
          <w:ilvl w:val="0"/>
          <w:numId w:val="68"/>
        </w:numPr>
        <w:shd w:val="clear" w:color="auto" w:fill="FFFFFF"/>
        <w:spacing w:line="276" w:lineRule="auto"/>
        <w:ind w:left="567"/>
        <w:rPr>
          <w:rFonts w:ascii="Calibri" w:hAnsi="Calibri" w:cs="Calibri"/>
          <w:sz w:val="22"/>
          <w:szCs w:val="22"/>
        </w:rPr>
      </w:pPr>
      <w:r w:rsidRPr="00165359">
        <w:rPr>
          <w:rFonts w:ascii="Calibri" w:hAnsi="Calibri" w:cs="Calibri"/>
          <w:sz w:val="22"/>
          <w:szCs w:val="22"/>
        </w:rPr>
        <w:t>All incoming raw materials and packing materials should be tested as per STP and approved as per specifications.</w:t>
      </w:r>
    </w:p>
    <w:p w14:paraId="13E710B6" w14:textId="77777777" w:rsidR="00C2478F" w:rsidRPr="00165359" w:rsidRDefault="00C2478F" w:rsidP="00C03796">
      <w:pPr>
        <w:pStyle w:val="ListParagraph"/>
        <w:numPr>
          <w:ilvl w:val="0"/>
          <w:numId w:val="68"/>
        </w:numPr>
        <w:shd w:val="clear" w:color="auto" w:fill="FFFFFF"/>
        <w:spacing w:line="276" w:lineRule="auto"/>
        <w:ind w:left="567"/>
        <w:rPr>
          <w:rFonts w:ascii="Calibri" w:hAnsi="Calibri" w:cs="Calibri"/>
          <w:sz w:val="22"/>
          <w:szCs w:val="22"/>
        </w:rPr>
      </w:pPr>
      <w:r w:rsidRPr="00165359">
        <w:rPr>
          <w:rFonts w:ascii="Calibri" w:hAnsi="Calibri" w:cs="Calibri"/>
          <w:sz w:val="22"/>
          <w:szCs w:val="22"/>
        </w:rPr>
        <w:t>The Manufacturer and vendor should be evaluated for all incoming raw material and packing material.</w:t>
      </w:r>
    </w:p>
    <w:p w14:paraId="2278DDAD" w14:textId="77777777" w:rsidR="00C2478F" w:rsidRPr="00165359" w:rsidRDefault="00C2478F" w:rsidP="00C03796">
      <w:pPr>
        <w:pStyle w:val="ListParagraph"/>
        <w:numPr>
          <w:ilvl w:val="0"/>
          <w:numId w:val="68"/>
        </w:numPr>
        <w:shd w:val="clear" w:color="auto" w:fill="FFFFFF"/>
        <w:spacing w:line="276" w:lineRule="auto"/>
        <w:ind w:left="567"/>
        <w:rPr>
          <w:rFonts w:ascii="Calibri" w:hAnsi="Calibri" w:cs="Calibri"/>
          <w:sz w:val="22"/>
          <w:szCs w:val="22"/>
        </w:rPr>
      </w:pPr>
      <w:r w:rsidRPr="00165359">
        <w:rPr>
          <w:rFonts w:ascii="Calibri" w:hAnsi="Calibri" w:cs="Calibri"/>
          <w:sz w:val="22"/>
          <w:szCs w:val="22"/>
        </w:rPr>
        <w:lastRenderedPageBreak/>
        <w:t>Raw materials should be classified into two categories, namely starting materials and other raw materials.</w:t>
      </w:r>
    </w:p>
    <w:p w14:paraId="316A6CC4" w14:textId="2E0443CE" w:rsidR="0022520A" w:rsidRPr="00165359" w:rsidRDefault="0022520A" w:rsidP="00C03796">
      <w:pPr>
        <w:shd w:val="clear" w:color="auto" w:fill="FFFFFF"/>
        <w:tabs>
          <w:tab w:val="left" w:pos="720"/>
        </w:tabs>
        <w:spacing w:after="0" w:line="276" w:lineRule="auto"/>
        <w:rPr>
          <w:rFonts w:ascii="Calibri" w:hAnsi="Calibri" w:cs="Calibri"/>
        </w:rPr>
      </w:pPr>
      <w:r w:rsidRPr="00165359">
        <w:rPr>
          <w:rFonts w:ascii="Calibri" w:hAnsi="Calibri" w:cs="Calibri"/>
          <w:b/>
        </w:rPr>
        <w:t>General</w:t>
      </w:r>
      <w:r w:rsidRPr="00165359">
        <w:rPr>
          <w:rFonts w:ascii="Calibri" w:hAnsi="Calibri" w:cs="Calibri"/>
        </w:rPr>
        <w:t xml:space="preserve"> </w:t>
      </w:r>
      <w:r w:rsidRPr="00165359">
        <w:rPr>
          <w:rFonts w:ascii="Calibri" w:hAnsi="Calibri" w:cs="Calibri"/>
          <w:b/>
        </w:rPr>
        <w:t>Procedure</w:t>
      </w:r>
    </w:p>
    <w:p w14:paraId="5ADB6EE6" w14:textId="77777777" w:rsidR="0022520A" w:rsidRPr="00165359" w:rsidRDefault="0022520A" w:rsidP="00C03796">
      <w:pPr>
        <w:numPr>
          <w:ilvl w:val="1"/>
          <w:numId w:val="69"/>
        </w:numPr>
        <w:autoSpaceDE w:val="0"/>
        <w:autoSpaceDN w:val="0"/>
        <w:adjustRightInd w:val="0"/>
        <w:spacing w:after="0" w:line="276" w:lineRule="auto"/>
        <w:ind w:left="567" w:right="58"/>
        <w:jc w:val="both"/>
        <w:rPr>
          <w:rFonts w:ascii="Calibri" w:hAnsi="Calibri" w:cs="Calibri"/>
        </w:rPr>
      </w:pPr>
      <w:r w:rsidRPr="00165359">
        <w:rPr>
          <w:rFonts w:ascii="Calibri" w:hAnsi="Calibri" w:cs="Calibri"/>
        </w:rPr>
        <w:t>The vendor development and subsequent qualification, re-qualification or disqualification team shall include representatives from Warehouse, Production, QC and Quality Assurance.</w:t>
      </w:r>
    </w:p>
    <w:p w14:paraId="2F3A4346" w14:textId="77777777" w:rsidR="0022520A" w:rsidRPr="00165359" w:rsidRDefault="0022520A" w:rsidP="00C03796">
      <w:pPr>
        <w:numPr>
          <w:ilvl w:val="1"/>
          <w:numId w:val="69"/>
        </w:numPr>
        <w:autoSpaceDE w:val="0"/>
        <w:autoSpaceDN w:val="0"/>
        <w:adjustRightInd w:val="0"/>
        <w:spacing w:after="120" w:line="276" w:lineRule="auto"/>
        <w:ind w:left="567" w:right="58"/>
        <w:jc w:val="both"/>
        <w:rPr>
          <w:rFonts w:ascii="Calibri" w:hAnsi="Calibri" w:cs="Calibri"/>
        </w:rPr>
      </w:pPr>
      <w:r w:rsidRPr="00165359">
        <w:rPr>
          <w:rFonts w:ascii="Calibri" w:hAnsi="Calibri" w:cs="Calibri"/>
        </w:rPr>
        <w:t>Qualified person/ Business Partner may also accompany the team to visit their vendors as per requirements mentioned in the technical contract.</w:t>
      </w:r>
    </w:p>
    <w:p w14:paraId="6933A679" w14:textId="77777777" w:rsidR="0022520A" w:rsidRPr="00165359" w:rsidRDefault="0022520A" w:rsidP="00C03796">
      <w:pPr>
        <w:numPr>
          <w:ilvl w:val="1"/>
          <w:numId w:val="69"/>
        </w:numPr>
        <w:autoSpaceDE w:val="0"/>
        <w:autoSpaceDN w:val="0"/>
        <w:adjustRightInd w:val="0"/>
        <w:spacing w:after="120" w:line="276" w:lineRule="auto"/>
        <w:ind w:left="567" w:right="58"/>
        <w:jc w:val="both"/>
        <w:rPr>
          <w:rFonts w:ascii="Calibri" w:hAnsi="Calibri" w:cs="Calibri"/>
        </w:rPr>
      </w:pPr>
      <w:r w:rsidRPr="00165359">
        <w:rPr>
          <w:rFonts w:ascii="Calibri" w:hAnsi="Calibri" w:cs="Calibri"/>
        </w:rPr>
        <w:t xml:space="preserve">After identification of vendor from reliable sources, Quality Assurance Department shall issue either Manufacturer Vendor Assessment Questionnaire </w:t>
      </w:r>
      <w:r w:rsidRPr="00165359">
        <w:rPr>
          <w:rFonts w:ascii="Calibri" w:hAnsi="Calibri" w:cs="Calibri"/>
          <w:b/>
          <w:bCs/>
        </w:rPr>
        <w:t>BML/QDG/QA/069/F03</w:t>
      </w:r>
      <w:r w:rsidRPr="00165359">
        <w:rPr>
          <w:rFonts w:ascii="Calibri" w:hAnsi="Calibri" w:cs="Calibri"/>
        </w:rPr>
        <w:t xml:space="preserve"> or Supplier Material Vendor Assessment Questionnaire </w:t>
      </w:r>
      <w:r w:rsidRPr="00165359">
        <w:rPr>
          <w:rFonts w:ascii="Calibri" w:hAnsi="Calibri" w:cs="Calibri"/>
          <w:b/>
          <w:bCs/>
        </w:rPr>
        <w:t>BML/QDG/QA/069/F04</w:t>
      </w:r>
      <w:r w:rsidRPr="00165359">
        <w:rPr>
          <w:rFonts w:ascii="Calibri" w:hAnsi="Calibri" w:cs="Calibri"/>
        </w:rPr>
        <w:t xml:space="preserve"> to the vendor.</w:t>
      </w:r>
    </w:p>
    <w:p w14:paraId="7D866C2F" w14:textId="77777777" w:rsidR="0022520A" w:rsidRPr="00165359" w:rsidRDefault="0022520A" w:rsidP="00C03796">
      <w:pPr>
        <w:numPr>
          <w:ilvl w:val="1"/>
          <w:numId w:val="69"/>
        </w:numPr>
        <w:autoSpaceDE w:val="0"/>
        <w:autoSpaceDN w:val="0"/>
        <w:adjustRightInd w:val="0"/>
        <w:spacing w:after="120" w:line="276" w:lineRule="auto"/>
        <w:ind w:left="567" w:right="58"/>
        <w:jc w:val="both"/>
        <w:rPr>
          <w:rFonts w:ascii="Calibri" w:hAnsi="Calibri" w:cs="Calibri"/>
        </w:rPr>
      </w:pPr>
      <w:r w:rsidRPr="00165359">
        <w:rPr>
          <w:rFonts w:ascii="Calibri" w:hAnsi="Calibri" w:cs="Calibri"/>
        </w:rPr>
        <w:t>While the qualification of vendor for raw material, Vendors holding DMF can be directly considered as Designated (not sending Vendor Assessment Questionnaire) and the profile or information on such vendors can be assessed using internet. If Pre-purchase samples are not received, first three commercial supplies that are normally used for producing validation batches can be considered as pre-purchase samples. Vendor can be approved after evaluation of three commercial supplies.</w:t>
      </w:r>
    </w:p>
    <w:p w14:paraId="4D85CC9E" w14:textId="77777777" w:rsidR="00851243" w:rsidRPr="00165359" w:rsidRDefault="0022520A" w:rsidP="00C03796">
      <w:pPr>
        <w:autoSpaceDE w:val="0"/>
        <w:autoSpaceDN w:val="0"/>
        <w:adjustRightInd w:val="0"/>
        <w:spacing w:after="0" w:line="276" w:lineRule="auto"/>
        <w:ind w:right="58"/>
        <w:jc w:val="both"/>
        <w:rPr>
          <w:rFonts w:ascii="Calibri" w:hAnsi="Calibri" w:cs="Calibri"/>
        </w:rPr>
      </w:pPr>
      <w:r w:rsidRPr="00165359">
        <w:rPr>
          <w:rFonts w:ascii="Calibri" w:hAnsi="Calibri" w:cs="Calibri"/>
          <w:b/>
        </w:rPr>
        <w:t>Raw Material Vendors</w:t>
      </w:r>
      <w:r w:rsidRPr="00165359">
        <w:rPr>
          <w:rFonts w:ascii="Calibri" w:hAnsi="Calibri" w:cs="Calibri"/>
        </w:rPr>
        <w:t xml:space="preserve">: </w:t>
      </w:r>
    </w:p>
    <w:p w14:paraId="28F14D6C" w14:textId="03A78AD5" w:rsidR="0022520A" w:rsidRPr="00165359" w:rsidRDefault="0022520A" w:rsidP="00C03796">
      <w:pPr>
        <w:autoSpaceDE w:val="0"/>
        <w:autoSpaceDN w:val="0"/>
        <w:adjustRightInd w:val="0"/>
        <w:spacing w:after="0" w:line="276" w:lineRule="auto"/>
        <w:ind w:right="58"/>
        <w:jc w:val="both"/>
        <w:rPr>
          <w:rFonts w:ascii="Calibri" w:hAnsi="Calibri" w:cs="Calibri"/>
        </w:rPr>
      </w:pPr>
      <w:r w:rsidRPr="00165359">
        <w:rPr>
          <w:rFonts w:ascii="Calibri" w:hAnsi="Calibri" w:cs="Calibri"/>
        </w:rPr>
        <w:t>Upon receipt of filled Vendor Assessment Questionnaire from the vendor, the Quality Assurance Department shall evaluate the information furnished by the vendor. If Quality Assurance department is satisfied with the initial evaluation, then the following steps shall be followed for approval of raw material vendors.</w:t>
      </w:r>
    </w:p>
    <w:p w14:paraId="4C33F5EF"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Raw material vendors (only manufacturers) from which the company is procuring materials for a long time say minimum for two years can be approved retrospectively by evaluating the data of batches procured like number of batches, number of batches approved or rejected or any other quality issues with the vendor and delivery schedule.</w:t>
      </w:r>
    </w:p>
    <w:p w14:paraId="006EB987"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While approving a vendor retrospectively, not more than 10% rejection in terms of number of consignments received shall be permitted. The rejections of three successive consignments shall render a vendor un-approved </w:t>
      </w:r>
      <w:proofErr w:type="gramStart"/>
      <w:r w:rsidRPr="00165359">
        <w:rPr>
          <w:rFonts w:ascii="Calibri" w:hAnsi="Calibri" w:cs="Calibri"/>
        </w:rPr>
        <w:t>and in such case,</w:t>
      </w:r>
      <w:proofErr w:type="gramEnd"/>
      <w:r w:rsidRPr="00165359">
        <w:rPr>
          <w:rFonts w:ascii="Calibri" w:hAnsi="Calibri" w:cs="Calibri"/>
        </w:rPr>
        <w:t xml:space="preserve"> site audit / visit (as appropriate) for re-evaluation shall be done.</w:t>
      </w:r>
    </w:p>
    <w:p w14:paraId="32D03281"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For new vendors, </w:t>
      </w:r>
      <w:proofErr w:type="gramStart"/>
      <w:r w:rsidRPr="00165359">
        <w:rPr>
          <w:rFonts w:ascii="Calibri" w:hAnsi="Calibri" w:cs="Calibri"/>
        </w:rPr>
        <w:t>BIOMEDICAL  shall</w:t>
      </w:r>
      <w:proofErr w:type="gramEnd"/>
      <w:r w:rsidRPr="00165359">
        <w:rPr>
          <w:rFonts w:ascii="Calibri" w:hAnsi="Calibri" w:cs="Calibri"/>
        </w:rPr>
        <w:t xml:space="preserve"> procure preferably three pre-purchase samples for raw materials from three different batches and shall forward the samples to Quality Control Department for analysis. Quantity of each sample shall be sufficient to conduct at least one complete testing as per specifications and its performance evaluation.</w:t>
      </w:r>
    </w:p>
    <w:p w14:paraId="782E5D1F"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Following the receipt of samples, Quality Control Department shall test the samples as per the in-house/ Pharmacopoeia specifications.</w:t>
      </w:r>
    </w:p>
    <w:p w14:paraId="25B766F0"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Only those Vendors shall be considered whose all samples pass the testing.</w:t>
      </w:r>
    </w:p>
    <w:p w14:paraId="07F4BA04"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Quality Assurance, and Production department shall be involved in performance evaluation. </w:t>
      </w:r>
    </w:p>
    <w:p w14:paraId="5290E11A"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For new API vendor, the batch shall be subjected to stability studies at accelerated conditions. A review of the data shall be undertaken after minimum of three months and further after six months intervals.</w:t>
      </w:r>
    </w:p>
    <w:p w14:paraId="1B187E63" w14:textId="5FFA8029"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Following successful performance evaluation and if required, Head Quality Assurance or his designee or a designated team or a designated trained person shall visit the location to conduct site audit of the vendor facility. Raw material vendor audit checklist </w:t>
      </w:r>
      <w:r w:rsidRPr="00165359">
        <w:rPr>
          <w:rFonts w:ascii="Calibri" w:hAnsi="Calibri" w:cs="Calibri"/>
          <w:b/>
          <w:bCs/>
        </w:rPr>
        <w:t>BML/QDG/QA/069/F02</w:t>
      </w:r>
      <w:r w:rsidRPr="00165359">
        <w:rPr>
          <w:rFonts w:ascii="Calibri" w:hAnsi="Calibri" w:cs="Calibri"/>
        </w:rPr>
        <w:t xml:space="preserve"> can be used; site audit can go beyond the information contained in the checklist.</w:t>
      </w:r>
    </w:p>
    <w:p w14:paraId="15B54A93"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Following satisfactory vendor site audit, vendor shall be asked to supply three commercial consignments preferably from three different batches.</w:t>
      </w:r>
    </w:p>
    <w:p w14:paraId="66FA9C20"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The first three commercial consignments of both active raw materials and inactive raw materials shall be evaluated.</w:t>
      </w:r>
    </w:p>
    <w:p w14:paraId="374476B4"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Quality control Department shall perform sampling of these consignments as per concern SOP </w:t>
      </w:r>
      <w:r w:rsidRPr="00165359">
        <w:rPr>
          <w:rFonts w:ascii="Calibri" w:hAnsi="Calibri" w:cs="Calibri"/>
          <w:b/>
          <w:bCs/>
        </w:rPr>
        <w:t>BML-QDG-CL-005 &amp; 006</w:t>
      </w:r>
      <w:r w:rsidRPr="00165359">
        <w:rPr>
          <w:rFonts w:ascii="Calibri" w:hAnsi="Calibri" w:cs="Calibri"/>
        </w:rPr>
        <w:t xml:space="preserve"> respectively. For any specific sampling requirement from any customer or agency, the same shall be followed.</w:t>
      </w:r>
    </w:p>
    <w:p w14:paraId="588AB3A0"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proofErr w:type="gramStart"/>
      <w:r w:rsidRPr="00165359">
        <w:rPr>
          <w:rFonts w:ascii="Calibri" w:hAnsi="Calibri" w:cs="Calibri"/>
        </w:rPr>
        <w:t>API’s</w:t>
      </w:r>
      <w:proofErr w:type="gramEnd"/>
      <w:r w:rsidRPr="00165359">
        <w:rPr>
          <w:rFonts w:ascii="Calibri" w:hAnsi="Calibri" w:cs="Calibri"/>
        </w:rPr>
        <w:t xml:space="preserve"> shall be procured of latest manufacturing date; from the approved / designated vendors.</w:t>
      </w:r>
    </w:p>
    <w:p w14:paraId="5C19F1F7"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After reviewing the results of these consignments, Quality Assurance department shall prepare a Vendor Approval Report. </w:t>
      </w:r>
    </w:p>
    <w:p w14:paraId="6A647FB2"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Thereafter, the name and site address of the vendor shall be included in the Approved/ Designated Vendors List as per </w:t>
      </w:r>
      <w:r w:rsidRPr="00165359">
        <w:rPr>
          <w:rFonts w:ascii="Calibri" w:hAnsi="Calibri" w:cs="Calibri"/>
          <w:b/>
          <w:bCs/>
        </w:rPr>
        <w:t>BML/QDG/QA/069/L01</w:t>
      </w:r>
      <w:r w:rsidRPr="00165359">
        <w:rPr>
          <w:rFonts w:ascii="Calibri" w:hAnsi="Calibri" w:cs="Calibri"/>
        </w:rPr>
        <w:t>.</w:t>
      </w:r>
    </w:p>
    <w:p w14:paraId="2C83D03E"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An approved / designated vendor list shall be provided by Quality Assurance department to </w:t>
      </w:r>
      <w:proofErr w:type="gramStart"/>
      <w:r w:rsidRPr="00165359">
        <w:rPr>
          <w:rFonts w:ascii="Calibri" w:hAnsi="Calibri" w:cs="Calibri"/>
        </w:rPr>
        <w:t>Ware house</w:t>
      </w:r>
      <w:proofErr w:type="gramEnd"/>
      <w:r w:rsidRPr="00165359">
        <w:rPr>
          <w:rFonts w:ascii="Calibri" w:hAnsi="Calibri" w:cs="Calibri"/>
        </w:rPr>
        <w:t xml:space="preserve">, and Quality Control departments. </w:t>
      </w:r>
    </w:p>
    <w:p w14:paraId="57D8A8AC"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In case of commercial supplies of the raw materials which shall be received in Warehouse as a part of vendor approval process, Warehouse and Quality Control departments shall be intimated using internal communication </w:t>
      </w:r>
      <w:proofErr w:type="gramStart"/>
      <w:r w:rsidRPr="00165359">
        <w:rPr>
          <w:rFonts w:ascii="Calibri" w:hAnsi="Calibri" w:cs="Calibri"/>
        </w:rPr>
        <w:t>system ,</w:t>
      </w:r>
      <w:proofErr w:type="gramEnd"/>
      <w:r w:rsidRPr="00165359">
        <w:rPr>
          <w:rFonts w:ascii="Calibri" w:hAnsi="Calibri" w:cs="Calibri"/>
        </w:rPr>
        <w:t xml:space="preserve"> adequately defining the status of the vendor, by Quality Assurance department and at the same time Designated Vendor List shall be updated by Quality Assurance department. </w:t>
      </w:r>
    </w:p>
    <w:p w14:paraId="2DCBB9A2"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The Vendor Lists shall be revised quarterly or as and when required and shall be distributed to the concerned departments.</w:t>
      </w:r>
    </w:p>
    <w:p w14:paraId="7B9D4BF2" w14:textId="77777777"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Prepare a Vendor Quality Agreement </w:t>
      </w:r>
      <w:r w:rsidRPr="00165359">
        <w:rPr>
          <w:rFonts w:ascii="Calibri" w:hAnsi="Calibri" w:cs="Calibri"/>
          <w:b/>
          <w:bCs/>
        </w:rPr>
        <w:t>BML/QDG/QA/069/G01</w:t>
      </w:r>
      <w:r w:rsidRPr="00165359">
        <w:rPr>
          <w:rFonts w:ascii="Calibri" w:hAnsi="Calibri" w:cs="Calibri"/>
        </w:rPr>
        <w:t xml:space="preserve"> with the approved vendors which should be valid for 3 years and renewed the same after every three years.</w:t>
      </w:r>
    </w:p>
    <w:p w14:paraId="1AE9F4B1" w14:textId="35F14C68" w:rsidR="00165359"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The final authority of approval of vendor shall be the responsibility of Head </w:t>
      </w:r>
      <w:r w:rsidR="005F659C" w:rsidRPr="00165359">
        <w:rPr>
          <w:rFonts w:ascii="Calibri" w:hAnsi="Calibri" w:cs="Calibri"/>
        </w:rPr>
        <w:t>Quality Assurance</w:t>
      </w:r>
      <w:r w:rsidRPr="00165359">
        <w:rPr>
          <w:rFonts w:ascii="Calibri" w:hAnsi="Calibri" w:cs="Calibri"/>
        </w:rPr>
        <w:t>.</w:t>
      </w:r>
    </w:p>
    <w:p w14:paraId="70EDBC0F" w14:textId="22DD3293" w:rsidR="0022520A" w:rsidRPr="00165359" w:rsidRDefault="0022520A" w:rsidP="00C03796">
      <w:pPr>
        <w:numPr>
          <w:ilvl w:val="0"/>
          <w:numId w:val="62"/>
        </w:numPr>
        <w:tabs>
          <w:tab w:val="left" w:pos="360"/>
          <w:tab w:val="left" w:pos="1080"/>
        </w:tabs>
        <w:autoSpaceDE w:val="0"/>
        <w:autoSpaceDN w:val="0"/>
        <w:adjustRightInd w:val="0"/>
        <w:spacing w:after="120" w:line="276" w:lineRule="auto"/>
        <w:ind w:left="340" w:right="101"/>
        <w:jc w:val="both"/>
        <w:rPr>
          <w:rFonts w:ascii="Calibri" w:hAnsi="Calibri" w:cs="Calibri"/>
        </w:rPr>
      </w:pPr>
      <w:r w:rsidRPr="00165359">
        <w:rPr>
          <w:rFonts w:ascii="Calibri" w:hAnsi="Calibri" w:cs="Calibri"/>
        </w:rPr>
        <w:t xml:space="preserve">If any of the deliveries fails the Quality and Quantity Evaluation, the supplier is disqualified from the Registration process using disqualification form </w:t>
      </w:r>
      <w:r w:rsidRPr="00165359">
        <w:rPr>
          <w:rFonts w:ascii="Calibri" w:hAnsi="Calibri" w:cs="Calibri"/>
          <w:b/>
          <w:bCs/>
        </w:rPr>
        <w:t>BML/QDG/QA/069/F05</w:t>
      </w:r>
    </w:p>
    <w:p w14:paraId="22341D62" w14:textId="2FEC9095" w:rsidR="0022520A" w:rsidRPr="00165359" w:rsidRDefault="0022520A" w:rsidP="00C03796">
      <w:pPr>
        <w:tabs>
          <w:tab w:val="left" w:pos="360"/>
          <w:tab w:val="left" w:pos="1080"/>
        </w:tabs>
        <w:autoSpaceDE w:val="0"/>
        <w:autoSpaceDN w:val="0"/>
        <w:adjustRightInd w:val="0"/>
        <w:spacing w:after="120" w:line="276" w:lineRule="auto"/>
        <w:ind w:left="-20" w:right="101"/>
        <w:jc w:val="both"/>
        <w:rPr>
          <w:rFonts w:ascii="Calibri" w:hAnsi="Calibri" w:cs="Calibri"/>
          <w:b/>
          <w:i/>
        </w:rPr>
      </w:pPr>
      <w:r w:rsidRPr="00165359">
        <w:rPr>
          <w:rFonts w:ascii="Calibri" w:hAnsi="Calibri" w:cs="Calibri"/>
          <w:b/>
        </w:rPr>
        <w:t xml:space="preserve">Packaging Material vendor (s) - </w:t>
      </w:r>
      <w:r w:rsidRPr="00165359">
        <w:rPr>
          <w:rFonts w:ascii="Calibri" w:hAnsi="Calibri" w:cs="Calibri"/>
        </w:rPr>
        <w:t>Following receipt of filled form Vendor Assessment Questionnaire from the vendor; the Quality Assurance Department shall evaluate the information furnished by the vendor. If Quality Assurance is satisfied with the initial evaluation, then the following steps shall be followed for approval of packaging material vendors.</w:t>
      </w:r>
    </w:p>
    <w:p w14:paraId="44580BD9"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Packaging material vendors (only manufacturers) from which the company is procuring materials for a long time say minimum for two years shall be approved retrospectively by evaluating the data of batches procured like number of batches/ lots, number of batches/lots approved or rejected or any other quality issues with the vendor and delivery schedule.</w:t>
      </w:r>
    </w:p>
    <w:p w14:paraId="00CB561C" w14:textId="2F360C34"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While approving a vendor retrospectively, not more than 15% rejection in terms of number of consignments received shall be permitted. The rejections of three successive consignments shall render a vendor unapproved </w:t>
      </w:r>
      <w:r w:rsidR="005F659C" w:rsidRPr="00165359">
        <w:rPr>
          <w:rFonts w:ascii="Calibri" w:hAnsi="Calibri" w:cs="Calibri"/>
        </w:rPr>
        <w:t>and, in such case,</w:t>
      </w:r>
      <w:r w:rsidRPr="00165359">
        <w:rPr>
          <w:rFonts w:ascii="Calibri" w:hAnsi="Calibri" w:cs="Calibri"/>
        </w:rPr>
        <w:t xml:space="preserve"> site audit / visit (as appropriate) for re-evaluation shall be done.</w:t>
      </w:r>
    </w:p>
    <w:p w14:paraId="13B30E39"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Vendor shall be approved for the similar types of the packing materials e.g. if a vendor is approved for supplying the cartons of a </w:t>
      </w:r>
      <w:proofErr w:type="gramStart"/>
      <w:r w:rsidRPr="00165359">
        <w:rPr>
          <w:rFonts w:ascii="Calibri" w:hAnsi="Calibri" w:cs="Calibri"/>
        </w:rPr>
        <w:t>product ,</w:t>
      </w:r>
      <w:proofErr w:type="gramEnd"/>
      <w:r w:rsidRPr="00165359">
        <w:rPr>
          <w:rFonts w:ascii="Calibri" w:hAnsi="Calibri" w:cs="Calibri"/>
        </w:rPr>
        <w:t xml:space="preserve"> then this vendor shall stand approved vendor for the supply of all other similar type of cartons for another products.</w:t>
      </w:r>
    </w:p>
    <w:p w14:paraId="57354DF7" w14:textId="6BB0F59B"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In case of primary packaging material, for new vendors and for new products, BIOMEDICAL LTD shall procure preferably three samples of primary packaging materials with a quantity sufficient for at least one complete testing as per specifications and evaluation, from the vendor. The samples shall be </w:t>
      </w:r>
      <w:r w:rsidR="005F659C" w:rsidRPr="00165359">
        <w:rPr>
          <w:rFonts w:ascii="Calibri" w:hAnsi="Calibri" w:cs="Calibri"/>
        </w:rPr>
        <w:t>analysed</w:t>
      </w:r>
      <w:r w:rsidRPr="00165359">
        <w:rPr>
          <w:rFonts w:ascii="Calibri" w:hAnsi="Calibri" w:cs="Calibri"/>
        </w:rPr>
        <w:t xml:space="preserve"> by quality control department as per the approved specifications.</w:t>
      </w:r>
    </w:p>
    <w:p w14:paraId="32FCD6FC"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Quality assurance and production department shall be involved in performance evaluation. </w:t>
      </w:r>
    </w:p>
    <w:p w14:paraId="28D0400A"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For new vendor of primary packing material, the batch shall be subjected to stability studies at accelerated conditions. A review of the data shall be undertaken after minimum of three months and further after six months intervals.</w:t>
      </w:r>
    </w:p>
    <w:p w14:paraId="583585D7"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Only those vendors shall be considered whose all samples pass the specifications and performance evaluation, where applicable.</w:t>
      </w:r>
    </w:p>
    <w:p w14:paraId="185C6A84" w14:textId="1E2F9D98"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Following successful testing and performance evaluation and if required, the Quality Assurance head or his / her designee or a designated team or a designated person shall visit the location to conduct site audit of the vendor facility. Vendor Audit checklist shall as per </w:t>
      </w:r>
      <w:r w:rsidR="005F659C" w:rsidRPr="00165359">
        <w:rPr>
          <w:rFonts w:ascii="Calibri" w:hAnsi="Calibri" w:cs="Calibri"/>
          <w:b/>
          <w:bCs/>
        </w:rPr>
        <w:t>BML/QDG/QA/069/F0</w:t>
      </w:r>
      <w:r w:rsidR="005F659C">
        <w:rPr>
          <w:rFonts w:ascii="Calibri" w:hAnsi="Calibri" w:cs="Calibri"/>
          <w:b/>
          <w:bCs/>
        </w:rPr>
        <w:t>1</w:t>
      </w:r>
      <w:r w:rsidRPr="00165359">
        <w:rPr>
          <w:rFonts w:ascii="Calibri" w:hAnsi="Calibri" w:cs="Calibri"/>
        </w:rPr>
        <w:t xml:space="preserve"> be used; site audit can go beyond the information contained in the checklist.</w:t>
      </w:r>
    </w:p>
    <w:p w14:paraId="2C6F0287"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The Quality Assurance Department shall prepare a Vendor Approval Report </w:t>
      </w:r>
    </w:p>
    <w:p w14:paraId="39C0ADD7"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Thereafter, the </w:t>
      </w:r>
      <w:proofErr w:type="gramStart"/>
      <w:r w:rsidRPr="00165359">
        <w:rPr>
          <w:rFonts w:ascii="Calibri" w:hAnsi="Calibri" w:cs="Calibri"/>
        </w:rPr>
        <w:t>vendor</w:t>
      </w:r>
      <w:proofErr w:type="gramEnd"/>
      <w:r w:rsidRPr="00165359">
        <w:rPr>
          <w:rFonts w:ascii="Calibri" w:hAnsi="Calibri" w:cs="Calibri"/>
        </w:rPr>
        <w:t xml:space="preserve"> name and address shall be included in the Approved Vendors List </w:t>
      </w:r>
      <w:r w:rsidRPr="00165359">
        <w:rPr>
          <w:rFonts w:ascii="Calibri" w:hAnsi="Calibri" w:cs="Calibri"/>
          <w:b/>
          <w:bCs/>
        </w:rPr>
        <w:t>BML/QDG/QA/069/L01</w:t>
      </w:r>
      <w:r w:rsidRPr="00165359">
        <w:rPr>
          <w:rFonts w:ascii="Calibri" w:hAnsi="Calibri" w:cs="Calibri"/>
        </w:rPr>
        <w:t>.</w:t>
      </w:r>
    </w:p>
    <w:p w14:paraId="2FD9DECF"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The final authority of approval of vendor shall be the responsibility of Quality Assurance head.</w:t>
      </w:r>
    </w:p>
    <w:p w14:paraId="54456C89"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Approved Vendor List and designated vendor List shall be prepared by Quality Assurance and shall be distributed to the concerned departments as and when required.</w:t>
      </w:r>
    </w:p>
    <w:p w14:paraId="0661AC99"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The performance of vendors for raw materials and packaging materials shall be monitored for quality of material supplied</w:t>
      </w:r>
      <w:r w:rsidRPr="00165359">
        <w:rPr>
          <w:rFonts w:ascii="Calibri" w:hAnsi="Calibri" w:cs="Calibri"/>
          <w:b/>
          <w:bCs/>
        </w:rPr>
        <w:t xml:space="preserve">. </w:t>
      </w:r>
    </w:p>
    <w:p w14:paraId="6C27217A"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The appraisal shall be conducted annually through review of the raw material/ QC data </w:t>
      </w:r>
    </w:p>
    <w:p w14:paraId="343C327E"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 xml:space="preserve">If the material supplies from a vendor have been consistently meeting the specifications and there are no quality issues then a vendor re-audit may be exempted with the requirement of vendor assessment questionnaire , Only based on the following criteria of cGMP regulatory certifications earned by the manufacturing facility </w:t>
      </w:r>
      <w:r w:rsidRPr="00165359">
        <w:rPr>
          <w:rFonts w:ascii="Calibri" w:hAnsi="Calibri" w:cs="Calibri"/>
          <w:color w:val="000000"/>
        </w:rPr>
        <w:t>like USFDA</w:t>
      </w:r>
      <w:r w:rsidRPr="00165359">
        <w:rPr>
          <w:rFonts w:ascii="Calibri" w:hAnsi="Calibri" w:cs="Calibri"/>
        </w:rPr>
        <w:t xml:space="preserve">, Certification of one or more than one member of European union , certification from PIC/s  etc. with necessary review of the vendor qualification documentation supporting continued compliance to cGMP norms as applicable to the manufacturer’s country of origin and Compendia requirement / Marketing authorization. </w:t>
      </w:r>
    </w:p>
    <w:p w14:paraId="0469D847" w14:textId="77777777" w:rsidR="0022520A" w:rsidRPr="00165359" w:rsidRDefault="0022520A" w:rsidP="00C03796">
      <w:pPr>
        <w:numPr>
          <w:ilvl w:val="0"/>
          <w:numId w:val="62"/>
        </w:numPr>
        <w:autoSpaceDE w:val="0"/>
        <w:autoSpaceDN w:val="0"/>
        <w:adjustRightInd w:val="0"/>
        <w:spacing w:after="120" w:line="276" w:lineRule="auto"/>
        <w:ind w:right="58"/>
        <w:jc w:val="both"/>
        <w:rPr>
          <w:rFonts w:ascii="Calibri" w:hAnsi="Calibri" w:cs="Calibri"/>
          <w:b/>
          <w:i/>
        </w:rPr>
      </w:pPr>
      <w:r w:rsidRPr="00165359">
        <w:rPr>
          <w:rFonts w:ascii="Calibri" w:hAnsi="Calibri" w:cs="Calibri"/>
        </w:rPr>
        <w:t>Forms included as (Vendor Site Audit Report) and (Quality Agreement) are specimens with indicative information, these maybe customized for the given situations for appropriate presentation of the Information.</w:t>
      </w:r>
      <w:r w:rsidRPr="00165359">
        <w:rPr>
          <w:rFonts w:ascii="Calibri" w:hAnsi="Calibri" w:cs="Calibri"/>
        </w:rPr>
        <w:tab/>
      </w:r>
    </w:p>
    <w:p w14:paraId="531D0B8B" w14:textId="61984841" w:rsidR="00C51E3A" w:rsidRPr="00165359" w:rsidRDefault="00C51E3A" w:rsidP="00C03796">
      <w:pPr>
        <w:pStyle w:val="ListParagraph"/>
        <w:numPr>
          <w:ilvl w:val="0"/>
          <w:numId w:val="57"/>
        </w:numPr>
        <w:shd w:val="clear" w:color="auto" w:fill="FFFFFF"/>
        <w:spacing w:line="276" w:lineRule="auto"/>
        <w:ind w:left="-142"/>
        <w:rPr>
          <w:rFonts w:ascii="Calibri" w:hAnsi="Calibri" w:cs="Calibri"/>
          <w:sz w:val="22"/>
          <w:szCs w:val="22"/>
        </w:rPr>
      </w:pPr>
      <w:r w:rsidRPr="00165359">
        <w:rPr>
          <w:rFonts w:ascii="Calibri" w:hAnsi="Calibri" w:cs="Calibri"/>
          <w:b/>
          <w:sz w:val="22"/>
          <w:szCs w:val="22"/>
        </w:rPr>
        <w:t>REFERENCE/ENCLOSURE</w:t>
      </w:r>
    </w:p>
    <w:p w14:paraId="54D7E7E0" w14:textId="5E721D8F" w:rsidR="00C51E3A" w:rsidRPr="00165359" w:rsidRDefault="00C51E3A" w:rsidP="00C03796">
      <w:pPr>
        <w:pStyle w:val="ListParagraph"/>
        <w:numPr>
          <w:ilvl w:val="0"/>
          <w:numId w:val="40"/>
        </w:numPr>
        <w:spacing w:line="276" w:lineRule="auto"/>
        <w:ind w:left="142" w:hanging="284"/>
        <w:jc w:val="both"/>
        <w:rPr>
          <w:rFonts w:ascii="Calibri" w:hAnsi="Calibri" w:cs="Calibri"/>
          <w:b/>
          <w:bCs/>
          <w:sz w:val="22"/>
          <w:szCs w:val="22"/>
        </w:rPr>
      </w:pPr>
      <w:r w:rsidRPr="00165359">
        <w:rPr>
          <w:rFonts w:ascii="Calibri" w:hAnsi="Calibri" w:cs="Calibri"/>
          <w:sz w:val="22"/>
          <w:szCs w:val="22"/>
        </w:rPr>
        <w:t xml:space="preserve">Packaging Material Suppliers </w:t>
      </w:r>
      <w:r w:rsidR="00B64181" w:rsidRPr="00165359">
        <w:rPr>
          <w:rFonts w:ascii="Calibri" w:hAnsi="Calibri" w:cs="Calibri"/>
          <w:sz w:val="22"/>
          <w:szCs w:val="22"/>
        </w:rPr>
        <w:t>audit checklist</w:t>
      </w:r>
      <w:r w:rsidRPr="00165359">
        <w:rPr>
          <w:rFonts w:ascii="Calibri" w:hAnsi="Calibri" w:cs="Calibri"/>
          <w:sz w:val="22"/>
          <w:szCs w:val="22"/>
        </w:rPr>
        <w:t xml:space="preserve"> </w:t>
      </w:r>
      <w:r w:rsidR="003931AA">
        <w:rPr>
          <w:rFonts w:ascii="Calibri" w:hAnsi="Calibri" w:cs="Calibri"/>
          <w:sz w:val="22"/>
          <w:szCs w:val="22"/>
        </w:rPr>
        <w:t xml:space="preserve">- </w:t>
      </w:r>
      <w:r w:rsidRPr="00165359">
        <w:rPr>
          <w:rFonts w:ascii="Calibri" w:hAnsi="Calibri" w:cs="Calibri"/>
          <w:b/>
          <w:bCs/>
          <w:sz w:val="22"/>
          <w:szCs w:val="22"/>
        </w:rPr>
        <w:t>BML/QDG/QA/069/F01</w:t>
      </w:r>
    </w:p>
    <w:p w14:paraId="3F06E9CB" w14:textId="1C468C37" w:rsidR="00C51E3A" w:rsidRDefault="00C51E3A" w:rsidP="00C03796">
      <w:pPr>
        <w:pStyle w:val="ListParagraph"/>
        <w:numPr>
          <w:ilvl w:val="0"/>
          <w:numId w:val="40"/>
        </w:numPr>
        <w:spacing w:line="276" w:lineRule="auto"/>
        <w:ind w:left="142" w:hanging="284"/>
        <w:jc w:val="both"/>
        <w:rPr>
          <w:rFonts w:ascii="Calibri" w:hAnsi="Calibri" w:cs="Calibri"/>
          <w:b/>
          <w:bCs/>
          <w:sz w:val="22"/>
          <w:szCs w:val="22"/>
        </w:rPr>
      </w:pPr>
      <w:r w:rsidRPr="00165359">
        <w:rPr>
          <w:rFonts w:ascii="Calibri" w:hAnsi="Calibri" w:cs="Calibri"/>
          <w:sz w:val="22"/>
          <w:szCs w:val="22"/>
        </w:rPr>
        <w:t xml:space="preserve">Raw Material Suppliers </w:t>
      </w:r>
      <w:r w:rsidR="00B64181" w:rsidRPr="00165359">
        <w:rPr>
          <w:rFonts w:ascii="Calibri" w:hAnsi="Calibri" w:cs="Calibri"/>
          <w:sz w:val="22"/>
          <w:szCs w:val="22"/>
        </w:rPr>
        <w:t>audit checklist</w:t>
      </w:r>
      <w:r w:rsidR="003931AA">
        <w:rPr>
          <w:rFonts w:ascii="Calibri" w:hAnsi="Calibri" w:cs="Calibri"/>
          <w:sz w:val="22"/>
          <w:szCs w:val="22"/>
        </w:rPr>
        <w:t xml:space="preserve"> -</w:t>
      </w:r>
      <w:r w:rsidRPr="00165359">
        <w:rPr>
          <w:rFonts w:ascii="Calibri" w:hAnsi="Calibri" w:cs="Calibri"/>
          <w:sz w:val="22"/>
          <w:szCs w:val="22"/>
        </w:rPr>
        <w:t xml:space="preserve"> </w:t>
      </w:r>
      <w:r w:rsidRPr="00165359">
        <w:rPr>
          <w:rFonts w:ascii="Calibri" w:hAnsi="Calibri" w:cs="Calibri"/>
          <w:b/>
          <w:bCs/>
          <w:sz w:val="22"/>
          <w:szCs w:val="22"/>
        </w:rPr>
        <w:t>BML/QDG/QA/069/F0</w:t>
      </w:r>
      <w:r w:rsidR="00640D96" w:rsidRPr="00165359">
        <w:rPr>
          <w:rFonts w:ascii="Calibri" w:hAnsi="Calibri" w:cs="Calibri"/>
          <w:b/>
          <w:bCs/>
          <w:sz w:val="22"/>
          <w:szCs w:val="22"/>
        </w:rPr>
        <w:t>2</w:t>
      </w:r>
    </w:p>
    <w:p w14:paraId="4A5544C4" w14:textId="3D620611" w:rsidR="00C03796" w:rsidRPr="00536828" w:rsidRDefault="00C03796" w:rsidP="00C03796">
      <w:pPr>
        <w:pStyle w:val="ListParagraph"/>
        <w:numPr>
          <w:ilvl w:val="0"/>
          <w:numId w:val="40"/>
        </w:numPr>
        <w:spacing w:line="276" w:lineRule="auto"/>
        <w:ind w:left="142" w:hanging="284"/>
        <w:jc w:val="both"/>
        <w:rPr>
          <w:rFonts w:ascii="Calibri" w:hAnsi="Calibri" w:cs="Calibri"/>
          <w:sz w:val="22"/>
          <w:szCs w:val="22"/>
        </w:rPr>
      </w:pPr>
      <w:r w:rsidRPr="00536828">
        <w:rPr>
          <w:rFonts w:ascii="Calibri" w:hAnsi="Calibri" w:cs="Calibri"/>
          <w:sz w:val="22"/>
          <w:szCs w:val="22"/>
        </w:rPr>
        <w:t xml:space="preserve">Vendor assessment questionnaire (manufacturer) – </w:t>
      </w:r>
      <w:r w:rsidRPr="00536828">
        <w:rPr>
          <w:rFonts w:ascii="Calibri" w:hAnsi="Calibri" w:cs="Calibri"/>
          <w:b/>
          <w:bCs/>
          <w:sz w:val="22"/>
          <w:szCs w:val="22"/>
        </w:rPr>
        <w:t>BML/QDG/QA/069/F03</w:t>
      </w:r>
    </w:p>
    <w:p w14:paraId="75A4B233" w14:textId="5F1FF77E" w:rsidR="00C03796" w:rsidRPr="003931AA" w:rsidRDefault="00C03796" w:rsidP="00C03796">
      <w:pPr>
        <w:pStyle w:val="ListParagraph"/>
        <w:numPr>
          <w:ilvl w:val="0"/>
          <w:numId w:val="40"/>
        </w:numPr>
        <w:spacing w:line="276" w:lineRule="auto"/>
        <w:ind w:left="142" w:hanging="284"/>
        <w:jc w:val="both"/>
        <w:rPr>
          <w:rFonts w:ascii="Calibri" w:hAnsi="Calibri" w:cs="Calibri"/>
          <w:b/>
          <w:bCs/>
          <w:sz w:val="22"/>
          <w:szCs w:val="22"/>
        </w:rPr>
      </w:pPr>
      <w:r w:rsidRPr="00536828">
        <w:rPr>
          <w:rFonts w:ascii="Calibri" w:hAnsi="Calibri" w:cs="Calibri"/>
          <w:sz w:val="22"/>
          <w:szCs w:val="22"/>
        </w:rPr>
        <w:t>Vendor assessment questionnaire (supplier)</w:t>
      </w:r>
      <w:r w:rsidRPr="003931AA">
        <w:rPr>
          <w:rFonts w:ascii="Calibri" w:hAnsi="Calibri" w:cs="Calibri"/>
          <w:b/>
          <w:bCs/>
          <w:sz w:val="22"/>
          <w:szCs w:val="22"/>
        </w:rPr>
        <w:t xml:space="preserve"> – BML/QDG/QA/069/F04</w:t>
      </w:r>
    </w:p>
    <w:p w14:paraId="2D7F3CEB" w14:textId="4AE3ABCE" w:rsidR="00C51E3A" w:rsidRPr="00165359" w:rsidRDefault="00C51E3A" w:rsidP="00C03796">
      <w:pPr>
        <w:pStyle w:val="ListParagraph"/>
        <w:numPr>
          <w:ilvl w:val="0"/>
          <w:numId w:val="40"/>
        </w:numPr>
        <w:spacing w:line="276" w:lineRule="auto"/>
        <w:ind w:left="142" w:hanging="284"/>
        <w:jc w:val="both"/>
        <w:rPr>
          <w:rFonts w:ascii="Calibri" w:hAnsi="Calibri" w:cs="Calibri"/>
          <w:b/>
          <w:bCs/>
          <w:sz w:val="22"/>
          <w:szCs w:val="22"/>
        </w:rPr>
      </w:pPr>
      <w:r w:rsidRPr="00165359">
        <w:rPr>
          <w:rFonts w:ascii="Calibri" w:hAnsi="Calibri" w:cs="Calibri"/>
          <w:sz w:val="22"/>
          <w:szCs w:val="22"/>
        </w:rPr>
        <w:t>Disqualification form</w:t>
      </w:r>
      <w:r w:rsidR="003931AA">
        <w:rPr>
          <w:rFonts w:ascii="Calibri" w:hAnsi="Calibri" w:cs="Calibri"/>
          <w:sz w:val="22"/>
          <w:szCs w:val="22"/>
        </w:rPr>
        <w:t xml:space="preserve"> -</w:t>
      </w:r>
      <w:r w:rsidRPr="00165359">
        <w:rPr>
          <w:rFonts w:ascii="Calibri" w:hAnsi="Calibri" w:cs="Calibri"/>
          <w:sz w:val="22"/>
          <w:szCs w:val="22"/>
        </w:rPr>
        <w:t xml:space="preserve"> </w:t>
      </w:r>
      <w:r w:rsidRPr="00165359">
        <w:rPr>
          <w:rFonts w:ascii="Calibri" w:hAnsi="Calibri" w:cs="Calibri"/>
          <w:b/>
          <w:bCs/>
          <w:sz w:val="22"/>
          <w:szCs w:val="22"/>
        </w:rPr>
        <w:t>BML/QDG/QA/069/F0</w:t>
      </w:r>
      <w:r w:rsidR="003931AA">
        <w:rPr>
          <w:rFonts w:ascii="Calibri" w:hAnsi="Calibri" w:cs="Calibri"/>
          <w:b/>
          <w:bCs/>
          <w:sz w:val="22"/>
          <w:szCs w:val="22"/>
        </w:rPr>
        <w:t>5</w:t>
      </w:r>
    </w:p>
    <w:p w14:paraId="4EE049D1" w14:textId="6D928271" w:rsidR="00C51E3A" w:rsidRDefault="00C51E3A" w:rsidP="00C03796">
      <w:pPr>
        <w:pStyle w:val="ListParagraph"/>
        <w:numPr>
          <w:ilvl w:val="0"/>
          <w:numId w:val="40"/>
        </w:numPr>
        <w:spacing w:line="276" w:lineRule="auto"/>
        <w:ind w:left="142" w:hanging="284"/>
        <w:jc w:val="both"/>
        <w:rPr>
          <w:rFonts w:ascii="Calibri" w:hAnsi="Calibri" w:cs="Calibri"/>
          <w:b/>
          <w:bCs/>
          <w:sz w:val="22"/>
          <w:szCs w:val="22"/>
        </w:rPr>
      </w:pPr>
      <w:r w:rsidRPr="00165359">
        <w:rPr>
          <w:rFonts w:ascii="Calibri" w:hAnsi="Calibri" w:cs="Calibri"/>
          <w:sz w:val="22"/>
          <w:szCs w:val="22"/>
        </w:rPr>
        <w:t>Approved Vendor List</w:t>
      </w:r>
      <w:r w:rsidR="003931AA">
        <w:rPr>
          <w:rFonts w:ascii="Calibri" w:hAnsi="Calibri" w:cs="Calibri"/>
          <w:sz w:val="22"/>
          <w:szCs w:val="22"/>
        </w:rPr>
        <w:t xml:space="preserve"> -</w:t>
      </w:r>
      <w:r w:rsidRPr="00165359">
        <w:rPr>
          <w:rFonts w:ascii="Calibri" w:hAnsi="Calibri" w:cs="Calibri"/>
          <w:sz w:val="22"/>
          <w:szCs w:val="22"/>
        </w:rPr>
        <w:t xml:space="preserve"> </w:t>
      </w:r>
      <w:r w:rsidRPr="00165359">
        <w:rPr>
          <w:rFonts w:ascii="Calibri" w:hAnsi="Calibri" w:cs="Calibri"/>
          <w:b/>
          <w:bCs/>
          <w:sz w:val="22"/>
          <w:szCs w:val="22"/>
        </w:rPr>
        <w:t>BML/QDG/QA/069/L01</w:t>
      </w:r>
    </w:p>
    <w:p w14:paraId="449A4EB2" w14:textId="2BD7CA73" w:rsidR="003931AA" w:rsidRPr="00165359" w:rsidRDefault="003931AA" w:rsidP="00C03796">
      <w:pPr>
        <w:pStyle w:val="ListParagraph"/>
        <w:numPr>
          <w:ilvl w:val="0"/>
          <w:numId w:val="40"/>
        </w:numPr>
        <w:spacing w:line="276" w:lineRule="auto"/>
        <w:ind w:left="142" w:hanging="284"/>
        <w:jc w:val="both"/>
        <w:rPr>
          <w:rFonts w:ascii="Calibri" w:hAnsi="Calibri" w:cs="Calibri"/>
          <w:b/>
          <w:bCs/>
          <w:sz w:val="22"/>
          <w:szCs w:val="22"/>
        </w:rPr>
      </w:pPr>
      <w:r w:rsidRPr="00536828">
        <w:rPr>
          <w:rFonts w:ascii="Calibri" w:hAnsi="Calibri" w:cs="Calibri"/>
          <w:sz w:val="22"/>
          <w:szCs w:val="22"/>
        </w:rPr>
        <w:t>Vendor Quality agreement</w:t>
      </w:r>
      <w:r>
        <w:rPr>
          <w:rFonts w:ascii="Calibri" w:hAnsi="Calibri" w:cs="Calibri"/>
          <w:b/>
          <w:bCs/>
          <w:sz w:val="22"/>
          <w:szCs w:val="22"/>
        </w:rPr>
        <w:t xml:space="preserve"> – BML/QDG/QA/069/G01</w:t>
      </w:r>
    </w:p>
    <w:p w14:paraId="1C50C47E" w14:textId="77777777" w:rsidR="00C51E3A" w:rsidRPr="00165359" w:rsidRDefault="00C51E3A" w:rsidP="00C03796">
      <w:pPr>
        <w:pStyle w:val="ListParagraph"/>
        <w:spacing w:line="276" w:lineRule="auto"/>
        <w:ind w:left="360"/>
        <w:rPr>
          <w:rFonts w:ascii="Calibri" w:hAnsi="Calibri" w:cs="Calibri"/>
          <w:sz w:val="22"/>
          <w:szCs w:val="22"/>
        </w:rPr>
      </w:pPr>
    </w:p>
    <w:p w14:paraId="618EC5F3" w14:textId="5AEF12C0" w:rsidR="00C51E3A" w:rsidRPr="00165359" w:rsidRDefault="00C51E3A" w:rsidP="00C03796">
      <w:pPr>
        <w:pStyle w:val="ListParagraph"/>
        <w:numPr>
          <w:ilvl w:val="0"/>
          <w:numId w:val="51"/>
        </w:numPr>
        <w:shd w:val="clear" w:color="auto" w:fill="FFFFFF"/>
        <w:spacing w:line="276" w:lineRule="auto"/>
        <w:ind w:left="-142"/>
        <w:rPr>
          <w:rFonts w:ascii="Calibri" w:hAnsi="Calibri" w:cs="Calibri"/>
          <w:sz w:val="22"/>
          <w:szCs w:val="22"/>
        </w:rPr>
      </w:pPr>
      <w:r w:rsidRPr="00165359">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51E3A" w:rsidRPr="00165359" w14:paraId="19D360EE" w14:textId="77777777" w:rsidTr="00F66B35">
        <w:trPr>
          <w:trHeight w:val="261"/>
        </w:trPr>
        <w:tc>
          <w:tcPr>
            <w:tcW w:w="4644" w:type="dxa"/>
            <w:shd w:val="clear" w:color="auto" w:fill="FFFFFF"/>
          </w:tcPr>
          <w:p w14:paraId="3D4CF39D" w14:textId="77777777" w:rsidR="00C51E3A" w:rsidRPr="00165359" w:rsidRDefault="00C51E3A" w:rsidP="00C03796">
            <w:pPr>
              <w:pStyle w:val="Header"/>
              <w:spacing w:line="276" w:lineRule="auto"/>
              <w:rPr>
                <w:rFonts w:ascii="Calibri" w:hAnsi="Calibri" w:cs="Calibri"/>
                <w:b/>
                <w:snapToGrid w:val="0"/>
                <w:sz w:val="22"/>
                <w:szCs w:val="22"/>
              </w:rPr>
            </w:pPr>
            <w:r w:rsidRPr="00165359">
              <w:rPr>
                <w:rFonts w:ascii="Calibri" w:hAnsi="Calibri" w:cs="Calibri"/>
                <w:b/>
                <w:snapToGrid w:val="0"/>
                <w:sz w:val="22"/>
                <w:szCs w:val="22"/>
              </w:rPr>
              <w:t xml:space="preserve">All departmental managers </w:t>
            </w:r>
          </w:p>
        </w:tc>
        <w:tc>
          <w:tcPr>
            <w:tcW w:w="4644" w:type="dxa"/>
            <w:shd w:val="clear" w:color="auto" w:fill="FFFFFF"/>
          </w:tcPr>
          <w:p w14:paraId="4C2A9CEF" w14:textId="77777777" w:rsidR="00C51E3A" w:rsidRPr="00165359" w:rsidRDefault="00C51E3A" w:rsidP="00C03796">
            <w:pPr>
              <w:pStyle w:val="Header"/>
              <w:spacing w:line="276" w:lineRule="auto"/>
              <w:rPr>
                <w:rFonts w:ascii="Calibri" w:hAnsi="Calibri" w:cs="Calibri"/>
                <w:b/>
                <w:snapToGrid w:val="0"/>
                <w:sz w:val="22"/>
                <w:szCs w:val="22"/>
              </w:rPr>
            </w:pPr>
            <w:r w:rsidRPr="00165359">
              <w:rPr>
                <w:rFonts w:ascii="Calibri" w:hAnsi="Calibri" w:cs="Calibri"/>
                <w:iCs/>
                <w:snapToGrid w:val="0"/>
                <w:sz w:val="22"/>
                <w:szCs w:val="22"/>
              </w:rPr>
              <w:t>All sectional heads</w:t>
            </w:r>
          </w:p>
        </w:tc>
      </w:tr>
    </w:tbl>
    <w:p w14:paraId="49EDD692" w14:textId="5CFB4303" w:rsidR="00C51E3A" w:rsidRPr="00165359" w:rsidRDefault="00C51E3A" w:rsidP="00C03796">
      <w:pPr>
        <w:spacing w:line="276" w:lineRule="auto"/>
        <w:ind w:left="-426"/>
        <w:rPr>
          <w:rFonts w:ascii="Calibri" w:hAnsi="Calibri" w:cs="Calibri"/>
          <w:b/>
        </w:rPr>
      </w:pPr>
      <w:r w:rsidRPr="00165359">
        <w:rPr>
          <w:rFonts w:ascii="Calibri" w:hAnsi="Calibri" w:cs="Calibr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51E3A" w:rsidRPr="00165359" w14:paraId="3DE4AFA4" w14:textId="77777777" w:rsidTr="00F66B35">
        <w:tc>
          <w:tcPr>
            <w:tcW w:w="2610" w:type="dxa"/>
            <w:shd w:val="clear" w:color="auto" w:fill="auto"/>
          </w:tcPr>
          <w:p w14:paraId="444D7402" w14:textId="77777777" w:rsidR="00C51E3A" w:rsidRPr="00165359" w:rsidRDefault="00C51E3A" w:rsidP="00C03796">
            <w:pPr>
              <w:spacing w:line="276" w:lineRule="auto"/>
              <w:rPr>
                <w:rFonts w:ascii="Calibri" w:eastAsia="Calibri" w:hAnsi="Calibri" w:cs="Calibri"/>
              </w:rPr>
            </w:pPr>
            <w:r w:rsidRPr="00165359">
              <w:rPr>
                <w:rFonts w:ascii="Calibri" w:eastAsia="Calibri" w:hAnsi="Calibri" w:cs="Calibri"/>
              </w:rPr>
              <w:t>MASTER COPIES</w:t>
            </w:r>
          </w:p>
        </w:tc>
        <w:tc>
          <w:tcPr>
            <w:tcW w:w="6780" w:type="dxa"/>
            <w:shd w:val="clear" w:color="auto" w:fill="auto"/>
          </w:tcPr>
          <w:p w14:paraId="6A6849D0" w14:textId="77777777" w:rsidR="00C51E3A" w:rsidRPr="00165359" w:rsidRDefault="00C51E3A" w:rsidP="00C03796">
            <w:pPr>
              <w:spacing w:line="276" w:lineRule="auto"/>
              <w:rPr>
                <w:rFonts w:ascii="Calibri" w:eastAsia="Calibri" w:hAnsi="Calibri" w:cs="Calibri"/>
              </w:rPr>
            </w:pPr>
            <w:r w:rsidRPr="00165359">
              <w:rPr>
                <w:rFonts w:ascii="Calibri" w:eastAsia="Calibri" w:hAnsi="Calibri" w:cs="Calibri"/>
              </w:rPr>
              <w:t>QUALITY ASSURANCE</w:t>
            </w:r>
          </w:p>
        </w:tc>
      </w:tr>
      <w:tr w:rsidR="00C51E3A" w:rsidRPr="00165359" w14:paraId="65D11C63" w14:textId="77777777" w:rsidTr="00F66B35">
        <w:tc>
          <w:tcPr>
            <w:tcW w:w="2610" w:type="dxa"/>
            <w:shd w:val="clear" w:color="auto" w:fill="auto"/>
          </w:tcPr>
          <w:p w14:paraId="093302D2" w14:textId="77777777" w:rsidR="00C51E3A" w:rsidRPr="00165359" w:rsidRDefault="00C51E3A" w:rsidP="00C03796">
            <w:pPr>
              <w:spacing w:line="276" w:lineRule="auto"/>
              <w:rPr>
                <w:rFonts w:ascii="Calibri" w:eastAsia="Calibri" w:hAnsi="Calibri" w:cs="Calibri"/>
              </w:rPr>
            </w:pPr>
            <w:r w:rsidRPr="00165359">
              <w:rPr>
                <w:rFonts w:ascii="Calibri" w:eastAsia="Calibri" w:hAnsi="Calibri" w:cs="Calibri"/>
              </w:rPr>
              <w:t xml:space="preserve">CONTROLLED COPIES </w:t>
            </w:r>
          </w:p>
        </w:tc>
        <w:tc>
          <w:tcPr>
            <w:tcW w:w="6780" w:type="dxa"/>
            <w:shd w:val="clear" w:color="auto" w:fill="auto"/>
          </w:tcPr>
          <w:p w14:paraId="04FFD669" w14:textId="6C92B050" w:rsidR="00C51E3A" w:rsidRPr="00165359" w:rsidRDefault="00D37308" w:rsidP="00C03796">
            <w:pPr>
              <w:spacing w:line="276" w:lineRule="auto"/>
              <w:rPr>
                <w:rFonts w:ascii="Calibri" w:eastAsia="Calibri" w:hAnsi="Calibri" w:cs="Calibri"/>
              </w:rPr>
            </w:pPr>
            <w:r w:rsidRPr="00165359">
              <w:rPr>
                <w:rFonts w:ascii="Calibri" w:eastAsia="Calibri" w:hAnsi="Calibri" w:cs="Calibri"/>
              </w:rPr>
              <w:t>ALL DEPARTMENT</w:t>
            </w:r>
          </w:p>
        </w:tc>
      </w:tr>
    </w:tbl>
    <w:p w14:paraId="471D9EDC" w14:textId="77777777" w:rsidR="00C51E3A" w:rsidRPr="00165359" w:rsidRDefault="00C51E3A" w:rsidP="00C03796">
      <w:pPr>
        <w:spacing w:line="276" w:lineRule="auto"/>
        <w:ind w:left="-426"/>
        <w:rPr>
          <w:rFonts w:ascii="Calibri" w:hAnsi="Calibri" w:cs="Calibri"/>
          <w:b/>
        </w:rPr>
      </w:pPr>
      <w:r w:rsidRPr="00165359">
        <w:rPr>
          <w:rFonts w:ascii="Calibri" w:hAnsi="Calibri" w:cs="Calibr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9"/>
        <w:gridCol w:w="1417"/>
        <w:gridCol w:w="5387"/>
      </w:tblGrid>
      <w:tr w:rsidR="00C51E3A" w:rsidRPr="00165359" w14:paraId="6548093F" w14:textId="77777777" w:rsidTr="00165359">
        <w:tc>
          <w:tcPr>
            <w:tcW w:w="2689" w:type="dxa"/>
            <w:shd w:val="clear" w:color="auto" w:fill="auto"/>
          </w:tcPr>
          <w:p w14:paraId="56644911" w14:textId="77777777" w:rsidR="00C51E3A" w:rsidRPr="00165359" w:rsidRDefault="00C51E3A" w:rsidP="00C03796">
            <w:pPr>
              <w:pStyle w:val="BodyTextIndent2"/>
              <w:spacing w:line="276" w:lineRule="auto"/>
              <w:ind w:left="0" w:right="-426"/>
              <w:rPr>
                <w:rFonts w:ascii="Calibri" w:eastAsia="Calibri" w:hAnsi="Calibri" w:cs="Calibri"/>
                <w:b/>
              </w:rPr>
            </w:pPr>
            <w:r w:rsidRPr="00165359">
              <w:rPr>
                <w:rFonts w:ascii="Calibri" w:eastAsia="Calibri" w:hAnsi="Calibri" w:cs="Calibri"/>
                <w:b/>
              </w:rPr>
              <w:t>CURRENT REVISION</w:t>
            </w:r>
          </w:p>
        </w:tc>
        <w:tc>
          <w:tcPr>
            <w:tcW w:w="1417" w:type="dxa"/>
            <w:shd w:val="clear" w:color="auto" w:fill="auto"/>
          </w:tcPr>
          <w:p w14:paraId="605407A3" w14:textId="77777777" w:rsidR="00C51E3A" w:rsidRPr="00165359" w:rsidRDefault="00C51E3A" w:rsidP="00C03796">
            <w:pPr>
              <w:pStyle w:val="BodyTextIndent2"/>
              <w:spacing w:line="276" w:lineRule="auto"/>
              <w:ind w:left="0" w:right="-426"/>
              <w:rPr>
                <w:rFonts w:ascii="Calibri" w:eastAsia="Calibri" w:hAnsi="Calibri" w:cs="Calibri"/>
                <w:b/>
              </w:rPr>
            </w:pPr>
            <w:r w:rsidRPr="00165359">
              <w:rPr>
                <w:rFonts w:ascii="Calibri" w:eastAsia="Calibri" w:hAnsi="Calibri" w:cs="Calibri"/>
                <w:b/>
              </w:rPr>
              <w:t>SUPERSEDE</w:t>
            </w:r>
          </w:p>
        </w:tc>
        <w:tc>
          <w:tcPr>
            <w:tcW w:w="5387" w:type="dxa"/>
            <w:shd w:val="clear" w:color="auto" w:fill="auto"/>
          </w:tcPr>
          <w:p w14:paraId="12B5D8BA" w14:textId="77777777" w:rsidR="00C51E3A" w:rsidRPr="00165359" w:rsidRDefault="00C51E3A" w:rsidP="00C03796">
            <w:pPr>
              <w:pStyle w:val="BodyTextIndent2"/>
              <w:spacing w:line="276" w:lineRule="auto"/>
              <w:ind w:left="0" w:right="-426"/>
              <w:rPr>
                <w:rFonts w:ascii="Calibri" w:eastAsia="Calibri" w:hAnsi="Calibri" w:cs="Calibri"/>
                <w:b/>
              </w:rPr>
            </w:pPr>
            <w:r w:rsidRPr="00165359">
              <w:rPr>
                <w:rFonts w:ascii="Calibri" w:eastAsia="Calibri" w:hAnsi="Calibri" w:cs="Calibri"/>
                <w:b/>
              </w:rPr>
              <w:t>REASON FOR REVIEW</w:t>
            </w:r>
          </w:p>
        </w:tc>
      </w:tr>
      <w:tr w:rsidR="00C51E3A" w:rsidRPr="00165359" w14:paraId="3502F6A4" w14:textId="77777777" w:rsidTr="00165359">
        <w:tc>
          <w:tcPr>
            <w:tcW w:w="2689" w:type="dxa"/>
            <w:shd w:val="clear" w:color="auto" w:fill="auto"/>
          </w:tcPr>
          <w:p w14:paraId="1797A023" w14:textId="77777777" w:rsidR="00C51E3A" w:rsidRPr="00165359" w:rsidRDefault="00C51E3A" w:rsidP="00C03796">
            <w:pPr>
              <w:pStyle w:val="Heading3"/>
              <w:spacing w:line="276" w:lineRule="auto"/>
              <w:ind w:right="459"/>
              <w:rPr>
                <w:rFonts w:ascii="Calibri" w:hAnsi="Calibri" w:cs="Calibri"/>
                <w:bCs/>
                <w:szCs w:val="22"/>
                <w:u w:val="none"/>
              </w:rPr>
            </w:pPr>
            <w:r w:rsidRPr="00165359">
              <w:rPr>
                <w:rFonts w:ascii="Calibri" w:hAnsi="Calibri" w:cs="Calibri"/>
                <w:szCs w:val="22"/>
                <w:u w:val="none"/>
              </w:rPr>
              <w:t>00</w:t>
            </w:r>
          </w:p>
        </w:tc>
        <w:tc>
          <w:tcPr>
            <w:tcW w:w="1417" w:type="dxa"/>
            <w:shd w:val="clear" w:color="auto" w:fill="auto"/>
          </w:tcPr>
          <w:p w14:paraId="2EE727EC" w14:textId="77777777" w:rsidR="00C51E3A" w:rsidRPr="00165359" w:rsidRDefault="00C51E3A" w:rsidP="00C03796">
            <w:pPr>
              <w:pStyle w:val="Heading3"/>
              <w:spacing w:line="276" w:lineRule="auto"/>
              <w:ind w:right="459"/>
              <w:rPr>
                <w:rFonts w:ascii="Calibri" w:hAnsi="Calibri" w:cs="Calibri"/>
                <w:bCs/>
                <w:szCs w:val="22"/>
                <w:u w:val="none"/>
              </w:rPr>
            </w:pPr>
            <w:r w:rsidRPr="00165359">
              <w:rPr>
                <w:rFonts w:ascii="Calibri" w:hAnsi="Calibri" w:cs="Calibri"/>
                <w:szCs w:val="22"/>
                <w:u w:val="none"/>
              </w:rPr>
              <w:t>Nil</w:t>
            </w:r>
          </w:p>
        </w:tc>
        <w:tc>
          <w:tcPr>
            <w:tcW w:w="5387" w:type="dxa"/>
            <w:shd w:val="clear" w:color="auto" w:fill="auto"/>
          </w:tcPr>
          <w:p w14:paraId="74F34DF7" w14:textId="77777777" w:rsidR="00C51E3A" w:rsidRPr="00165359" w:rsidRDefault="00C51E3A" w:rsidP="00C03796">
            <w:pPr>
              <w:pStyle w:val="ListParagraph"/>
              <w:numPr>
                <w:ilvl w:val="0"/>
                <w:numId w:val="49"/>
              </w:numPr>
              <w:spacing w:after="160" w:line="276" w:lineRule="auto"/>
              <w:ind w:left="322" w:right="992"/>
              <w:rPr>
                <w:rFonts w:ascii="Calibri" w:eastAsia="Calibri" w:hAnsi="Calibri" w:cs="Calibri"/>
                <w:sz w:val="22"/>
                <w:szCs w:val="22"/>
              </w:rPr>
            </w:pPr>
            <w:r w:rsidRPr="00165359">
              <w:rPr>
                <w:rFonts w:ascii="Calibri" w:eastAsia="Calibri" w:hAnsi="Calibri" w:cs="Calibri"/>
                <w:sz w:val="22"/>
                <w:szCs w:val="22"/>
              </w:rPr>
              <w:t>First issue</w:t>
            </w:r>
          </w:p>
        </w:tc>
      </w:tr>
      <w:tr w:rsidR="00C51E3A" w:rsidRPr="00165359" w14:paraId="6F6E9C06" w14:textId="77777777" w:rsidTr="00165359">
        <w:tc>
          <w:tcPr>
            <w:tcW w:w="2689" w:type="dxa"/>
            <w:shd w:val="clear" w:color="auto" w:fill="auto"/>
          </w:tcPr>
          <w:p w14:paraId="4DBCB96F" w14:textId="77777777"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01</w:t>
            </w:r>
          </w:p>
        </w:tc>
        <w:tc>
          <w:tcPr>
            <w:tcW w:w="1417" w:type="dxa"/>
            <w:shd w:val="clear" w:color="auto" w:fill="auto"/>
          </w:tcPr>
          <w:p w14:paraId="5C22B894" w14:textId="77777777"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00</w:t>
            </w:r>
          </w:p>
        </w:tc>
        <w:tc>
          <w:tcPr>
            <w:tcW w:w="5387" w:type="dxa"/>
            <w:shd w:val="clear" w:color="auto" w:fill="auto"/>
          </w:tcPr>
          <w:p w14:paraId="3B0FFD21" w14:textId="77777777" w:rsidR="00C51E3A" w:rsidRPr="00165359" w:rsidRDefault="00C51E3A" w:rsidP="00C03796">
            <w:pPr>
              <w:pStyle w:val="ListParagraph"/>
              <w:numPr>
                <w:ilvl w:val="0"/>
                <w:numId w:val="48"/>
              </w:numPr>
              <w:spacing w:after="160" w:line="276" w:lineRule="auto"/>
              <w:ind w:left="322" w:right="992"/>
              <w:rPr>
                <w:rFonts w:ascii="Calibri" w:eastAsia="Calibri" w:hAnsi="Calibri" w:cs="Calibri"/>
                <w:sz w:val="22"/>
                <w:szCs w:val="22"/>
              </w:rPr>
            </w:pPr>
            <w:r w:rsidRPr="00165359">
              <w:rPr>
                <w:rFonts w:ascii="Calibri" w:eastAsia="Calibri" w:hAnsi="Calibri" w:cs="Calibri"/>
                <w:sz w:val="22"/>
                <w:szCs w:val="22"/>
              </w:rPr>
              <w:t xml:space="preserve">Due for review </w:t>
            </w:r>
          </w:p>
        </w:tc>
      </w:tr>
      <w:tr w:rsidR="00C51E3A" w:rsidRPr="00165359" w14:paraId="65473A07" w14:textId="77777777" w:rsidTr="00165359">
        <w:tc>
          <w:tcPr>
            <w:tcW w:w="2689" w:type="dxa"/>
            <w:shd w:val="clear" w:color="auto" w:fill="auto"/>
          </w:tcPr>
          <w:p w14:paraId="01648580" w14:textId="0753FC39"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6</w:t>
            </w:r>
          </w:p>
        </w:tc>
        <w:tc>
          <w:tcPr>
            <w:tcW w:w="1417" w:type="dxa"/>
            <w:shd w:val="clear" w:color="auto" w:fill="auto"/>
          </w:tcPr>
          <w:p w14:paraId="08622199" w14:textId="04263A6D"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5</w:t>
            </w:r>
          </w:p>
        </w:tc>
        <w:tc>
          <w:tcPr>
            <w:tcW w:w="5387" w:type="dxa"/>
            <w:shd w:val="clear" w:color="auto" w:fill="auto"/>
          </w:tcPr>
          <w:p w14:paraId="37AF907F" w14:textId="77777777" w:rsidR="00C51E3A" w:rsidRPr="00165359" w:rsidRDefault="00C51E3A" w:rsidP="00C03796">
            <w:pPr>
              <w:numPr>
                <w:ilvl w:val="2"/>
                <w:numId w:val="47"/>
              </w:numPr>
              <w:spacing w:after="0" w:line="276" w:lineRule="auto"/>
              <w:ind w:right="992"/>
              <w:rPr>
                <w:rFonts w:ascii="Calibri" w:eastAsia="Calibri" w:hAnsi="Calibri" w:cs="Calibri"/>
              </w:rPr>
            </w:pPr>
            <w:r w:rsidRPr="00165359">
              <w:rPr>
                <w:rFonts w:ascii="Calibri" w:eastAsia="Calibri" w:hAnsi="Calibri" w:cs="Calibri"/>
              </w:rPr>
              <w:t>Due for review</w:t>
            </w:r>
          </w:p>
        </w:tc>
      </w:tr>
      <w:tr w:rsidR="00C51E3A" w:rsidRPr="00165359" w14:paraId="336CBF78" w14:textId="77777777" w:rsidTr="00165359">
        <w:tc>
          <w:tcPr>
            <w:tcW w:w="2689" w:type="dxa"/>
            <w:shd w:val="clear" w:color="auto" w:fill="auto"/>
          </w:tcPr>
          <w:p w14:paraId="788A17A0" w14:textId="095D2D9B"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7</w:t>
            </w:r>
          </w:p>
        </w:tc>
        <w:tc>
          <w:tcPr>
            <w:tcW w:w="1417" w:type="dxa"/>
            <w:shd w:val="clear" w:color="auto" w:fill="auto"/>
          </w:tcPr>
          <w:p w14:paraId="64B94358" w14:textId="7E9561CE" w:rsidR="00C51E3A" w:rsidRPr="00165359" w:rsidRDefault="00C51E3A" w:rsidP="00C03796">
            <w:pPr>
              <w:pStyle w:val="Heading3"/>
              <w:spacing w:line="276" w:lineRule="auto"/>
              <w:ind w:right="459"/>
              <w:rPr>
                <w:rFonts w:ascii="Calibri" w:hAnsi="Calibri" w:cs="Calibri"/>
                <w:szCs w:val="22"/>
                <w:u w:val="none"/>
              </w:rPr>
            </w:pPr>
            <w:r w:rsidRPr="00165359">
              <w:rPr>
                <w:rFonts w:ascii="Calibri" w:hAnsi="Calibri" w:cs="Calibri"/>
                <w:szCs w:val="22"/>
                <w:u w:val="none"/>
              </w:rPr>
              <w:t>0</w:t>
            </w:r>
            <w:r w:rsidR="00B614EF" w:rsidRPr="00165359">
              <w:rPr>
                <w:rFonts w:ascii="Calibri" w:hAnsi="Calibri" w:cs="Calibri"/>
                <w:szCs w:val="22"/>
                <w:u w:val="none"/>
              </w:rPr>
              <w:t>6</w:t>
            </w:r>
          </w:p>
        </w:tc>
        <w:tc>
          <w:tcPr>
            <w:tcW w:w="5387" w:type="dxa"/>
            <w:shd w:val="clear" w:color="auto" w:fill="auto"/>
          </w:tcPr>
          <w:p w14:paraId="3259684D" w14:textId="77777777" w:rsidR="00C51E3A" w:rsidRPr="00165359" w:rsidRDefault="00C51E3A" w:rsidP="00C03796">
            <w:pPr>
              <w:numPr>
                <w:ilvl w:val="2"/>
                <w:numId w:val="47"/>
              </w:numPr>
              <w:spacing w:after="0" w:line="276" w:lineRule="auto"/>
              <w:ind w:right="992"/>
              <w:rPr>
                <w:rFonts w:ascii="Calibri" w:eastAsia="Calibri" w:hAnsi="Calibri" w:cs="Calibri"/>
              </w:rPr>
            </w:pPr>
            <w:r w:rsidRPr="00165359">
              <w:rPr>
                <w:rFonts w:ascii="Calibri" w:eastAsia="Calibri" w:hAnsi="Calibri" w:cs="Calibri"/>
              </w:rPr>
              <w:t>Inclusion of enclosures format</w:t>
            </w:r>
          </w:p>
          <w:p w14:paraId="2B0329F1" w14:textId="77777777" w:rsidR="00C51E3A" w:rsidRPr="00165359" w:rsidRDefault="00C51E3A" w:rsidP="00C03796">
            <w:pPr>
              <w:numPr>
                <w:ilvl w:val="2"/>
                <w:numId w:val="47"/>
              </w:numPr>
              <w:spacing w:after="0" w:line="276" w:lineRule="auto"/>
              <w:ind w:right="992"/>
              <w:rPr>
                <w:rFonts w:ascii="Calibri" w:eastAsia="Calibri" w:hAnsi="Calibri" w:cs="Calibri"/>
              </w:rPr>
            </w:pPr>
            <w:r w:rsidRPr="00165359">
              <w:rPr>
                <w:rFonts w:ascii="Calibri" w:eastAsia="Calibri" w:hAnsi="Calibri" w:cs="Calibri"/>
              </w:rPr>
              <w:t xml:space="preserve">Change in sop format generally </w:t>
            </w:r>
          </w:p>
        </w:tc>
      </w:tr>
    </w:tbl>
    <w:p w14:paraId="2686C126" w14:textId="77777777" w:rsidR="00C51E3A" w:rsidRPr="00165359" w:rsidRDefault="00C51E3A" w:rsidP="00C03796">
      <w:pPr>
        <w:spacing w:after="0" w:line="276" w:lineRule="auto"/>
        <w:jc w:val="both"/>
        <w:rPr>
          <w:rFonts w:ascii="Calibri" w:hAnsi="Calibri" w:cs="Calibri"/>
        </w:rPr>
      </w:pPr>
    </w:p>
    <w:sectPr w:rsidR="00C51E3A" w:rsidRPr="00165359" w:rsidSect="00AB1C4B">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53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28066" w14:textId="77777777" w:rsidR="00CC058C" w:rsidRDefault="00CC058C" w:rsidP="00C5251C">
      <w:pPr>
        <w:spacing w:after="0" w:line="240" w:lineRule="auto"/>
      </w:pPr>
      <w:r>
        <w:separator/>
      </w:r>
    </w:p>
  </w:endnote>
  <w:endnote w:type="continuationSeparator" w:id="0">
    <w:p w14:paraId="128E89B0" w14:textId="77777777" w:rsidR="00CC058C" w:rsidRDefault="00CC058C" w:rsidP="00C52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E0E5" w14:textId="77777777" w:rsidR="00B64181" w:rsidRDefault="00B64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794555"/>
      <w:docPartObj>
        <w:docPartGallery w:val="Page Numbers (Bottom of Page)"/>
        <w:docPartUnique/>
      </w:docPartObj>
    </w:sdtPr>
    <w:sdtContent>
      <w:sdt>
        <w:sdtPr>
          <w:id w:val="-1769616900"/>
          <w:docPartObj>
            <w:docPartGallery w:val="Page Numbers (Top of Page)"/>
            <w:docPartUnique/>
          </w:docPartObj>
        </w:sdtPr>
        <w:sdtContent>
          <w:p w14:paraId="6E68990B" w14:textId="6F3C39C6" w:rsidR="00B64181" w:rsidRDefault="00B6418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7A7550" w14:textId="77777777" w:rsidR="008F2164" w:rsidRDefault="008F21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113D" w14:textId="77777777" w:rsidR="00B64181" w:rsidRDefault="00B64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39092" w14:textId="77777777" w:rsidR="00CC058C" w:rsidRDefault="00CC058C" w:rsidP="00C5251C">
      <w:pPr>
        <w:spacing w:after="0" w:line="240" w:lineRule="auto"/>
      </w:pPr>
      <w:r>
        <w:separator/>
      </w:r>
    </w:p>
  </w:footnote>
  <w:footnote w:type="continuationSeparator" w:id="0">
    <w:p w14:paraId="4B6C0C94" w14:textId="77777777" w:rsidR="00CC058C" w:rsidRDefault="00CC058C" w:rsidP="00C52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8974" w14:textId="77777777" w:rsidR="00B64181" w:rsidRDefault="00B641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4"/>
      <w:gridCol w:w="1674"/>
      <w:gridCol w:w="3753"/>
      <w:gridCol w:w="1572"/>
      <w:gridCol w:w="1506"/>
    </w:tblGrid>
    <w:tr w:rsidR="00C51E3A" w:rsidRPr="00565BDB" w14:paraId="46A13126" w14:textId="77777777" w:rsidTr="00F66B35">
      <w:trPr>
        <w:trHeight w:val="651"/>
      </w:trPr>
      <w:tc>
        <w:tcPr>
          <w:tcW w:w="1844" w:type="dxa"/>
          <w:vMerge w:val="restart"/>
          <w:shd w:val="clear" w:color="auto" w:fill="auto"/>
        </w:tcPr>
        <w:p w14:paraId="55CF2E3E" w14:textId="77777777" w:rsidR="00C51E3A" w:rsidRPr="00565BDB" w:rsidRDefault="00C51E3A" w:rsidP="00C51E3A">
          <w:pPr>
            <w:pStyle w:val="Header"/>
            <w:rPr>
              <w:rFonts w:ascii="Calibri" w:eastAsia="Calibri" w:hAnsi="Calibri"/>
            </w:rPr>
          </w:pPr>
          <w:r w:rsidRPr="00565BDB">
            <w:rPr>
              <w:rFonts w:eastAsia="Calibri"/>
              <w:i/>
              <w:noProof/>
            </w:rPr>
            <w:drawing>
              <wp:inline distT="0" distB="0" distL="0" distR="0" wp14:anchorId="6F32F723" wp14:editId="113FE6BD">
                <wp:extent cx="1019175" cy="904875"/>
                <wp:effectExtent l="0" t="0" r="9525" b="0"/>
                <wp:docPr id="173240803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99" w:type="dxa"/>
          <w:gridSpan w:val="3"/>
          <w:shd w:val="clear" w:color="auto" w:fill="auto"/>
        </w:tcPr>
        <w:p w14:paraId="082DDDF6" w14:textId="77777777" w:rsidR="00C51E3A" w:rsidRPr="00B7058D" w:rsidRDefault="00C51E3A" w:rsidP="00C51E3A">
          <w:pPr>
            <w:pStyle w:val="Header"/>
            <w:jc w:val="center"/>
            <w:rPr>
              <w:rFonts w:ascii="Calibri" w:eastAsia="Calibri" w:hAnsi="Calibri"/>
              <w:sz w:val="24"/>
              <w:szCs w:val="24"/>
            </w:rPr>
          </w:pPr>
          <w:r w:rsidRPr="00B7058D">
            <w:rPr>
              <w:rFonts w:ascii="Calibri" w:eastAsia="Calibri" w:hAnsi="Calibri"/>
              <w:sz w:val="24"/>
              <w:szCs w:val="24"/>
            </w:rPr>
            <w:t>Biomedical Limited,</w:t>
          </w:r>
        </w:p>
        <w:p w14:paraId="62A8ED3F" w14:textId="77777777" w:rsidR="00C51E3A" w:rsidRPr="00B7058D" w:rsidRDefault="00C51E3A" w:rsidP="00C51E3A">
          <w:pPr>
            <w:pStyle w:val="Header"/>
            <w:jc w:val="center"/>
            <w:rPr>
              <w:rFonts w:ascii="Calibri" w:eastAsia="Calibri" w:hAnsi="Calibri"/>
              <w:sz w:val="24"/>
              <w:szCs w:val="24"/>
            </w:rPr>
          </w:pPr>
          <w:r w:rsidRPr="00B7058D">
            <w:rPr>
              <w:rFonts w:ascii="Calibri" w:eastAsia="Calibri" w:hAnsi="Calibri"/>
              <w:sz w:val="24"/>
              <w:szCs w:val="24"/>
            </w:rPr>
            <w:t xml:space="preserve">No 1 </w:t>
          </w:r>
          <w:proofErr w:type="spellStart"/>
          <w:r w:rsidRPr="00B7058D">
            <w:rPr>
              <w:rFonts w:ascii="Calibri" w:eastAsia="Calibri" w:hAnsi="Calibri"/>
              <w:sz w:val="24"/>
              <w:szCs w:val="24"/>
            </w:rPr>
            <w:t>Ohimege</w:t>
          </w:r>
          <w:proofErr w:type="spellEnd"/>
          <w:r w:rsidRPr="00B7058D">
            <w:rPr>
              <w:rFonts w:ascii="Calibri" w:eastAsia="Calibri" w:hAnsi="Calibri"/>
              <w:sz w:val="24"/>
              <w:szCs w:val="24"/>
            </w:rPr>
            <w:t xml:space="preserve"> Road, Industrial Estate, Ilorin Kwara State, PMB 1449</w:t>
          </w:r>
        </w:p>
      </w:tc>
      <w:tc>
        <w:tcPr>
          <w:tcW w:w="1506" w:type="dxa"/>
          <w:vMerge w:val="restart"/>
          <w:shd w:val="clear" w:color="auto" w:fill="auto"/>
        </w:tcPr>
        <w:p w14:paraId="05A283A6" w14:textId="77777777" w:rsidR="00C51E3A" w:rsidRPr="001D506D" w:rsidRDefault="00C51E3A" w:rsidP="00C51E3A">
          <w:pPr>
            <w:pStyle w:val="Header"/>
            <w:jc w:val="center"/>
            <w:rPr>
              <w:rFonts w:ascii="Calibri" w:eastAsia="Calibri" w:hAnsi="Calibri"/>
              <w:b/>
              <w:bCs/>
              <w:color w:val="BFBFBF" w:themeColor="background1" w:themeShade="BF"/>
              <w:sz w:val="28"/>
              <w:szCs w:val="28"/>
            </w:rPr>
          </w:pPr>
          <w:r w:rsidRPr="001D506D">
            <w:rPr>
              <w:rFonts w:ascii="Calibri" w:eastAsia="Calibri" w:hAnsi="Calibri"/>
              <w:b/>
              <w:bCs/>
              <w:color w:val="BFBFBF" w:themeColor="background1" w:themeShade="BF"/>
              <w:sz w:val="28"/>
              <w:szCs w:val="28"/>
            </w:rPr>
            <w:t>MASTER COPY STAMP HERE</w:t>
          </w:r>
        </w:p>
      </w:tc>
    </w:tr>
    <w:tr w:rsidR="00C51E3A" w:rsidRPr="00565BDB" w14:paraId="52863658" w14:textId="77777777" w:rsidTr="00F66B35">
      <w:trPr>
        <w:trHeight w:val="650"/>
      </w:trPr>
      <w:tc>
        <w:tcPr>
          <w:tcW w:w="1844" w:type="dxa"/>
          <w:vMerge/>
          <w:shd w:val="clear" w:color="auto" w:fill="auto"/>
        </w:tcPr>
        <w:p w14:paraId="30E76156" w14:textId="77777777" w:rsidR="00C51E3A" w:rsidRPr="00565BDB" w:rsidRDefault="00C51E3A" w:rsidP="00C51E3A">
          <w:pPr>
            <w:pStyle w:val="Header"/>
            <w:rPr>
              <w:rFonts w:eastAsia="Calibri"/>
              <w:i/>
              <w:noProof/>
            </w:rPr>
          </w:pPr>
        </w:p>
      </w:tc>
      <w:tc>
        <w:tcPr>
          <w:tcW w:w="6999" w:type="dxa"/>
          <w:gridSpan w:val="3"/>
          <w:shd w:val="clear" w:color="auto" w:fill="auto"/>
        </w:tcPr>
        <w:p w14:paraId="378DF49D" w14:textId="77777777" w:rsidR="00C51E3A" w:rsidRPr="00900D22" w:rsidRDefault="00C51E3A" w:rsidP="00C51E3A">
          <w:pPr>
            <w:pStyle w:val="Header"/>
            <w:jc w:val="center"/>
            <w:rPr>
              <w:rFonts w:ascii="Calibri" w:eastAsia="Calibri" w:hAnsi="Calibri"/>
              <w:b/>
              <w:bCs/>
              <w:sz w:val="28"/>
              <w:szCs w:val="28"/>
            </w:rPr>
          </w:pPr>
          <w:r w:rsidRPr="00900D22">
            <w:rPr>
              <w:rFonts w:ascii="Calibri" w:eastAsia="Calibri" w:hAnsi="Calibri"/>
              <w:b/>
              <w:bCs/>
              <w:sz w:val="24"/>
              <w:szCs w:val="24"/>
            </w:rPr>
            <w:t>Title:</w:t>
          </w:r>
          <w:r w:rsidRPr="00900D22">
            <w:rPr>
              <w:rFonts w:ascii="Calibri" w:eastAsia="Calibri" w:hAnsi="Calibri"/>
              <w:b/>
              <w:bCs/>
              <w:sz w:val="28"/>
              <w:szCs w:val="28"/>
            </w:rPr>
            <w:t xml:space="preserve"> Standard Operating Procedure </w:t>
          </w:r>
          <w:r>
            <w:rPr>
              <w:rFonts w:ascii="Calibri" w:eastAsia="Calibri" w:hAnsi="Calibri"/>
              <w:b/>
              <w:bCs/>
              <w:sz w:val="28"/>
              <w:szCs w:val="28"/>
            </w:rPr>
            <w:t>f</w:t>
          </w:r>
          <w:r w:rsidRPr="00900D22">
            <w:rPr>
              <w:rFonts w:ascii="Calibri" w:eastAsia="Calibri" w:hAnsi="Calibri"/>
              <w:b/>
              <w:bCs/>
              <w:sz w:val="28"/>
              <w:szCs w:val="28"/>
            </w:rPr>
            <w:t>or Vendor Qualification</w:t>
          </w:r>
        </w:p>
      </w:tc>
      <w:tc>
        <w:tcPr>
          <w:tcW w:w="1506" w:type="dxa"/>
          <w:vMerge/>
          <w:shd w:val="clear" w:color="auto" w:fill="auto"/>
        </w:tcPr>
        <w:p w14:paraId="5BEDF2BD" w14:textId="77777777" w:rsidR="00C51E3A" w:rsidRPr="00565BDB" w:rsidRDefault="00C51E3A" w:rsidP="00C51E3A">
          <w:pPr>
            <w:pStyle w:val="Header"/>
            <w:rPr>
              <w:rFonts w:ascii="Calibri" w:eastAsia="Calibri" w:hAnsi="Calibri"/>
            </w:rPr>
          </w:pPr>
        </w:p>
      </w:tc>
    </w:tr>
    <w:tr w:rsidR="00C51E3A" w:rsidRPr="00565BDB" w14:paraId="516BC879" w14:textId="77777777" w:rsidTr="00F66B35">
      <w:trPr>
        <w:trHeight w:val="171"/>
      </w:trPr>
      <w:tc>
        <w:tcPr>
          <w:tcW w:w="1844" w:type="dxa"/>
          <w:vMerge w:val="restart"/>
          <w:shd w:val="clear" w:color="auto" w:fill="auto"/>
        </w:tcPr>
        <w:p w14:paraId="01DFA736" w14:textId="77777777" w:rsidR="00C51E3A" w:rsidRPr="00565BDB" w:rsidRDefault="00C51E3A" w:rsidP="00C51E3A">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674" w:type="dxa"/>
          <w:vMerge w:val="restart"/>
          <w:shd w:val="clear" w:color="auto" w:fill="auto"/>
        </w:tcPr>
        <w:p w14:paraId="7C1E82E7" w14:textId="77777777" w:rsidR="00C51E3A" w:rsidRPr="00565BDB" w:rsidRDefault="00C51E3A" w:rsidP="00C51E3A">
          <w:pPr>
            <w:pStyle w:val="Header"/>
            <w:rPr>
              <w:rFonts w:ascii="Calibri" w:eastAsia="Calibri" w:hAnsi="Calibri"/>
            </w:rPr>
          </w:pPr>
          <w:r w:rsidRPr="00565BDB">
            <w:rPr>
              <w:rFonts w:ascii="Calibri" w:eastAsia="Calibri" w:hAnsi="Calibri"/>
            </w:rPr>
            <w:t>Unit:</w:t>
          </w:r>
        </w:p>
      </w:tc>
      <w:tc>
        <w:tcPr>
          <w:tcW w:w="3753" w:type="dxa"/>
          <w:vMerge w:val="restart"/>
          <w:shd w:val="clear" w:color="auto" w:fill="auto"/>
        </w:tcPr>
        <w:p w14:paraId="3990D247" w14:textId="77777777" w:rsidR="00C51E3A" w:rsidRPr="00B7058D" w:rsidRDefault="00C51E3A" w:rsidP="00C51E3A">
          <w:pPr>
            <w:pStyle w:val="Header"/>
            <w:jc w:val="center"/>
            <w:rPr>
              <w:rFonts w:ascii="Calibri" w:eastAsia="Calibri" w:hAnsi="Calibri"/>
              <w:b/>
              <w:bCs/>
              <w:sz w:val="28"/>
              <w:szCs w:val="28"/>
            </w:rPr>
          </w:pPr>
        </w:p>
        <w:p w14:paraId="03DFD007" w14:textId="77777777" w:rsidR="00C51E3A" w:rsidRPr="00B7058D" w:rsidRDefault="00C51E3A" w:rsidP="00C51E3A">
          <w:pPr>
            <w:pStyle w:val="Header"/>
            <w:jc w:val="center"/>
            <w:rPr>
              <w:rFonts w:ascii="Calibri" w:eastAsia="Calibri" w:hAnsi="Calibri"/>
              <w:b/>
              <w:bCs/>
              <w:sz w:val="28"/>
              <w:szCs w:val="28"/>
            </w:rPr>
          </w:pPr>
          <w:r w:rsidRPr="00B7058D">
            <w:rPr>
              <w:rFonts w:ascii="Calibri" w:eastAsia="Calibri" w:hAnsi="Calibri"/>
              <w:b/>
              <w:bCs/>
              <w:sz w:val="28"/>
              <w:szCs w:val="28"/>
            </w:rPr>
            <w:t>SOP No.: BML-QD</w:t>
          </w:r>
          <w:r>
            <w:rPr>
              <w:rFonts w:ascii="Calibri" w:eastAsia="Calibri" w:hAnsi="Calibri"/>
              <w:b/>
              <w:bCs/>
              <w:sz w:val="28"/>
              <w:szCs w:val="28"/>
            </w:rPr>
            <w:t>G</w:t>
          </w:r>
          <w:r w:rsidRPr="00B7058D">
            <w:rPr>
              <w:rFonts w:ascii="Calibri" w:eastAsia="Calibri" w:hAnsi="Calibri"/>
              <w:b/>
              <w:bCs/>
              <w:sz w:val="28"/>
              <w:szCs w:val="28"/>
            </w:rPr>
            <w:t>-QA-06</w:t>
          </w:r>
          <w:r>
            <w:rPr>
              <w:rFonts w:ascii="Calibri" w:eastAsia="Calibri" w:hAnsi="Calibri"/>
              <w:b/>
              <w:bCs/>
              <w:sz w:val="28"/>
              <w:szCs w:val="28"/>
            </w:rPr>
            <w:t>9</w:t>
          </w:r>
        </w:p>
      </w:tc>
      <w:tc>
        <w:tcPr>
          <w:tcW w:w="1572" w:type="dxa"/>
          <w:shd w:val="clear" w:color="auto" w:fill="auto"/>
          <w:vAlign w:val="bottom"/>
        </w:tcPr>
        <w:p w14:paraId="3C3C550A" w14:textId="77777777" w:rsidR="00C51E3A" w:rsidRPr="00565BDB" w:rsidRDefault="00C51E3A" w:rsidP="00C51E3A">
          <w:pPr>
            <w:pStyle w:val="Header"/>
            <w:jc w:val="center"/>
            <w:rPr>
              <w:rFonts w:ascii="Calibri" w:eastAsia="Calibri" w:hAnsi="Calibri"/>
            </w:rPr>
          </w:pPr>
          <w:r w:rsidRPr="00565BDB">
            <w:rPr>
              <w:rFonts w:ascii="Calibri" w:eastAsia="Calibri" w:hAnsi="Calibri"/>
              <w:b/>
            </w:rPr>
            <w:t>Revision No.:</w:t>
          </w:r>
        </w:p>
      </w:tc>
      <w:tc>
        <w:tcPr>
          <w:tcW w:w="1506" w:type="dxa"/>
          <w:shd w:val="clear" w:color="auto" w:fill="auto"/>
          <w:vAlign w:val="bottom"/>
        </w:tcPr>
        <w:p w14:paraId="719738D2" w14:textId="159CBC66" w:rsidR="00C51E3A" w:rsidRPr="00565BDB" w:rsidRDefault="00C51E3A" w:rsidP="00C51E3A">
          <w:pPr>
            <w:pStyle w:val="Header"/>
            <w:jc w:val="center"/>
            <w:rPr>
              <w:rFonts w:ascii="Calibri" w:eastAsia="Calibri" w:hAnsi="Calibri"/>
            </w:rPr>
          </w:pPr>
          <w:r>
            <w:rPr>
              <w:rFonts w:ascii="Calibri" w:eastAsia="Calibri" w:hAnsi="Calibri"/>
            </w:rPr>
            <w:t>07</w:t>
          </w:r>
        </w:p>
      </w:tc>
    </w:tr>
    <w:tr w:rsidR="00C51E3A" w:rsidRPr="00565BDB" w14:paraId="008A7407" w14:textId="77777777" w:rsidTr="00F66B35">
      <w:trPr>
        <w:trHeight w:val="170"/>
      </w:trPr>
      <w:tc>
        <w:tcPr>
          <w:tcW w:w="1844" w:type="dxa"/>
          <w:vMerge/>
          <w:shd w:val="clear" w:color="auto" w:fill="auto"/>
        </w:tcPr>
        <w:p w14:paraId="2EF6B149" w14:textId="77777777" w:rsidR="00C51E3A" w:rsidRPr="00565BDB" w:rsidRDefault="00C51E3A" w:rsidP="00C51E3A">
          <w:pPr>
            <w:pStyle w:val="Header"/>
            <w:rPr>
              <w:rFonts w:ascii="Calibri" w:eastAsia="Calibri" w:hAnsi="Calibri"/>
              <w:b/>
            </w:rPr>
          </w:pPr>
        </w:p>
      </w:tc>
      <w:tc>
        <w:tcPr>
          <w:tcW w:w="1674" w:type="dxa"/>
          <w:vMerge/>
          <w:shd w:val="clear" w:color="auto" w:fill="auto"/>
        </w:tcPr>
        <w:p w14:paraId="48FC0381" w14:textId="77777777" w:rsidR="00C51E3A" w:rsidRPr="00565BDB" w:rsidRDefault="00C51E3A" w:rsidP="00C51E3A">
          <w:pPr>
            <w:pStyle w:val="Header"/>
            <w:rPr>
              <w:rFonts w:ascii="Calibri" w:eastAsia="Calibri" w:hAnsi="Calibri"/>
            </w:rPr>
          </w:pPr>
        </w:p>
      </w:tc>
      <w:tc>
        <w:tcPr>
          <w:tcW w:w="3753" w:type="dxa"/>
          <w:vMerge/>
          <w:shd w:val="clear" w:color="auto" w:fill="auto"/>
        </w:tcPr>
        <w:p w14:paraId="071F385E" w14:textId="77777777" w:rsidR="00C51E3A" w:rsidRPr="00565BDB" w:rsidRDefault="00C51E3A" w:rsidP="00C51E3A">
          <w:pPr>
            <w:pStyle w:val="Header"/>
            <w:jc w:val="center"/>
            <w:rPr>
              <w:rFonts w:ascii="Calibri" w:eastAsia="Calibri" w:hAnsi="Calibri"/>
            </w:rPr>
          </w:pPr>
        </w:p>
      </w:tc>
      <w:tc>
        <w:tcPr>
          <w:tcW w:w="1572" w:type="dxa"/>
          <w:shd w:val="clear" w:color="auto" w:fill="auto"/>
          <w:vAlign w:val="bottom"/>
        </w:tcPr>
        <w:p w14:paraId="53C23315" w14:textId="77777777" w:rsidR="00C51E3A" w:rsidRPr="00565BDB" w:rsidRDefault="00C51E3A" w:rsidP="00C51E3A">
          <w:pPr>
            <w:pStyle w:val="Header"/>
            <w:jc w:val="center"/>
            <w:rPr>
              <w:rFonts w:ascii="Calibri" w:eastAsia="Calibri" w:hAnsi="Calibri"/>
              <w:b/>
            </w:rPr>
          </w:pPr>
          <w:r w:rsidRPr="00565BDB">
            <w:rPr>
              <w:rFonts w:ascii="Calibri" w:eastAsia="Calibri" w:hAnsi="Calibri"/>
              <w:b/>
            </w:rPr>
            <w:t>Effective Date:</w:t>
          </w:r>
        </w:p>
      </w:tc>
      <w:tc>
        <w:tcPr>
          <w:tcW w:w="1506" w:type="dxa"/>
          <w:shd w:val="clear" w:color="auto" w:fill="auto"/>
        </w:tcPr>
        <w:p w14:paraId="5C2E8AAA" w14:textId="77777777" w:rsidR="00C51E3A" w:rsidRPr="00565BDB" w:rsidRDefault="00C51E3A" w:rsidP="00C51E3A">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C51E3A" w:rsidRPr="00565BDB" w14:paraId="1D49FFF8" w14:textId="77777777" w:rsidTr="00F66B35">
      <w:trPr>
        <w:trHeight w:val="334"/>
      </w:trPr>
      <w:tc>
        <w:tcPr>
          <w:tcW w:w="1844" w:type="dxa"/>
          <w:shd w:val="clear" w:color="auto" w:fill="auto"/>
        </w:tcPr>
        <w:p w14:paraId="5A91E2F8" w14:textId="77777777" w:rsidR="00C51E3A" w:rsidRPr="00565BDB" w:rsidRDefault="00C51E3A" w:rsidP="00C51E3A">
          <w:pPr>
            <w:pStyle w:val="Header"/>
            <w:rPr>
              <w:rFonts w:ascii="Calibri" w:eastAsia="Calibri" w:hAnsi="Calibri"/>
              <w:bCs/>
            </w:rPr>
          </w:pPr>
          <w:r>
            <w:rPr>
              <w:rFonts w:ascii="Calibri" w:eastAsia="Calibri" w:hAnsi="Calibri"/>
              <w:bCs/>
            </w:rPr>
            <w:t>QUALITY</w:t>
          </w:r>
        </w:p>
      </w:tc>
      <w:tc>
        <w:tcPr>
          <w:tcW w:w="1674" w:type="dxa"/>
          <w:shd w:val="clear" w:color="auto" w:fill="auto"/>
        </w:tcPr>
        <w:p w14:paraId="29BD274D" w14:textId="77777777" w:rsidR="00C51E3A" w:rsidRPr="00565BDB" w:rsidRDefault="00C51E3A" w:rsidP="00C51E3A">
          <w:pPr>
            <w:pStyle w:val="Header"/>
            <w:rPr>
              <w:rFonts w:ascii="Calibri" w:eastAsia="Calibri" w:hAnsi="Calibri"/>
            </w:rPr>
          </w:pPr>
          <w:r>
            <w:rPr>
              <w:rFonts w:ascii="Calibri" w:eastAsia="Calibri" w:hAnsi="Calibri"/>
            </w:rPr>
            <w:t>QUALITY ASSURANCE</w:t>
          </w:r>
        </w:p>
      </w:tc>
      <w:tc>
        <w:tcPr>
          <w:tcW w:w="3753" w:type="dxa"/>
          <w:vMerge/>
          <w:shd w:val="clear" w:color="auto" w:fill="auto"/>
        </w:tcPr>
        <w:p w14:paraId="589986CB" w14:textId="77777777" w:rsidR="00C51E3A" w:rsidRPr="00565BDB" w:rsidRDefault="00C51E3A" w:rsidP="00C51E3A">
          <w:pPr>
            <w:pStyle w:val="Header"/>
            <w:rPr>
              <w:rFonts w:ascii="Calibri" w:eastAsia="Calibri" w:hAnsi="Calibri"/>
            </w:rPr>
          </w:pPr>
        </w:p>
      </w:tc>
      <w:tc>
        <w:tcPr>
          <w:tcW w:w="1572" w:type="dxa"/>
          <w:shd w:val="clear" w:color="auto" w:fill="auto"/>
          <w:vAlign w:val="bottom"/>
        </w:tcPr>
        <w:p w14:paraId="14D50113" w14:textId="77777777" w:rsidR="00C51E3A" w:rsidRPr="00565BDB" w:rsidRDefault="00C51E3A" w:rsidP="00C51E3A">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06" w:type="dxa"/>
          <w:shd w:val="clear" w:color="auto" w:fill="auto"/>
          <w:vAlign w:val="bottom"/>
        </w:tcPr>
        <w:p w14:paraId="4A96FBE3" w14:textId="77777777" w:rsidR="00C51E3A" w:rsidRPr="00565BDB" w:rsidRDefault="00C51E3A" w:rsidP="00C51E3A">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C51E3A" w:rsidRPr="00565BDB" w14:paraId="5A0DCDB2" w14:textId="77777777" w:rsidTr="00F66B35">
      <w:trPr>
        <w:trHeight w:val="479"/>
      </w:trPr>
      <w:tc>
        <w:tcPr>
          <w:tcW w:w="3518" w:type="dxa"/>
          <w:gridSpan w:val="2"/>
          <w:shd w:val="clear" w:color="auto" w:fill="auto"/>
        </w:tcPr>
        <w:p w14:paraId="3AED9207" w14:textId="77777777" w:rsidR="00C51E3A" w:rsidRPr="00565BDB" w:rsidRDefault="00C51E3A" w:rsidP="00C51E3A">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p>
      </w:tc>
      <w:tc>
        <w:tcPr>
          <w:tcW w:w="3753" w:type="dxa"/>
          <w:shd w:val="clear" w:color="auto" w:fill="auto"/>
        </w:tcPr>
        <w:p w14:paraId="4707F494" w14:textId="77777777" w:rsidR="00C51E3A" w:rsidRPr="00565BDB" w:rsidRDefault="00C51E3A" w:rsidP="00C51E3A">
          <w:pPr>
            <w:pStyle w:val="Header"/>
            <w:rPr>
              <w:rFonts w:ascii="Calibri" w:eastAsia="Calibri" w:hAnsi="Calibri"/>
              <w:b/>
              <w:bCs/>
            </w:rPr>
          </w:pPr>
          <w:r w:rsidRPr="00565BDB">
            <w:rPr>
              <w:rFonts w:ascii="Calibri" w:eastAsia="Calibri" w:hAnsi="Calibri"/>
              <w:b/>
              <w:bCs/>
            </w:rPr>
            <w:t>Checked By</w:t>
          </w:r>
          <w:r>
            <w:rPr>
              <w:rFonts w:ascii="Calibri" w:eastAsia="Calibri" w:hAnsi="Calibri"/>
              <w:b/>
              <w:bCs/>
            </w:rPr>
            <w:t>:</w:t>
          </w:r>
        </w:p>
      </w:tc>
      <w:tc>
        <w:tcPr>
          <w:tcW w:w="3078" w:type="dxa"/>
          <w:gridSpan w:val="2"/>
          <w:shd w:val="clear" w:color="auto" w:fill="auto"/>
        </w:tcPr>
        <w:p w14:paraId="173EAA09" w14:textId="77777777" w:rsidR="00C51E3A" w:rsidRPr="00565BDB" w:rsidRDefault="00C51E3A" w:rsidP="00C51E3A">
          <w:pPr>
            <w:pStyle w:val="Header"/>
            <w:rPr>
              <w:rFonts w:ascii="Calibri" w:eastAsia="Calibri" w:hAnsi="Calibri"/>
              <w:b/>
              <w:bCs/>
            </w:rPr>
          </w:pPr>
          <w:r w:rsidRPr="00565BDB">
            <w:rPr>
              <w:rFonts w:ascii="Calibri" w:eastAsia="Calibri" w:hAnsi="Calibri"/>
              <w:b/>
              <w:bCs/>
            </w:rPr>
            <w:t>Approved By</w:t>
          </w:r>
          <w:r>
            <w:rPr>
              <w:rFonts w:ascii="Calibri" w:eastAsia="Calibri" w:hAnsi="Calibri"/>
              <w:b/>
              <w:bCs/>
            </w:rPr>
            <w:t>:</w:t>
          </w:r>
        </w:p>
      </w:tc>
    </w:tr>
    <w:tr w:rsidR="00C51E3A" w:rsidRPr="00565BDB" w14:paraId="765D2A76" w14:textId="77777777" w:rsidTr="00F66B35">
      <w:trPr>
        <w:trHeight w:val="479"/>
      </w:trPr>
      <w:tc>
        <w:tcPr>
          <w:tcW w:w="3518" w:type="dxa"/>
          <w:gridSpan w:val="2"/>
          <w:shd w:val="clear" w:color="auto" w:fill="auto"/>
        </w:tcPr>
        <w:p w14:paraId="5E9908DE" w14:textId="77777777" w:rsidR="00C51E3A" w:rsidRPr="00565BDB" w:rsidRDefault="00C51E3A" w:rsidP="00C51E3A">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753" w:type="dxa"/>
          <w:shd w:val="clear" w:color="auto" w:fill="auto"/>
        </w:tcPr>
        <w:p w14:paraId="2FF6195F" w14:textId="77777777" w:rsidR="00C51E3A" w:rsidRPr="00565BDB" w:rsidRDefault="00C51E3A" w:rsidP="00C51E3A">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078" w:type="dxa"/>
          <w:gridSpan w:val="2"/>
          <w:shd w:val="clear" w:color="auto" w:fill="auto"/>
        </w:tcPr>
        <w:p w14:paraId="0F381A7F" w14:textId="77777777" w:rsidR="00C51E3A" w:rsidRPr="00565BDB" w:rsidRDefault="00C51E3A" w:rsidP="00C51E3A">
          <w:pPr>
            <w:pStyle w:val="Header"/>
            <w:rPr>
              <w:rFonts w:ascii="Calibri" w:eastAsia="Calibri" w:hAnsi="Calibri"/>
              <w:b/>
            </w:rPr>
          </w:pPr>
          <w:r w:rsidRPr="00565BDB">
            <w:rPr>
              <w:rFonts w:ascii="Calibri" w:eastAsia="Calibri" w:hAnsi="Calibri"/>
              <w:b/>
              <w:bCs/>
            </w:rPr>
            <w:t>sign/date</w:t>
          </w:r>
          <w:r>
            <w:rPr>
              <w:rFonts w:ascii="Calibri" w:eastAsia="Calibri" w:hAnsi="Calibri"/>
              <w:b/>
              <w:bCs/>
            </w:rPr>
            <w:t>:</w:t>
          </w:r>
        </w:p>
      </w:tc>
    </w:tr>
  </w:tbl>
  <w:sdt>
    <w:sdtPr>
      <w:rPr>
        <w:szCs w:val="24"/>
      </w:rPr>
      <w:id w:val="969173636"/>
      <w:docPartObj>
        <w:docPartGallery w:val="Watermarks"/>
        <w:docPartUnique/>
      </w:docPartObj>
    </w:sdtPr>
    <w:sdtContent>
      <w:p w14:paraId="70BE2E51" w14:textId="231FFABA" w:rsidR="008F2164" w:rsidRPr="00EF0CC0" w:rsidRDefault="00000000" w:rsidP="00EF0CC0">
        <w:pPr>
          <w:pStyle w:val="Header"/>
          <w:rPr>
            <w:szCs w:val="24"/>
          </w:rPr>
        </w:pPr>
        <w:r>
          <w:rPr>
            <w:noProof/>
            <w:szCs w:val="24"/>
          </w:rPr>
          <w:pict w14:anchorId="6C74FA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5293330" o:spid="_x0000_s1025" type="#_x0000_t136" style="position:absolute;margin-left:0;margin-top:0;width:518.8pt;height:111.1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7A68" w14:textId="77777777" w:rsidR="00B64181" w:rsidRDefault="00B64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E05"/>
    <w:multiLevelType w:val="multilevel"/>
    <w:tmpl w:val="D6287A0C"/>
    <w:lvl w:ilvl="0">
      <w:start w:val="3"/>
      <w:numFmt w:val="decimal"/>
      <w:lvlText w:val="%1"/>
      <w:lvlJc w:val="left"/>
      <w:pPr>
        <w:ind w:left="360" w:hanging="360"/>
      </w:pPr>
      <w:rPr>
        <w:rFonts w:hint="default"/>
        <w:b w:val="0"/>
      </w:rPr>
    </w:lvl>
    <w:lvl w:ilvl="1">
      <w:start w:val="2"/>
      <w:numFmt w:val="decimal"/>
      <w:lvlText w:val="%1.%2"/>
      <w:lvlJc w:val="left"/>
      <w:pPr>
        <w:ind w:left="540" w:hanging="36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1" w15:restartNumberingAfterBreak="0">
    <w:nsid w:val="0BAB5F5B"/>
    <w:multiLevelType w:val="multilevel"/>
    <w:tmpl w:val="822C4E08"/>
    <w:lvl w:ilvl="0">
      <w:start w:val="1"/>
      <w:numFmt w:val="decimal"/>
      <w:lvlText w:val="%1.0"/>
      <w:lvlJc w:val="left"/>
      <w:pPr>
        <w:ind w:left="765" w:hanging="765"/>
      </w:pPr>
      <w:rPr>
        <w:rFonts w:hint="default"/>
        <w:b/>
      </w:rPr>
    </w:lvl>
    <w:lvl w:ilvl="1">
      <w:start w:val="1"/>
      <w:numFmt w:val="decimal"/>
      <w:lvlText w:val="%1.%2"/>
      <w:lvlJc w:val="left"/>
      <w:pPr>
        <w:ind w:left="1485" w:hanging="765"/>
      </w:pPr>
      <w:rPr>
        <w:rFonts w:hint="default"/>
        <w:b/>
      </w:r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D0536DE"/>
    <w:multiLevelType w:val="multilevel"/>
    <w:tmpl w:val="6E261046"/>
    <w:lvl w:ilvl="0">
      <w:start w:val="2"/>
      <w:numFmt w:val="decimal"/>
      <w:lvlText w:val="%1.0"/>
      <w:lvlJc w:val="left"/>
      <w:pPr>
        <w:ind w:left="720" w:hanging="360"/>
      </w:pPr>
      <w:rPr>
        <w:rFonts w:hint="default"/>
        <w:b/>
        <w:u w:val="none"/>
      </w:rPr>
    </w:lvl>
    <w:lvl w:ilvl="1">
      <w:start w:val="1"/>
      <w:numFmt w:val="bullet"/>
      <w:lvlText w:val=""/>
      <w:lvlJc w:val="left"/>
      <w:pPr>
        <w:ind w:left="360" w:hanging="360"/>
      </w:pPr>
      <w:rPr>
        <w:rFonts w:ascii="Symbol" w:hAnsi="Symbol" w:hint="default"/>
      </w:rPr>
    </w:lvl>
    <w:lvl w:ilvl="2">
      <w:start w:val="1"/>
      <w:numFmt w:val="decimal"/>
      <w:lvlText w:val="%1.%2.%3"/>
      <w:lvlJc w:val="left"/>
      <w:pPr>
        <w:ind w:left="2520" w:hanging="720"/>
      </w:pPr>
      <w:rPr>
        <w:rFonts w:hint="default"/>
        <w:b w:val="0"/>
        <w:u w:val="none"/>
      </w:rPr>
    </w:lvl>
    <w:lvl w:ilvl="3">
      <w:start w:val="1"/>
      <w:numFmt w:val="decimal"/>
      <w:lvlText w:val="%1.%2.%3.%4"/>
      <w:lvlJc w:val="left"/>
      <w:pPr>
        <w:ind w:left="3240" w:hanging="720"/>
      </w:pPr>
      <w:rPr>
        <w:rFonts w:hint="default"/>
        <w:b/>
        <w:u w:val="single"/>
      </w:rPr>
    </w:lvl>
    <w:lvl w:ilvl="4">
      <w:start w:val="1"/>
      <w:numFmt w:val="decimal"/>
      <w:lvlText w:val="%1.%2.%3.%4.%5"/>
      <w:lvlJc w:val="left"/>
      <w:pPr>
        <w:ind w:left="4320" w:hanging="1080"/>
      </w:pPr>
      <w:rPr>
        <w:rFonts w:hint="default"/>
        <w:b/>
        <w:u w:val="single"/>
      </w:rPr>
    </w:lvl>
    <w:lvl w:ilvl="5">
      <w:start w:val="1"/>
      <w:numFmt w:val="decimal"/>
      <w:lvlText w:val="%1.%2.%3.%4.%5.%6"/>
      <w:lvlJc w:val="left"/>
      <w:pPr>
        <w:ind w:left="5040" w:hanging="1080"/>
      </w:pPr>
      <w:rPr>
        <w:rFonts w:hint="default"/>
        <w:b/>
        <w:u w:val="single"/>
      </w:rPr>
    </w:lvl>
    <w:lvl w:ilvl="6">
      <w:start w:val="1"/>
      <w:numFmt w:val="decimal"/>
      <w:lvlText w:val="%1.%2.%3.%4.%5.%6.%7"/>
      <w:lvlJc w:val="left"/>
      <w:pPr>
        <w:ind w:left="6120" w:hanging="1440"/>
      </w:pPr>
      <w:rPr>
        <w:rFonts w:hint="default"/>
        <w:b/>
        <w:u w:val="single"/>
      </w:rPr>
    </w:lvl>
    <w:lvl w:ilvl="7">
      <w:start w:val="1"/>
      <w:numFmt w:val="decimal"/>
      <w:lvlText w:val="%1.%2.%3.%4.%5.%6.%7.%8"/>
      <w:lvlJc w:val="left"/>
      <w:pPr>
        <w:ind w:left="6840" w:hanging="1440"/>
      </w:pPr>
      <w:rPr>
        <w:rFonts w:hint="default"/>
        <w:b/>
        <w:u w:val="single"/>
      </w:rPr>
    </w:lvl>
    <w:lvl w:ilvl="8">
      <w:start w:val="1"/>
      <w:numFmt w:val="decimal"/>
      <w:lvlText w:val="%1.%2.%3.%4.%5.%6.%7.%8.%9"/>
      <w:lvlJc w:val="left"/>
      <w:pPr>
        <w:ind w:left="7920" w:hanging="1800"/>
      </w:pPr>
      <w:rPr>
        <w:rFonts w:hint="default"/>
        <w:b/>
        <w:u w:val="single"/>
      </w:rPr>
    </w:lvl>
  </w:abstractNum>
  <w:abstractNum w:abstractNumId="3" w15:restartNumberingAfterBreak="0">
    <w:nsid w:val="0E1439B2"/>
    <w:multiLevelType w:val="hybridMultilevel"/>
    <w:tmpl w:val="4A4488AA"/>
    <w:lvl w:ilvl="0" w:tplc="AF6A0B14">
      <w:start w:val="13"/>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11808E9"/>
    <w:multiLevelType w:val="multilevel"/>
    <w:tmpl w:val="680035DC"/>
    <w:lvl w:ilvl="0">
      <w:start w:val="5"/>
      <w:numFmt w:val="decimal"/>
      <w:lvlText w:val="%1"/>
      <w:lvlJc w:val="left"/>
      <w:pPr>
        <w:ind w:left="360" w:hanging="360"/>
      </w:pPr>
      <w:rPr>
        <w:rFonts w:hint="default"/>
        <w:b w:val="0"/>
      </w:rPr>
    </w:lvl>
    <w:lvl w:ilvl="1">
      <w:start w:val="2"/>
      <w:numFmt w:val="decimal"/>
      <w:lvlText w:val="%1.%2"/>
      <w:lvlJc w:val="left"/>
      <w:pPr>
        <w:ind w:left="540" w:hanging="360"/>
      </w:pPr>
      <w:rPr>
        <w:rFonts w:hint="default"/>
        <w:b/>
        <w:sz w:val="24"/>
        <w:szCs w:val="24"/>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2224E84"/>
    <w:multiLevelType w:val="multilevel"/>
    <w:tmpl w:val="DF1AAA68"/>
    <w:lvl w:ilvl="0">
      <w:start w:val="3"/>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13BA0493"/>
    <w:multiLevelType w:val="hybridMultilevel"/>
    <w:tmpl w:val="1FB4ACE8"/>
    <w:lvl w:ilvl="0" w:tplc="670461AA">
      <w:start w:val="25"/>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start w:val="1"/>
      <w:numFmt w:val="lowerRoman"/>
      <w:lvlText w:val="%3."/>
      <w:lvlJc w:val="right"/>
      <w:pPr>
        <w:ind w:left="1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181C0F1C"/>
    <w:multiLevelType w:val="multilevel"/>
    <w:tmpl w:val="92F2B99C"/>
    <w:lvl w:ilvl="0">
      <w:start w:val="5"/>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9" w15:restartNumberingAfterBreak="0">
    <w:nsid w:val="1B4A0C36"/>
    <w:multiLevelType w:val="hybridMultilevel"/>
    <w:tmpl w:val="4A6EF5DC"/>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1B4D"/>
    <w:multiLevelType w:val="multilevel"/>
    <w:tmpl w:val="C92AEF62"/>
    <w:lvl w:ilvl="0">
      <w:start w:val="1"/>
      <w:numFmt w:val="decimal"/>
      <w:lvlText w:val="%1.0"/>
      <w:lvlJc w:val="left"/>
      <w:pPr>
        <w:ind w:left="900" w:hanging="360"/>
      </w:pPr>
      <w:rPr>
        <w:rFonts w:hint="default"/>
        <w:b/>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11" w15:restartNumberingAfterBreak="0">
    <w:nsid w:val="1D8228B4"/>
    <w:multiLevelType w:val="hybridMultilevel"/>
    <w:tmpl w:val="D16482AA"/>
    <w:lvl w:ilvl="0" w:tplc="3A845D34">
      <w:numFmt w:val="bullet"/>
      <w:lvlText w:val="-"/>
      <w:lvlJc w:val="left"/>
      <w:pPr>
        <w:ind w:left="1578" w:hanging="360"/>
      </w:pPr>
      <w:rPr>
        <w:rFonts w:ascii="Calibri" w:eastAsia="Calibri" w:hAnsi="Calibri" w:cs="Calibri" w:hint="default"/>
      </w:rPr>
    </w:lvl>
    <w:lvl w:ilvl="1" w:tplc="08090003" w:tentative="1">
      <w:start w:val="1"/>
      <w:numFmt w:val="bullet"/>
      <w:lvlText w:val="o"/>
      <w:lvlJc w:val="left"/>
      <w:pPr>
        <w:ind w:left="2298" w:hanging="360"/>
      </w:pPr>
      <w:rPr>
        <w:rFonts w:ascii="Courier New" w:hAnsi="Courier New" w:cs="Courier New" w:hint="default"/>
      </w:rPr>
    </w:lvl>
    <w:lvl w:ilvl="2" w:tplc="08090005" w:tentative="1">
      <w:start w:val="1"/>
      <w:numFmt w:val="bullet"/>
      <w:lvlText w:val=""/>
      <w:lvlJc w:val="left"/>
      <w:pPr>
        <w:ind w:left="3018" w:hanging="360"/>
      </w:pPr>
      <w:rPr>
        <w:rFonts w:ascii="Wingdings" w:hAnsi="Wingdings" w:hint="default"/>
      </w:rPr>
    </w:lvl>
    <w:lvl w:ilvl="3" w:tplc="08090001" w:tentative="1">
      <w:start w:val="1"/>
      <w:numFmt w:val="bullet"/>
      <w:lvlText w:val=""/>
      <w:lvlJc w:val="left"/>
      <w:pPr>
        <w:ind w:left="3738" w:hanging="360"/>
      </w:pPr>
      <w:rPr>
        <w:rFonts w:ascii="Symbol" w:hAnsi="Symbol" w:hint="default"/>
      </w:rPr>
    </w:lvl>
    <w:lvl w:ilvl="4" w:tplc="08090003" w:tentative="1">
      <w:start w:val="1"/>
      <w:numFmt w:val="bullet"/>
      <w:lvlText w:val="o"/>
      <w:lvlJc w:val="left"/>
      <w:pPr>
        <w:ind w:left="4458" w:hanging="360"/>
      </w:pPr>
      <w:rPr>
        <w:rFonts w:ascii="Courier New" w:hAnsi="Courier New" w:cs="Courier New" w:hint="default"/>
      </w:rPr>
    </w:lvl>
    <w:lvl w:ilvl="5" w:tplc="08090005" w:tentative="1">
      <w:start w:val="1"/>
      <w:numFmt w:val="bullet"/>
      <w:lvlText w:val=""/>
      <w:lvlJc w:val="left"/>
      <w:pPr>
        <w:ind w:left="5178" w:hanging="360"/>
      </w:pPr>
      <w:rPr>
        <w:rFonts w:ascii="Wingdings" w:hAnsi="Wingdings" w:hint="default"/>
      </w:rPr>
    </w:lvl>
    <w:lvl w:ilvl="6" w:tplc="08090001" w:tentative="1">
      <w:start w:val="1"/>
      <w:numFmt w:val="bullet"/>
      <w:lvlText w:val=""/>
      <w:lvlJc w:val="left"/>
      <w:pPr>
        <w:ind w:left="5898" w:hanging="360"/>
      </w:pPr>
      <w:rPr>
        <w:rFonts w:ascii="Symbol" w:hAnsi="Symbol" w:hint="default"/>
      </w:rPr>
    </w:lvl>
    <w:lvl w:ilvl="7" w:tplc="08090003" w:tentative="1">
      <w:start w:val="1"/>
      <w:numFmt w:val="bullet"/>
      <w:lvlText w:val="o"/>
      <w:lvlJc w:val="left"/>
      <w:pPr>
        <w:ind w:left="6618" w:hanging="360"/>
      </w:pPr>
      <w:rPr>
        <w:rFonts w:ascii="Courier New" w:hAnsi="Courier New" w:cs="Courier New" w:hint="default"/>
      </w:rPr>
    </w:lvl>
    <w:lvl w:ilvl="8" w:tplc="08090005" w:tentative="1">
      <w:start w:val="1"/>
      <w:numFmt w:val="bullet"/>
      <w:lvlText w:val=""/>
      <w:lvlJc w:val="left"/>
      <w:pPr>
        <w:ind w:left="7338" w:hanging="360"/>
      </w:pPr>
      <w:rPr>
        <w:rFonts w:ascii="Wingdings" w:hAnsi="Wingdings" w:hint="default"/>
      </w:rPr>
    </w:lvl>
  </w:abstractNum>
  <w:abstractNum w:abstractNumId="12"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F843E0D"/>
    <w:multiLevelType w:val="hybridMultilevel"/>
    <w:tmpl w:val="5E844C42"/>
    <w:lvl w:ilvl="0" w:tplc="3A845D34">
      <w:numFmt w:val="bullet"/>
      <w:lvlText w:val="-"/>
      <w:lvlJc w:val="left"/>
      <w:pPr>
        <w:ind w:left="1080" w:hanging="360"/>
      </w:pPr>
      <w:rPr>
        <w:rFonts w:ascii="Calibri" w:eastAsia="Calibr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FAE1C0C"/>
    <w:multiLevelType w:val="hybridMultilevel"/>
    <w:tmpl w:val="4B1008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00047C1"/>
    <w:multiLevelType w:val="hybridMultilevel"/>
    <w:tmpl w:val="E7FC6D20"/>
    <w:lvl w:ilvl="0" w:tplc="20000001">
      <w:start w:val="1"/>
      <w:numFmt w:val="bullet"/>
      <w:lvlText w:val=""/>
      <w:lvlJc w:val="left"/>
      <w:pPr>
        <w:ind w:left="180" w:hanging="360"/>
      </w:pPr>
      <w:rPr>
        <w:rFonts w:ascii="Symbol" w:hAnsi="Symbol" w:hint="default"/>
      </w:rPr>
    </w:lvl>
    <w:lvl w:ilvl="1" w:tplc="20000003" w:tentative="1">
      <w:start w:val="1"/>
      <w:numFmt w:val="bullet"/>
      <w:lvlText w:val="o"/>
      <w:lvlJc w:val="left"/>
      <w:pPr>
        <w:ind w:left="900" w:hanging="360"/>
      </w:pPr>
      <w:rPr>
        <w:rFonts w:ascii="Courier New" w:hAnsi="Courier New" w:cs="Courier New" w:hint="default"/>
      </w:rPr>
    </w:lvl>
    <w:lvl w:ilvl="2" w:tplc="20000005" w:tentative="1">
      <w:start w:val="1"/>
      <w:numFmt w:val="bullet"/>
      <w:lvlText w:val=""/>
      <w:lvlJc w:val="left"/>
      <w:pPr>
        <w:ind w:left="1620" w:hanging="360"/>
      </w:pPr>
      <w:rPr>
        <w:rFonts w:ascii="Wingdings" w:hAnsi="Wingdings" w:hint="default"/>
      </w:rPr>
    </w:lvl>
    <w:lvl w:ilvl="3" w:tplc="20000001" w:tentative="1">
      <w:start w:val="1"/>
      <w:numFmt w:val="bullet"/>
      <w:lvlText w:val=""/>
      <w:lvlJc w:val="left"/>
      <w:pPr>
        <w:ind w:left="2340" w:hanging="360"/>
      </w:pPr>
      <w:rPr>
        <w:rFonts w:ascii="Symbol" w:hAnsi="Symbol" w:hint="default"/>
      </w:rPr>
    </w:lvl>
    <w:lvl w:ilvl="4" w:tplc="20000003" w:tentative="1">
      <w:start w:val="1"/>
      <w:numFmt w:val="bullet"/>
      <w:lvlText w:val="o"/>
      <w:lvlJc w:val="left"/>
      <w:pPr>
        <w:ind w:left="3060" w:hanging="360"/>
      </w:pPr>
      <w:rPr>
        <w:rFonts w:ascii="Courier New" w:hAnsi="Courier New" w:cs="Courier New" w:hint="default"/>
      </w:rPr>
    </w:lvl>
    <w:lvl w:ilvl="5" w:tplc="20000005" w:tentative="1">
      <w:start w:val="1"/>
      <w:numFmt w:val="bullet"/>
      <w:lvlText w:val=""/>
      <w:lvlJc w:val="left"/>
      <w:pPr>
        <w:ind w:left="3780" w:hanging="360"/>
      </w:pPr>
      <w:rPr>
        <w:rFonts w:ascii="Wingdings" w:hAnsi="Wingdings" w:hint="default"/>
      </w:rPr>
    </w:lvl>
    <w:lvl w:ilvl="6" w:tplc="20000001" w:tentative="1">
      <w:start w:val="1"/>
      <w:numFmt w:val="bullet"/>
      <w:lvlText w:val=""/>
      <w:lvlJc w:val="left"/>
      <w:pPr>
        <w:ind w:left="4500" w:hanging="360"/>
      </w:pPr>
      <w:rPr>
        <w:rFonts w:ascii="Symbol" w:hAnsi="Symbol" w:hint="default"/>
      </w:rPr>
    </w:lvl>
    <w:lvl w:ilvl="7" w:tplc="20000003" w:tentative="1">
      <w:start w:val="1"/>
      <w:numFmt w:val="bullet"/>
      <w:lvlText w:val="o"/>
      <w:lvlJc w:val="left"/>
      <w:pPr>
        <w:ind w:left="5220" w:hanging="360"/>
      </w:pPr>
      <w:rPr>
        <w:rFonts w:ascii="Courier New" w:hAnsi="Courier New" w:cs="Courier New" w:hint="default"/>
      </w:rPr>
    </w:lvl>
    <w:lvl w:ilvl="8" w:tplc="20000005" w:tentative="1">
      <w:start w:val="1"/>
      <w:numFmt w:val="bullet"/>
      <w:lvlText w:val=""/>
      <w:lvlJc w:val="left"/>
      <w:pPr>
        <w:ind w:left="5940" w:hanging="360"/>
      </w:pPr>
      <w:rPr>
        <w:rFonts w:ascii="Wingdings" w:hAnsi="Wingdings" w:hint="default"/>
      </w:rPr>
    </w:lvl>
  </w:abstractNum>
  <w:abstractNum w:abstractNumId="16" w15:restartNumberingAfterBreak="0">
    <w:nsid w:val="21532E84"/>
    <w:multiLevelType w:val="multilevel"/>
    <w:tmpl w:val="282EF00A"/>
    <w:lvl w:ilvl="0">
      <w:start w:val="1"/>
      <w:numFmt w:val="bullet"/>
      <w:lvlText w:val=""/>
      <w:lvlJc w:val="left"/>
      <w:pPr>
        <w:tabs>
          <w:tab w:val="num" w:pos="360"/>
        </w:tabs>
        <w:ind w:left="360" w:hanging="360"/>
      </w:pPr>
      <w:rPr>
        <w:rFonts w:ascii="Symbol" w:hAnsi="Symbol" w:hint="default"/>
      </w:rPr>
    </w:lvl>
    <w:lvl w:ilvl="1">
      <w:start w:val="2"/>
      <w:numFmt w:val="decimal"/>
      <w:lvlText w:val="%1.%2"/>
      <w:lvlJc w:val="left"/>
      <w:pPr>
        <w:tabs>
          <w:tab w:val="num" w:pos="-360"/>
        </w:tabs>
        <w:ind w:left="-36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360"/>
        </w:tabs>
        <w:ind w:left="-360" w:hanging="720"/>
      </w:pPr>
      <w:rPr>
        <w:rFonts w:hint="default"/>
      </w:rPr>
    </w:lvl>
    <w:lvl w:ilvl="4">
      <w:start w:val="1"/>
      <w:numFmt w:val="decimal"/>
      <w:lvlText w:val="%1.%2.%3.%4.%5"/>
      <w:lvlJc w:val="left"/>
      <w:pPr>
        <w:tabs>
          <w:tab w:val="num" w:pos="0"/>
        </w:tabs>
        <w:ind w:left="0" w:hanging="1080"/>
      </w:pPr>
      <w:rPr>
        <w:rFonts w:hint="default"/>
      </w:rPr>
    </w:lvl>
    <w:lvl w:ilvl="5">
      <w:start w:val="1"/>
      <w:numFmt w:val="decimal"/>
      <w:lvlText w:val="%1.%2.%3.%4.%5.%6"/>
      <w:lvlJc w:val="left"/>
      <w:pPr>
        <w:tabs>
          <w:tab w:val="num" w:pos="0"/>
        </w:tabs>
        <w:ind w:left="0" w:hanging="1080"/>
      </w:pPr>
      <w:rPr>
        <w:rFonts w:hint="default"/>
      </w:rPr>
    </w:lvl>
    <w:lvl w:ilvl="6">
      <w:start w:val="1"/>
      <w:numFmt w:val="decimal"/>
      <w:lvlText w:val="%1.%2.%3.%4.%5.%6.%7"/>
      <w:lvlJc w:val="left"/>
      <w:pPr>
        <w:tabs>
          <w:tab w:val="num" w:pos="360"/>
        </w:tabs>
        <w:ind w:left="360" w:hanging="1440"/>
      </w:pPr>
      <w:rPr>
        <w:rFonts w:hint="default"/>
      </w:rPr>
    </w:lvl>
    <w:lvl w:ilvl="7">
      <w:start w:val="1"/>
      <w:numFmt w:val="decimal"/>
      <w:lvlText w:val="%1.%2.%3.%4.%5.%6.%7.%8"/>
      <w:lvlJc w:val="left"/>
      <w:pPr>
        <w:tabs>
          <w:tab w:val="num" w:pos="360"/>
        </w:tabs>
        <w:ind w:left="360" w:hanging="1440"/>
      </w:pPr>
      <w:rPr>
        <w:rFonts w:hint="default"/>
      </w:rPr>
    </w:lvl>
    <w:lvl w:ilvl="8">
      <w:start w:val="1"/>
      <w:numFmt w:val="decimal"/>
      <w:lvlText w:val="%1.%2.%3.%4.%5.%6.%7.%8.%9"/>
      <w:lvlJc w:val="left"/>
      <w:pPr>
        <w:tabs>
          <w:tab w:val="num" w:pos="720"/>
        </w:tabs>
        <w:ind w:left="720" w:hanging="1800"/>
      </w:pPr>
      <w:rPr>
        <w:rFonts w:hint="default"/>
      </w:rPr>
    </w:lvl>
  </w:abstractNum>
  <w:abstractNum w:abstractNumId="17" w15:restartNumberingAfterBreak="0">
    <w:nsid w:val="21CC43E5"/>
    <w:multiLevelType w:val="multilevel"/>
    <w:tmpl w:val="DEA2716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232C7C40"/>
    <w:multiLevelType w:val="hybridMultilevel"/>
    <w:tmpl w:val="CAFE1DFE"/>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BB408C"/>
    <w:multiLevelType w:val="multilevel"/>
    <w:tmpl w:val="004A4DAA"/>
    <w:lvl w:ilvl="0">
      <w:start w:val="5"/>
      <w:numFmt w:val="decimal"/>
      <w:lvlText w:val="%1"/>
      <w:lvlJc w:val="left"/>
      <w:pPr>
        <w:ind w:left="435" w:hanging="435"/>
      </w:pPr>
      <w:rPr>
        <w:rFonts w:hint="default"/>
        <w:color w:val="auto"/>
      </w:rPr>
    </w:lvl>
    <w:lvl w:ilvl="1">
      <w:start w:val="2"/>
      <w:numFmt w:val="decimal"/>
      <w:lvlText w:val="%1.%2"/>
      <w:lvlJc w:val="left"/>
      <w:pPr>
        <w:ind w:left="435" w:hanging="43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29E60A0B"/>
    <w:multiLevelType w:val="hybridMultilevel"/>
    <w:tmpl w:val="35B6E0D6"/>
    <w:lvl w:ilvl="0" w:tplc="FFFFFFFF">
      <w:start w:val="4"/>
      <w:numFmt w:val="bullet"/>
      <w:lvlText w:val="-"/>
      <w:lvlJc w:val="left"/>
      <w:pPr>
        <w:ind w:left="720" w:hanging="360"/>
      </w:pPr>
      <w:rPr>
        <w:rFonts w:ascii="Calibri" w:eastAsia="Times New Roman" w:hAnsi="Calibri" w:cs="Calibri" w:hint="default"/>
      </w:rPr>
    </w:lvl>
    <w:lvl w:ilvl="1" w:tplc="2000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ABC35EA"/>
    <w:multiLevelType w:val="multilevel"/>
    <w:tmpl w:val="2696A5E0"/>
    <w:lvl w:ilvl="0">
      <w:start w:val="5"/>
      <w:numFmt w:val="decimal"/>
      <w:lvlText w:val="%1"/>
      <w:lvlJc w:val="left"/>
      <w:pPr>
        <w:ind w:left="375" w:hanging="375"/>
      </w:pPr>
      <w:rPr>
        <w:rFonts w:hint="default"/>
      </w:rPr>
    </w:lvl>
    <w:lvl w:ilvl="1">
      <w:start w:val="18"/>
      <w:numFmt w:val="decimal"/>
      <w:lvlText w:val="%1.%2"/>
      <w:lvlJc w:val="left"/>
      <w:pPr>
        <w:ind w:left="2175" w:hanging="375"/>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22" w15:restartNumberingAfterBreak="0">
    <w:nsid w:val="300B44F8"/>
    <w:multiLevelType w:val="hybridMultilevel"/>
    <w:tmpl w:val="2668CB82"/>
    <w:lvl w:ilvl="0" w:tplc="0A62B4DE">
      <w:numFmt w:val="bullet"/>
      <w:lvlText w:val=""/>
      <w:lvlJc w:val="left"/>
      <w:pPr>
        <w:ind w:left="720" w:hanging="360"/>
      </w:pPr>
      <w:rPr>
        <w:rFonts w:ascii="Symbol" w:eastAsia="Calibr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2331A60"/>
    <w:multiLevelType w:val="hybridMultilevel"/>
    <w:tmpl w:val="1F0C53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2B05625"/>
    <w:multiLevelType w:val="multilevel"/>
    <w:tmpl w:val="B208748A"/>
    <w:lvl w:ilvl="0">
      <w:start w:val="2"/>
      <w:numFmt w:val="decimal"/>
      <w:lvlText w:val="%1.0"/>
      <w:lvlJc w:val="left"/>
      <w:pPr>
        <w:ind w:left="720" w:hanging="360"/>
      </w:pPr>
      <w:rPr>
        <w:rFonts w:hint="default"/>
        <w:b/>
        <w:u w:val="none"/>
      </w:rPr>
    </w:lvl>
    <w:lvl w:ilvl="1">
      <w:start w:val="1"/>
      <w:numFmt w:val="decimal"/>
      <w:lvlText w:val="%1.%2"/>
      <w:lvlJc w:val="left"/>
      <w:pPr>
        <w:ind w:left="360" w:hanging="360"/>
      </w:pPr>
      <w:rPr>
        <w:rFonts w:hint="default"/>
        <w:b w:val="0"/>
        <w:u w:val="none"/>
      </w:rPr>
    </w:lvl>
    <w:lvl w:ilvl="2">
      <w:start w:val="1"/>
      <w:numFmt w:val="decimal"/>
      <w:lvlText w:val="%1.%2.%3"/>
      <w:lvlJc w:val="left"/>
      <w:pPr>
        <w:ind w:left="2520" w:hanging="720"/>
      </w:pPr>
      <w:rPr>
        <w:rFonts w:hint="default"/>
        <w:b w:val="0"/>
        <w:u w:val="none"/>
      </w:rPr>
    </w:lvl>
    <w:lvl w:ilvl="3">
      <w:start w:val="1"/>
      <w:numFmt w:val="decimal"/>
      <w:lvlText w:val="%1.%2.%3.%4"/>
      <w:lvlJc w:val="left"/>
      <w:pPr>
        <w:ind w:left="3240" w:hanging="720"/>
      </w:pPr>
      <w:rPr>
        <w:rFonts w:hint="default"/>
        <w:b/>
        <w:u w:val="single"/>
      </w:rPr>
    </w:lvl>
    <w:lvl w:ilvl="4">
      <w:start w:val="1"/>
      <w:numFmt w:val="decimal"/>
      <w:lvlText w:val="%1.%2.%3.%4.%5"/>
      <w:lvlJc w:val="left"/>
      <w:pPr>
        <w:ind w:left="4320" w:hanging="1080"/>
      </w:pPr>
      <w:rPr>
        <w:rFonts w:hint="default"/>
        <w:b/>
        <w:u w:val="single"/>
      </w:rPr>
    </w:lvl>
    <w:lvl w:ilvl="5">
      <w:start w:val="1"/>
      <w:numFmt w:val="decimal"/>
      <w:lvlText w:val="%1.%2.%3.%4.%5.%6"/>
      <w:lvlJc w:val="left"/>
      <w:pPr>
        <w:ind w:left="5040" w:hanging="1080"/>
      </w:pPr>
      <w:rPr>
        <w:rFonts w:hint="default"/>
        <w:b/>
        <w:u w:val="single"/>
      </w:rPr>
    </w:lvl>
    <w:lvl w:ilvl="6">
      <w:start w:val="1"/>
      <w:numFmt w:val="decimal"/>
      <w:lvlText w:val="%1.%2.%3.%4.%5.%6.%7"/>
      <w:lvlJc w:val="left"/>
      <w:pPr>
        <w:ind w:left="6120" w:hanging="1440"/>
      </w:pPr>
      <w:rPr>
        <w:rFonts w:hint="default"/>
        <w:b/>
        <w:u w:val="single"/>
      </w:rPr>
    </w:lvl>
    <w:lvl w:ilvl="7">
      <w:start w:val="1"/>
      <w:numFmt w:val="decimal"/>
      <w:lvlText w:val="%1.%2.%3.%4.%5.%6.%7.%8"/>
      <w:lvlJc w:val="left"/>
      <w:pPr>
        <w:ind w:left="6840" w:hanging="1440"/>
      </w:pPr>
      <w:rPr>
        <w:rFonts w:hint="default"/>
        <w:b/>
        <w:u w:val="single"/>
      </w:rPr>
    </w:lvl>
    <w:lvl w:ilvl="8">
      <w:start w:val="1"/>
      <w:numFmt w:val="decimal"/>
      <w:lvlText w:val="%1.%2.%3.%4.%5.%6.%7.%8.%9"/>
      <w:lvlJc w:val="left"/>
      <w:pPr>
        <w:ind w:left="7920" w:hanging="1800"/>
      </w:pPr>
      <w:rPr>
        <w:rFonts w:hint="default"/>
        <w:b/>
        <w:u w:val="single"/>
      </w:rPr>
    </w:lvl>
  </w:abstractNum>
  <w:abstractNum w:abstractNumId="25" w15:restartNumberingAfterBreak="0">
    <w:nsid w:val="364D6BFD"/>
    <w:multiLevelType w:val="multilevel"/>
    <w:tmpl w:val="37366CE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7527F4B"/>
    <w:multiLevelType w:val="multilevel"/>
    <w:tmpl w:val="D2E2A8B4"/>
    <w:lvl w:ilvl="0">
      <w:start w:val="8"/>
      <w:numFmt w:val="decimal"/>
      <w:lvlText w:val="%1.0"/>
      <w:lvlJc w:val="left"/>
      <w:pPr>
        <w:ind w:left="360" w:hanging="360"/>
      </w:pPr>
      <w:rPr>
        <w:rFonts w:ascii="Times New Roman" w:hAnsi="Times New Roman" w:hint="default"/>
      </w:rPr>
    </w:lvl>
    <w:lvl w:ilvl="1">
      <w:start w:val="1"/>
      <w:numFmt w:val="decimal"/>
      <w:lvlText w:val="%1.%2"/>
      <w:lvlJc w:val="left"/>
      <w:pPr>
        <w:ind w:left="0" w:hanging="360"/>
      </w:pPr>
      <w:rPr>
        <w:rFonts w:ascii="Times New Roman" w:hAnsi="Times New Roman" w:hint="default"/>
        <w:b w:val="0"/>
      </w:rPr>
    </w:lvl>
    <w:lvl w:ilvl="2">
      <w:start w:val="1"/>
      <w:numFmt w:val="decimal"/>
      <w:lvlText w:val="%1.%2.%3"/>
      <w:lvlJc w:val="left"/>
      <w:pPr>
        <w:ind w:left="2160" w:hanging="720"/>
      </w:pPr>
      <w:rPr>
        <w:rFonts w:ascii="Times New Roman" w:hAnsi="Times New Roman" w:hint="default"/>
      </w:rPr>
    </w:lvl>
    <w:lvl w:ilvl="3">
      <w:start w:val="1"/>
      <w:numFmt w:val="decimal"/>
      <w:lvlText w:val="%1.%2.%3.%4"/>
      <w:lvlJc w:val="left"/>
      <w:pPr>
        <w:ind w:left="2880" w:hanging="720"/>
      </w:pPr>
      <w:rPr>
        <w:rFonts w:ascii="Times New Roman" w:hAnsi="Times New Roman" w:hint="default"/>
      </w:rPr>
    </w:lvl>
    <w:lvl w:ilvl="4">
      <w:start w:val="1"/>
      <w:numFmt w:val="decimal"/>
      <w:lvlText w:val="%1.%2.%3.%4.%5"/>
      <w:lvlJc w:val="left"/>
      <w:pPr>
        <w:ind w:left="3960" w:hanging="1080"/>
      </w:pPr>
      <w:rPr>
        <w:rFonts w:ascii="Times New Roman" w:hAnsi="Times New Roman" w:hint="default"/>
      </w:rPr>
    </w:lvl>
    <w:lvl w:ilvl="5">
      <w:start w:val="1"/>
      <w:numFmt w:val="decimal"/>
      <w:lvlText w:val="%1.%2.%3.%4.%5.%6"/>
      <w:lvlJc w:val="left"/>
      <w:pPr>
        <w:ind w:left="4680" w:hanging="1080"/>
      </w:pPr>
      <w:rPr>
        <w:rFonts w:ascii="Times New Roman" w:hAnsi="Times New Roman" w:hint="default"/>
      </w:rPr>
    </w:lvl>
    <w:lvl w:ilvl="6">
      <w:start w:val="1"/>
      <w:numFmt w:val="decimal"/>
      <w:lvlText w:val="%1.%2.%3.%4.%5.%6.%7"/>
      <w:lvlJc w:val="left"/>
      <w:pPr>
        <w:ind w:left="5760" w:hanging="1440"/>
      </w:pPr>
      <w:rPr>
        <w:rFonts w:ascii="Times New Roman" w:hAnsi="Times New Roman" w:hint="default"/>
      </w:rPr>
    </w:lvl>
    <w:lvl w:ilvl="7">
      <w:start w:val="1"/>
      <w:numFmt w:val="decimal"/>
      <w:lvlText w:val="%1.%2.%3.%4.%5.%6.%7.%8"/>
      <w:lvlJc w:val="left"/>
      <w:pPr>
        <w:ind w:left="6480" w:hanging="1440"/>
      </w:pPr>
      <w:rPr>
        <w:rFonts w:ascii="Times New Roman" w:hAnsi="Times New Roman" w:hint="default"/>
      </w:rPr>
    </w:lvl>
    <w:lvl w:ilvl="8">
      <w:start w:val="1"/>
      <w:numFmt w:val="decimal"/>
      <w:lvlText w:val="%1.%2.%3.%4.%5.%6.%7.%8.%9"/>
      <w:lvlJc w:val="left"/>
      <w:pPr>
        <w:ind w:left="7560" w:hanging="1800"/>
      </w:pPr>
      <w:rPr>
        <w:rFonts w:ascii="Times New Roman" w:hAnsi="Times New Roman" w:hint="default"/>
      </w:rPr>
    </w:lvl>
  </w:abstractNum>
  <w:abstractNum w:abstractNumId="27" w15:restartNumberingAfterBreak="0">
    <w:nsid w:val="3764336A"/>
    <w:multiLevelType w:val="multilevel"/>
    <w:tmpl w:val="6298BC56"/>
    <w:lvl w:ilvl="0">
      <w:start w:val="5"/>
      <w:numFmt w:val="decimal"/>
      <w:lvlText w:val="%1"/>
      <w:lvlJc w:val="left"/>
      <w:pPr>
        <w:ind w:left="435" w:hanging="435"/>
      </w:pPr>
      <w:rPr>
        <w:rFonts w:hint="default"/>
        <w:b w:val="0"/>
        <w:color w:val="000000"/>
      </w:rPr>
    </w:lvl>
    <w:lvl w:ilvl="1">
      <w:start w:val="1"/>
      <w:numFmt w:val="decimal"/>
      <w:lvlText w:val="%1.%2"/>
      <w:lvlJc w:val="left"/>
      <w:pPr>
        <w:ind w:left="435" w:hanging="435"/>
      </w:pPr>
      <w:rPr>
        <w:rFonts w:hint="default"/>
        <w:b w:val="0"/>
        <w:color w:val="000000"/>
      </w:rPr>
    </w:lvl>
    <w:lvl w:ilvl="2">
      <w:start w:val="2"/>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8" w15:restartNumberingAfterBreak="0">
    <w:nsid w:val="400D007F"/>
    <w:multiLevelType w:val="multilevel"/>
    <w:tmpl w:val="5A50311E"/>
    <w:lvl w:ilvl="0">
      <w:start w:val="5"/>
      <w:numFmt w:val="decimal"/>
      <w:lvlText w:val="%1"/>
      <w:lvlJc w:val="left"/>
      <w:pPr>
        <w:ind w:left="600" w:hanging="600"/>
      </w:pPr>
      <w:rPr>
        <w:rFonts w:hint="default"/>
      </w:rPr>
    </w:lvl>
    <w:lvl w:ilvl="1">
      <w:start w:val="10"/>
      <w:numFmt w:val="decimal"/>
      <w:lvlText w:val="%1.%2"/>
      <w:lvlJc w:val="left"/>
      <w:pPr>
        <w:ind w:left="240" w:hanging="60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080" w:hanging="1800"/>
      </w:pPr>
      <w:rPr>
        <w:rFonts w:hint="default"/>
      </w:rPr>
    </w:lvl>
  </w:abstractNum>
  <w:abstractNum w:abstractNumId="29" w15:restartNumberingAfterBreak="0">
    <w:nsid w:val="467F3A01"/>
    <w:multiLevelType w:val="multilevel"/>
    <w:tmpl w:val="E166AEDA"/>
    <w:lvl w:ilvl="0">
      <w:start w:val="6"/>
      <w:numFmt w:val="decimal"/>
      <w:lvlText w:val="%1."/>
      <w:lvlJc w:val="left"/>
      <w:pPr>
        <w:ind w:left="390" w:hanging="390"/>
      </w:pPr>
      <w:rPr>
        <w:rFonts w:hint="default"/>
        <w:b w:val="0"/>
        <w:color w:val="000000"/>
      </w:rPr>
    </w:lvl>
    <w:lvl w:ilvl="1">
      <w:start w:val="1"/>
      <w:numFmt w:val="decimal"/>
      <w:lvlText w:val="%1.%2."/>
      <w:lvlJc w:val="left"/>
      <w:pPr>
        <w:ind w:left="390" w:hanging="390"/>
      </w:pPr>
      <w:rPr>
        <w:rFonts w:hint="default"/>
        <w:b w:val="0"/>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0" w15:restartNumberingAfterBreak="0">
    <w:nsid w:val="46EC1DDC"/>
    <w:multiLevelType w:val="multilevel"/>
    <w:tmpl w:val="C688F93A"/>
    <w:lvl w:ilvl="0">
      <w:start w:val="1"/>
      <w:numFmt w:val="bullet"/>
      <w:lvlText w:val=""/>
      <w:lvlJc w:val="left"/>
      <w:pPr>
        <w:ind w:left="630" w:hanging="360"/>
      </w:pPr>
      <w:rPr>
        <w:rFonts w:ascii="Symbol" w:hAnsi="Symbol"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31" w15:restartNumberingAfterBreak="0">
    <w:nsid w:val="47356DC6"/>
    <w:multiLevelType w:val="multilevel"/>
    <w:tmpl w:val="4994463A"/>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491C6FC3"/>
    <w:multiLevelType w:val="hybridMultilevel"/>
    <w:tmpl w:val="A116473E"/>
    <w:lvl w:ilvl="0" w:tplc="20000001">
      <w:start w:val="1"/>
      <w:numFmt w:val="bullet"/>
      <w:lvlText w:val=""/>
      <w:lvlJc w:val="left"/>
      <w:pPr>
        <w:ind w:left="180" w:hanging="360"/>
      </w:pPr>
      <w:rPr>
        <w:rFonts w:ascii="Symbol" w:hAnsi="Symbol" w:hint="default"/>
      </w:rPr>
    </w:lvl>
    <w:lvl w:ilvl="1" w:tplc="20000003" w:tentative="1">
      <w:start w:val="1"/>
      <w:numFmt w:val="bullet"/>
      <w:lvlText w:val="o"/>
      <w:lvlJc w:val="left"/>
      <w:pPr>
        <w:ind w:left="900" w:hanging="360"/>
      </w:pPr>
      <w:rPr>
        <w:rFonts w:ascii="Courier New" w:hAnsi="Courier New" w:cs="Courier New" w:hint="default"/>
      </w:rPr>
    </w:lvl>
    <w:lvl w:ilvl="2" w:tplc="20000005" w:tentative="1">
      <w:start w:val="1"/>
      <w:numFmt w:val="bullet"/>
      <w:lvlText w:val=""/>
      <w:lvlJc w:val="left"/>
      <w:pPr>
        <w:ind w:left="1620" w:hanging="360"/>
      </w:pPr>
      <w:rPr>
        <w:rFonts w:ascii="Wingdings" w:hAnsi="Wingdings" w:hint="default"/>
      </w:rPr>
    </w:lvl>
    <w:lvl w:ilvl="3" w:tplc="20000001" w:tentative="1">
      <w:start w:val="1"/>
      <w:numFmt w:val="bullet"/>
      <w:lvlText w:val=""/>
      <w:lvlJc w:val="left"/>
      <w:pPr>
        <w:ind w:left="2340" w:hanging="360"/>
      </w:pPr>
      <w:rPr>
        <w:rFonts w:ascii="Symbol" w:hAnsi="Symbol" w:hint="default"/>
      </w:rPr>
    </w:lvl>
    <w:lvl w:ilvl="4" w:tplc="20000003" w:tentative="1">
      <w:start w:val="1"/>
      <w:numFmt w:val="bullet"/>
      <w:lvlText w:val="o"/>
      <w:lvlJc w:val="left"/>
      <w:pPr>
        <w:ind w:left="3060" w:hanging="360"/>
      </w:pPr>
      <w:rPr>
        <w:rFonts w:ascii="Courier New" w:hAnsi="Courier New" w:cs="Courier New" w:hint="default"/>
      </w:rPr>
    </w:lvl>
    <w:lvl w:ilvl="5" w:tplc="20000005" w:tentative="1">
      <w:start w:val="1"/>
      <w:numFmt w:val="bullet"/>
      <w:lvlText w:val=""/>
      <w:lvlJc w:val="left"/>
      <w:pPr>
        <w:ind w:left="3780" w:hanging="360"/>
      </w:pPr>
      <w:rPr>
        <w:rFonts w:ascii="Wingdings" w:hAnsi="Wingdings" w:hint="default"/>
      </w:rPr>
    </w:lvl>
    <w:lvl w:ilvl="6" w:tplc="20000001" w:tentative="1">
      <w:start w:val="1"/>
      <w:numFmt w:val="bullet"/>
      <w:lvlText w:val=""/>
      <w:lvlJc w:val="left"/>
      <w:pPr>
        <w:ind w:left="4500" w:hanging="360"/>
      </w:pPr>
      <w:rPr>
        <w:rFonts w:ascii="Symbol" w:hAnsi="Symbol" w:hint="default"/>
      </w:rPr>
    </w:lvl>
    <w:lvl w:ilvl="7" w:tplc="20000003" w:tentative="1">
      <w:start w:val="1"/>
      <w:numFmt w:val="bullet"/>
      <w:lvlText w:val="o"/>
      <w:lvlJc w:val="left"/>
      <w:pPr>
        <w:ind w:left="5220" w:hanging="360"/>
      </w:pPr>
      <w:rPr>
        <w:rFonts w:ascii="Courier New" w:hAnsi="Courier New" w:cs="Courier New" w:hint="default"/>
      </w:rPr>
    </w:lvl>
    <w:lvl w:ilvl="8" w:tplc="20000005" w:tentative="1">
      <w:start w:val="1"/>
      <w:numFmt w:val="bullet"/>
      <w:lvlText w:val=""/>
      <w:lvlJc w:val="left"/>
      <w:pPr>
        <w:ind w:left="5940" w:hanging="360"/>
      </w:pPr>
      <w:rPr>
        <w:rFonts w:ascii="Wingdings" w:hAnsi="Wingdings" w:hint="default"/>
      </w:rPr>
    </w:lvl>
  </w:abstractNum>
  <w:abstractNum w:abstractNumId="33" w15:restartNumberingAfterBreak="0">
    <w:nsid w:val="49881AAD"/>
    <w:multiLevelType w:val="multilevel"/>
    <w:tmpl w:val="60787822"/>
    <w:lvl w:ilvl="0">
      <w:start w:val="1"/>
      <w:numFmt w:val="decimal"/>
      <w:lvlText w:val="%1."/>
      <w:lvlJc w:val="left"/>
      <w:pPr>
        <w:ind w:left="720" w:hanging="360"/>
      </w:pPr>
    </w:lvl>
    <w:lvl w:ilvl="1">
      <w:numFmt w:val="decimal"/>
      <w:isLgl/>
      <w:lvlText w:val="%1.%2"/>
      <w:lvlJc w:val="left"/>
      <w:pPr>
        <w:ind w:left="810" w:hanging="450"/>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9CE279F"/>
    <w:multiLevelType w:val="multilevel"/>
    <w:tmpl w:val="73A043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C977D41"/>
    <w:multiLevelType w:val="hybridMultilevel"/>
    <w:tmpl w:val="E4040E5E"/>
    <w:lvl w:ilvl="0" w:tplc="99828C28">
      <w:start w:val="4"/>
      <w:numFmt w:val="bullet"/>
      <w:lvlText w:val="-"/>
      <w:lvlJc w:val="left"/>
      <w:pPr>
        <w:ind w:left="720" w:hanging="360"/>
      </w:pPr>
      <w:rPr>
        <w:rFonts w:ascii="Calibri" w:eastAsia="Times New Roman" w:hAnsi="Calibri" w:cs="Calibri" w:hint="default"/>
      </w:rPr>
    </w:lvl>
    <w:lvl w:ilvl="1" w:tplc="700C1214">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9D3673"/>
    <w:multiLevelType w:val="multilevel"/>
    <w:tmpl w:val="2484471C"/>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EB11198"/>
    <w:multiLevelType w:val="hybridMultilevel"/>
    <w:tmpl w:val="4F8C15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52F72186"/>
    <w:multiLevelType w:val="hybridMultilevel"/>
    <w:tmpl w:val="43940C16"/>
    <w:lvl w:ilvl="0" w:tplc="5630CB6A">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3856281"/>
    <w:multiLevelType w:val="multilevel"/>
    <w:tmpl w:val="85988A0E"/>
    <w:lvl w:ilvl="0">
      <w:start w:val="9"/>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544D5107"/>
    <w:multiLevelType w:val="multilevel"/>
    <w:tmpl w:val="48F4168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4AF11FD"/>
    <w:multiLevelType w:val="multilevel"/>
    <w:tmpl w:val="B83A3056"/>
    <w:lvl w:ilvl="0">
      <w:start w:val="5"/>
      <w:numFmt w:val="decimal"/>
      <w:lvlText w:val="%1."/>
      <w:lvlJc w:val="left"/>
      <w:pPr>
        <w:ind w:left="360" w:hanging="360"/>
      </w:pPr>
      <w:rPr>
        <w:rFonts w:hint="default"/>
      </w:rPr>
    </w:lvl>
    <w:lvl w:ilvl="1">
      <w:start w:val="2"/>
      <w:numFmt w:val="decimal"/>
      <w:lvlText w:val="%1.%2."/>
      <w:lvlJc w:val="left"/>
      <w:pPr>
        <w:ind w:left="180" w:hanging="720"/>
      </w:pPr>
      <w:rPr>
        <w:rFonts w:hint="default"/>
      </w:rPr>
    </w:lvl>
    <w:lvl w:ilvl="2">
      <w:start w:val="1"/>
      <w:numFmt w:val="decimal"/>
      <w:lvlText w:val="%1.%2.%3."/>
      <w:lvlJc w:val="left"/>
      <w:pPr>
        <w:ind w:left="-360" w:hanging="720"/>
      </w:pPr>
      <w:rPr>
        <w:rFonts w:hint="default"/>
      </w:rPr>
    </w:lvl>
    <w:lvl w:ilvl="3">
      <w:start w:val="1"/>
      <w:numFmt w:val="decimal"/>
      <w:lvlText w:val="%1.%2.%3.%3."/>
      <w:lvlJc w:val="left"/>
      <w:pPr>
        <w:ind w:left="-540" w:hanging="1080"/>
      </w:pPr>
      <w:rPr>
        <w:rFonts w:hint="default"/>
      </w:rPr>
    </w:lvl>
    <w:lvl w:ilvl="4">
      <w:start w:val="1"/>
      <w:numFmt w:val="decimal"/>
      <w:lvlText w:val="%1.%2.%3.%3.%4."/>
      <w:lvlJc w:val="left"/>
      <w:pPr>
        <w:ind w:left="-1080" w:hanging="1080"/>
      </w:pPr>
      <w:rPr>
        <w:rFonts w:hint="default"/>
      </w:rPr>
    </w:lvl>
    <w:lvl w:ilvl="5">
      <w:start w:val="1"/>
      <w:numFmt w:val="decimal"/>
      <w:lvlText w:val="%1.%2.%3.%3.%4.%5."/>
      <w:lvlJc w:val="left"/>
      <w:pPr>
        <w:ind w:left="-1260" w:hanging="1440"/>
      </w:pPr>
      <w:rPr>
        <w:rFonts w:hint="default"/>
      </w:rPr>
    </w:lvl>
    <w:lvl w:ilvl="6">
      <w:start w:val="1"/>
      <w:numFmt w:val="decimal"/>
      <w:lvlText w:val="%1.%2.%3.%3.%4.%5.%6."/>
      <w:lvlJc w:val="left"/>
      <w:pPr>
        <w:ind w:left="-1800" w:hanging="1440"/>
      </w:pPr>
      <w:rPr>
        <w:rFonts w:hint="default"/>
      </w:rPr>
    </w:lvl>
    <w:lvl w:ilvl="7">
      <w:start w:val="1"/>
      <w:numFmt w:val="decimal"/>
      <w:lvlText w:val="%1.%2.%3.%3.%4.%5.%6.%7."/>
      <w:lvlJc w:val="left"/>
      <w:pPr>
        <w:ind w:left="-1980" w:hanging="1800"/>
      </w:pPr>
      <w:rPr>
        <w:rFonts w:hint="default"/>
      </w:rPr>
    </w:lvl>
    <w:lvl w:ilvl="8">
      <w:start w:val="1"/>
      <w:numFmt w:val="decimal"/>
      <w:lvlText w:val="%1.%2.%3.%3.%4.%5.%6.%7.%8."/>
      <w:lvlJc w:val="left"/>
      <w:pPr>
        <w:ind w:left="-2520" w:hanging="1800"/>
      </w:pPr>
      <w:rPr>
        <w:rFonts w:hint="default"/>
      </w:rPr>
    </w:lvl>
  </w:abstractNum>
  <w:abstractNum w:abstractNumId="42" w15:restartNumberingAfterBreak="0">
    <w:nsid w:val="555A3223"/>
    <w:multiLevelType w:val="multilevel"/>
    <w:tmpl w:val="427CF24A"/>
    <w:lvl w:ilvl="0">
      <w:start w:val="6"/>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3" w15:restartNumberingAfterBreak="0">
    <w:nsid w:val="598B608A"/>
    <w:multiLevelType w:val="hybridMultilevel"/>
    <w:tmpl w:val="8CB2F3F2"/>
    <w:lvl w:ilvl="0" w:tplc="04090001">
      <w:start w:val="1"/>
      <w:numFmt w:val="bullet"/>
      <w:lvlText w:val=""/>
      <w:lvlJc w:val="left"/>
      <w:pPr>
        <w:ind w:left="91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5ACB5731"/>
    <w:multiLevelType w:val="multilevel"/>
    <w:tmpl w:val="8346A5B2"/>
    <w:lvl w:ilvl="0">
      <w:start w:val="7"/>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45" w15:restartNumberingAfterBreak="0">
    <w:nsid w:val="5BA816E8"/>
    <w:multiLevelType w:val="multilevel"/>
    <w:tmpl w:val="84A05E92"/>
    <w:lvl w:ilvl="0">
      <w:start w:val="5"/>
      <w:numFmt w:val="decimal"/>
      <w:lvlText w:val="%1"/>
      <w:lvlJc w:val="left"/>
      <w:pPr>
        <w:ind w:left="435" w:hanging="435"/>
      </w:pPr>
      <w:rPr>
        <w:rFonts w:hint="default"/>
        <w:b/>
      </w:rPr>
    </w:lvl>
    <w:lvl w:ilvl="1">
      <w:start w:val="3"/>
      <w:numFmt w:val="decimal"/>
      <w:lvlText w:val="%1.%2.0"/>
      <w:lvlJc w:val="left"/>
      <w:pPr>
        <w:ind w:left="154" w:hanging="720"/>
      </w:pPr>
      <w:rPr>
        <w:rFonts w:hint="default"/>
        <w:b/>
      </w:rPr>
    </w:lvl>
    <w:lvl w:ilvl="2">
      <w:start w:val="1"/>
      <w:numFmt w:val="decimal"/>
      <w:lvlText w:val="%1.%2.%3"/>
      <w:lvlJc w:val="left"/>
      <w:pPr>
        <w:ind w:left="-412" w:hanging="720"/>
      </w:pPr>
      <w:rPr>
        <w:rFonts w:hint="default"/>
        <w:b w:val="0"/>
      </w:rPr>
    </w:lvl>
    <w:lvl w:ilvl="3">
      <w:start w:val="1"/>
      <w:numFmt w:val="decimal"/>
      <w:lvlText w:val="%1.%2.%3.%4"/>
      <w:lvlJc w:val="left"/>
      <w:pPr>
        <w:ind w:left="-978" w:hanging="720"/>
      </w:pPr>
      <w:rPr>
        <w:rFonts w:hint="default"/>
        <w:b/>
      </w:rPr>
    </w:lvl>
    <w:lvl w:ilvl="4">
      <w:start w:val="1"/>
      <w:numFmt w:val="decimal"/>
      <w:lvlText w:val="%1.%2.%3.%4.%5"/>
      <w:lvlJc w:val="left"/>
      <w:pPr>
        <w:ind w:left="-1184" w:hanging="1080"/>
      </w:pPr>
      <w:rPr>
        <w:rFonts w:hint="default"/>
        <w:b/>
      </w:rPr>
    </w:lvl>
    <w:lvl w:ilvl="5">
      <w:start w:val="1"/>
      <w:numFmt w:val="decimal"/>
      <w:lvlText w:val="%1.%2.%3.%4.%5.%6"/>
      <w:lvlJc w:val="left"/>
      <w:pPr>
        <w:ind w:left="-1750" w:hanging="1080"/>
      </w:pPr>
      <w:rPr>
        <w:rFonts w:hint="default"/>
        <w:b/>
      </w:rPr>
    </w:lvl>
    <w:lvl w:ilvl="6">
      <w:start w:val="1"/>
      <w:numFmt w:val="decimal"/>
      <w:lvlText w:val="%1.%2.%3.%4.%5.%6.%7"/>
      <w:lvlJc w:val="left"/>
      <w:pPr>
        <w:ind w:left="-1956" w:hanging="1440"/>
      </w:pPr>
      <w:rPr>
        <w:rFonts w:hint="default"/>
        <w:b/>
      </w:rPr>
    </w:lvl>
    <w:lvl w:ilvl="7">
      <w:start w:val="1"/>
      <w:numFmt w:val="decimal"/>
      <w:lvlText w:val="%1.%2.%3.%4.%5.%6.%7.%8"/>
      <w:lvlJc w:val="left"/>
      <w:pPr>
        <w:ind w:left="-2522" w:hanging="1440"/>
      </w:pPr>
      <w:rPr>
        <w:rFonts w:hint="default"/>
        <w:b/>
      </w:rPr>
    </w:lvl>
    <w:lvl w:ilvl="8">
      <w:start w:val="1"/>
      <w:numFmt w:val="decimal"/>
      <w:lvlText w:val="%1.%2.%3.%4.%5.%6.%7.%8.%9"/>
      <w:lvlJc w:val="left"/>
      <w:pPr>
        <w:ind w:left="-2728" w:hanging="1800"/>
      </w:pPr>
      <w:rPr>
        <w:rFonts w:hint="default"/>
        <w:b/>
      </w:rPr>
    </w:lvl>
  </w:abstractNum>
  <w:abstractNum w:abstractNumId="46" w15:restartNumberingAfterBreak="0">
    <w:nsid w:val="5CE20553"/>
    <w:multiLevelType w:val="hybridMultilevel"/>
    <w:tmpl w:val="71460604"/>
    <w:lvl w:ilvl="0" w:tplc="F6386920">
      <w:start w:val="4"/>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CE87EA7"/>
    <w:multiLevelType w:val="multilevel"/>
    <w:tmpl w:val="F7C0224E"/>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8" w15:restartNumberingAfterBreak="0">
    <w:nsid w:val="5D5D704D"/>
    <w:multiLevelType w:val="multilevel"/>
    <w:tmpl w:val="0ACE0260"/>
    <w:lvl w:ilvl="0">
      <w:start w:val="5"/>
      <w:numFmt w:val="decimal"/>
      <w:lvlText w:val="%1"/>
      <w:lvlJc w:val="left"/>
      <w:pPr>
        <w:ind w:left="435" w:hanging="435"/>
      </w:pPr>
      <w:rPr>
        <w:rFonts w:hint="default"/>
        <w:b w:val="0"/>
      </w:rPr>
    </w:lvl>
    <w:lvl w:ilvl="1">
      <w:start w:val="2"/>
      <w:numFmt w:val="decimal"/>
      <w:lvlText w:val="%1.%2"/>
      <w:lvlJc w:val="left"/>
      <w:pPr>
        <w:ind w:left="152" w:hanging="435"/>
      </w:pPr>
      <w:rPr>
        <w:rFonts w:hint="default"/>
        <w:b w:val="0"/>
      </w:rPr>
    </w:lvl>
    <w:lvl w:ilvl="2">
      <w:start w:val="1"/>
      <w:numFmt w:val="decimal"/>
      <w:lvlText w:val="%1.%2.%3"/>
      <w:lvlJc w:val="left"/>
      <w:pPr>
        <w:ind w:left="154" w:hanging="720"/>
      </w:pPr>
      <w:rPr>
        <w:rFonts w:hint="default"/>
        <w:b w:val="0"/>
      </w:rPr>
    </w:lvl>
    <w:lvl w:ilvl="3">
      <w:start w:val="1"/>
      <w:numFmt w:val="decimal"/>
      <w:lvlText w:val="%1.%2.%3.%4"/>
      <w:lvlJc w:val="left"/>
      <w:pPr>
        <w:ind w:left="-129" w:hanging="720"/>
      </w:pPr>
      <w:rPr>
        <w:rFonts w:hint="default"/>
        <w:b w:val="0"/>
      </w:rPr>
    </w:lvl>
    <w:lvl w:ilvl="4">
      <w:start w:val="1"/>
      <w:numFmt w:val="decimal"/>
      <w:lvlText w:val="%1.%2.%3.%4.%5"/>
      <w:lvlJc w:val="left"/>
      <w:pPr>
        <w:ind w:left="-52" w:hanging="1080"/>
      </w:pPr>
      <w:rPr>
        <w:rFonts w:hint="default"/>
        <w:b w:val="0"/>
      </w:rPr>
    </w:lvl>
    <w:lvl w:ilvl="5">
      <w:start w:val="1"/>
      <w:numFmt w:val="decimal"/>
      <w:lvlText w:val="%1.%2.%3.%4.%5.%6"/>
      <w:lvlJc w:val="left"/>
      <w:pPr>
        <w:ind w:left="-335" w:hanging="1080"/>
      </w:pPr>
      <w:rPr>
        <w:rFonts w:hint="default"/>
        <w:b w:val="0"/>
      </w:rPr>
    </w:lvl>
    <w:lvl w:ilvl="6">
      <w:start w:val="1"/>
      <w:numFmt w:val="decimal"/>
      <w:lvlText w:val="%1.%2.%3.%4.%5.%6.%7"/>
      <w:lvlJc w:val="left"/>
      <w:pPr>
        <w:ind w:left="-258" w:hanging="1440"/>
      </w:pPr>
      <w:rPr>
        <w:rFonts w:hint="default"/>
        <w:b w:val="0"/>
      </w:rPr>
    </w:lvl>
    <w:lvl w:ilvl="7">
      <w:start w:val="1"/>
      <w:numFmt w:val="decimal"/>
      <w:lvlText w:val="%1.%2.%3.%4.%5.%6.%7.%8"/>
      <w:lvlJc w:val="left"/>
      <w:pPr>
        <w:ind w:left="-541" w:hanging="1440"/>
      </w:pPr>
      <w:rPr>
        <w:rFonts w:hint="default"/>
        <w:b w:val="0"/>
      </w:rPr>
    </w:lvl>
    <w:lvl w:ilvl="8">
      <w:start w:val="1"/>
      <w:numFmt w:val="decimal"/>
      <w:lvlText w:val="%1.%2.%3.%4.%5.%6.%7.%8.%9"/>
      <w:lvlJc w:val="left"/>
      <w:pPr>
        <w:ind w:left="-464" w:hanging="1800"/>
      </w:pPr>
      <w:rPr>
        <w:rFonts w:hint="default"/>
        <w:b w:val="0"/>
      </w:rPr>
    </w:lvl>
  </w:abstractNum>
  <w:abstractNum w:abstractNumId="49" w15:restartNumberingAfterBreak="0">
    <w:nsid w:val="606F4EAE"/>
    <w:multiLevelType w:val="hybridMultilevel"/>
    <w:tmpl w:val="5C26ACA0"/>
    <w:lvl w:ilvl="0" w:tplc="22B848AC">
      <w:start w:val="1"/>
      <w:numFmt w:val="lowerRoman"/>
      <w:lvlText w:val="%1)"/>
      <w:lvlJc w:val="left"/>
      <w:pPr>
        <w:ind w:left="171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0" w15:restartNumberingAfterBreak="0">
    <w:nsid w:val="632546B8"/>
    <w:multiLevelType w:val="hybridMultilevel"/>
    <w:tmpl w:val="971A482E"/>
    <w:lvl w:ilvl="0" w:tplc="3A845D34">
      <w:numFmt w:val="bullet"/>
      <w:lvlText w:val="-"/>
      <w:lvlJc w:val="left"/>
      <w:pPr>
        <w:ind w:left="1070" w:hanging="360"/>
      </w:pPr>
      <w:rPr>
        <w:rFonts w:ascii="Calibri" w:eastAsia="Calibri" w:hAnsi="Calibri" w:cs="Calibri"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51" w15:restartNumberingAfterBreak="0">
    <w:nsid w:val="651639C7"/>
    <w:multiLevelType w:val="hybridMultilevel"/>
    <w:tmpl w:val="F51826B4"/>
    <w:lvl w:ilvl="0" w:tplc="20000001">
      <w:start w:val="1"/>
      <w:numFmt w:val="bullet"/>
      <w:lvlText w:val=""/>
      <w:lvlJc w:val="left"/>
      <w:pPr>
        <w:ind w:left="180" w:hanging="360"/>
      </w:pPr>
      <w:rPr>
        <w:rFonts w:ascii="Symbol" w:hAnsi="Symbol" w:hint="default"/>
      </w:rPr>
    </w:lvl>
    <w:lvl w:ilvl="1" w:tplc="20000003" w:tentative="1">
      <w:start w:val="1"/>
      <w:numFmt w:val="bullet"/>
      <w:lvlText w:val="o"/>
      <w:lvlJc w:val="left"/>
      <w:pPr>
        <w:ind w:left="900" w:hanging="360"/>
      </w:pPr>
      <w:rPr>
        <w:rFonts w:ascii="Courier New" w:hAnsi="Courier New" w:cs="Courier New" w:hint="default"/>
      </w:rPr>
    </w:lvl>
    <w:lvl w:ilvl="2" w:tplc="20000005">
      <w:start w:val="1"/>
      <w:numFmt w:val="bullet"/>
      <w:lvlText w:val=""/>
      <w:lvlJc w:val="left"/>
      <w:pPr>
        <w:ind w:left="1620" w:hanging="360"/>
      </w:pPr>
      <w:rPr>
        <w:rFonts w:ascii="Wingdings" w:hAnsi="Wingdings" w:hint="default"/>
      </w:rPr>
    </w:lvl>
    <w:lvl w:ilvl="3" w:tplc="20000001" w:tentative="1">
      <w:start w:val="1"/>
      <w:numFmt w:val="bullet"/>
      <w:lvlText w:val=""/>
      <w:lvlJc w:val="left"/>
      <w:pPr>
        <w:ind w:left="2340" w:hanging="360"/>
      </w:pPr>
      <w:rPr>
        <w:rFonts w:ascii="Symbol" w:hAnsi="Symbol" w:hint="default"/>
      </w:rPr>
    </w:lvl>
    <w:lvl w:ilvl="4" w:tplc="20000003" w:tentative="1">
      <w:start w:val="1"/>
      <w:numFmt w:val="bullet"/>
      <w:lvlText w:val="o"/>
      <w:lvlJc w:val="left"/>
      <w:pPr>
        <w:ind w:left="3060" w:hanging="360"/>
      </w:pPr>
      <w:rPr>
        <w:rFonts w:ascii="Courier New" w:hAnsi="Courier New" w:cs="Courier New" w:hint="default"/>
      </w:rPr>
    </w:lvl>
    <w:lvl w:ilvl="5" w:tplc="20000005" w:tentative="1">
      <w:start w:val="1"/>
      <w:numFmt w:val="bullet"/>
      <w:lvlText w:val=""/>
      <w:lvlJc w:val="left"/>
      <w:pPr>
        <w:ind w:left="3780" w:hanging="360"/>
      </w:pPr>
      <w:rPr>
        <w:rFonts w:ascii="Wingdings" w:hAnsi="Wingdings" w:hint="default"/>
      </w:rPr>
    </w:lvl>
    <w:lvl w:ilvl="6" w:tplc="20000001" w:tentative="1">
      <w:start w:val="1"/>
      <w:numFmt w:val="bullet"/>
      <w:lvlText w:val=""/>
      <w:lvlJc w:val="left"/>
      <w:pPr>
        <w:ind w:left="4500" w:hanging="360"/>
      </w:pPr>
      <w:rPr>
        <w:rFonts w:ascii="Symbol" w:hAnsi="Symbol" w:hint="default"/>
      </w:rPr>
    </w:lvl>
    <w:lvl w:ilvl="7" w:tplc="20000003" w:tentative="1">
      <w:start w:val="1"/>
      <w:numFmt w:val="bullet"/>
      <w:lvlText w:val="o"/>
      <w:lvlJc w:val="left"/>
      <w:pPr>
        <w:ind w:left="5220" w:hanging="360"/>
      </w:pPr>
      <w:rPr>
        <w:rFonts w:ascii="Courier New" w:hAnsi="Courier New" w:cs="Courier New" w:hint="default"/>
      </w:rPr>
    </w:lvl>
    <w:lvl w:ilvl="8" w:tplc="20000005" w:tentative="1">
      <w:start w:val="1"/>
      <w:numFmt w:val="bullet"/>
      <w:lvlText w:val=""/>
      <w:lvlJc w:val="left"/>
      <w:pPr>
        <w:ind w:left="5940" w:hanging="360"/>
      </w:pPr>
      <w:rPr>
        <w:rFonts w:ascii="Wingdings" w:hAnsi="Wingdings" w:hint="default"/>
      </w:rPr>
    </w:lvl>
  </w:abstractNum>
  <w:abstractNum w:abstractNumId="52" w15:restartNumberingAfterBreak="0">
    <w:nsid w:val="6AB85A7E"/>
    <w:multiLevelType w:val="multilevel"/>
    <w:tmpl w:val="B1AA55C6"/>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3" w15:restartNumberingAfterBreak="0">
    <w:nsid w:val="6B68320D"/>
    <w:multiLevelType w:val="hybridMultilevel"/>
    <w:tmpl w:val="8FDEAB30"/>
    <w:lvl w:ilvl="0" w:tplc="814831FA">
      <w:start w:val="5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4" w15:restartNumberingAfterBreak="0">
    <w:nsid w:val="6E2E1B00"/>
    <w:multiLevelType w:val="hybridMultilevel"/>
    <w:tmpl w:val="24EA96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0B5938"/>
    <w:multiLevelType w:val="hybridMultilevel"/>
    <w:tmpl w:val="F6CA241A"/>
    <w:lvl w:ilvl="0" w:tplc="3C0CE95C">
      <w:start w:val="1"/>
      <w:numFmt w:val="decimal"/>
      <w:lvlText w:val="%1."/>
      <w:lvlJc w:val="left"/>
      <w:pPr>
        <w:ind w:left="360" w:hanging="360"/>
      </w:pPr>
      <w:rPr>
        <w:rFonts w:ascii="Arial" w:hAnsi="Arial" w:cs="Arial" w:hint="default"/>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033232A"/>
    <w:multiLevelType w:val="multilevel"/>
    <w:tmpl w:val="571AEB00"/>
    <w:lvl w:ilvl="0">
      <w:start w:val="1"/>
      <w:numFmt w:val="decimal"/>
      <w:lvlText w:val="%1.0"/>
      <w:lvlJc w:val="left"/>
      <w:pPr>
        <w:ind w:left="720" w:hanging="720"/>
      </w:pPr>
      <w:rPr>
        <w:rFonts w:hint="default"/>
      </w:rPr>
    </w:lvl>
    <w:lvl w:ilvl="1">
      <w:start w:val="1"/>
      <w:numFmt w:val="decimal"/>
      <w:lvlText w:val="%1.%2"/>
      <w:lvlJc w:val="left"/>
      <w:pPr>
        <w:ind w:left="720" w:hanging="720"/>
      </w:pPr>
      <w:rPr>
        <w:rFonts w:ascii="Arial" w:hAnsi="Arial" w:cs="Arial" w:hint="default"/>
        <w:b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7" w15:restartNumberingAfterBreak="0">
    <w:nsid w:val="74786E9F"/>
    <w:multiLevelType w:val="multilevel"/>
    <w:tmpl w:val="D99818C0"/>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4D42FAC"/>
    <w:multiLevelType w:val="hybridMultilevel"/>
    <w:tmpl w:val="80DE641E"/>
    <w:lvl w:ilvl="0" w:tplc="D2188F06">
      <w:start w:val="5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9" w15:restartNumberingAfterBreak="0">
    <w:nsid w:val="76045473"/>
    <w:multiLevelType w:val="multilevel"/>
    <w:tmpl w:val="144642D8"/>
    <w:lvl w:ilvl="0">
      <w:start w:val="5"/>
      <w:numFmt w:val="decimal"/>
      <w:lvlText w:val="%1"/>
      <w:lvlJc w:val="left"/>
      <w:pPr>
        <w:ind w:left="435" w:hanging="435"/>
      </w:pPr>
      <w:rPr>
        <w:rFonts w:hint="default"/>
        <w:b w:val="0"/>
      </w:rPr>
    </w:lvl>
    <w:lvl w:ilvl="1">
      <w:start w:val="4"/>
      <w:numFmt w:val="decimal"/>
      <w:lvlText w:val="%1.%2"/>
      <w:lvlJc w:val="left"/>
      <w:pPr>
        <w:ind w:left="152" w:hanging="435"/>
      </w:pPr>
      <w:rPr>
        <w:rFonts w:hint="default"/>
        <w:b w:val="0"/>
      </w:rPr>
    </w:lvl>
    <w:lvl w:ilvl="2">
      <w:start w:val="1"/>
      <w:numFmt w:val="decimal"/>
      <w:lvlText w:val="%1.%2.%3"/>
      <w:lvlJc w:val="left"/>
      <w:pPr>
        <w:ind w:left="154" w:hanging="720"/>
      </w:pPr>
      <w:rPr>
        <w:rFonts w:hint="default"/>
        <w:b w:val="0"/>
      </w:rPr>
    </w:lvl>
    <w:lvl w:ilvl="3">
      <w:start w:val="1"/>
      <w:numFmt w:val="decimal"/>
      <w:lvlText w:val="%1.%2.%3.%4"/>
      <w:lvlJc w:val="left"/>
      <w:pPr>
        <w:ind w:left="-129" w:hanging="720"/>
      </w:pPr>
      <w:rPr>
        <w:rFonts w:hint="default"/>
        <w:b w:val="0"/>
      </w:rPr>
    </w:lvl>
    <w:lvl w:ilvl="4">
      <w:start w:val="1"/>
      <w:numFmt w:val="decimal"/>
      <w:lvlText w:val="%1.%2.%3.%4.%5"/>
      <w:lvlJc w:val="left"/>
      <w:pPr>
        <w:ind w:left="-52" w:hanging="1080"/>
      </w:pPr>
      <w:rPr>
        <w:rFonts w:hint="default"/>
        <w:b w:val="0"/>
      </w:rPr>
    </w:lvl>
    <w:lvl w:ilvl="5">
      <w:start w:val="1"/>
      <w:numFmt w:val="decimal"/>
      <w:lvlText w:val="%1.%2.%3.%4.%5.%6"/>
      <w:lvlJc w:val="left"/>
      <w:pPr>
        <w:ind w:left="-335" w:hanging="1080"/>
      </w:pPr>
      <w:rPr>
        <w:rFonts w:hint="default"/>
        <w:b w:val="0"/>
      </w:rPr>
    </w:lvl>
    <w:lvl w:ilvl="6">
      <w:start w:val="1"/>
      <w:numFmt w:val="decimal"/>
      <w:lvlText w:val="%1.%2.%3.%4.%5.%6.%7"/>
      <w:lvlJc w:val="left"/>
      <w:pPr>
        <w:ind w:left="-258" w:hanging="1440"/>
      </w:pPr>
      <w:rPr>
        <w:rFonts w:hint="default"/>
        <w:b w:val="0"/>
      </w:rPr>
    </w:lvl>
    <w:lvl w:ilvl="7">
      <w:start w:val="1"/>
      <w:numFmt w:val="decimal"/>
      <w:lvlText w:val="%1.%2.%3.%4.%5.%6.%7.%8"/>
      <w:lvlJc w:val="left"/>
      <w:pPr>
        <w:ind w:left="-541" w:hanging="1440"/>
      </w:pPr>
      <w:rPr>
        <w:rFonts w:hint="default"/>
        <w:b w:val="0"/>
      </w:rPr>
    </w:lvl>
    <w:lvl w:ilvl="8">
      <w:start w:val="1"/>
      <w:numFmt w:val="decimal"/>
      <w:lvlText w:val="%1.%2.%3.%4.%5.%6.%7.%8.%9"/>
      <w:lvlJc w:val="left"/>
      <w:pPr>
        <w:ind w:left="-464" w:hanging="1800"/>
      </w:pPr>
      <w:rPr>
        <w:rFonts w:hint="default"/>
        <w:b w:val="0"/>
      </w:rPr>
    </w:lvl>
  </w:abstractNum>
  <w:abstractNum w:abstractNumId="60" w15:restartNumberingAfterBreak="0">
    <w:nsid w:val="761E2886"/>
    <w:multiLevelType w:val="multilevel"/>
    <w:tmpl w:val="68FE7A0E"/>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6CB2573"/>
    <w:multiLevelType w:val="hybridMultilevel"/>
    <w:tmpl w:val="9814D20A"/>
    <w:lvl w:ilvl="0" w:tplc="3A845D3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AE50283"/>
    <w:multiLevelType w:val="multilevel"/>
    <w:tmpl w:val="F8C68A98"/>
    <w:lvl w:ilvl="0">
      <w:start w:val="5"/>
      <w:numFmt w:val="decimal"/>
      <w:lvlText w:val="%1"/>
      <w:lvlJc w:val="left"/>
      <w:pPr>
        <w:ind w:left="435" w:hanging="435"/>
      </w:pPr>
      <w:rPr>
        <w:rFonts w:hint="default"/>
      </w:rPr>
    </w:lvl>
    <w:lvl w:ilvl="1">
      <w:start w:val="2"/>
      <w:numFmt w:val="decimal"/>
      <w:lvlText w:val="%1.%2"/>
      <w:lvlJc w:val="left"/>
      <w:pPr>
        <w:ind w:left="152" w:hanging="435"/>
      </w:pPr>
      <w:rPr>
        <w:rFonts w:hint="default"/>
      </w:rPr>
    </w:lvl>
    <w:lvl w:ilvl="2">
      <w:start w:val="3"/>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63" w15:restartNumberingAfterBreak="0">
    <w:nsid w:val="7C7607F3"/>
    <w:multiLevelType w:val="multilevel"/>
    <w:tmpl w:val="66A8C090"/>
    <w:lvl w:ilvl="0">
      <w:start w:val="5"/>
      <w:numFmt w:val="decimal"/>
      <w:lvlText w:val="%1"/>
      <w:lvlJc w:val="left"/>
      <w:pPr>
        <w:ind w:left="480" w:hanging="480"/>
      </w:pPr>
      <w:rPr>
        <w:rFonts w:hint="default"/>
      </w:rPr>
    </w:lvl>
    <w:lvl w:ilvl="1">
      <w:start w:val="9"/>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64" w15:restartNumberingAfterBreak="0">
    <w:nsid w:val="7D586A63"/>
    <w:multiLevelType w:val="hybridMultilevel"/>
    <w:tmpl w:val="557002A2"/>
    <w:lvl w:ilvl="0" w:tplc="04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7D7D7BAA"/>
    <w:multiLevelType w:val="multilevel"/>
    <w:tmpl w:val="17D6BC14"/>
    <w:lvl w:ilvl="0">
      <w:start w:val="1"/>
      <w:numFmt w:val="lowerLetter"/>
      <w:lvlText w:val="%1)"/>
      <w:lvlJc w:val="left"/>
      <w:pPr>
        <w:ind w:left="435" w:hanging="435"/>
      </w:pPr>
      <w:rPr>
        <w:rFonts w:hint="default"/>
        <w:b w:val="0"/>
        <w:color w:val="000000"/>
      </w:rPr>
    </w:lvl>
    <w:lvl w:ilvl="1">
      <w:start w:val="1"/>
      <w:numFmt w:val="decimal"/>
      <w:lvlText w:val="%1.%2"/>
      <w:lvlJc w:val="left"/>
      <w:pPr>
        <w:ind w:left="435" w:hanging="435"/>
      </w:pPr>
      <w:rPr>
        <w:rFonts w:hint="default"/>
        <w:b w:val="0"/>
        <w:color w:val="000000"/>
      </w:rPr>
    </w:lvl>
    <w:lvl w:ilvl="2">
      <w:start w:val="2"/>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66" w15:restartNumberingAfterBreak="0">
    <w:nsid w:val="7DFF78BC"/>
    <w:multiLevelType w:val="multilevel"/>
    <w:tmpl w:val="4B22A9CE"/>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7" w15:restartNumberingAfterBreak="0">
    <w:nsid w:val="7E000DD9"/>
    <w:multiLevelType w:val="multilevel"/>
    <w:tmpl w:val="C0F407D0"/>
    <w:lvl w:ilvl="0">
      <w:start w:val="1"/>
      <w:numFmt w:val="decimal"/>
      <w:lvlText w:val="%1.0"/>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8" w15:restartNumberingAfterBreak="0">
    <w:nsid w:val="7F181192"/>
    <w:multiLevelType w:val="multilevel"/>
    <w:tmpl w:val="FE0E0D2E"/>
    <w:lvl w:ilvl="0">
      <w:start w:val="6"/>
      <w:numFmt w:val="decimal"/>
      <w:lvlText w:val="%1.0"/>
      <w:lvlJc w:val="left"/>
      <w:pPr>
        <w:ind w:left="360" w:hanging="360"/>
      </w:pPr>
      <w:rPr>
        <w:rFonts w:hint="default"/>
        <w:u w:val="none"/>
      </w:rPr>
    </w:lvl>
    <w:lvl w:ilvl="1">
      <w:start w:val="1"/>
      <w:numFmt w:val="decimal"/>
      <w:lvlText w:val="%1.%2"/>
      <w:lvlJc w:val="left"/>
      <w:pPr>
        <w:ind w:left="1080" w:hanging="360"/>
      </w:pPr>
      <w:rPr>
        <w:rFonts w:hint="default"/>
        <w:b w:val="0"/>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num w:numId="1" w16cid:durableId="1624145665">
    <w:abstractNumId w:val="10"/>
  </w:num>
  <w:num w:numId="2" w16cid:durableId="1029647891">
    <w:abstractNumId w:val="47"/>
  </w:num>
  <w:num w:numId="3" w16cid:durableId="854270644">
    <w:abstractNumId w:val="5"/>
  </w:num>
  <w:num w:numId="4" w16cid:durableId="247008951">
    <w:abstractNumId w:val="57"/>
  </w:num>
  <w:num w:numId="5" w16cid:durableId="1270354311">
    <w:abstractNumId w:val="1"/>
  </w:num>
  <w:num w:numId="6" w16cid:durableId="1004864955">
    <w:abstractNumId w:val="25"/>
  </w:num>
  <w:num w:numId="7" w16cid:durableId="788821482">
    <w:abstractNumId w:val="6"/>
  </w:num>
  <w:num w:numId="8" w16cid:durableId="1866862640">
    <w:abstractNumId w:val="0"/>
  </w:num>
  <w:num w:numId="9" w16cid:durableId="490173423">
    <w:abstractNumId w:val="42"/>
  </w:num>
  <w:num w:numId="10" w16cid:durableId="1200893305">
    <w:abstractNumId w:val="40"/>
  </w:num>
  <w:num w:numId="11" w16cid:durableId="914706515">
    <w:abstractNumId w:val="66"/>
  </w:num>
  <w:num w:numId="12" w16cid:durableId="735007736">
    <w:abstractNumId w:val="37"/>
  </w:num>
  <w:num w:numId="13" w16cid:durableId="263074025">
    <w:abstractNumId w:val="16"/>
  </w:num>
  <w:num w:numId="14" w16cid:durableId="2122262832">
    <w:abstractNumId w:val="34"/>
  </w:num>
  <w:num w:numId="15" w16cid:durableId="608396893">
    <w:abstractNumId w:val="29"/>
  </w:num>
  <w:num w:numId="16" w16cid:durableId="155650847">
    <w:abstractNumId w:val="8"/>
  </w:num>
  <w:num w:numId="17" w16cid:durableId="2118406391">
    <w:abstractNumId w:val="27"/>
  </w:num>
  <w:num w:numId="18" w16cid:durableId="809710180">
    <w:abstractNumId w:val="65"/>
  </w:num>
  <w:num w:numId="19" w16cid:durableId="25328721">
    <w:abstractNumId w:val="19"/>
  </w:num>
  <w:num w:numId="20" w16cid:durableId="858859447">
    <w:abstractNumId w:val="64"/>
  </w:num>
  <w:num w:numId="21" w16cid:durableId="901402121">
    <w:abstractNumId w:val="36"/>
  </w:num>
  <w:num w:numId="22" w16cid:durableId="1976327398">
    <w:abstractNumId w:val="52"/>
  </w:num>
  <w:num w:numId="23" w16cid:durableId="494689747">
    <w:abstractNumId w:val="33"/>
  </w:num>
  <w:num w:numId="24" w16cid:durableId="1390376247">
    <w:abstractNumId w:val="24"/>
  </w:num>
  <w:num w:numId="25" w16cid:durableId="698775159">
    <w:abstractNumId w:val="21"/>
  </w:num>
  <w:num w:numId="26" w16cid:durableId="389890683">
    <w:abstractNumId w:val="48"/>
  </w:num>
  <w:num w:numId="27" w16cid:durableId="278071634">
    <w:abstractNumId w:val="62"/>
  </w:num>
  <w:num w:numId="28" w16cid:durableId="1654986381">
    <w:abstractNumId w:val="45"/>
  </w:num>
  <w:num w:numId="29" w16cid:durableId="328412041">
    <w:abstractNumId w:val="59"/>
  </w:num>
  <w:num w:numId="30" w16cid:durableId="622077222">
    <w:abstractNumId w:val="68"/>
  </w:num>
  <w:num w:numId="31" w16cid:durableId="625622364">
    <w:abstractNumId w:val="41"/>
  </w:num>
  <w:num w:numId="32" w16cid:durableId="1370060971">
    <w:abstractNumId w:val="39"/>
  </w:num>
  <w:num w:numId="33" w16cid:durableId="763114873">
    <w:abstractNumId w:val="56"/>
  </w:num>
  <w:num w:numId="34" w16cid:durableId="389304779">
    <w:abstractNumId w:val="49"/>
  </w:num>
  <w:num w:numId="35" w16cid:durableId="1617639594">
    <w:abstractNumId w:val="60"/>
  </w:num>
  <w:num w:numId="36" w16cid:durableId="533928286">
    <w:abstractNumId w:val="58"/>
  </w:num>
  <w:num w:numId="37" w16cid:durableId="1632438637">
    <w:abstractNumId w:val="53"/>
  </w:num>
  <w:num w:numId="38" w16cid:durableId="1902786966">
    <w:abstractNumId w:val="7"/>
  </w:num>
  <w:num w:numId="39" w16cid:durableId="524635242">
    <w:abstractNumId w:val="3"/>
  </w:num>
  <w:num w:numId="40" w16cid:durableId="9891868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56142644">
    <w:abstractNumId w:val="63"/>
  </w:num>
  <w:num w:numId="42" w16cid:durableId="76292526">
    <w:abstractNumId w:val="54"/>
  </w:num>
  <w:num w:numId="43" w16cid:durableId="1592470719">
    <w:abstractNumId w:val="28"/>
  </w:num>
  <w:num w:numId="44" w16cid:durableId="264310565">
    <w:abstractNumId w:val="55"/>
  </w:num>
  <w:num w:numId="45" w16cid:durableId="546914539">
    <w:abstractNumId w:val="26"/>
  </w:num>
  <w:num w:numId="46" w16cid:durableId="401372166">
    <w:abstractNumId w:val="4"/>
  </w:num>
  <w:num w:numId="47" w16cid:durableId="1904754318">
    <w:abstractNumId w:val="12"/>
  </w:num>
  <w:num w:numId="48" w16cid:durableId="761418467">
    <w:abstractNumId w:val="22"/>
  </w:num>
  <w:num w:numId="49" w16cid:durableId="787356251">
    <w:abstractNumId w:val="30"/>
  </w:num>
  <w:num w:numId="50" w16cid:durableId="1264992150">
    <w:abstractNumId w:val="31"/>
  </w:num>
  <w:num w:numId="51" w16cid:durableId="299579468">
    <w:abstractNumId w:val="44"/>
  </w:num>
  <w:num w:numId="52" w16cid:durableId="370618548">
    <w:abstractNumId w:val="2"/>
  </w:num>
  <w:num w:numId="53" w16cid:durableId="1987973366">
    <w:abstractNumId w:val="51"/>
  </w:num>
  <w:num w:numId="54" w16cid:durableId="596402126">
    <w:abstractNumId w:val="15"/>
  </w:num>
  <w:num w:numId="55" w16cid:durableId="2076704789">
    <w:abstractNumId w:val="32"/>
  </w:num>
  <w:num w:numId="56" w16cid:durableId="1842893439">
    <w:abstractNumId w:val="14"/>
  </w:num>
  <w:num w:numId="57" w16cid:durableId="519900481">
    <w:abstractNumId w:val="17"/>
  </w:num>
  <w:num w:numId="58" w16cid:durableId="577520386">
    <w:abstractNumId w:val="61"/>
  </w:num>
  <w:num w:numId="59" w16cid:durableId="1776552778">
    <w:abstractNumId w:val="67"/>
  </w:num>
  <w:num w:numId="60" w16cid:durableId="1203441076">
    <w:abstractNumId w:val="18"/>
  </w:num>
  <w:num w:numId="61" w16cid:durableId="1419671433">
    <w:abstractNumId w:val="9"/>
  </w:num>
  <w:num w:numId="62" w16cid:durableId="566191512">
    <w:abstractNumId w:val="35"/>
  </w:num>
  <w:num w:numId="63" w16cid:durableId="1419791229">
    <w:abstractNumId w:val="11"/>
  </w:num>
  <w:num w:numId="64" w16cid:durableId="1226572031">
    <w:abstractNumId w:val="50"/>
  </w:num>
  <w:num w:numId="65" w16cid:durableId="1868105214">
    <w:abstractNumId w:val="38"/>
  </w:num>
  <w:num w:numId="66" w16cid:durableId="1357804137">
    <w:abstractNumId w:val="46"/>
  </w:num>
  <w:num w:numId="67" w16cid:durableId="919407520">
    <w:abstractNumId w:val="13"/>
  </w:num>
  <w:num w:numId="68" w16cid:durableId="704982390">
    <w:abstractNumId w:val="23"/>
  </w:num>
  <w:num w:numId="69" w16cid:durableId="197860380">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1C"/>
    <w:rsid w:val="00004C25"/>
    <w:rsid w:val="00007A8E"/>
    <w:rsid w:val="00015654"/>
    <w:rsid w:val="000263FE"/>
    <w:rsid w:val="00033494"/>
    <w:rsid w:val="00035303"/>
    <w:rsid w:val="00045D82"/>
    <w:rsid w:val="000677A7"/>
    <w:rsid w:val="000778FF"/>
    <w:rsid w:val="00083179"/>
    <w:rsid w:val="00090257"/>
    <w:rsid w:val="00093660"/>
    <w:rsid w:val="000A174C"/>
    <w:rsid w:val="000A3837"/>
    <w:rsid w:val="000C21AD"/>
    <w:rsid w:val="000C336A"/>
    <w:rsid w:val="000C3ACA"/>
    <w:rsid w:val="000D26A1"/>
    <w:rsid w:val="000E1390"/>
    <w:rsid w:val="000E51D0"/>
    <w:rsid w:val="000F6C4F"/>
    <w:rsid w:val="001007DF"/>
    <w:rsid w:val="0010341A"/>
    <w:rsid w:val="00103EB3"/>
    <w:rsid w:val="001061ED"/>
    <w:rsid w:val="001073D0"/>
    <w:rsid w:val="00113660"/>
    <w:rsid w:val="001220DE"/>
    <w:rsid w:val="00126F0F"/>
    <w:rsid w:val="00140619"/>
    <w:rsid w:val="0014380B"/>
    <w:rsid w:val="00151EF8"/>
    <w:rsid w:val="001641F3"/>
    <w:rsid w:val="00165359"/>
    <w:rsid w:val="001675BD"/>
    <w:rsid w:val="00187152"/>
    <w:rsid w:val="0019011B"/>
    <w:rsid w:val="00193AD1"/>
    <w:rsid w:val="001B1C86"/>
    <w:rsid w:val="001D41F6"/>
    <w:rsid w:val="001D4A84"/>
    <w:rsid w:val="001D5941"/>
    <w:rsid w:val="001D5C26"/>
    <w:rsid w:val="001D64D2"/>
    <w:rsid w:val="00207E0B"/>
    <w:rsid w:val="00214B4D"/>
    <w:rsid w:val="00220164"/>
    <w:rsid w:val="00224307"/>
    <w:rsid w:val="00224D0E"/>
    <w:rsid w:val="0022520A"/>
    <w:rsid w:val="0023601F"/>
    <w:rsid w:val="00246116"/>
    <w:rsid w:val="0025051D"/>
    <w:rsid w:val="00283779"/>
    <w:rsid w:val="00284E67"/>
    <w:rsid w:val="00286E72"/>
    <w:rsid w:val="0028760E"/>
    <w:rsid w:val="00295E28"/>
    <w:rsid w:val="002B3808"/>
    <w:rsid w:val="002B6A5F"/>
    <w:rsid w:val="002B7556"/>
    <w:rsid w:val="002C0E99"/>
    <w:rsid w:val="002C52A7"/>
    <w:rsid w:val="002C67A2"/>
    <w:rsid w:val="002E615C"/>
    <w:rsid w:val="002F64C7"/>
    <w:rsid w:val="00300547"/>
    <w:rsid w:val="00313042"/>
    <w:rsid w:val="00315AEA"/>
    <w:rsid w:val="00315CE1"/>
    <w:rsid w:val="00321E20"/>
    <w:rsid w:val="0033271A"/>
    <w:rsid w:val="003351B0"/>
    <w:rsid w:val="00342FA2"/>
    <w:rsid w:val="00344CC8"/>
    <w:rsid w:val="00346EA9"/>
    <w:rsid w:val="0035611C"/>
    <w:rsid w:val="00363022"/>
    <w:rsid w:val="0037224F"/>
    <w:rsid w:val="00375C3B"/>
    <w:rsid w:val="0038205E"/>
    <w:rsid w:val="00382D3C"/>
    <w:rsid w:val="0039309E"/>
    <w:rsid w:val="003931AA"/>
    <w:rsid w:val="00395B69"/>
    <w:rsid w:val="003B0DCE"/>
    <w:rsid w:val="003B1D5F"/>
    <w:rsid w:val="003B46D5"/>
    <w:rsid w:val="003C067C"/>
    <w:rsid w:val="003C1DF6"/>
    <w:rsid w:val="003C4503"/>
    <w:rsid w:val="003C7F0A"/>
    <w:rsid w:val="003D2947"/>
    <w:rsid w:val="003D512B"/>
    <w:rsid w:val="003D5502"/>
    <w:rsid w:val="003F3D05"/>
    <w:rsid w:val="003F472E"/>
    <w:rsid w:val="003F4C2B"/>
    <w:rsid w:val="003F79BD"/>
    <w:rsid w:val="004016D1"/>
    <w:rsid w:val="00407FA4"/>
    <w:rsid w:val="00413EEB"/>
    <w:rsid w:val="00414121"/>
    <w:rsid w:val="004153C6"/>
    <w:rsid w:val="00416A05"/>
    <w:rsid w:val="00421965"/>
    <w:rsid w:val="00423480"/>
    <w:rsid w:val="0042501D"/>
    <w:rsid w:val="00434C22"/>
    <w:rsid w:val="004409B5"/>
    <w:rsid w:val="00451010"/>
    <w:rsid w:val="00451FF7"/>
    <w:rsid w:val="0045528A"/>
    <w:rsid w:val="004572E9"/>
    <w:rsid w:val="00457426"/>
    <w:rsid w:val="00461227"/>
    <w:rsid w:val="00464228"/>
    <w:rsid w:val="0046533F"/>
    <w:rsid w:val="00466BC8"/>
    <w:rsid w:val="004808E3"/>
    <w:rsid w:val="00482935"/>
    <w:rsid w:val="00483011"/>
    <w:rsid w:val="004A1180"/>
    <w:rsid w:val="004A1B36"/>
    <w:rsid w:val="004C4D44"/>
    <w:rsid w:val="004C51C8"/>
    <w:rsid w:val="004E1B05"/>
    <w:rsid w:val="004E2A2B"/>
    <w:rsid w:val="004F0857"/>
    <w:rsid w:val="004F1014"/>
    <w:rsid w:val="004F2825"/>
    <w:rsid w:val="004F5DD1"/>
    <w:rsid w:val="0050176C"/>
    <w:rsid w:val="0050291C"/>
    <w:rsid w:val="00502FE9"/>
    <w:rsid w:val="005041D5"/>
    <w:rsid w:val="00504905"/>
    <w:rsid w:val="0052074E"/>
    <w:rsid w:val="00526E31"/>
    <w:rsid w:val="00536828"/>
    <w:rsid w:val="00544ABD"/>
    <w:rsid w:val="005451CF"/>
    <w:rsid w:val="0054587C"/>
    <w:rsid w:val="00550C32"/>
    <w:rsid w:val="00550D06"/>
    <w:rsid w:val="005528BE"/>
    <w:rsid w:val="005540D4"/>
    <w:rsid w:val="005615FB"/>
    <w:rsid w:val="00562BB9"/>
    <w:rsid w:val="00572E7A"/>
    <w:rsid w:val="005741C9"/>
    <w:rsid w:val="00581A4A"/>
    <w:rsid w:val="0058208A"/>
    <w:rsid w:val="005915C3"/>
    <w:rsid w:val="005A0D8D"/>
    <w:rsid w:val="005A5040"/>
    <w:rsid w:val="005B0895"/>
    <w:rsid w:val="005C0C54"/>
    <w:rsid w:val="005C6097"/>
    <w:rsid w:val="005D3E26"/>
    <w:rsid w:val="005E2AA9"/>
    <w:rsid w:val="005F0D1B"/>
    <w:rsid w:val="005F3456"/>
    <w:rsid w:val="005F4375"/>
    <w:rsid w:val="005F659C"/>
    <w:rsid w:val="00610CF6"/>
    <w:rsid w:val="006145B6"/>
    <w:rsid w:val="00614D20"/>
    <w:rsid w:val="00622DB4"/>
    <w:rsid w:val="00624D00"/>
    <w:rsid w:val="00624F02"/>
    <w:rsid w:val="00625C16"/>
    <w:rsid w:val="006368E5"/>
    <w:rsid w:val="00640D96"/>
    <w:rsid w:val="00651640"/>
    <w:rsid w:val="00664463"/>
    <w:rsid w:val="00666535"/>
    <w:rsid w:val="0067036A"/>
    <w:rsid w:val="006775C3"/>
    <w:rsid w:val="00690203"/>
    <w:rsid w:val="006A1A6D"/>
    <w:rsid w:val="006A7921"/>
    <w:rsid w:val="006B1E9A"/>
    <w:rsid w:val="006C15C6"/>
    <w:rsid w:val="006C2C84"/>
    <w:rsid w:val="006D0B36"/>
    <w:rsid w:val="006D5070"/>
    <w:rsid w:val="006E09CA"/>
    <w:rsid w:val="006E2C44"/>
    <w:rsid w:val="006E593D"/>
    <w:rsid w:val="006F41FE"/>
    <w:rsid w:val="006F6A34"/>
    <w:rsid w:val="00713DF2"/>
    <w:rsid w:val="007236A3"/>
    <w:rsid w:val="007313CF"/>
    <w:rsid w:val="00734F6A"/>
    <w:rsid w:val="0074024E"/>
    <w:rsid w:val="007431F7"/>
    <w:rsid w:val="00746A57"/>
    <w:rsid w:val="0075693D"/>
    <w:rsid w:val="0076481B"/>
    <w:rsid w:val="00767817"/>
    <w:rsid w:val="00773C3A"/>
    <w:rsid w:val="00775C1D"/>
    <w:rsid w:val="00782CC3"/>
    <w:rsid w:val="00790985"/>
    <w:rsid w:val="00792897"/>
    <w:rsid w:val="007A0AF2"/>
    <w:rsid w:val="007A1102"/>
    <w:rsid w:val="007B147D"/>
    <w:rsid w:val="007C0EB3"/>
    <w:rsid w:val="007D0919"/>
    <w:rsid w:val="007F0829"/>
    <w:rsid w:val="007F5CFF"/>
    <w:rsid w:val="0080089D"/>
    <w:rsid w:val="008025B9"/>
    <w:rsid w:val="00810AA5"/>
    <w:rsid w:val="008125E6"/>
    <w:rsid w:val="0081531F"/>
    <w:rsid w:val="00815A6E"/>
    <w:rsid w:val="00816008"/>
    <w:rsid w:val="00833345"/>
    <w:rsid w:val="00842974"/>
    <w:rsid w:val="00851243"/>
    <w:rsid w:val="00855544"/>
    <w:rsid w:val="008565BF"/>
    <w:rsid w:val="00862B04"/>
    <w:rsid w:val="00871742"/>
    <w:rsid w:val="00875966"/>
    <w:rsid w:val="0088050E"/>
    <w:rsid w:val="008A0701"/>
    <w:rsid w:val="008A16C6"/>
    <w:rsid w:val="008A5114"/>
    <w:rsid w:val="008B48BE"/>
    <w:rsid w:val="008B545E"/>
    <w:rsid w:val="008C364B"/>
    <w:rsid w:val="008C41B8"/>
    <w:rsid w:val="008E1F1D"/>
    <w:rsid w:val="008E2045"/>
    <w:rsid w:val="008E7CB9"/>
    <w:rsid w:val="008F07D8"/>
    <w:rsid w:val="008F2164"/>
    <w:rsid w:val="008F24EC"/>
    <w:rsid w:val="008F6B33"/>
    <w:rsid w:val="00901AE0"/>
    <w:rsid w:val="00902350"/>
    <w:rsid w:val="0091250B"/>
    <w:rsid w:val="009153B0"/>
    <w:rsid w:val="00926E21"/>
    <w:rsid w:val="009273C4"/>
    <w:rsid w:val="00945A81"/>
    <w:rsid w:val="00945B6F"/>
    <w:rsid w:val="00971F17"/>
    <w:rsid w:val="009848A3"/>
    <w:rsid w:val="00987514"/>
    <w:rsid w:val="0099710B"/>
    <w:rsid w:val="009A0140"/>
    <w:rsid w:val="009A065C"/>
    <w:rsid w:val="009B0889"/>
    <w:rsid w:val="009B1066"/>
    <w:rsid w:val="009B1D21"/>
    <w:rsid w:val="009B3DBA"/>
    <w:rsid w:val="009B6F1E"/>
    <w:rsid w:val="009B7580"/>
    <w:rsid w:val="009C786A"/>
    <w:rsid w:val="009E08DB"/>
    <w:rsid w:val="009E2A95"/>
    <w:rsid w:val="009F61FD"/>
    <w:rsid w:val="00A157DF"/>
    <w:rsid w:val="00A17D08"/>
    <w:rsid w:val="00A20A6F"/>
    <w:rsid w:val="00A376E9"/>
    <w:rsid w:val="00A467B7"/>
    <w:rsid w:val="00A5556B"/>
    <w:rsid w:val="00A623E1"/>
    <w:rsid w:val="00A64C9B"/>
    <w:rsid w:val="00A66205"/>
    <w:rsid w:val="00A67C56"/>
    <w:rsid w:val="00A71E44"/>
    <w:rsid w:val="00A74824"/>
    <w:rsid w:val="00A84F11"/>
    <w:rsid w:val="00A94792"/>
    <w:rsid w:val="00AB1C4B"/>
    <w:rsid w:val="00AB576A"/>
    <w:rsid w:val="00AC47C1"/>
    <w:rsid w:val="00AC7CA3"/>
    <w:rsid w:val="00AD112B"/>
    <w:rsid w:val="00AD1338"/>
    <w:rsid w:val="00AD15EA"/>
    <w:rsid w:val="00AD2389"/>
    <w:rsid w:val="00AD3E7D"/>
    <w:rsid w:val="00AE07D5"/>
    <w:rsid w:val="00AE4BC9"/>
    <w:rsid w:val="00AE68F9"/>
    <w:rsid w:val="00AE7CC7"/>
    <w:rsid w:val="00AF7D0E"/>
    <w:rsid w:val="00B02497"/>
    <w:rsid w:val="00B026BB"/>
    <w:rsid w:val="00B02A40"/>
    <w:rsid w:val="00B04BE6"/>
    <w:rsid w:val="00B06A61"/>
    <w:rsid w:val="00B078A2"/>
    <w:rsid w:val="00B11B26"/>
    <w:rsid w:val="00B15F35"/>
    <w:rsid w:val="00B2076B"/>
    <w:rsid w:val="00B22FA7"/>
    <w:rsid w:val="00B31EE9"/>
    <w:rsid w:val="00B33E23"/>
    <w:rsid w:val="00B35682"/>
    <w:rsid w:val="00B3625E"/>
    <w:rsid w:val="00B36B2F"/>
    <w:rsid w:val="00B450F8"/>
    <w:rsid w:val="00B53DE3"/>
    <w:rsid w:val="00B55190"/>
    <w:rsid w:val="00B5710B"/>
    <w:rsid w:val="00B614EF"/>
    <w:rsid w:val="00B61DA8"/>
    <w:rsid w:val="00B64181"/>
    <w:rsid w:val="00B657DB"/>
    <w:rsid w:val="00B704D4"/>
    <w:rsid w:val="00B818C5"/>
    <w:rsid w:val="00B822FD"/>
    <w:rsid w:val="00B82748"/>
    <w:rsid w:val="00B8329B"/>
    <w:rsid w:val="00BA65CC"/>
    <w:rsid w:val="00BA71DC"/>
    <w:rsid w:val="00BA7EF3"/>
    <w:rsid w:val="00BB5A81"/>
    <w:rsid w:val="00BB77EB"/>
    <w:rsid w:val="00BC1F45"/>
    <w:rsid w:val="00BC4659"/>
    <w:rsid w:val="00BC6D5C"/>
    <w:rsid w:val="00BD5BB9"/>
    <w:rsid w:val="00BE0967"/>
    <w:rsid w:val="00BE4CF4"/>
    <w:rsid w:val="00BE7B9A"/>
    <w:rsid w:val="00C0359C"/>
    <w:rsid w:val="00C03796"/>
    <w:rsid w:val="00C0766F"/>
    <w:rsid w:val="00C107C2"/>
    <w:rsid w:val="00C2478F"/>
    <w:rsid w:val="00C476DC"/>
    <w:rsid w:val="00C51E3A"/>
    <w:rsid w:val="00C5251C"/>
    <w:rsid w:val="00C61604"/>
    <w:rsid w:val="00C70FFE"/>
    <w:rsid w:val="00C71613"/>
    <w:rsid w:val="00C8532C"/>
    <w:rsid w:val="00C95F73"/>
    <w:rsid w:val="00CA5D5E"/>
    <w:rsid w:val="00CA5E84"/>
    <w:rsid w:val="00CB422B"/>
    <w:rsid w:val="00CB5440"/>
    <w:rsid w:val="00CC058C"/>
    <w:rsid w:val="00CD416F"/>
    <w:rsid w:val="00CF390A"/>
    <w:rsid w:val="00D03B4C"/>
    <w:rsid w:val="00D132A1"/>
    <w:rsid w:val="00D146E5"/>
    <w:rsid w:val="00D164EE"/>
    <w:rsid w:val="00D17EB6"/>
    <w:rsid w:val="00D22D02"/>
    <w:rsid w:val="00D308F4"/>
    <w:rsid w:val="00D309BA"/>
    <w:rsid w:val="00D33472"/>
    <w:rsid w:val="00D35F2C"/>
    <w:rsid w:val="00D37308"/>
    <w:rsid w:val="00D461CA"/>
    <w:rsid w:val="00D465BC"/>
    <w:rsid w:val="00D5185E"/>
    <w:rsid w:val="00D52ACB"/>
    <w:rsid w:val="00D53305"/>
    <w:rsid w:val="00D54995"/>
    <w:rsid w:val="00D56F2D"/>
    <w:rsid w:val="00D60B25"/>
    <w:rsid w:val="00D62F60"/>
    <w:rsid w:val="00D63C79"/>
    <w:rsid w:val="00D734F3"/>
    <w:rsid w:val="00D84CBF"/>
    <w:rsid w:val="00D853E9"/>
    <w:rsid w:val="00D92B0C"/>
    <w:rsid w:val="00DA037E"/>
    <w:rsid w:val="00DA1583"/>
    <w:rsid w:val="00DB21D3"/>
    <w:rsid w:val="00DC7C12"/>
    <w:rsid w:val="00DD66B5"/>
    <w:rsid w:val="00DD6CA7"/>
    <w:rsid w:val="00DE115F"/>
    <w:rsid w:val="00DE17D2"/>
    <w:rsid w:val="00DF3F00"/>
    <w:rsid w:val="00DF69E0"/>
    <w:rsid w:val="00E10D9C"/>
    <w:rsid w:val="00E11D98"/>
    <w:rsid w:val="00E12F1B"/>
    <w:rsid w:val="00E15EE0"/>
    <w:rsid w:val="00E2579B"/>
    <w:rsid w:val="00E301CA"/>
    <w:rsid w:val="00E35946"/>
    <w:rsid w:val="00E44C2A"/>
    <w:rsid w:val="00E53CC6"/>
    <w:rsid w:val="00E57307"/>
    <w:rsid w:val="00E63468"/>
    <w:rsid w:val="00E65F7E"/>
    <w:rsid w:val="00E759EC"/>
    <w:rsid w:val="00E955BB"/>
    <w:rsid w:val="00EA469F"/>
    <w:rsid w:val="00EA7B26"/>
    <w:rsid w:val="00EB2741"/>
    <w:rsid w:val="00EB593B"/>
    <w:rsid w:val="00EB6693"/>
    <w:rsid w:val="00EC06B0"/>
    <w:rsid w:val="00ED67D5"/>
    <w:rsid w:val="00ED7B3A"/>
    <w:rsid w:val="00EF0196"/>
    <w:rsid w:val="00EF053E"/>
    <w:rsid w:val="00EF0CC0"/>
    <w:rsid w:val="00EF2705"/>
    <w:rsid w:val="00EF60DB"/>
    <w:rsid w:val="00EF73AB"/>
    <w:rsid w:val="00F222F4"/>
    <w:rsid w:val="00F23BBF"/>
    <w:rsid w:val="00F31103"/>
    <w:rsid w:val="00F35F0A"/>
    <w:rsid w:val="00F36F98"/>
    <w:rsid w:val="00F40094"/>
    <w:rsid w:val="00F46EAE"/>
    <w:rsid w:val="00F60671"/>
    <w:rsid w:val="00F64B77"/>
    <w:rsid w:val="00F832F4"/>
    <w:rsid w:val="00F8452F"/>
    <w:rsid w:val="00F865F8"/>
    <w:rsid w:val="00F87FE8"/>
    <w:rsid w:val="00F914DF"/>
    <w:rsid w:val="00F919C2"/>
    <w:rsid w:val="00FA3E30"/>
    <w:rsid w:val="00FB3649"/>
    <w:rsid w:val="00FB3850"/>
    <w:rsid w:val="00FB5F3B"/>
    <w:rsid w:val="00FB60EE"/>
    <w:rsid w:val="00FC098F"/>
    <w:rsid w:val="00FC538D"/>
    <w:rsid w:val="00FC5CE0"/>
    <w:rsid w:val="00FD0DBC"/>
    <w:rsid w:val="00FD15EF"/>
    <w:rsid w:val="00FE5AF3"/>
    <w:rsid w:val="00FF25CF"/>
    <w:rsid w:val="00FF65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A2E87"/>
  <w15:docId w15:val="{43E0885E-BB5F-4690-91F9-1A7DE15C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E28"/>
  </w:style>
  <w:style w:type="paragraph" w:styleId="Heading1">
    <w:name w:val="heading 1"/>
    <w:basedOn w:val="Normal"/>
    <w:next w:val="Normal"/>
    <w:link w:val="Heading1Char"/>
    <w:qFormat/>
    <w:rsid w:val="00C5251C"/>
    <w:pPr>
      <w:keepNext/>
      <w:spacing w:after="0" w:line="240" w:lineRule="auto"/>
      <w:outlineLvl w:val="0"/>
    </w:pPr>
    <w:rPr>
      <w:rFonts w:ascii="Arial" w:eastAsia="Times New Roman" w:hAnsi="Arial" w:cs="Times New Roman"/>
      <w:sz w:val="24"/>
      <w:szCs w:val="20"/>
      <w:u w:val="single"/>
    </w:rPr>
  </w:style>
  <w:style w:type="paragraph" w:styleId="Heading2">
    <w:name w:val="heading 2"/>
    <w:basedOn w:val="Normal"/>
    <w:next w:val="Normal"/>
    <w:link w:val="Heading2Char"/>
    <w:qFormat/>
    <w:rsid w:val="00C5251C"/>
    <w:pPr>
      <w:keepNext/>
      <w:spacing w:after="0" w:line="240" w:lineRule="auto"/>
      <w:outlineLvl w:val="1"/>
    </w:pPr>
    <w:rPr>
      <w:rFonts w:ascii="Arial" w:eastAsia="Times New Roman" w:hAnsi="Arial" w:cs="Times New Roman"/>
      <w:szCs w:val="20"/>
      <w:u w:val="single"/>
    </w:rPr>
  </w:style>
  <w:style w:type="paragraph" w:styleId="Heading3">
    <w:name w:val="heading 3"/>
    <w:basedOn w:val="Normal"/>
    <w:next w:val="Normal"/>
    <w:link w:val="Heading3Char"/>
    <w:qFormat/>
    <w:rsid w:val="00C5251C"/>
    <w:pPr>
      <w:keepNext/>
      <w:spacing w:after="0"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5251C"/>
    <w:pPr>
      <w:keepNext/>
      <w:spacing w:after="0" w:line="240" w:lineRule="auto"/>
      <w:outlineLvl w:val="3"/>
    </w:pPr>
    <w:rPr>
      <w:rFonts w:ascii="Arial" w:eastAsia="Times New Roman" w:hAnsi="Arial" w:cs="Times New Roman"/>
      <w:b/>
      <w:sz w:val="24"/>
      <w:szCs w:val="20"/>
      <w:u w:val="single"/>
    </w:rPr>
  </w:style>
  <w:style w:type="paragraph" w:styleId="Heading5">
    <w:name w:val="heading 5"/>
    <w:basedOn w:val="Normal"/>
    <w:next w:val="Normal"/>
    <w:link w:val="Heading5Char"/>
    <w:qFormat/>
    <w:rsid w:val="00C5251C"/>
    <w:pPr>
      <w:keepNext/>
      <w:spacing w:after="0" w:line="240" w:lineRule="auto"/>
      <w:outlineLvl w:val="4"/>
    </w:pPr>
    <w:rPr>
      <w:rFonts w:ascii="Arial" w:eastAsia="Times New Roman" w:hAnsi="Arial" w:cs="Times New Roman"/>
      <w:sz w:val="26"/>
      <w:szCs w:val="20"/>
    </w:rPr>
  </w:style>
  <w:style w:type="paragraph" w:styleId="Heading6">
    <w:name w:val="heading 6"/>
    <w:basedOn w:val="Normal"/>
    <w:next w:val="Normal"/>
    <w:link w:val="Heading6Char"/>
    <w:qFormat/>
    <w:rsid w:val="00C5251C"/>
    <w:pPr>
      <w:keepNext/>
      <w:spacing w:after="0" w:line="240" w:lineRule="auto"/>
      <w:outlineLvl w:val="5"/>
    </w:pPr>
    <w:rPr>
      <w:rFonts w:ascii="Arial" w:eastAsia="Times New Roman" w:hAnsi="Arial" w:cs="Times New Roman"/>
      <w:sz w:val="24"/>
      <w:szCs w:val="20"/>
    </w:rPr>
  </w:style>
  <w:style w:type="paragraph" w:styleId="Heading7">
    <w:name w:val="heading 7"/>
    <w:basedOn w:val="Normal"/>
    <w:next w:val="Normal"/>
    <w:link w:val="Heading7Char"/>
    <w:qFormat/>
    <w:rsid w:val="00C5251C"/>
    <w:pPr>
      <w:keepNext/>
      <w:spacing w:after="0" w:line="240" w:lineRule="auto"/>
      <w:jc w:val="center"/>
      <w:outlineLvl w:val="6"/>
    </w:pPr>
    <w:rPr>
      <w:rFonts w:ascii="Arial" w:eastAsia="Times New Roman" w:hAnsi="Arial" w:cs="Times New Roman"/>
      <w:sz w:val="24"/>
      <w:szCs w:val="20"/>
    </w:rPr>
  </w:style>
  <w:style w:type="paragraph" w:styleId="Heading8">
    <w:name w:val="heading 8"/>
    <w:basedOn w:val="Normal"/>
    <w:next w:val="Normal"/>
    <w:link w:val="Heading8Char"/>
    <w:qFormat/>
    <w:rsid w:val="00C5251C"/>
    <w:pPr>
      <w:keepNext/>
      <w:spacing w:after="0" w:line="240" w:lineRule="auto"/>
      <w:jc w:val="center"/>
      <w:outlineLvl w:val="7"/>
    </w:pPr>
    <w:rPr>
      <w:rFonts w:ascii="Times New Roman" w:eastAsia="Times New Roman" w:hAnsi="Times New Roman" w:cs="Times New Roman"/>
      <w:b/>
      <w:sz w:val="26"/>
      <w:szCs w:val="20"/>
      <w:lang w:val="en-US"/>
    </w:rPr>
  </w:style>
  <w:style w:type="paragraph" w:styleId="Heading9">
    <w:name w:val="heading 9"/>
    <w:basedOn w:val="Normal"/>
    <w:next w:val="Normal"/>
    <w:link w:val="Heading9Char"/>
    <w:qFormat/>
    <w:rsid w:val="00C5251C"/>
    <w:pPr>
      <w:keepNext/>
      <w:spacing w:after="0" w:line="240" w:lineRule="auto"/>
      <w:ind w:left="720"/>
      <w:outlineLvl w:val="8"/>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51C"/>
    <w:rPr>
      <w:rFonts w:ascii="Arial" w:eastAsia="Times New Roman" w:hAnsi="Arial" w:cs="Times New Roman"/>
      <w:sz w:val="24"/>
      <w:szCs w:val="20"/>
      <w:u w:val="single"/>
    </w:rPr>
  </w:style>
  <w:style w:type="character" w:customStyle="1" w:styleId="Heading2Char">
    <w:name w:val="Heading 2 Char"/>
    <w:basedOn w:val="DefaultParagraphFont"/>
    <w:link w:val="Heading2"/>
    <w:rsid w:val="00C5251C"/>
    <w:rPr>
      <w:rFonts w:ascii="Arial" w:eastAsia="Times New Roman" w:hAnsi="Arial" w:cs="Times New Roman"/>
      <w:szCs w:val="20"/>
      <w:u w:val="single"/>
    </w:rPr>
  </w:style>
  <w:style w:type="character" w:customStyle="1" w:styleId="Heading3Char">
    <w:name w:val="Heading 3 Char"/>
    <w:basedOn w:val="DefaultParagraphFont"/>
    <w:link w:val="Heading3"/>
    <w:rsid w:val="00C5251C"/>
    <w:rPr>
      <w:rFonts w:ascii="Arial" w:eastAsia="Times New Roman" w:hAnsi="Arial" w:cs="Times New Roman"/>
      <w:b/>
      <w:szCs w:val="20"/>
      <w:u w:val="single"/>
    </w:rPr>
  </w:style>
  <w:style w:type="character" w:customStyle="1" w:styleId="Heading4Char">
    <w:name w:val="Heading 4 Char"/>
    <w:basedOn w:val="DefaultParagraphFont"/>
    <w:link w:val="Heading4"/>
    <w:rsid w:val="00C5251C"/>
    <w:rPr>
      <w:rFonts w:ascii="Arial" w:eastAsia="Times New Roman" w:hAnsi="Arial" w:cs="Times New Roman"/>
      <w:b/>
      <w:sz w:val="24"/>
      <w:szCs w:val="20"/>
      <w:u w:val="single"/>
    </w:rPr>
  </w:style>
  <w:style w:type="character" w:customStyle="1" w:styleId="Heading5Char">
    <w:name w:val="Heading 5 Char"/>
    <w:basedOn w:val="DefaultParagraphFont"/>
    <w:link w:val="Heading5"/>
    <w:rsid w:val="00C5251C"/>
    <w:rPr>
      <w:rFonts w:ascii="Arial" w:eastAsia="Times New Roman" w:hAnsi="Arial" w:cs="Times New Roman"/>
      <w:sz w:val="26"/>
      <w:szCs w:val="20"/>
    </w:rPr>
  </w:style>
  <w:style w:type="character" w:customStyle="1" w:styleId="Heading6Char">
    <w:name w:val="Heading 6 Char"/>
    <w:basedOn w:val="DefaultParagraphFont"/>
    <w:link w:val="Heading6"/>
    <w:rsid w:val="00C5251C"/>
    <w:rPr>
      <w:rFonts w:ascii="Arial" w:eastAsia="Times New Roman" w:hAnsi="Arial" w:cs="Times New Roman"/>
      <w:sz w:val="24"/>
      <w:szCs w:val="20"/>
    </w:rPr>
  </w:style>
  <w:style w:type="character" w:customStyle="1" w:styleId="Heading7Char">
    <w:name w:val="Heading 7 Char"/>
    <w:basedOn w:val="DefaultParagraphFont"/>
    <w:link w:val="Heading7"/>
    <w:rsid w:val="00C5251C"/>
    <w:rPr>
      <w:rFonts w:ascii="Arial" w:eastAsia="Times New Roman" w:hAnsi="Arial" w:cs="Times New Roman"/>
      <w:sz w:val="24"/>
      <w:szCs w:val="20"/>
    </w:rPr>
  </w:style>
  <w:style w:type="character" w:customStyle="1" w:styleId="Heading8Char">
    <w:name w:val="Heading 8 Char"/>
    <w:basedOn w:val="DefaultParagraphFont"/>
    <w:link w:val="Heading8"/>
    <w:rsid w:val="00C5251C"/>
    <w:rPr>
      <w:rFonts w:ascii="Times New Roman" w:eastAsia="Times New Roman" w:hAnsi="Times New Roman" w:cs="Times New Roman"/>
      <w:b/>
      <w:sz w:val="26"/>
      <w:szCs w:val="20"/>
      <w:lang w:val="en-US"/>
    </w:rPr>
  </w:style>
  <w:style w:type="character" w:customStyle="1" w:styleId="Heading9Char">
    <w:name w:val="Heading 9 Char"/>
    <w:basedOn w:val="DefaultParagraphFont"/>
    <w:link w:val="Heading9"/>
    <w:rsid w:val="00C5251C"/>
    <w:rPr>
      <w:rFonts w:ascii="Times New Roman" w:eastAsia="Times New Roman" w:hAnsi="Times New Roman" w:cs="Times New Roman"/>
      <w:sz w:val="24"/>
      <w:szCs w:val="20"/>
    </w:rPr>
  </w:style>
  <w:style w:type="numbering" w:customStyle="1" w:styleId="NoList1">
    <w:name w:val="No List1"/>
    <w:next w:val="NoList"/>
    <w:uiPriority w:val="99"/>
    <w:semiHidden/>
    <w:unhideWhenUsed/>
    <w:rsid w:val="00C5251C"/>
  </w:style>
  <w:style w:type="paragraph" w:styleId="ListParagraph">
    <w:name w:val="List Paragraph"/>
    <w:basedOn w:val="Normal"/>
    <w:qFormat/>
    <w:rsid w:val="00C5251C"/>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C5251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C5251C"/>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C5251C"/>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C5251C"/>
    <w:pPr>
      <w:spacing w:after="0" w:line="240" w:lineRule="auto"/>
    </w:pPr>
    <w:rPr>
      <w:rFonts w:ascii="Tahoma" w:eastAsia="Times New Roman" w:hAnsi="Tahoma" w:cs="Tahoma"/>
      <w:sz w:val="16"/>
      <w:szCs w:val="16"/>
    </w:rPr>
  </w:style>
  <w:style w:type="character" w:customStyle="1" w:styleId="BalloonTextChar1">
    <w:name w:val="Balloon Text Char1"/>
    <w:basedOn w:val="DefaultParagraphFont"/>
    <w:uiPriority w:val="99"/>
    <w:semiHidden/>
    <w:rsid w:val="00C5251C"/>
    <w:rPr>
      <w:rFonts w:ascii="Segoe UI" w:hAnsi="Segoe UI" w:cs="Segoe UI"/>
      <w:sz w:val="18"/>
      <w:szCs w:val="18"/>
    </w:rPr>
  </w:style>
  <w:style w:type="character" w:customStyle="1" w:styleId="Style1">
    <w:name w:val="Style1"/>
    <w:basedOn w:val="DefaultParagraphFont"/>
    <w:uiPriority w:val="1"/>
    <w:rsid w:val="00C5251C"/>
    <w:rPr>
      <w:rFonts w:ascii="Times New Roman" w:hAnsi="Times New Roman"/>
      <w:b/>
      <w:color w:val="auto"/>
      <w:sz w:val="24"/>
    </w:rPr>
  </w:style>
  <w:style w:type="character" w:styleId="CommentReference">
    <w:name w:val="annotation reference"/>
    <w:basedOn w:val="DefaultParagraphFont"/>
    <w:uiPriority w:val="99"/>
    <w:semiHidden/>
    <w:unhideWhenUsed/>
    <w:rsid w:val="00C5251C"/>
    <w:rPr>
      <w:sz w:val="16"/>
      <w:szCs w:val="16"/>
    </w:rPr>
  </w:style>
  <w:style w:type="paragraph" w:styleId="CommentText">
    <w:name w:val="annotation text"/>
    <w:basedOn w:val="Normal"/>
    <w:link w:val="CommentTextChar"/>
    <w:uiPriority w:val="99"/>
    <w:unhideWhenUsed/>
    <w:rsid w:val="00C5251C"/>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251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251C"/>
    <w:rPr>
      <w:b/>
      <w:bCs/>
    </w:rPr>
  </w:style>
  <w:style w:type="character" w:customStyle="1" w:styleId="CommentSubjectChar">
    <w:name w:val="Comment Subject Char"/>
    <w:basedOn w:val="CommentTextChar"/>
    <w:link w:val="CommentSubject"/>
    <w:uiPriority w:val="99"/>
    <w:semiHidden/>
    <w:rsid w:val="00C5251C"/>
    <w:rPr>
      <w:rFonts w:ascii="Times New Roman" w:eastAsia="Times New Roman" w:hAnsi="Times New Roman" w:cs="Times New Roman"/>
      <w:b/>
      <w:bCs/>
      <w:sz w:val="20"/>
      <w:szCs w:val="20"/>
    </w:rPr>
  </w:style>
  <w:style w:type="table" w:styleId="TableGrid">
    <w:name w:val="Table Grid"/>
    <w:basedOn w:val="TableNormal"/>
    <w:uiPriority w:val="59"/>
    <w:rsid w:val="00A20A6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58208A"/>
    <w:pPr>
      <w:spacing w:after="0" w:line="240" w:lineRule="auto"/>
      <w:ind w:left="360"/>
      <w:jc w:val="both"/>
    </w:pPr>
    <w:rPr>
      <w:rFonts w:ascii="Arial" w:eastAsia="Times New Roman" w:hAnsi="Arial" w:cs="Times New Roman"/>
      <w:i/>
      <w:szCs w:val="20"/>
    </w:rPr>
  </w:style>
  <w:style w:type="character" w:customStyle="1" w:styleId="BodyTextIndentChar">
    <w:name w:val="Body Text Indent Char"/>
    <w:basedOn w:val="DefaultParagraphFont"/>
    <w:link w:val="BodyTextIndent"/>
    <w:rsid w:val="0058208A"/>
    <w:rPr>
      <w:rFonts w:ascii="Arial" w:eastAsia="Times New Roman" w:hAnsi="Arial" w:cs="Times New Roman"/>
      <w:i/>
      <w:szCs w:val="20"/>
    </w:rPr>
  </w:style>
  <w:style w:type="paragraph" w:styleId="NoSpacing">
    <w:name w:val="No Spacing"/>
    <w:uiPriority w:val="1"/>
    <w:qFormat/>
    <w:rsid w:val="00550C32"/>
    <w:pPr>
      <w:spacing w:after="0" w:line="240" w:lineRule="auto"/>
    </w:pPr>
    <w:rPr>
      <w:rFonts w:ascii="Times New Roman" w:eastAsia="Times New Roman" w:hAnsi="Times New Roman" w:cs="Times New Roman"/>
      <w:sz w:val="24"/>
      <w:szCs w:val="24"/>
      <w:lang w:val="en-US"/>
    </w:rPr>
  </w:style>
  <w:style w:type="character" w:customStyle="1" w:styleId="hvr">
    <w:name w:val="hvr"/>
    <w:basedOn w:val="DefaultParagraphFont"/>
    <w:rsid w:val="00F23BBF"/>
  </w:style>
  <w:style w:type="paragraph" w:styleId="BodyTextIndent2">
    <w:name w:val="Body Text Indent 2"/>
    <w:basedOn w:val="Normal"/>
    <w:link w:val="BodyTextIndent2Char"/>
    <w:uiPriority w:val="99"/>
    <w:semiHidden/>
    <w:unhideWhenUsed/>
    <w:rsid w:val="004F5DD1"/>
    <w:pPr>
      <w:spacing w:after="120" w:line="480" w:lineRule="auto"/>
      <w:ind w:left="360"/>
    </w:pPr>
  </w:style>
  <w:style w:type="character" w:customStyle="1" w:styleId="BodyTextIndent2Char">
    <w:name w:val="Body Text Indent 2 Char"/>
    <w:basedOn w:val="DefaultParagraphFont"/>
    <w:link w:val="BodyTextIndent2"/>
    <w:uiPriority w:val="99"/>
    <w:semiHidden/>
    <w:rsid w:val="004F5DD1"/>
  </w:style>
  <w:style w:type="paragraph" w:styleId="BodyTextIndent3">
    <w:name w:val="Body Text Indent 3"/>
    <w:basedOn w:val="Normal"/>
    <w:link w:val="BodyTextIndent3Char"/>
    <w:uiPriority w:val="99"/>
    <w:semiHidden/>
    <w:unhideWhenUsed/>
    <w:rsid w:val="00AB1C4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B1C4B"/>
    <w:rPr>
      <w:sz w:val="16"/>
      <w:szCs w:val="16"/>
    </w:rPr>
  </w:style>
  <w:style w:type="paragraph" w:styleId="BodyText">
    <w:name w:val="Body Text"/>
    <w:basedOn w:val="Normal"/>
    <w:link w:val="BodyTextChar"/>
    <w:uiPriority w:val="99"/>
    <w:unhideWhenUsed/>
    <w:rsid w:val="003351B0"/>
    <w:pPr>
      <w:spacing w:after="120"/>
    </w:pPr>
  </w:style>
  <w:style w:type="character" w:customStyle="1" w:styleId="BodyTextChar">
    <w:name w:val="Body Text Char"/>
    <w:basedOn w:val="DefaultParagraphFont"/>
    <w:link w:val="BodyText"/>
    <w:uiPriority w:val="99"/>
    <w:rsid w:val="003351B0"/>
  </w:style>
  <w:style w:type="paragraph" w:styleId="HTMLPreformatted">
    <w:name w:val="HTML Preformatted"/>
    <w:basedOn w:val="Normal"/>
    <w:link w:val="HTMLPreformattedChar"/>
    <w:uiPriority w:val="99"/>
    <w:unhideWhenUsed/>
    <w:rsid w:val="00313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313042"/>
    <w:rPr>
      <w:rFonts w:ascii="Courier New" w:eastAsia="Times New Roman" w:hAnsi="Courier New" w:cs="Courier New"/>
      <w:sz w:val="20"/>
      <w:szCs w:val="20"/>
      <w:lang w:val="en-US"/>
    </w:rPr>
  </w:style>
  <w:style w:type="paragraph" w:styleId="BodyText3">
    <w:name w:val="Body Text 3"/>
    <w:basedOn w:val="Normal"/>
    <w:link w:val="BodyText3Char"/>
    <w:uiPriority w:val="99"/>
    <w:unhideWhenUsed/>
    <w:rsid w:val="00D853E9"/>
    <w:pPr>
      <w:spacing w:after="120"/>
    </w:pPr>
    <w:rPr>
      <w:sz w:val="16"/>
      <w:szCs w:val="16"/>
    </w:rPr>
  </w:style>
  <w:style w:type="character" w:customStyle="1" w:styleId="BodyText3Char">
    <w:name w:val="Body Text 3 Char"/>
    <w:basedOn w:val="DefaultParagraphFont"/>
    <w:link w:val="BodyText3"/>
    <w:uiPriority w:val="99"/>
    <w:rsid w:val="00D853E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F0E9D-4FA1-4FD7-8868-50403F024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USP 8</dc:creator>
  <cp:lastModifiedBy>Ibiyemi Ahmad</cp:lastModifiedBy>
  <cp:revision>5</cp:revision>
  <cp:lastPrinted>2025-05-03T14:15:00Z</cp:lastPrinted>
  <dcterms:created xsi:type="dcterms:W3CDTF">2025-04-23T11:40:00Z</dcterms:created>
  <dcterms:modified xsi:type="dcterms:W3CDTF">2025-05-12T08:59:00Z</dcterms:modified>
</cp:coreProperties>
</file>