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F3C259A" w14:textId="77777777" w:rsidR="004666DA" w:rsidRPr="0030248D" w:rsidRDefault="004666DA" w:rsidP="0063188C">
      <w:pPr>
        <w:pStyle w:val="ListParagraph"/>
        <w:numPr>
          <w:ilvl w:val="0"/>
          <w:numId w:val="1"/>
        </w:numPr>
        <w:spacing w:after="120" w:line="276" w:lineRule="auto"/>
        <w:ind w:left="0"/>
        <w:jc w:val="both"/>
        <w:rPr>
          <w:rFonts w:ascii="Calibri" w:hAnsi="Calibri" w:cs="Calibri"/>
          <w:b/>
          <w:sz w:val="22"/>
          <w:szCs w:val="22"/>
        </w:rPr>
      </w:pPr>
      <w:r w:rsidRPr="0030248D">
        <w:rPr>
          <w:rFonts w:ascii="Calibri" w:hAnsi="Calibri" w:cs="Calibri"/>
          <w:b/>
          <w:sz w:val="22"/>
          <w:szCs w:val="22"/>
        </w:rPr>
        <w:t xml:space="preserve">OBJECTIVE: </w:t>
      </w:r>
    </w:p>
    <w:p w14:paraId="617B3F2A" w14:textId="69DD7A71" w:rsidR="004666DA" w:rsidRPr="0030248D" w:rsidRDefault="004666DA" w:rsidP="0063188C">
      <w:pPr>
        <w:pStyle w:val="ListParagraph"/>
        <w:spacing w:after="120" w:line="276" w:lineRule="auto"/>
        <w:ind w:left="0"/>
        <w:jc w:val="both"/>
        <w:rPr>
          <w:rFonts w:ascii="Calibri" w:eastAsia="Calibri" w:hAnsi="Calibri" w:cs="Calibri"/>
          <w:sz w:val="22"/>
          <w:szCs w:val="22"/>
        </w:rPr>
      </w:pPr>
      <w:r w:rsidRPr="0030248D">
        <w:rPr>
          <w:rFonts w:ascii="Calibri" w:eastAsia="Calibri" w:hAnsi="Calibri" w:cs="Calibri"/>
          <w:sz w:val="22"/>
          <w:szCs w:val="22"/>
        </w:rPr>
        <w:t>This SOP describes the procedure to be followed Line Clearance in the printing of batch code</w:t>
      </w:r>
    </w:p>
    <w:p w14:paraId="50330D44" w14:textId="77777777" w:rsidR="004666DA" w:rsidRPr="0030248D" w:rsidRDefault="004666DA" w:rsidP="0063188C">
      <w:pPr>
        <w:pStyle w:val="ListParagraph"/>
        <w:spacing w:after="120" w:line="276" w:lineRule="auto"/>
        <w:ind w:left="0"/>
        <w:jc w:val="both"/>
        <w:rPr>
          <w:rFonts w:ascii="Calibri" w:hAnsi="Calibri" w:cs="Calibri"/>
          <w:sz w:val="22"/>
          <w:szCs w:val="22"/>
        </w:rPr>
      </w:pPr>
    </w:p>
    <w:p w14:paraId="5190CFD4" w14:textId="77777777" w:rsidR="004666DA" w:rsidRPr="0030248D" w:rsidRDefault="004666DA" w:rsidP="0063188C">
      <w:pPr>
        <w:numPr>
          <w:ilvl w:val="0"/>
          <w:numId w:val="1"/>
        </w:numPr>
        <w:spacing w:after="120" w:line="276" w:lineRule="auto"/>
        <w:ind w:left="0"/>
        <w:jc w:val="both"/>
        <w:rPr>
          <w:rFonts w:ascii="Calibri" w:hAnsi="Calibri" w:cs="Calibri"/>
          <w:b/>
          <w:sz w:val="22"/>
          <w:szCs w:val="22"/>
        </w:rPr>
      </w:pPr>
      <w:r w:rsidRPr="0030248D">
        <w:rPr>
          <w:rFonts w:ascii="Calibri" w:hAnsi="Calibri" w:cs="Calibri"/>
          <w:b/>
          <w:sz w:val="22"/>
          <w:szCs w:val="22"/>
        </w:rPr>
        <w:t>SCOPE:</w:t>
      </w:r>
    </w:p>
    <w:p w14:paraId="501241F8" w14:textId="77777777" w:rsidR="004666DA" w:rsidRPr="0030248D" w:rsidRDefault="004666DA" w:rsidP="0063188C">
      <w:pPr>
        <w:pStyle w:val="ListParagraph"/>
        <w:spacing w:after="120" w:line="276" w:lineRule="auto"/>
        <w:ind w:left="0"/>
        <w:jc w:val="both"/>
        <w:rPr>
          <w:rFonts w:ascii="Calibri" w:eastAsia="Calibri" w:hAnsi="Calibri" w:cs="Calibri"/>
          <w:sz w:val="22"/>
          <w:szCs w:val="22"/>
        </w:rPr>
      </w:pPr>
      <w:r w:rsidRPr="0030248D">
        <w:rPr>
          <w:rFonts w:ascii="Calibri" w:hAnsi="Calibri" w:cs="Calibri"/>
          <w:sz w:val="22"/>
          <w:szCs w:val="22"/>
        </w:rPr>
        <w:t xml:space="preserve">To provide written guidelines </w:t>
      </w:r>
      <w:r w:rsidRPr="0030248D">
        <w:rPr>
          <w:rFonts w:ascii="Calibri" w:eastAsia="Calibri" w:hAnsi="Calibri" w:cs="Calibri"/>
          <w:sz w:val="22"/>
          <w:szCs w:val="22"/>
        </w:rPr>
        <w:t>to all necessary precaution and steps taken to have proper Issuance and correct, legible coding.</w:t>
      </w:r>
    </w:p>
    <w:p w14:paraId="01AC8A15" w14:textId="77777777" w:rsidR="004666DA" w:rsidRPr="0030248D" w:rsidRDefault="004666DA" w:rsidP="0063188C">
      <w:pPr>
        <w:pStyle w:val="ListParagraph"/>
        <w:tabs>
          <w:tab w:val="left" w:pos="720"/>
          <w:tab w:val="left" w:pos="2880"/>
        </w:tabs>
        <w:spacing w:after="120" w:line="276" w:lineRule="auto"/>
        <w:ind w:left="0"/>
        <w:jc w:val="both"/>
        <w:rPr>
          <w:rFonts w:ascii="Calibri" w:hAnsi="Calibri" w:cs="Calibri"/>
          <w:sz w:val="22"/>
          <w:szCs w:val="22"/>
        </w:rPr>
      </w:pPr>
    </w:p>
    <w:p w14:paraId="533A0691" w14:textId="77777777" w:rsidR="004666DA" w:rsidRPr="0030248D" w:rsidRDefault="004666DA" w:rsidP="0063188C">
      <w:pPr>
        <w:pStyle w:val="ListParagraph"/>
        <w:numPr>
          <w:ilvl w:val="0"/>
          <w:numId w:val="1"/>
        </w:numPr>
        <w:spacing w:after="120" w:line="276" w:lineRule="auto"/>
        <w:ind w:left="0"/>
        <w:jc w:val="both"/>
        <w:rPr>
          <w:rFonts w:ascii="Calibri" w:hAnsi="Calibri" w:cs="Calibri"/>
          <w:b/>
          <w:sz w:val="22"/>
          <w:szCs w:val="22"/>
        </w:rPr>
      </w:pPr>
      <w:r w:rsidRPr="0030248D">
        <w:rPr>
          <w:rFonts w:ascii="Calibri" w:hAnsi="Calibri" w:cs="Calibri"/>
          <w:b/>
          <w:sz w:val="22"/>
          <w:szCs w:val="22"/>
        </w:rPr>
        <w:t>RESPONSIBILITIES/ACCOUNTABILITIES:</w:t>
      </w:r>
    </w:p>
    <w:p w14:paraId="3A65CBD4" w14:textId="67468FC6" w:rsidR="00211544" w:rsidRPr="00211544" w:rsidRDefault="00211544" w:rsidP="0063188C">
      <w:pPr>
        <w:pStyle w:val="ListParagraph"/>
        <w:numPr>
          <w:ilvl w:val="0"/>
          <w:numId w:val="10"/>
        </w:numPr>
        <w:spacing w:after="120" w:line="276" w:lineRule="auto"/>
        <w:ind w:left="0"/>
        <w:jc w:val="both"/>
        <w:rPr>
          <w:rFonts w:ascii="Calibri" w:hAnsi="Calibri" w:cs="Calibri"/>
          <w:sz w:val="22"/>
          <w:szCs w:val="22"/>
        </w:rPr>
      </w:pPr>
      <w:r w:rsidRPr="00211544">
        <w:rPr>
          <w:rFonts w:ascii="Calibri" w:hAnsi="Calibri" w:cs="Calibri"/>
          <w:sz w:val="22"/>
          <w:szCs w:val="22"/>
        </w:rPr>
        <w:t>Production Officer/Supervisor: Perform initial line clearance and inform QA.</w:t>
      </w:r>
    </w:p>
    <w:p w14:paraId="6E495D54" w14:textId="68E573F6" w:rsidR="00211544" w:rsidRPr="00211544" w:rsidRDefault="00211544" w:rsidP="0063188C">
      <w:pPr>
        <w:pStyle w:val="ListParagraph"/>
        <w:numPr>
          <w:ilvl w:val="0"/>
          <w:numId w:val="10"/>
        </w:numPr>
        <w:spacing w:after="120" w:line="276" w:lineRule="auto"/>
        <w:ind w:left="0"/>
        <w:jc w:val="both"/>
        <w:rPr>
          <w:rFonts w:ascii="Calibri" w:hAnsi="Calibri" w:cs="Calibri"/>
          <w:sz w:val="22"/>
          <w:szCs w:val="22"/>
        </w:rPr>
      </w:pPr>
      <w:r w:rsidRPr="00211544">
        <w:rPr>
          <w:rFonts w:ascii="Calibri" w:hAnsi="Calibri" w:cs="Calibri"/>
          <w:sz w:val="22"/>
          <w:szCs w:val="22"/>
        </w:rPr>
        <w:t>Quality Assurance (QA): Verify and approve the line clearance before commencement of operations.</w:t>
      </w:r>
    </w:p>
    <w:p w14:paraId="0F8E6424" w14:textId="77777777" w:rsidR="00211544" w:rsidRPr="00211544" w:rsidRDefault="00211544" w:rsidP="0063188C">
      <w:pPr>
        <w:pStyle w:val="ListParagraph"/>
        <w:spacing w:after="120" w:line="276" w:lineRule="auto"/>
        <w:ind w:left="0"/>
        <w:jc w:val="both"/>
        <w:rPr>
          <w:rFonts w:ascii="Calibri" w:hAnsi="Calibri" w:cs="Calibri"/>
          <w:sz w:val="22"/>
          <w:szCs w:val="22"/>
        </w:rPr>
      </w:pPr>
    </w:p>
    <w:p w14:paraId="64A48009" w14:textId="17466B6B" w:rsidR="00211544" w:rsidRPr="00211544" w:rsidRDefault="00211544" w:rsidP="0063188C">
      <w:pPr>
        <w:spacing w:after="120" w:line="276" w:lineRule="auto"/>
        <w:jc w:val="both"/>
        <w:rPr>
          <w:rFonts w:ascii="Calibri" w:hAnsi="Calibri" w:cs="Calibri"/>
          <w:sz w:val="22"/>
          <w:szCs w:val="22"/>
        </w:rPr>
      </w:pPr>
      <w:r w:rsidRPr="00211544">
        <w:rPr>
          <w:rFonts w:ascii="Calibri" w:hAnsi="Calibri" w:cs="Calibri"/>
          <w:b/>
          <w:sz w:val="22"/>
          <w:szCs w:val="22"/>
        </w:rPr>
        <w:t>4.0</w:t>
      </w:r>
      <w:r w:rsidRPr="00211544">
        <w:rPr>
          <w:rFonts w:ascii="Calibri" w:hAnsi="Calibri" w:cs="Calibri"/>
          <w:sz w:val="22"/>
          <w:szCs w:val="22"/>
        </w:rPr>
        <w:t xml:space="preserve"> </w:t>
      </w:r>
      <w:r w:rsidRPr="00211544">
        <w:rPr>
          <w:rFonts w:ascii="Calibri" w:hAnsi="Calibri" w:cs="Calibri"/>
          <w:b/>
          <w:sz w:val="22"/>
          <w:szCs w:val="22"/>
        </w:rPr>
        <w:t>ABBREVIATION AND DEFINITIONS</w:t>
      </w:r>
    </w:p>
    <w:p w14:paraId="4D90835E" w14:textId="77777777" w:rsidR="00211544" w:rsidRDefault="00211544" w:rsidP="0063188C">
      <w:pPr>
        <w:pStyle w:val="ListParagraph"/>
        <w:numPr>
          <w:ilvl w:val="0"/>
          <w:numId w:val="11"/>
        </w:numPr>
        <w:spacing w:after="120" w:line="276" w:lineRule="auto"/>
        <w:ind w:left="0"/>
        <w:jc w:val="both"/>
        <w:rPr>
          <w:rFonts w:ascii="Calibri" w:hAnsi="Calibri" w:cs="Calibri"/>
          <w:sz w:val="22"/>
          <w:szCs w:val="22"/>
        </w:rPr>
      </w:pPr>
      <w:r w:rsidRPr="00211544">
        <w:rPr>
          <w:rFonts w:ascii="Calibri" w:hAnsi="Calibri" w:cs="Calibri"/>
          <w:sz w:val="22"/>
          <w:szCs w:val="22"/>
        </w:rPr>
        <w:t>Line Clearance: The process of ensuring that all materials, documents, and residues from the previous batch/product have been removed before starting a new activity.</w:t>
      </w:r>
    </w:p>
    <w:p w14:paraId="028829F1" w14:textId="3C0C839E" w:rsidR="00211544" w:rsidRPr="00211544" w:rsidRDefault="00211544" w:rsidP="0063188C">
      <w:pPr>
        <w:pStyle w:val="ListParagraph"/>
        <w:numPr>
          <w:ilvl w:val="0"/>
          <w:numId w:val="11"/>
        </w:numPr>
        <w:spacing w:after="120" w:line="276" w:lineRule="auto"/>
        <w:ind w:left="0"/>
        <w:jc w:val="both"/>
        <w:rPr>
          <w:rFonts w:ascii="Calibri" w:hAnsi="Calibri" w:cs="Calibri"/>
          <w:sz w:val="22"/>
          <w:szCs w:val="22"/>
        </w:rPr>
      </w:pPr>
      <w:r w:rsidRPr="00211544">
        <w:rPr>
          <w:rFonts w:ascii="Calibri" w:hAnsi="Calibri" w:cs="Calibri"/>
          <w:sz w:val="22"/>
          <w:szCs w:val="22"/>
        </w:rPr>
        <w:t>Batch Record: Document that records all production and quality control data for each batch.</w:t>
      </w:r>
    </w:p>
    <w:p w14:paraId="3CBDBF18" w14:textId="77777777" w:rsidR="00211544" w:rsidRPr="00211544" w:rsidRDefault="00211544" w:rsidP="0063188C">
      <w:pPr>
        <w:pStyle w:val="ListParagraph"/>
        <w:spacing w:after="120" w:line="276" w:lineRule="auto"/>
        <w:ind w:left="0"/>
        <w:jc w:val="both"/>
        <w:rPr>
          <w:rFonts w:ascii="Calibri" w:hAnsi="Calibri" w:cs="Calibri"/>
          <w:sz w:val="22"/>
          <w:szCs w:val="22"/>
        </w:rPr>
      </w:pPr>
      <w:r w:rsidRPr="00211544">
        <w:rPr>
          <w:rFonts w:ascii="Calibri" w:hAnsi="Calibri" w:cs="Calibri"/>
          <w:sz w:val="22"/>
          <w:szCs w:val="22"/>
        </w:rPr>
        <w:t>SOP – Standard Operating Procedure</w:t>
      </w:r>
    </w:p>
    <w:p w14:paraId="5658CC91" w14:textId="77777777" w:rsidR="00211544" w:rsidRPr="00211544" w:rsidRDefault="00211544" w:rsidP="0063188C">
      <w:pPr>
        <w:pStyle w:val="ListParagraph"/>
        <w:spacing w:after="120" w:line="276" w:lineRule="auto"/>
        <w:ind w:left="0"/>
        <w:jc w:val="both"/>
        <w:rPr>
          <w:rFonts w:ascii="Calibri" w:hAnsi="Calibri" w:cs="Calibri"/>
          <w:sz w:val="22"/>
          <w:szCs w:val="22"/>
        </w:rPr>
      </w:pPr>
      <w:r w:rsidRPr="00211544">
        <w:rPr>
          <w:rFonts w:ascii="Calibri" w:hAnsi="Calibri" w:cs="Calibri"/>
          <w:sz w:val="22"/>
          <w:szCs w:val="22"/>
        </w:rPr>
        <w:t>QA – Quality Assurance</w:t>
      </w:r>
    </w:p>
    <w:p w14:paraId="27ACC725" w14:textId="77777777" w:rsidR="00211544" w:rsidRPr="00211544" w:rsidRDefault="00211544" w:rsidP="0063188C">
      <w:pPr>
        <w:pStyle w:val="ListParagraph"/>
        <w:spacing w:after="120" w:line="276" w:lineRule="auto"/>
        <w:ind w:left="0"/>
        <w:jc w:val="both"/>
        <w:rPr>
          <w:rFonts w:ascii="Calibri" w:hAnsi="Calibri" w:cs="Calibri"/>
          <w:sz w:val="22"/>
          <w:szCs w:val="22"/>
        </w:rPr>
      </w:pPr>
      <w:r w:rsidRPr="00211544">
        <w:rPr>
          <w:rFonts w:ascii="Calibri" w:hAnsi="Calibri" w:cs="Calibri"/>
          <w:sz w:val="22"/>
          <w:szCs w:val="22"/>
        </w:rPr>
        <w:t>BMR – Batch Manufacturing Record</w:t>
      </w:r>
    </w:p>
    <w:p w14:paraId="2A60A292" w14:textId="77777777" w:rsidR="00211544" w:rsidRPr="00211544" w:rsidRDefault="00211544" w:rsidP="0063188C">
      <w:pPr>
        <w:pStyle w:val="ListParagraph"/>
        <w:spacing w:after="120" w:line="276" w:lineRule="auto"/>
        <w:ind w:left="0"/>
        <w:jc w:val="both"/>
        <w:rPr>
          <w:rFonts w:ascii="Calibri" w:hAnsi="Calibri" w:cs="Calibri"/>
          <w:sz w:val="22"/>
          <w:szCs w:val="22"/>
        </w:rPr>
      </w:pPr>
      <w:r w:rsidRPr="00211544">
        <w:rPr>
          <w:rFonts w:ascii="Calibri" w:hAnsi="Calibri" w:cs="Calibri"/>
          <w:sz w:val="22"/>
          <w:szCs w:val="22"/>
        </w:rPr>
        <w:t>PPE – Personal Protective Equipment</w:t>
      </w:r>
    </w:p>
    <w:p w14:paraId="5849837E" w14:textId="77777777" w:rsidR="00211544" w:rsidRPr="00211544" w:rsidRDefault="00211544" w:rsidP="0063188C">
      <w:pPr>
        <w:pStyle w:val="ListParagraph"/>
        <w:spacing w:after="120" w:line="276" w:lineRule="auto"/>
        <w:ind w:left="0"/>
        <w:jc w:val="both"/>
        <w:rPr>
          <w:rFonts w:ascii="Calibri" w:hAnsi="Calibri" w:cs="Calibri"/>
          <w:sz w:val="22"/>
          <w:szCs w:val="22"/>
        </w:rPr>
      </w:pPr>
      <w:proofErr w:type="spellStart"/>
      <w:proofErr w:type="gramStart"/>
      <w:r w:rsidRPr="00211544">
        <w:rPr>
          <w:rFonts w:ascii="Calibri" w:hAnsi="Calibri" w:cs="Calibri"/>
          <w:sz w:val="22"/>
          <w:szCs w:val="22"/>
        </w:rPr>
        <w:t>cGMP</w:t>
      </w:r>
      <w:proofErr w:type="spellEnd"/>
      <w:proofErr w:type="gramEnd"/>
      <w:r w:rsidRPr="00211544">
        <w:rPr>
          <w:rFonts w:ascii="Calibri" w:hAnsi="Calibri" w:cs="Calibri"/>
          <w:sz w:val="22"/>
          <w:szCs w:val="22"/>
        </w:rPr>
        <w:t xml:space="preserve"> – Current Good Manufacturing Practice</w:t>
      </w:r>
    </w:p>
    <w:p w14:paraId="2DB3D5D4" w14:textId="77777777" w:rsidR="004666DA" w:rsidRPr="0030248D" w:rsidRDefault="004666DA" w:rsidP="0063188C">
      <w:pPr>
        <w:pStyle w:val="ListParagraph"/>
        <w:spacing w:after="120" w:line="276" w:lineRule="auto"/>
        <w:ind w:left="0"/>
        <w:jc w:val="both"/>
        <w:rPr>
          <w:rFonts w:ascii="Calibri" w:hAnsi="Calibri" w:cs="Calibri"/>
          <w:sz w:val="22"/>
          <w:szCs w:val="22"/>
        </w:rPr>
      </w:pPr>
    </w:p>
    <w:p w14:paraId="671EEBFF" w14:textId="77777777" w:rsidR="004666DA" w:rsidRDefault="004666DA" w:rsidP="0063188C">
      <w:pPr>
        <w:pStyle w:val="ListParagraph"/>
        <w:numPr>
          <w:ilvl w:val="0"/>
          <w:numId w:val="3"/>
        </w:numPr>
        <w:spacing w:after="120" w:line="276" w:lineRule="auto"/>
        <w:ind w:left="0"/>
        <w:jc w:val="both"/>
        <w:rPr>
          <w:rFonts w:ascii="Calibri" w:hAnsi="Calibri" w:cs="Calibri"/>
          <w:b/>
          <w:sz w:val="22"/>
          <w:szCs w:val="22"/>
        </w:rPr>
      </w:pPr>
      <w:r w:rsidRPr="0030248D">
        <w:rPr>
          <w:rFonts w:ascii="Calibri" w:hAnsi="Calibri" w:cs="Calibri"/>
          <w:b/>
          <w:sz w:val="22"/>
          <w:szCs w:val="22"/>
        </w:rPr>
        <w:t>PROCEDURES</w:t>
      </w:r>
    </w:p>
    <w:p w14:paraId="4E9C1227" w14:textId="522DAAC4" w:rsidR="00A74DB1" w:rsidRDefault="00A74DB1" w:rsidP="0063188C">
      <w:pPr>
        <w:pStyle w:val="ListParagraph"/>
        <w:spacing w:after="120" w:line="276" w:lineRule="auto"/>
        <w:ind w:left="0"/>
        <w:jc w:val="both"/>
        <w:rPr>
          <w:rFonts w:ascii="Calibri" w:hAnsi="Calibri" w:cs="Calibri"/>
          <w:sz w:val="22"/>
          <w:szCs w:val="22"/>
        </w:rPr>
      </w:pPr>
      <w:r w:rsidRPr="00A74DB1">
        <w:rPr>
          <w:rFonts w:ascii="Calibri" w:hAnsi="Calibri" w:cs="Calibri"/>
          <w:sz w:val="22"/>
          <w:szCs w:val="22"/>
        </w:rPr>
        <w:t xml:space="preserve">Production </w:t>
      </w:r>
      <w:r>
        <w:rPr>
          <w:rFonts w:ascii="Calibri" w:hAnsi="Calibri" w:cs="Calibri"/>
          <w:sz w:val="22"/>
          <w:szCs w:val="22"/>
        </w:rPr>
        <w:t>department shall take line clearance from QA in the following condition;</w:t>
      </w:r>
    </w:p>
    <w:p w14:paraId="610D316A" w14:textId="25E8E03F" w:rsidR="00A74DB1" w:rsidRDefault="00A74DB1" w:rsidP="0063188C">
      <w:pPr>
        <w:pStyle w:val="ListParagraph"/>
        <w:numPr>
          <w:ilvl w:val="0"/>
          <w:numId w:val="11"/>
        </w:numPr>
        <w:spacing w:after="120" w:line="276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Product to product change over</w:t>
      </w:r>
    </w:p>
    <w:p w14:paraId="7AD880D0" w14:textId="10D1C620" w:rsidR="00A74DB1" w:rsidRDefault="00A74DB1" w:rsidP="0063188C">
      <w:pPr>
        <w:pStyle w:val="ListParagraph"/>
        <w:numPr>
          <w:ilvl w:val="0"/>
          <w:numId w:val="11"/>
        </w:numPr>
        <w:spacing w:after="120" w:line="276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Batch to batch change over.</w:t>
      </w:r>
    </w:p>
    <w:p w14:paraId="10262A9E" w14:textId="77777777" w:rsidR="0063188C" w:rsidRDefault="00A74DB1" w:rsidP="0063188C">
      <w:pPr>
        <w:pStyle w:val="ListParagraph"/>
        <w:numPr>
          <w:ilvl w:val="0"/>
          <w:numId w:val="11"/>
        </w:numPr>
        <w:spacing w:after="120" w:line="276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Change of primary packing material, printed packing material and changes in code characters</w:t>
      </w:r>
    </w:p>
    <w:p w14:paraId="0662B9CB" w14:textId="233DB529" w:rsidR="00A74DB1" w:rsidRPr="0063188C" w:rsidRDefault="00A74DB1" w:rsidP="0063188C">
      <w:pPr>
        <w:pStyle w:val="ListParagraph"/>
        <w:numPr>
          <w:ilvl w:val="0"/>
          <w:numId w:val="11"/>
        </w:numPr>
        <w:spacing w:after="120" w:line="276" w:lineRule="auto"/>
        <w:jc w:val="both"/>
        <w:rPr>
          <w:rFonts w:ascii="Calibri" w:hAnsi="Calibri" w:cs="Calibri"/>
          <w:sz w:val="22"/>
          <w:szCs w:val="22"/>
        </w:rPr>
      </w:pPr>
      <w:r w:rsidRPr="0063188C">
        <w:rPr>
          <w:rFonts w:ascii="Calibri" w:hAnsi="Calibri" w:cs="Calibri"/>
          <w:sz w:val="22"/>
          <w:szCs w:val="22"/>
        </w:rPr>
        <w:t>When coding machine breakdown followed maintenance work.</w:t>
      </w:r>
    </w:p>
    <w:p w14:paraId="5F92DE97" w14:textId="56C01A8E" w:rsidR="00D4236F" w:rsidRPr="00D4236F" w:rsidRDefault="00D4236F" w:rsidP="0063188C">
      <w:pPr>
        <w:shd w:val="clear" w:color="auto" w:fill="FFFFFF"/>
        <w:spacing w:after="120" w:line="420" w:lineRule="atLeast"/>
        <w:jc w:val="both"/>
        <w:rPr>
          <w:rFonts w:asciiTheme="minorHAnsi" w:hAnsiTheme="minorHAnsi" w:cstheme="minorHAnsi"/>
          <w:b/>
          <w:sz w:val="22"/>
          <w:szCs w:val="22"/>
        </w:rPr>
      </w:pPr>
      <w:r w:rsidRPr="00D4236F">
        <w:rPr>
          <w:rFonts w:asciiTheme="minorHAnsi" w:hAnsiTheme="minorHAnsi" w:cstheme="minorHAnsi"/>
          <w:b/>
          <w:sz w:val="22"/>
          <w:szCs w:val="22"/>
        </w:rPr>
        <w:t>Pre-Clearance Checks -by the Production Supervisor/Line Checker</w:t>
      </w:r>
    </w:p>
    <w:p w14:paraId="207223EB" w14:textId="77777777" w:rsidR="00D4236F" w:rsidRPr="00D4236F" w:rsidRDefault="00D4236F" w:rsidP="0063188C">
      <w:pPr>
        <w:pStyle w:val="ListParagraph"/>
        <w:numPr>
          <w:ilvl w:val="0"/>
          <w:numId w:val="17"/>
        </w:numPr>
        <w:shd w:val="clear" w:color="auto" w:fill="FFFFFF"/>
        <w:spacing w:after="120" w:line="360" w:lineRule="atLeast"/>
        <w:jc w:val="both"/>
        <w:rPr>
          <w:rStyle w:val="uv3um"/>
          <w:rFonts w:asciiTheme="minorHAnsi" w:eastAsiaTheme="majorEastAsia" w:hAnsiTheme="minorHAnsi" w:cstheme="minorHAnsi"/>
          <w:sz w:val="22"/>
          <w:szCs w:val="22"/>
        </w:rPr>
      </w:pPr>
      <w:r w:rsidRPr="00D4236F">
        <w:rPr>
          <w:rFonts w:asciiTheme="minorHAnsi" w:hAnsiTheme="minorHAnsi" w:cstheme="minorHAnsi"/>
          <w:sz w:val="22"/>
          <w:szCs w:val="22"/>
        </w:rPr>
        <w:t>Verify that the previous batch's coding operation is fully complete.</w:t>
      </w:r>
      <w:r w:rsidRPr="00D4236F">
        <w:rPr>
          <w:rStyle w:val="uv3um"/>
          <w:rFonts w:asciiTheme="minorHAnsi" w:eastAsiaTheme="majorEastAsia" w:hAnsiTheme="minorHAnsi" w:cstheme="minorHAnsi"/>
          <w:sz w:val="22"/>
          <w:szCs w:val="22"/>
        </w:rPr>
        <w:t> </w:t>
      </w:r>
    </w:p>
    <w:p w14:paraId="55D8B8C6" w14:textId="77777777" w:rsidR="00D4236F" w:rsidRDefault="00D4236F" w:rsidP="0063188C">
      <w:pPr>
        <w:pStyle w:val="ListParagraph"/>
        <w:numPr>
          <w:ilvl w:val="0"/>
          <w:numId w:val="17"/>
        </w:numPr>
        <w:shd w:val="clear" w:color="auto" w:fill="FFFFFF"/>
        <w:spacing w:after="120" w:line="360" w:lineRule="atLeast"/>
        <w:jc w:val="both"/>
        <w:rPr>
          <w:rStyle w:val="uv3um"/>
          <w:rFonts w:asciiTheme="minorHAnsi" w:eastAsiaTheme="majorEastAsia" w:hAnsiTheme="minorHAnsi" w:cstheme="minorHAnsi"/>
          <w:sz w:val="22"/>
          <w:szCs w:val="22"/>
        </w:rPr>
      </w:pPr>
      <w:r w:rsidRPr="00D4236F">
        <w:rPr>
          <w:rFonts w:asciiTheme="minorHAnsi" w:hAnsiTheme="minorHAnsi" w:cstheme="minorHAnsi"/>
          <w:sz w:val="22"/>
          <w:szCs w:val="22"/>
        </w:rPr>
        <w:t>Ensure the machine status board is updated with details of the completed batch.</w:t>
      </w:r>
      <w:r w:rsidRPr="00D4236F">
        <w:rPr>
          <w:rStyle w:val="uv3um"/>
          <w:rFonts w:asciiTheme="minorHAnsi" w:eastAsiaTheme="majorEastAsia" w:hAnsiTheme="minorHAnsi" w:cstheme="minorHAnsi"/>
          <w:sz w:val="22"/>
          <w:szCs w:val="22"/>
        </w:rPr>
        <w:t> </w:t>
      </w:r>
    </w:p>
    <w:p w14:paraId="76356BED" w14:textId="77777777" w:rsidR="00D4236F" w:rsidRPr="00D4236F" w:rsidRDefault="00D4236F" w:rsidP="0063188C">
      <w:pPr>
        <w:pStyle w:val="ListParagraph"/>
        <w:numPr>
          <w:ilvl w:val="0"/>
          <w:numId w:val="17"/>
        </w:numPr>
        <w:shd w:val="clear" w:color="auto" w:fill="FFFFFF"/>
        <w:spacing w:after="120" w:line="360" w:lineRule="atLeast"/>
        <w:jc w:val="both"/>
        <w:rPr>
          <w:rStyle w:val="uv3um"/>
          <w:rFonts w:asciiTheme="minorHAnsi" w:eastAsiaTheme="majorEastAsia" w:hAnsiTheme="minorHAnsi" w:cstheme="minorHAnsi"/>
          <w:sz w:val="22"/>
          <w:szCs w:val="22"/>
        </w:rPr>
      </w:pPr>
      <w:r w:rsidRPr="00D4236F">
        <w:rPr>
          <w:rFonts w:asciiTheme="minorHAnsi" w:hAnsiTheme="minorHAnsi" w:cstheme="minorHAnsi"/>
          <w:sz w:val="22"/>
          <w:szCs w:val="22"/>
        </w:rPr>
        <w:lastRenderedPageBreak/>
        <w:t>Ensure all excess primary packaging materials (pouches</w:t>
      </w:r>
      <w:proofErr w:type="gramStart"/>
      <w:r w:rsidRPr="00D4236F">
        <w:rPr>
          <w:rFonts w:asciiTheme="minorHAnsi" w:hAnsiTheme="minorHAnsi" w:cstheme="minorHAnsi"/>
          <w:sz w:val="22"/>
          <w:szCs w:val="22"/>
        </w:rPr>
        <w:t>)  and</w:t>
      </w:r>
      <w:proofErr w:type="gramEnd"/>
      <w:r w:rsidRPr="00D4236F">
        <w:rPr>
          <w:rFonts w:asciiTheme="minorHAnsi" w:hAnsiTheme="minorHAnsi" w:cstheme="minorHAnsi"/>
          <w:sz w:val="22"/>
          <w:szCs w:val="22"/>
        </w:rPr>
        <w:t xml:space="preserve"> rejects from the previous batch have been removed from the line.</w:t>
      </w:r>
      <w:r w:rsidRPr="00D4236F">
        <w:rPr>
          <w:rStyle w:val="uv3um"/>
          <w:rFonts w:asciiTheme="minorHAnsi" w:eastAsiaTheme="majorEastAsia" w:hAnsiTheme="minorHAnsi" w:cstheme="minorHAnsi"/>
          <w:sz w:val="22"/>
          <w:szCs w:val="22"/>
        </w:rPr>
        <w:t> </w:t>
      </w:r>
    </w:p>
    <w:p w14:paraId="7A7A67CB" w14:textId="23ED0656" w:rsidR="00D4236F" w:rsidRPr="00D4236F" w:rsidRDefault="00D4236F" w:rsidP="0063188C">
      <w:pPr>
        <w:shd w:val="clear" w:color="auto" w:fill="FFFFFF"/>
        <w:spacing w:after="120" w:line="420" w:lineRule="atLeast"/>
        <w:jc w:val="both"/>
        <w:rPr>
          <w:rFonts w:asciiTheme="minorHAnsi" w:eastAsiaTheme="majorEastAsia" w:hAnsiTheme="minorHAnsi" w:cstheme="minorHAnsi"/>
          <w:sz w:val="22"/>
          <w:szCs w:val="22"/>
        </w:rPr>
      </w:pPr>
      <w:r w:rsidRPr="00D4236F">
        <w:rPr>
          <w:rFonts w:asciiTheme="minorHAnsi" w:hAnsiTheme="minorHAnsi" w:cstheme="minorHAnsi"/>
          <w:b/>
          <w:sz w:val="22"/>
          <w:szCs w:val="22"/>
        </w:rPr>
        <w:t>Machine and Area Inspection- by the Production Supervisor/Line Checker</w:t>
      </w:r>
    </w:p>
    <w:p w14:paraId="44ECCAF6" w14:textId="77777777" w:rsidR="00D4236F" w:rsidRDefault="00D4236F" w:rsidP="0063188C">
      <w:pPr>
        <w:pStyle w:val="ListParagraph"/>
        <w:numPr>
          <w:ilvl w:val="0"/>
          <w:numId w:val="17"/>
        </w:numPr>
        <w:shd w:val="clear" w:color="auto" w:fill="FFFFFF"/>
        <w:spacing w:after="120" w:line="360" w:lineRule="atLeast"/>
        <w:jc w:val="both"/>
        <w:rPr>
          <w:rStyle w:val="uv3um"/>
          <w:rFonts w:asciiTheme="minorHAnsi" w:eastAsiaTheme="majorEastAsia" w:hAnsiTheme="minorHAnsi" w:cstheme="minorHAnsi"/>
          <w:sz w:val="22"/>
          <w:szCs w:val="22"/>
        </w:rPr>
      </w:pPr>
      <w:r w:rsidRPr="00D4236F">
        <w:rPr>
          <w:rFonts w:asciiTheme="minorHAnsi" w:hAnsiTheme="minorHAnsi" w:cstheme="minorHAnsi"/>
          <w:sz w:val="22"/>
          <w:szCs w:val="22"/>
        </w:rPr>
        <w:t>Visually inspect the coding machine and the surrounding work area for cleanliness and absence of previous batch remnants.</w:t>
      </w:r>
      <w:r w:rsidRPr="00D4236F">
        <w:rPr>
          <w:rStyle w:val="uv3um"/>
          <w:rFonts w:asciiTheme="minorHAnsi" w:eastAsiaTheme="majorEastAsia" w:hAnsiTheme="minorHAnsi" w:cstheme="minorHAnsi"/>
          <w:sz w:val="22"/>
          <w:szCs w:val="22"/>
        </w:rPr>
        <w:t> </w:t>
      </w:r>
    </w:p>
    <w:p w14:paraId="4B330EB7" w14:textId="77777777" w:rsidR="00D4236F" w:rsidRDefault="00D4236F" w:rsidP="0063188C">
      <w:pPr>
        <w:pStyle w:val="ListParagraph"/>
        <w:numPr>
          <w:ilvl w:val="0"/>
          <w:numId w:val="17"/>
        </w:numPr>
        <w:shd w:val="clear" w:color="auto" w:fill="FFFFFF"/>
        <w:spacing w:after="120" w:line="360" w:lineRule="atLeast"/>
        <w:jc w:val="both"/>
        <w:rPr>
          <w:rStyle w:val="uv3um"/>
          <w:rFonts w:asciiTheme="minorHAnsi" w:eastAsiaTheme="majorEastAsia" w:hAnsiTheme="minorHAnsi" w:cstheme="minorHAnsi"/>
          <w:sz w:val="22"/>
          <w:szCs w:val="22"/>
        </w:rPr>
      </w:pPr>
      <w:r w:rsidRPr="00D4236F">
        <w:rPr>
          <w:rFonts w:asciiTheme="minorHAnsi" w:hAnsiTheme="minorHAnsi" w:cstheme="minorHAnsi"/>
          <w:sz w:val="22"/>
          <w:szCs w:val="22"/>
        </w:rPr>
        <w:t>Clean the encoder, print head, and associated parts of the coding machine thoroughly.</w:t>
      </w:r>
      <w:r w:rsidRPr="00D4236F">
        <w:rPr>
          <w:rStyle w:val="uv3um"/>
          <w:rFonts w:asciiTheme="minorHAnsi" w:eastAsiaTheme="majorEastAsia" w:hAnsiTheme="minorHAnsi" w:cstheme="minorHAnsi"/>
          <w:sz w:val="22"/>
          <w:szCs w:val="22"/>
        </w:rPr>
        <w:t> </w:t>
      </w:r>
    </w:p>
    <w:p w14:paraId="00C86A09" w14:textId="77777777" w:rsidR="00D4236F" w:rsidRPr="00D4236F" w:rsidRDefault="00D4236F" w:rsidP="0063188C">
      <w:pPr>
        <w:pStyle w:val="ListParagraph"/>
        <w:numPr>
          <w:ilvl w:val="0"/>
          <w:numId w:val="17"/>
        </w:numPr>
        <w:shd w:val="clear" w:color="auto" w:fill="FFFFFF"/>
        <w:spacing w:after="120" w:line="360" w:lineRule="atLeast"/>
        <w:jc w:val="both"/>
        <w:rPr>
          <w:rStyle w:val="uv3um"/>
          <w:rFonts w:asciiTheme="minorHAnsi" w:eastAsiaTheme="majorEastAsia" w:hAnsiTheme="minorHAnsi" w:cstheme="minorHAnsi"/>
          <w:sz w:val="22"/>
          <w:szCs w:val="22"/>
        </w:rPr>
      </w:pPr>
      <w:r w:rsidRPr="00D4236F">
        <w:rPr>
          <w:rFonts w:asciiTheme="minorHAnsi" w:hAnsiTheme="minorHAnsi" w:cstheme="minorHAnsi"/>
          <w:sz w:val="22"/>
          <w:szCs w:val="22"/>
        </w:rPr>
        <w:t>Ensure all accessories in the area are visibly clean and well kept.</w:t>
      </w:r>
      <w:r w:rsidRPr="00D4236F">
        <w:rPr>
          <w:rStyle w:val="uv3um"/>
          <w:rFonts w:asciiTheme="minorHAnsi" w:eastAsiaTheme="majorEastAsia" w:hAnsiTheme="minorHAnsi" w:cstheme="minorHAnsi"/>
          <w:sz w:val="22"/>
          <w:szCs w:val="22"/>
        </w:rPr>
        <w:t> </w:t>
      </w:r>
    </w:p>
    <w:p w14:paraId="23988FCC" w14:textId="5CCBE243" w:rsidR="00D4236F" w:rsidRPr="00D4236F" w:rsidRDefault="00D4236F" w:rsidP="0063188C">
      <w:pPr>
        <w:shd w:val="clear" w:color="auto" w:fill="FFFFFF"/>
        <w:spacing w:after="120" w:line="420" w:lineRule="atLeast"/>
        <w:jc w:val="both"/>
        <w:rPr>
          <w:rStyle w:val="uv3um"/>
          <w:rFonts w:asciiTheme="minorHAnsi" w:eastAsiaTheme="majorEastAsia" w:hAnsiTheme="minorHAnsi" w:cstheme="minorHAnsi"/>
          <w:b/>
          <w:sz w:val="22"/>
          <w:szCs w:val="22"/>
        </w:rPr>
      </w:pPr>
      <w:r w:rsidRPr="00D4236F">
        <w:rPr>
          <w:rFonts w:asciiTheme="minorHAnsi" w:hAnsiTheme="minorHAnsi" w:cstheme="minorHAnsi"/>
          <w:b/>
          <w:sz w:val="22"/>
          <w:szCs w:val="22"/>
        </w:rPr>
        <w:t>Setup for New Batch</w:t>
      </w:r>
      <w:r w:rsidRPr="00D4236F">
        <w:rPr>
          <w:rStyle w:val="uv3um"/>
          <w:rFonts w:asciiTheme="minorHAnsi" w:eastAsiaTheme="majorEastAsia" w:hAnsiTheme="minorHAnsi" w:cstheme="minorHAnsi"/>
          <w:b/>
          <w:sz w:val="22"/>
          <w:szCs w:val="22"/>
        </w:rPr>
        <w:t xml:space="preserve"> - </w:t>
      </w:r>
      <w:r w:rsidRPr="00D4236F">
        <w:rPr>
          <w:rFonts w:asciiTheme="minorHAnsi" w:hAnsiTheme="minorHAnsi" w:cstheme="minorHAnsi"/>
          <w:b/>
          <w:sz w:val="22"/>
          <w:szCs w:val="22"/>
        </w:rPr>
        <w:t>by the Production Supervisor/Line Checker</w:t>
      </w:r>
    </w:p>
    <w:p w14:paraId="2ED14540" w14:textId="77777777" w:rsidR="00D4236F" w:rsidRDefault="00D4236F" w:rsidP="0063188C">
      <w:pPr>
        <w:pStyle w:val="ListParagraph"/>
        <w:numPr>
          <w:ilvl w:val="0"/>
          <w:numId w:val="17"/>
        </w:numPr>
        <w:shd w:val="clear" w:color="auto" w:fill="FFFFFF"/>
        <w:spacing w:after="120" w:line="360" w:lineRule="atLeast"/>
        <w:jc w:val="both"/>
        <w:rPr>
          <w:rFonts w:asciiTheme="minorHAnsi" w:hAnsiTheme="minorHAnsi" w:cstheme="minorHAnsi"/>
          <w:sz w:val="22"/>
          <w:szCs w:val="22"/>
        </w:rPr>
      </w:pPr>
      <w:r w:rsidRPr="00D4236F">
        <w:rPr>
          <w:rFonts w:asciiTheme="minorHAnsi" w:hAnsiTheme="minorHAnsi" w:cstheme="minorHAnsi"/>
          <w:sz w:val="22"/>
          <w:szCs w:val="22"/>
        </w:rPr>
        <w:t xml:space="preserve">Confirm the correct software message (Batch No., Mfg. Date, Exp. Date) is loaded into the coding machine's software </w:t>
      </w:r>
    </w:p>
    <w:p w14:paraId="2D5A79D0" w14:textId="77777777" w:rsidR="00D4236F" w:rsidRPr="00D4236F" w:rsidRDefault="00D4236F" w:rsidP="0063188C">
      <w:pPr>
        <w:pStyle w:val="ListParagraph"/>
        <w:numPr>
          <w:ilvl w:val="0"/>
          <w:numId w:val="17"/>
        </w:numPr>
        <w:shd w:val="clear" w:color="auto" w:fill="FFFFFF"/>
        <w:spacing w:after="120" w:line="360" w:lineRule="atLeast"/>
        <w:jc w:val="both"/>
        <w:rPr>
          <w:rFonts w:asciiTheme="minorHAnsi" w:hAnsiTheme="minorHAnsi" w:cstheme="minorHAnsi"/>
          <w:sz w:val="22"/>
          <w:szCs w:val="22"/>
        </w:rPr>
      </w:pPr>
      <w:r w:rsidRPr="00D4236F">
        <w:rPr>
          <w:rFonts w:asciiTheme="minorHAnsi" w:hAnsiTheme="minorHAnsi" w:cstheme="minorHAnsi"/>
          <w:sz w:val="22"/>
          <w:szCs w:val="22"/>
        </w:rPr>
        <w:t xml:space="preserve">Conduct a test print to check the quality of the coding on samples and verify it matches the BMR (Batch Manufacturing Record) </w:t>
      </w:r>
    </w:p>
    <w:p w14:paraId="02FFDC52" w14:textId="18A5CA52" w:rsidR="00D4236F" w:rsidRPr="00D4236F" w:rsidRDefault="00D4236F" w:rsidP="0063188C">
      <w:pPr>
        <w:shd w:val="clear" w:color="auto" w:fill="FFFFFF"/>
        <w:spacing w:after="120" w:line="420" w:lineRule="atLeast"/>
        <w:jc w:val="both"/>
        <w:rPr>
          <w:rFonts w:asciiTheme="minorHAnsi" w:hAnsiTheme="minorHAnsi" w:cstheme="minorHAnsi"/>
          <w:sz w:val="22"/>
          <w:szCs w:val="22"/>
        </w:rPr>
      </w:pPr>
      <w:r w:rsidRPr="00D4236F">
        <w:rPr>
          <w:rFonts w:asciiTheme="minorHAnsi" w:hAnsiTheme="minorHAnsi" w:cstheme="minorHAnsi"/>
          <w:sz w:val="22"/>
          <w:szCs w:val="22"/>
        </w:rPr>
        <w:t xml:space="preserve"> </w:t>
      </w:r>
      <w:r w:rsidRPr="00D4236F">
        <w:rPr>
          <w:rFonts w:asciiTheme="minorHAnsi" w:hAnsiTheme="minorHAnsi" w:cstheme="minorHAnsi"/>
          <w:b/>
          <w:sz w:val="22"/>
          <w:szCs w:val="22"/>
        </w:rPr>
        <w:t>Documentation and Approval – by QA personnel</w:t>
      </w:r>
    </w:p>
    <w:p w14:paraId="2CB3F704" w14:textId="77777777" w:rsidR="00D4236F" w:rsidRPr="00D4236F" w:rsidRDefault="00D4236F" w:rsidP="0063188C">
      <w:pPr>
        <w:pStyle w:val="ListParagraph"/>
        <w:numPr>
          <w:ilvl w:val="0"/>
          <w:numId w:val="17"/>
        </w:numPr>
        <w:shd w:val="clear" w:color="auto" w:fill="FFFFFF"/>
        <w:spacing w:after="120" w:line="360" w:lineRule="atLeast"/>
        <w:jc w:val="both"/>
        <w:rPr>
          <w:rFonts w:asciiTheme="minorHAnsi" w:hAnsiTheme="minorHAnsi" w:cstheme="minorHAnsi"/>
          <w:sz w:val="22"/>
          <w:szCs w:val="22"/>
        </w:rPr>
      </w:pPr>
      <w:r w:rsidRPr="00D4236F">
        <w:rPr>
          <w:rFonts w:asciiTheme="minorHAnsi" w:hAnsiTheme="minorHAnsi" w:cstheme="minorHAnsi"/>
          <w:sz w:val="22"/>
          <w:szCs w:val="22"/>
        </w:rPr>
        <w:t>The Quality Assurance (QA) officer confirm that the line has been cleared and is ready for the next operation before granting approval</w:t>
      </w:r>
    </w:p>
    <w:p w14:paraId="0F181FA6" w14:textId="77777777" w:rsidR="00D4236F" w:rsidRPr="00D4236F" w:rsidRDefault="00D4236F" w:rsidP="0063188C">
      <w:pPr>
        <w:pStyle w:val="ListParagraph"/>
        <w:numPr>
          <w:ilvl w:val="0"/>
          <w:numId w:val="17"/>
        </w:numPr>
        <w:shd w:val="clear" w:color="auto" w:fill="FFFFFF"/>
        <w:spacing w:after="120" w:line="360" w:lineRule="atLeast"/>
        <w:jc w:val="both"/>
        <w:rPr>
          <w:rStyle w:val="uv3um"/>
          <w:rFonts w:asciiTheme="minorHAnsi" w:eastAsiaTheme="majorEastAsia" w:hAnsiTheme="minorHAnsi" w:cstheme="minorHAnsi"/>
          <w:sz w:val="22"/>
          <w:szCs w:val="22"/>
        </w:rPr>
      </w:pPr>
      <w:r w:rsidRPr="00D4236F">
        <w:rPr>
          <w:rFonts w:asciiTheme="minorHAnsi" w:hAnsiTheme="minorHAnsi" w:cstheme="minorHAnsi"/>
          <w:sz w:val="22"/>
          <w:szCs w:val="22"/>
        </w:rPr>
        <w:t>QA personnel in charge should place a "Ready for Use" or similar status tags on the machine, including the new batch's details.</w:t>
      </w:r>
      <w:r w:rsidRPr="00D4236F">
        <w:rPr>
          <w:rStyle w:val="uv3um"/>
          <w:rFonts w:asciiTheme="minorHAnsi" w:eastAsiaTheme="majorEastAsia" w:hAnsiTheme="minorHAnsi" w:cstheme="minorHAnsi"/>
          <w:sz w:val="22"/>
          <w:szCs w:val="22"/>
        </w:rPr>
        <w:t> </w:t>
      </w:r>
    </w:p>
    <w:p w14:paraId="4885D834" w14:textId="77777777" w:rsidR="0063188C" w:rsidRDefault="00D4236F" w:rsidP="0063188C">
      <w:pPr>
        <w:pStyle w:val="ListParagraph"/>
        <w:numPr>
          <w:ilvl w:val="0"/>
          <w:numId w:val="17"/>
        </w:numPr>
        <w:shd w:val="clear" w:color="auto" w:fill="FFFFFF"/>
        <w:spacing w:after="120" w:line="360" w:lineRule="atLeast"/>
        <w:jc w:val="both"/>
        <w:rPr>
          <w:rStyle w:val="uv3um"/>
          <w:rFonts w:asciiTheme="minorHAnsi" w:hAnsiTheme="minorHAnsi" w:cstheme="minorHAnsi"/>
          <w:sz w:val="22"/>
          <w:szCs w:val="22"/>
        </w:rPr>
      </w:pPr>
      <w:r w:rsidRPr="00D4236F">
        <w:rPr>
          <w:rFonts w:asciiTheme="minorHAnsi" w:hAnsiTheme="minorHAnsi" w:cstheme="minorHAnsi"/>
          <w:sz w:val="22"/>
          <w:szCs w:val="22"/>
        </w:rPr>
        <w:t>QA personnel ensure all logbooks and records pertaining to the machine and line clearance is updated and accurate.</w:t>
      </w:r>
      <w:r w:rsidRPr="00D4236F">
        <w:rPr>
          <w:rStyle w:val="uv3um"/>
          <w:rFonts w:asciiTheme="minorHAnsi" w:eastAsiaTheme="majorEastAsia" w:hAnsiTheme="minorHAnsi" w:cstheme="minorHAnsi"/>
          <w:sz w:val="22"/>
          <w:szCs w:val="22"/>
        </w:rPr>
        <w:t> </w:t>
      </w:r>
    </w:p>
    <w:p w14:paraId="798D71F4" w14:textId="77777777" w:rsidR="0063188C" w:rsidRDefault="00A74DB1" w:rsidP="0063188C">
      <w:pPr>
        <w:pStyle w:val="ListParagraph"/>
        <w:numPr>
          <w:ilvl w:val="0"/>
          <w:numId w:val="17"/>
        </w:numPr>
        <w:shd w:val="clear" w:color="auto" w:fill="FFFFFF"/>
        <w:spacing w:after="120" w:line="360" w:lineRule="atLeast"/>
        <w:jc w:val="both"/>
        <w:rPr>
          <w:rFonts w:asciiTheme="minorHAnsi" w:hAnsiTheme="minorHAnsi" w:cstheme="minorHAnsi"/>
          <w:sz w:val="22"/>
          <w:szCs w:val="22"/>
        </w:rPr>
      </w:pPr>
      <w:r w:rsidRPr="0063188C">
        <w:rPr>
          <w:rFonts w:ascii="Calibri" w:hAnsi="Calibri" w:cs="Calibri"/>
          <w:sz w:val="22"/>
          <w:szCs w:val="22"/>
        </w:rPr>
        <w:t xml:space="preserve">QA </w:t>
      </w:r>
      <w:r w:rsidR="00D4236F" w:rsidRPr="0063188C">
        <w:rPr>
          <w:rFonts w:ascii="Calibri" w:hAnsi="Calibri" w:cs="Calibri"/>
          <w:sz w:val="22"/>
          <w:szCs w:val="22"/>
        </w:rPr>
        <w:t>personnel</w:t>
      </w:r>
      <w:r w:rsidRPr="0063188C">
        <w:rPr>
          <w:rFonts w:ascii="Calibri" w:hAnsi="Calibri" w:cs="Calibri"/>
          <w:sz w:val="22"/>
          <w:szCs w:val="22"/>
        </w:rPr>
        <w:t xml:space="preserve"> must e</w:t>
      </w:r>
      <w:r w:rsidR="0030248D" w:rsidRPr="0063188C">
        <w:rPr>
          <w:rFonts w:ascii="Calibri" w:hAnsi="Calibri" w:cs="Calibri"/>
          <w:sz w:val="22"/>
          <w:szCs w:val="22"/>
        </w:rPr>
        <w:t>nsure that the printer collects the ri</w:t>
      </w:r>
      <w:r w:rsidRPr="0063188C">
        <w:rPr>
          <w:rFonts w:ascii="Calibri" w:hAnsi="Calibri" w:cs="Calibri"/>
          <w:sz w:val="22"/>
          <w:szCs w:val="22"/>
        </w:rPr>
        <w:t>ght PVC pouches fo</w:t>
      </w:r>
      <w:r w:rsidR="00DF4A98" w:rsidRPr="0063188C">
        <w:rPr>
          <w:rFonts w:ascii="Calibri" w:hAnsi="Calibri" w:cs="Calibri"/>
          <w:sz w:val="22"/>
          <w:szCs w:val="22"/>
        </w:rPr>
        <w:t xml:space="preserve">r the product and all points of </w:t>
      </w:r>
      <w:r w:rsidRPr="0063188C">
        <w:rPr>
          <w:rFonts w:ascii="Calibri" w:hAnsi="Calibri" w:cs="Calibri"/>
          <w:sz w:val="22"/>
          <w:szCs w:val="22"/>
        </w:rPr>
        <w:t>checklists of BMR are filled appropriately</w:t>
      </w:r>
    </w:p>
    <w:p w14:paraId="22D66260" w14:textId="77777777" w:rsidR="0063188C" w:rsidRPr="00982192" w:rsidRDefault="00D4236F" w:rsidP="0063188C">
      <w:pPr>
        <w:pStyle w:val="ListParagraph"/>
        <w:numPr>
          <w:ilvl w:val="0"/>
          <w:numId w:val="17"/>
        </w:numPr>
        <w:shd w:val="clear" w:color="auto" w:fill="FFFFFF"/>
        <w:spacing w:after="120" w:line="360" w:lineRule="atLeast"/>
        <w:jc w:val="both"/>
        <w:rPr>
          <w:rFonts w:asciiTheme="minorHAnsi" w:hAnsiTheme="minorHAnsi" w:cstheme="minorHAnsi"/>
          <w:sz w:val="22"/>
          <w:szCs w:val="22"/>
        </w:rPr>
      </w:pPr>
      <w:r w:rsidRPr="0063188C">
        <w:rPr>
          <w:rFonts w:ascii="Calibri" w:hAnsi="Calibri" w:cs="Calibri"/>
          <w:sz w:val="22"/>
          <w:szCs w:val="22"/>
        </w:rPr>
        <w:t>QA personnel must verify</w:t>
      </w:r>
      <w:r w:rsidR="0030248D" w:rsidRPr="0063188C">
        <w:rPr>
          <w:rFonts w:ascii="Calibri" w:hAnsi="Calibri" w:cs="Calibri"/>
          <w:sz w:val="22"/>
          <w:szCs w:val="22"/>
        </w:rPr>
        <w:t xml:space="preserve"> the physical appearance of the pouch (whether de-shaped, bulged or any other)</w:t>
      </w:r>
      <w:r w:rsidRPr="0063188C">
        <w:rPr>
          <w:rFonts w:ascii="Calibri" w:hAnsi="Calibri" w:cs="Calibri"/>
          <w:sz w:val="22"/>
          <w:szCs w:val="22"/>
        </w:rPr>
        <w:t xml:space="preserve"> and also verify that a</w:t>
      </w:r>
      <w:r w:rsidR="0030248D" w:rsidRPr="0063188C">
        <w:rPr>
          <w:rFonts w:ascii="Calibri" w:hAnsi="Calibri" w:cs="Calibri"/>
          <w:sz w:val="22"/>
          <w:szCs w:val="22"/>
        </w:rPr>
        <w:t xml:space="preserve"> printer sets the Batch No, Mfg. Dates and Expiry Dates on machine clearly.</w:t>
      </w:r>
    </w:p>
    <w:p w14:paraId="3E51E312" w14:textId="4CB04EAA" w:rsidR="00982192" w:rsidRDefault="00982192" w:rsidP="00982192">
      <w:pPr>
        <w:pStyle w:val="ListParagraph"/>
        <w:numPr>
          <w:ilvl w:val="0"/>
          <w:numId w:val="17"/>
        </w:numPr>
        <w:shd w:val="clear" w:color="auto" w:fill="FFFFFF"/>
        <w:spacing w:after="120" w:line="360" w:lineRule="atLeast"/>
        <w:jc w:val="both"/>
        <w:rPr>
          <w:rFonts w:asciiTheme="minorHAnsi" w:hAnsiTheme="minorHAnsi" w:cstheme="minorHAnsi"/>
          <w:sz w:val="22"/>
          <w:szCs w:val="22"/>
        </w:rPr>
      </w:pPr>
      <w:r w:rsidRPr="00982192">
        <w:rPr>
          <w:rFonts w:asciiTheme="minorHAnsi" w:hAnsiTheme="minorHAnsi" w:cstheme="minorHAnsi"/>
          <w:sz w:val="22"/>
          <w:szCs w:val="22"/>
        </w:rPr>
        <w:t xml:space="preserve">Ensure that control samples from the coded batch are properly taken and </w:t>
      </w:r>
      <w:r>
        <w:rPr>
          <w:rFonts w:asciiTheme="minorHAnsi" w:hAnsiTheme="minorHAnsi" w:cstheme="minorHAnsi"/>
          <w:sz w:val="22"/>
          <w:szCs w:val="22"/>
        </w:rPr>
        <w:t>attached to the Batch Manufacturing Records</w:t>
      </w:r>
      <w:r w:rsidRPr="00982192">
        <w:rPr>
          <w:rFonts w:asciiTheme="minorHAnsi" w:hAnsiTheme="minorHAnsi" w:cstheme="minorHAnsi"/>
          <w:sz w:val="22"/>
          <w:szCs w:val="22"/>
        </w:rPr>
        <w:t>.</w:t>
      </w:r>
    </w:p>
    <w:p w14:paraId="268DEA2F" w14:textId="77777777" w:rsidR="0063188C" w:rsidRDefault="0030248D" w:rsidP="0063188C">
      <w:pPr>
        <w:pStyle w:val="ListParagraph"/>
        <w:numPr>
          <w:ilvl w:val="0"/>
          <w:numId w:val="17"/>
        </w:numPr>
        <w:shd w:val="clear" w:color="auto" w:fill="FFFFFF"/>
        <w:spacing w:after="120" w:line="360" w:lineRule="atLeast"/>
        <w:jc w:val="both"/>
        <w:rPr>
          <w:rFonts w:asciiTheme="minorHAnsi" w:hAnsiTheme="minorHAnsi" w:cstheme="minorHAnsi"/>
          <w:sz w:val="22"/>
          <w:szCs w:val="22"/>
        </w:rPr>
      </w:pPr>
      <w:r w:rsidRPr="0063188C">
        <w:rPr>
          <w:rFonts w:ascii="Calibri" w:hAnsi="Calibri" w:cs="Calibri"/>
          <w:sz w:val="22"/>
          <w:szCs w:val="22"/>
        </w:rPr>
        <w:lastRenderedPageBreak/>
        <w:t xml:space="preserve">Make sure the printer prints out samples for verification and the coding record is filled and the sample is attached to the </w:t>
      </w:r>
      <w:r w:rsidR="00D4236F" w:rsidRPr="0063188C">
        <w:rPr>
          <w:rFonts w:ascii="Calibri" w:hAnsi="Calibri" w:cs="Calibri"/>
          <w:sz w:val="22"/>
          <w:szCs w:val="22"/>
        </w:rPr>
        <w:t xml:space="preserve">coding/BMR </w:t>
      </w:r>
      <w:r w:rsidRPr="0063188C">
        <w:rPr>
          <w:rFonts w:ascii="Calibri" w:hAnsi="Calibri" w:cs="Calibri"/>
          <w:sz w:val="22"/>
          <w:szCs w:val="22"/>
        </w:rPr>
        <w:t>record.</w:t>
      </w:r>
    </w:p>
    <w:p w14:paraId="4B8DBA62" w14:textId="77777777" w:rsidR="0063188C" w:rsidRPr="00005896" w:rsidRDefault="0030248D" w:rsidP="0063188C">
      <w:pPr>
        <w:pStyle w:val="ListParagraph"/>
        <w:numPr>
          <w:ilvl w:val="0"/>
          <w:numId w:val="17"/>
        </w:numPr>
        <w:shd w:val="clear" w:color="auto" w:fill="FFFFFF"/>
        <w:spacing w:after="120" w:line="360" w:lineRule="atLeast"/>
        <w:jc w:val="both"/>
        <w:rPr>
          <w:rFonts w:asciiTheme="minorHAnsi" w:hAnsiTheme="minorHAnsi" w:cstheme="minorHAnsi"/>
          <w:sz w:val="22"/>
          <w:szCs w:val="22"/>
        </w:rPr>
      </w:pPr>
      <w:r w:rsidRPr="0063188C">
        <w:rPr>
          <w:rFonts w:ascii="Calibri" w:hAnsi="Calibri" w:cs="Calibri"/>
          <w:sz w:val="22"/>
          <w:szCs w:val="22"/>
        </w:rPr>
        <w:t>The coding</w:t>
      </w:r>
      <w:r w:rsidR="00D4236F" w:rsidRPr="0063188C">
        <w:rPr>
          <w:rFonts w:ascii="Calibri" w:hAnsi="Calibri" w:cs="Calibri"/>
          <w:sz w:val="22"/>
          <w:szCs w:val="22"/>
        </w:rPr>
        <w:t>/BMR</w:t>
      </w:r>
      <w:r w:rsidRPr="0063188C">
        <w:rPr>
          <w:rFonts w:ascii="Calibri" w:hAnsi="Calibri" w:cs="Calibri"/>
          <w:sz w:val="22"/>
          <w:szCs w:val="22"/>
        </w:rPr>
        <w:t xml:space="preserve"> record book </w:t>
      </w:r>
      <w:r w:rsidR="00AD3EAE" w:rsidRPr="0063188C">
        <w:rPr>
          <w:rFonts w:ascii="Calibri" w:hAnsi="Calibri" w:cs="Calibri"/>
          <w:sz w:val="22"/>
          <w:szCs w:val="22"/>
        </w:rPr>
        <w:t>must be verified by the QA personnel in-charge</w:t>
      </w:r>
    </w:p>
    <w:p w14:paraId="4A390F6E" w14:textId="74D896CB" w:rsidR="00005896" w:rsidRDefault="00303B08" w:rsidP="00303B08">
      <w:pPr>
        <w:pStyle w:val="ListParagraph"/>
        <w:numPr>
          <w:ilvl w:val="0"/>
          <w:numId w:val="17"/>
        </w:numPr>
        <w:shd w:val="clear" w:color="auto" w:fill="FFFFFF"/>
        <w:spacing w:after="120" w:line="360" w:lineRule="atLeast"/>
        <w:jc w:val="both"/>
        <w:rPr>
          <w:rFonts w:asciiTheme="minorHAnsi" w:hAnsiTheme="minorHAnsi" w:cstheme="minorHAnsi"/>
          <w:sz w:val="22"/>
          <w:szCs w:val="22"/>
        </w:rPr>
      </w:pPr>
      <w:r w:rsidRPr="00303B08">
        <w:rPr>
          <w:rFonts w:asciiTheme="minorHAnsi" w:hAnsiTheme="minorHAnsi" w:cstheme="minorHAnsi"/>
          <w:sz w:val="22"/>
          <w:szCs w:val="22"/>
        </w:rPr>
        <w:t>Conduct in-process controls throughout the coding process, including random checks of coded products.</w:t>
      </w:r>
    </w:p>
    <w:p w14:paraId="49E037C1" w14:textId="77777777" w:rsidR="0063188C" w:rsidRDefault="00AD3EAE" w:rsidP="0063188C">
      <w:pPr>
        <w:pStyle w:val="ListParagraph"/>
        <w:numPr>
          <w:ilvl w:val="0"/>
          <w:numId w:val="17"/>
        </w:numPr>
        <w:shd w:val="clear" w:color="auto" w:fill="FFFFFF"/>
        <w:spacing w:after="120" w:line="360" w:lineRule="atLeast"/>
        <w:jc w:val="both"/>
        <w:rPr>
          <w:rFonts w:asciiTheme="minorHAnsi" w:hAnsiTheme="minorHAnsi" w:cstheme="minorHAnsi"/>
          <w:sz w:val="22"/>
          <w:szCs w:val="22"/>
        </w:rPr>
      </w:pPr>
      <w:r w:rsidRPr="0063188C">
        <w:rPr>
          <w:rFonts w:ascii="Calibri" w:hAnsi="Calibri" w:cs="Calibri"/>
          <w:sz w:val="22"/>
          <w:szCs w:val="22"/>
        </w:rPr>
        <w:t xml:space="preserve">QA </w:t>
      </w:r>
      <w:r w:rsidR="0063188C" w:rsidRPr="0063188C">
        <w:rPr>
          <w:rFonts w:ascii="Calibri" w:hAnsi="Calibri" w:cs="Calibri"/>
          <w:sz w:val="22"/>
          <w:szCs w:val="22"/>
        </w:rPr>
        <w:t>must m</w:t>
      </w:r>
      <w:r w:rsidR="0030248D" w:rsidRPr="0063188C">
        <w:rPr>
          <w:rFonts w:ascii="Calibri" w:hAnsi="Calibri" w:cs="Calibri"/>
          <w:sz w:val="22"/>
          <w:szCs w:val="22"/>
        </w:rPr>
        <w:t>ake sure that the printed pouches are checked after 30minutes interval to make sure there is no mistaken.</w:t>
      </w:r>
    </w:p>
    <w:p w14:paraId="4CE4160B" w14:textId="77777777" w:rsidR="0063188C" w:rsidRDefault="0030248D" w:rsidP="0063188C">
      <w:pPr>
        <w:pStyle w:val="ListParagraph"/>
        <w:numPr>
          <w:ilvl w:val="0"/>
          <w:numId w:val="17"/>
        </w:numPr>
        <w:shd w:val="clear" w:color="auto" w:fill="FFFFFF"/>
        <w:spacing w:after="120" w:line="360" w:lineRule="atLeast"/>
        <w:jc w:val="both"/>
        <w:rPr>
          <w:rFonts w:asciiTheme="minorHAnsi" w:hAnsiTheme="minorHAnsi" w:cstheme="minorHAnsi"/>
          <w:sz w:val="22"/>
          <w:szCs w:val="22"/>
        </w:rPr>
      </w:pPr>
      <w:r w:rsidRPr="0063188C">
        <w:rPr>
          <w:rFonts w:ascii="Calibri" w:eastAsia="Calibri" w:hAnsi="Calibri" w:cs="Calibri"/>
          <w:sz w:val="22"/>
          <w:szCs w:val="22"/>
        </w:rPr>
        <w:t>In case of shortage, the reason must be known before collecting more PVC pouches</w:t>
      </w:r>
    </w:p>
    <w:p w14:paraId="08A8078D" w14:textId="77777777" w:rsidR="0063188C" w:rsidRDefault="0030248D" w:rsidP="0063188C">
      <w:pPr>
        <w:pStyle w:val="ListParagraph"/>
        <w:numPr>
          <w:ilvl w:val="0"/>
          <w:numId w:val="17"/>
        </w:numPr>
        <w:shd w:val="clear" w:color="auto" w:fill="FFFFFF"/>
        <w:spacing w:after="120" w:line="360" w:lineRule="atLeast"/>
        <w:jc w:val="both"/>
        <w:rPr>
          <w:rFonts w:asciiTheme="minorHAnsi" w:hAnsiTheme="minorHAnsi" w:cstheme="minorHAnsi"/>
          <w:sz w:val="22"/>
          <w:szCs w:val="22"/>
        </w:rPr>
      </w:pPr>
      <w:r w:rsidRPr="0063188C">
        <w:rPr>
          <w:rFonts w:ascii="Calibri" w:eastAsia="Calibri" w:hAnsi="Calibri" w:cs="Calibri"/>
          <w:sz w:val="22"/>
          <w:szCs w:val="22"/>
        </w:rPr>
        <w:t>In case of excess, the reason must be given by the HOD of the department for excess</w:t>
      </w:r>
    </w:p>
    <w:p w14:paraId="4A85B513" w14:textId="313667DE" w:rsidR="0030248D" w:rsidRPr="00982192" w:rsidRDefault="0030248D" w:rsidP="0063188C">
      <w:pPr>
        <w:pStyle w:val="ListParagraph"/>
        <w:numPr>
          <w:ilvl w:val="0"/>
          <w:numId w:val="17"/>
        </w:numPr>
        <w:shd w:val="clear" w:color="auto" w:fill="FFFFFF"/>
        <w:spacing w:after="240" w:line="360" w:lineRule="atLeast"/>
        <w:jc w:val="both"/>
        <w:rPr>
          <w:rFonts w:asciiTheme="minorHAnsi" w:hAnsiTheme="minorHAnsi" w:cstheme="minorHAnsi"/>
          <w:sz w:val="22"/>
          <w:szCs w:val="22"/>
        </w:rPr>
      </w:pPr>
      <w:r w:rsidRPr="0063188C">
        <w:rPr>
          <w:rFonts w:ascii="Calibri" w:eastAsia="Calibri" w:hAnsi="Calibri" w:cs="Calibri"/>
          <w:sz w:val="22"/>
          <w:szCs w:val="22"/>
        </w:rPr>
        <w:t>During printing, make sure that the printer sort out of the defected PVC pouches / label as rejects.</w:t>
      </w:r>
    </w:p>
    <w:p w14:paraId="0E138174" w14:textId="304704ED" w:rsidR="00982192" w:rsidRDefault="00982192" w:rsidP="00982192">
      <w:pPr>
        <w:pStyle w:val="ListParagraph"/>
        <w:numPr>
          <w:ilvl w:val="0"/>
          <w:numId w:val="17"/>
        </w:numPr>
        <w:shd w:val="clear" w:color="auto" w:fill="FFFFFF"/>
        <w:spacing w:after="240" w:line="360" w:lineRule="atLeast"/>
        <w:jc w:val="both"/>
        <w:rPr>
          <w:rFonts w:asciiTheme="minorHAnsi" w:hAnsiTheme="minorHAnsi" w:cstheme="minorHAnsi"/>
          <w:sz w:val="22"/>
          <w:szCs w:val="22"/>
        </w:rPr>
      </w:pPr>
      <w:r w:rsidRPr="00982192">
        <w:rPr>
          <w:rFonts w:asciiTheme="minorHAnsi" w:hAnsiTheme="minorHAnsi" w:cstheme="minorHAnsi"/>
          <w:sz w:val="22"/>
          <w:szCs w:val="22"/>
        </w:rPr>
        <w:t>Perform a reconci</w:t>
      </w:r>
      <w:r>
        <w:rPr>
          <w:rFonts w:asciiTheme="minorHAnsi" w:hAnsiTheme="minorHAnsi" w:cstheme="minorHAnsi"/>
          <w:sz w:val="22"/>
          <w:szCs w:val="22"/>
        </w:rPr>
        <w:t>liation of all used and unused PVC</w:t>
      </w:r>
      <w:r w:rsidRPr="00982192">
        <w:rPr>
          <w:rFonts w:asciiTheme="minorHAnsi" w:hAnsiTheme="minorHAnsi" w:cstheme="minorHAnsi"/>
          <w:sz w:val="22"/>
          <w:szCs w:val="22"/>
        </w:rPr>
        <w:t xml:space="preserve"> materials to account for every </w:t>
      </w:r>
      <w:r>
        <w:rPr>
          <w:rFonts w:asciiTheme="minorHAnsi" w:hAnsiTheme="minorHAnsi" w:cstheme="minorHAnsi"/>
          <w:sz w:val="22"/>
          <w:szCs w:val="22"/>
        </w:rPr>
        <w:t>batch</w:t>
      </w:r>
    </w:p>
    <w:p w14:paraId="2F94D2B0" w14:textId="1EABC283" w:rsidR="00982192" w:rsidRPr="0063188C" w:rsidRDefault="00982192" w:rsidP="00982192">
      <w:pPr>
        <w:pStyle w:val="ListParagraph"/>
        <w:numPr>
          <w:ilvl w:val="0"/>
          <w:numId w:val="17"/>
        </w:numPr>
        <w:shd w:val="clear" w:color="auto" w:fill="FFFFFF"/>
        <w:spacing w:after="240" w:line="360" w:lineRule="atLeast"/>
        <w:jc w:val="both"/>
        <w:rPr>
          <w:rFonts w:asciiTheme="minorHAnsi" w:hAnsiTheme="minorHAnsi" w:cstheme="minorHAnsi"/>
          <w:sz w:val="22"/>
          <w:szCs w:val="22"/>
        </w:rPr>
      </w:pPr>
      <w:r w:rsidRPr="00982192">
        <w:rPr>
          <w:rFonts w:asciiTheme="minorHAnsi" w:hAnsiTheme="minorHAnsi" w:cstheme="minorHAnsi"/>
          <w:sz w:val="22"/>
          <w:szCs w:val="22"/>
        </w:rPr>
        <w:t>Document any deviations from the standard procedure in a deviation report and ensure corrective actions are in place</w:t>
      </w:r>
      <w:r>
        <w:rPr>
          <w:rFonts w:asciiTheme="minorHAnsi" w:hAnsiTheme="minorHAnsi" w:cstheme="minorHAnsi"/>
          <w:sz w:val="22"/>
          <w:szCs w:val="22"/>
        </w:rPr>
        <w:t>.</w:t>
      </w:r>
    </w:p>
    <w:p w14:paraId="55FDCAA7" w14:textId="77777777" w:rsidR="00CC10FC" w:rsidRPr="0030248D" w:rsidRDefault="00CC10FC" w:rsidP="00CC10FC">
      <w:pPr>
        <w:pStyle w:val="ListParagraph"/>
        <w:tabs>
          <w:tab w:val="left" w:pos="450"/>
        </w:tabs>
        <w:spacing w:line="276" w:lineRule="auto"/>
        <w:jc w:val="both"/>
        <w:rPr>
          <w:rFonts w:ascii="Calibri" w:hAnsi="Calibri" w:cs="Calibri"/>
          <w:sz w:val="22"/>
          <w:szCs w:val="22"/>
        </w:rPr>
      </w:pPr>
    </w:p>
    <w:p w14:paraId="2DB5BEC0" w14:textId="77777777" w:rsidR="004666DA" w:rsidRPr="0030248D" w:rsidRDefault="004666DA" w:rsidP="0063188C">
      <w:pPr>
        <w:numPr>
          <w:ilvl w:val="0"/>
          <w:numId w:val="4"/>
        </w:numPr>
        <w:shd w:val="clear" w:color="auto" w:fill="FFFFFF"/>
        <w:spacing w:after="120" w:line="276" w:lineRule="auto"/>
        <w:jc w:val="both"/>
        <w:rPr>
          <w:rFonts w:ascii="Calibri" w:hAnsi="Calibri" w:cs="Calibri"/>
          <w:sz w:val="22"/>
          <w:szCs w:val="22"/>
        </w:rPr>
      </w:pPr>
      <w:r w:rsidRPr="0030248D">
        <w:rPr>
          <w:rFonts w:ascii="Calibri" w:hAnsi="Calibri" w:cs="Calibri"/>
          <w:b/>
          <w:sz w:val="22"/>
          <w:szCs w:val="22"/>
        </w:rPr>
        <w:t>REFERENCE AND ENCLOSURE</w:t>
      </w:r>
    </w:p>
    <w:p w14:paraId="7750807E" w14:textId="0454437C" w:rsidR="004666DA" w:rsidRDefault="004666DA" w:rsidP="00CC10FC">
      <w:pPr>
        <w:pStyle w:val="ListParagraph"/>
        <w:tabs>
          <w:tab w:val="left" w:pos="180"/>
        </w:tabs>
        <w:spacing w:line="276" w:lineRule="auto"/>
        <w:ind w:left="360"/>
        <w:jc w:val="both"/>
        <w:rPr>
          <w:rFonts w:ascii="Calibri" w:hAnsi="Calibri" w:cs="Calibri"/>
          <w:sz w:val="22"/>
          <w:szCs w:val="22"/>
        </w:rPr>
      </w:pPr>
      <w:r w:rsidRPr="0030248D">
        <w:rPr>
          <w:rFonts w:ascii="Calibri" w:hAnsi="Calibri" w:cs="Calibri"/>
          <w:sz w:val="22"/>
          <w:szCs w:val="22"/>
        </w:rPr>
        <w:t xml:space="preserve">ENCLOSURE 1- </w:t>
      </w:r>
      <w:r w:rsidR="0030248D" w:rsidRPr="0030248D">
        <w:rPr>
          <w:rFonts w:ascii="Calibri" w:hAnsi="Calibri" w:cs="Calibri"/>
          <w:sz w:val="22"/>
          <w:szCs w:val="22"/>
        </w:rPr>
        <w:t>BATCH CODING</w:t>
      </w:r>
      <w:r w:rsidRPr="0030248D">
        <w:rPr>
          <w:rFonts w:ascii="Calibri" w:hAnsi="Calibri" w:cs="Calibri"/>
          <w:sz w:val="22"/>
          <w:szCs w:val="22"/>
        </w:rPr>
        <w:t xml:space="preserve"> LINE CLEARANCE FORM- BML-QDG-QA-02</w:t>
      </w:r>
      <w:r w:rsidR="0030248D" w:rsidRPr="0030248D">
        <w:rPr>
          <w:rFonts w:ascii="Calibri" w:hAnsi="Calibri" w:cs="Calibri"/>
          <w:sz w:val="22"/>
          <w:szCs w:val="22"/>
        </w:rPr>
        <w:t>3</w:t>
      </w:r>
      <w:r w:rsidRPr="0030248D">
        <w:rPr>
          <w:rFonts w:ascii="Calibri" w:hAnsi="Calibri" w:cs="Calibri"/>
          <w:sz w:val="22"/>
          <w:szCs w:val="22"/>
        </w:rPr>
        <w:t>-F01</w:t>
      </w:r>
    </w:p>
    <w:p w14:paraId="0F3B799B" w14:textId="77777777" w:rsidR="0063188C" w:rsidRPr="00CC10FC" w:rsidRDefault="0063188C" w:rsidP="00CC10FC">
      <w:pPr>
        <w:pStyle w:val="ListParagraph"/>
        <w:tabs>
          <w:tab w:val="left" w:pos="180"/>
        </w:tabs>
        <w:spacing w:line="276" w:lineRule="auto"/>
        <w:ind w:left="360"/>
        <w:jc w:val="both"/>
        <w:rPr>
          <w:rFonts w:ascii="Calibri" w:hAnsi="Calibri" w:cs="Calibri"/>
          <w:sz w:val="22"/>
          <w:szCs w:val="22"/>
        </w:rPr>
      </w:pPr>
    </w:p>
    <w:p w14:paraId="665E63EC" w14:textId="77777777" w:rsidR="004666DA" w:rsidRPr="0030248D" w:rsidRDefault="004666DA" w:rsidP="0030248D"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30248D">
        <w:rPr>
          <w:rFonts w:ascii="Calibri" w:hAnsi="Calibri" w:cs="Calibri"/>
          <w:b/>
          <w:sz w:val="22"/>
          <w:szCs w:val="22"/>
        </w:rPr>
        <w:t>7.0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4666DA" w:rsidRPr="0030248D" w14:paraId="4FA504A5" w14:textId="77777777" w:rsidTr="002D46F5">
        <w:trPr>
          <w:trHeight w:val="261"/>
        </w:trPr>
        <w:tc>
          <w:tcPr>
            <w:tcW w:w="4644" w:type="dxa"/>
            <w:shd w:val="clear" w:color="auto" w:fill="FFFFFF"/>
          </w:tcPr>
          <w:p w14:paraId="4E2C4234" w14:textId="73D58DD6" w:rsidR="004666DA" w:rsidRPr="0030248D" w:rsidRDefault="00731EBE" w:rsidP="0030248D">
            <w:pPr>
              <w:pStyle w:val="Header"/>
              <w:spacing w:line="276" w:lineRule="auto"/>
              <w:jc w:val="both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  <w:r w:rsidRPr="0030248D"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All sectional heads</w:t>
            </w:r>
          </w:p>
        </w:tc>
        <w:tc>
          <w:tcPr>
            <w:tcW w:w="4644" w:type="dxa"/>
            <w:shd w:val="clear" w:color="auto" w:fill="FFFFFF"/>
          </w:tcPr>
          <w:p w14:paraId="12F4AD32" w14:textId="18952822" w:rsidR="004666DA" w:rsidRPr="00731EBE" w:rsidRDefault="00731EBE" w:rsidP="0030248D">
            <w:pPr>
              <w:pStyle w:val="Header"/>
              <w:spacing w:line="276" w:lineRule="auto"/>
              <w:jc w:val="both"/>
              <w:rPr>
                <w:rFonts w:ascii="Calibri" w:hAnsi="Calibri" w:cs="Calibri"/>
                <w:snapToGrid w:val="0"/>
                <w:sz w:val="22"/>
                <w:szCs w:val="22"/>
              </w:rPr>
            </w:pPr>
            <w:r w:rsidRPr="00731EBE">
              <w:rPr>
                <w:rFonts w:ascii="Calibri" w:hAnsi="Calibri" w:cs="Calibri"/>
                <w:snapToGrid w:val="0"/>
                <w:sz w:val="22"/>
                <w:szCs w:val="22"/>
              </w:rPr>
              <w:t>Supervisors</w:t>
            </w:r>
            <w:r w:rsidR="0063188C">
              <w:rPr>
                <w:rFonts w:ascii="Calibri" w:hAnsi="Calibri" w:cs="Calibri"/>
                <w:snapToGrid w:val="0"/>
                <w:sz w:val="22"/>
                <w:szCs w:val="22"/>
              </w:rPr>
              <w:t>/Line leaders</w:t>
            </w:r>
          </w:p>
        </w:tc>
      </w:tr>
      <w:tr w:rsidR="004666DA" w:rsidRPr="0030248D" w14:paraId="42098095" w14:textId="77777777" w:rsidTr="002D46F5">
        <w:trPr>
          <w:trHeight w:val="276"/>
        </w:trPr>
        <w:tc>
          <w:tcPr>
            <w:tcW w:w="4644" w:type="dxa"/>
            <w:shd w:val="clear" w:color="auto" w:fill="FFFFFF"/>
          </w:tcPr>
          <w:p w14:paraId="08B0119A" w14:textId="77777777" w:rsidR="004666DA" w:rsidRPr="0030248D" w:rsidRDefault="004666DA" w:rsidP="0030248D">
            <w:pPr>
              <w:pStyle w:val="Header"/>
              <w:spacing w:line="276" w:lineRule="auto"/>
              <w:jc w:val="both"/>
              <w:rPr>
                <w:rFonts w:ascii="Calibri" w:hAnsi="Calibri" w:cs="Calibri"/>
                <w:iCs/>
                <w:snapToGrid w:val="0"/>
                <w:sz w:val="22"/>
                <w:szCs w:val="22"/>
              </w:rPr>
            </w:pPr>
            <w:r w:rsidRPr="0030248D"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14:paraId="659FE462" w14:textId="0E4B46B2" w:rsidR="004666DA" w:rsidRPr="0030248D" w:rsidRDefault="00C71B22" w:rsidP="0030248D">
            <w:pPr>
              <w:pStyle w:val="Header"/>
              <w:spacing w:line="276" w:lineRule="auto"/>
              <w:jc w:val="both"/>
              <w:rPr>
                <w:rFonts w:ascii="Calibri" w:hAnsi="Calibri" w:cs="Calibri"/>
                <w:iCs/>
                <w:snapToGrid w:val="0"/>
                <w:sz w:val="22"/>
                <w:szCs w:val="22"/>
              </w:rPr>
            </w:pPr>
            <w:r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Batch coding personnel</w:t>
            </w:r>
          </w:p>
        </w:tc>
      </w:tr>
    </w:tbl>
    <w:p w14:paraId="0196AD13" w14:textId="77777777" w:rsidR="004666DA" w:rsidRPr="0030248D" w:rsidRDefault="004666DA" w:rsidP="0030248D">
      <w:pPr>
        <w:spacing w:line="276" w:lineRule="auto"/>
        <w:jc w:val="both"/>
        <w:rPr>
          <w:rFonts w:ascii="Calibri" w:hAnsi="Calibri" w:cs="Calibri"/>
          <w:b/>
          <w:sz w:val="22"/>
          <w:szCs w:val="22"/>
        </w:rPr>
      </w:pPr>
    </w:p>
    <w:p w14:paraId="0C7A5652" w14:textId="77777777" w:rsidR="004666DA" w:rsidRPr="0030248D" w:rsidRDefault="004666DA" w:rsidP="0030248D">
      <w:pPr>
        <w:spacing w:line="276" w:lineRule="auto"/>
        <w:jc w:val="both"/>
        <w:rPr>
          <w:rFonts w:ascii="Calibri" w:hAnsi="Calibri" w:cs="Calibri"/>
          <w:b/>
          <w:sz w:val="22"/>
          <w:szCs w:val="22"/>
        </w:rPr>
      </w:pPr>
      <w:r w:rsidRPr="0030248D">
        <w:rPr>
          <w:rFonts w:ascii="Calibri" w:hAnsi="Calibri" w:cs="Calibri"/>
          <w:b/>
          <w:sz w:val="22"/>
          <w:szCs w:val="22"/>
        </w:rPr>
        <w:t>8.0 DISTRIBUTION AND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4666DA" w:rsidRPr="0030248D" w14:paraId="398641DA" w14:textId="77777777" w:rsidTr="002D46F5">
        <w:tc>
          <w:tcPr>
            <w:tcW w:w="2610" w:type="dxa"/>
            <w:shd w:val="clear" w:color="auto" w:fill="auto"/>
          </w:tcPr>
          <w:p w14:paraId="4C4E45E8" w14:textId="77777777" w:rsidR="004666DA" w:rsidRPr="0030248D" w:rsidRDefault="004666DA" w:rsidP="0030248D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30248D">
              <w:rPr>
                <w:rFonts w:ascii="Calibri" w:eastAsia="Calibri" w:hAnsi="Calibri" w:cs="Calibr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71DCAA82" w14:textId="77777777" w:rsidR="004666DA" w:rsidRPr="0030248D" w:rsidRDefault="004666DA" w:rsidP="0030248D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30248D">
              <w:rPr>
                <w:rFonts w:ascii="Calibri" w:eastAsia="Calibri" w:hAnsi="Calibri" w:cs="Calibri"/>
                <w:sz w:val="22"/>
                <w:szCs w:val="22"/>
              </w:rPr>
              <w:t>QUALITY ASSURANCE</w:t>
            </w:r>
          </w:p>
        </w:tc>
      </w:tr>
      <w:tr w:rsidR="004666DA" w:rsidRPr="0030248D" w14:paraId="3E97AEA5" w14:textId="77777777" w:rsidTr="002D46F5">
        <w:tc>
          <w:tcPr>
            <w:tcW w:w="2610" w:type="dxa"/>
            <w:shd w:val="clear" w:color="auto" w:fill="auto"/>
          </w:tcPr>
          <w:p w14:paraId="6E990F26" w14:textId="77777777" w:rsidR="004666DA" w:rsidRPr="0030248D" w:rsidRDefault="004666DA" w:rsidP="0030248D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30248D">
              <w:rPr>
                <w:rFonts w:ascii="Calibri" w:eastAsia="Calibri" w:hAnsi="Calibri" w:cs="Calibr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00E72589" w14:textId="5BEDF10F" w:rsidR="004666DA" w:rsidRPr="0030248D" w:rsidRDefault="004A170A" w:rsidP="0030248D">
            <w:pPr>
              <w:spacing w:line="276" w:lineRule="auto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PRODUCTION</w:t>
            </w:r>
          </w:p>
        </w:tc>
      </w:tr>
    </w:tbl>
    <w:p w14:paraId="5C13BA6B" w14:textId="77777777" w:rsidR="004666DA" w:rsidRPr="0030248D" w:rsidRDefault="004666DA" w:rsidP="0030248D">
      <w:pPr>
        <w:spacing w:line="276" w:lineRule="auto"/>
        <w:jc w:val="both"/>
        <w:rPr>
          <w:rFonts w:ascii="Calibri" w:hAnsi="Calibri" w:cs="Calibri"/>
          <w:b/>
          <w:sz w:val="22"/>
          <w:szCs w:val="22"/>
        </w:rPr>
      </w:pPr>
    </w:p>
    <w:p w14:paraId="7BE3954D" w14:textId="77777777" w:rsidR="004666DA" w:rsidRPr="0030248D" w:rsidRDefault="004666DA" w:rsidP="0030248D">
      <w:pPr>
        <w:spacing w:line="276" w:lineRule="auto"/>
        <w:jc w:val="both"/>
        <w:rPr>
          <w:rFonts w:ascii="Calibri" w:hAnsi="Calibri" w:cs="Calibri"/>
          <w:b/>
          <w:sz w:val="22"/>
          <w:szCs w:val="22"/>
        </w:rPr>
      </w:pPr>
      <w:r w:rsidRPr="0030248D">
        <w:rPr>
          <w:rFonts w:ascii="Calibri" w:hAnsi="Calibri" w:cs="Calibri"/>
          <w:b/>
          <w:sz w:val="22"/>
          <w:szCs w:val="22"/>
        </w:rPr>
        <w:t>9.0 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4666DA" w:rsidRPr="0030248D" w14:paraId="7C5030AF" w14:textId="77777777" w:rsidTr="002D46F5">
        <w:tc>
          <w:tcPr>
            <w:tcW w:w="2376" w:type="dxa"/>
            <w:shd w:val="clear" w:color="auto" w:fill="auto"/>
          </w:tcPr>
          <w:p w14:paraId="64E3A388" w14:textId="77777777" w:rsidR="004666DA" w:rsidRPr="0030248D" w:rsidRDefault="004666DA" w:rsidP="0030248D">
            <w:pPr>
              <w:spacing w:line="276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30248D">
              <w:rPr>
                <w:rFonts w:ascii="Calibri" w:eastAsia="Calibri" w:hAnsi="Calibri" w:cs="Calibr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14:paraId="0C057C4A" w14:textId="77777777" w:rsidR="004666DA" w:rsidRPr="0030248D" w:rsidRDefault="004666DA" w:rsidP="0030248D">
            <w:pPr>
              <w:spacing w:line="276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30248D">
              <w:rPr>
                <w:rFonts w:ascii="Calibri" w:eastAsia="Calibri" w:hAnsi="Calibri" w:cs="Calibr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14:paraId="497DDB3B" w14:textId="77777777" w:rsidR="004666DA" w:rsidRPr="0030248D" w:rsidRDefault="004666DA" w:rsidP="0030248D">
            <w:pPr>
              <w:spacing w:line="276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30248D">
              <w:rPr>
                <w:rFonts w:ascii="Calibri" w:eastAsia="Calibri" w:hAnsi="Calibri" w:cs="Calibri"/>
                <w:b/>
                <w:sz w:val="22"/>
                <w:szCs w:val="22"/>
              </w:rPr>
              <w:t>REASON FOR REVIEW</w:t>
            </w:r>
          </w:p>
        </w:tc>
      </w:tr>
      <w:tr w:rsidR="004666DA" w:rsidRPr="0030248D" w14:paraId="1D52C8E1" w14:textId="77777777" w:rsidTr="002D46F5">
        <w:tc>
          <w:tcPr>
            <w:tcW w:w="2376" w:type="dxa"/>
            <w:shd w:val="clear" w:color="auto" w:fill="auto"/>
          </w:tcPr>
          <w:p w14:paraId="2B68AA01" w14:textId="77777777" w:rsidR="004666DA" w:rsidRPr="0030248D" w:rsidRDefault="004666DA" w:rsidP="0030248D">
            <w:pPr>
              <w:spacing w:line="276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30248D">
              <w:rPr>
                <w:rFonts w:ascii="Calibri" w:eastAsia="Calibri" w:hAnsi="Calibri" w:cs="Calibri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14:paraId="694EA8B9" w14:textId="77777777" w:rsidR="004666DA" w:rsidRPr="0030248D" w:rsidRDefault="004666DA" w:rsidP="0030248D">
            <w:pPr>
              <w:spacing w:line="276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30248D">
              <w:rPr>
                <w:rFonts w:ascii="Calibri" w:eastAsia="Calibri" w:hAnsi="Calibri" w:cs="Calibri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14:paraId="09ABC289" w14:textId="77777777" w:rsidR="004666DA" w:rsidRPr="0030248D" w:rsidRDefault="004666DA" w:rsidP="0030248D">
            <w:pPr>
              <w:spacing w:line="276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30248D">
              <w:rPr>
                <w:rFonts w:ascii="Calibri" w:eastAsia="Calibri" w:hAnsi="Calibri" w:cs="Calibri"/>
                <w:sz w:val="22"/>
                <w:szCs w:val="22"/>
              </w:rPr>
              <w:t>First issue</w:t>
            </w:r>
          </w:p>
        </w:tc>
      </w:tr>
      <w:tr w:rsidR="004666DA" w:rsidRPr="0030248D" w14:paraId="08827DD2" w14:textId="77777777" w:rsidTr="002D46F5">
        <w:tc>
          <w:tcPr>
            <w:tcW w:w="2376" w:type="dxa"/>
            <w:shd w:val="clear" w:color="auto" w:fill="auto"/>
          </w:tcPr>
          <w:p w14:paraId="0BF121AE" w14:textId="77777777" w:rsidR="004666DA" w:rsidRPr="0030248D" w:rsidRDefault="004666DA" w:rsidP="0030248D">
            <w:pPr>
              <w:spacing w:line="276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30248D">
              <w:rPr>
                <w:rFonts w:ascii="Calibri" w:eastAsia="Calibri" w:hAnsi="Calibri" w:cs="Calibri"/>
                <w:sz w:val="22"/>
                <w:szCs w:val="22"/>
              </w:rPr>
              <w:t>06</w:t>
            </w:r>
          </w:p>
        </w:tc>
        <w:tc>
          <w:tcPr>
            <w:tcW w:w="2127" w:type="dxa"/>
            <w:shd w:val="clear" w:color="auto" w:fill="auto"/>
          </w:tcPr>
          <w:p w14:paraId="3CA5BDB1" w14:textId="77777777" w:rsidR="004666DA" w:rsidRPr="0030248D" w:rsidRDefault="004666DA" w:rsidP="0030248D">
            <w:pPr>
              <w:spacing w:line="276" w:lineRule="auto"/>
              <w:jc w:val="both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30248D">
              <w:rPr>
                <w:rFonts w:ascii="Calibri" w:eastAsia="Calibri" w:hAnsi="Calibri" w:cs="Calibri"/>
                <w:sz w:val="22"/>
                <w:szCs w:val="22"/>
              </w:rPr>
              <w:t>05</w:t>
            </w:r>
          </w:p>
        </w:tc>
        <w:tc>
          <w:tcPr>
            <w:tcW w:w="5244" w:type="dxa"/>
            <w:shd w:val="clear" w:color="auto" w:fill="auto"/>
          </w:tcPr>
          <w:p w14:paraId="3D6B12F5" w14:textId="77777777" w:rsidR="004666DA" w:rsidRPr="0030248D" w:rsidRDefault="004666DA" w:rsidP="0030248D">
            <w:pPr>
              <w:numPr>
                <w:ilvl w:val="2"/>
                <w:numId w:val="2"/>
              </w:numPr>
              <w:spacing w:line="276" w:lineRule="auto"/>
              <w:ind w:right="99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30248D">
              <w:rPr>
                <w:rFonts w:ascii="Calibri" w:eastAsia="Calibri" w:hAnsi="Calibri" w:cs="Calibri"/>
                <w:sz w:val="22"/>
                <w:szCs w:val="22"/>
              </w:rPr>
              <w:t>Change in sop format.</w:t>
            </w:r>
          </w:p>
          <w:p w14:paraId="4FC30ACF" w14:textId="77777777" w:rsidR="004666DA" w:rsidRPr="0030248D" w:rsidRDefault="004666DA" w:rsidP="0030248D">
            <w:pPr>
              <w:numPr>
                <w:ilvl w:val="2"/>
                <w:numId w:val="2"/>
              </w:numPr>
              <w:spacing w:line="276" w:lineRule="auto"/>
              <w:ind w:right="992"/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w:r w:rsidRPr="0030248D">
              <w:rPr>
                <w:rFonts w:ascii="Calibri" w:hAnsi="Calibri" w:cs="Calibri"/>
                <w:sz w:val="22"/>
                <w:szCs w:val="22"/>
              </w:rPr>
              <w:t>Inclusion of traceability of enclosures to parent SOP</w:t>
            </w:r>
          </w:p>
        </w:tc>
      </w:tr>
    </w:tbl>
    <w:p w14:paraId="112193DE" w14:textId="77777777" w:rsidR="004666DA" w:rsidRPr="0030248D" w:rsidRDefault="004666DA" w:rsidP="0030248D"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</w:p>
    <w:p w14:paraId="6C670DE1" w14:textId="77777777" w:rsidR="0063188C" w:rsidRDefault="0063188C" w:rsidP="00CC10FC">
      <w:pPr>
        <w:rPr>
          <w:rFonts w:ascii="Calibri" w:hAnsi="Calibri" w:cs="Calibri"/>
          <w:sz w:val="22"/>
          <w:szCs w:val="22"/>
        </w:rPr>
      </w:pPr>
      <w:bookmarkStart w:id="0" w:name="_GoBack"/>
      <w:bookmarkEnd w:id="0"/>
    </w:p>
    <w:p w14:paraId="6C13DFB3" w14:textId="4C501D7A" w:rsidR="00CC10FC" w:rsidRDefault="004666DA" w:rsidP="00CC10FC">
      <w:pPr>
        <w:rPr>
          <w:rFonts w:ascii="Calibri" w:hAnsi="Calibri" w:cs="Calibri"/>
          <w:sz w:val="21"/>
          <w:szCs w:val="21"/>
        </w:rPr>
      </w:pPr>
      <w:r w:rsidRPr="0030248D">
        <w:rPr>
          <w:rFonts w:ascii="Calibri" w:hAnsi="Calibri" w:cs="Calibri"/>
          <w:sz w:val="22"/>
          <w:szCs w:val="22"/>
        </w:rPr>
        <w:t>ENCLOSURE 1</w:t>
      </w:r>
      <w:r w:rsidR="00CC10FC" w:rsidRPr="00CC10FC">
        <w:rPr>
          <w:rFonts w:ascii="Calibri" w:hAnsi="Calibri" w:cs="Calibri"/>
          <w:sz w:val="21"/>
          <w:szCs w:val="21"/>
        </w:rPr>
        <w:t xml:space="preserve"> </w:t>
      </w:r>
    </w:p>
    <w:p w14:paraId="5179C90B" w14:textId="77777777" w:rsidR="00CC10FC" w:rsidRDefault="00CC10FC" w:rsidP="00CC10FC">
      <w:pPr>
        <w:rPr>
          <w:rFonts w:ascii="Calibri" w:hAnsi="Calibri" w:cs="Calibri"/>
          <w:sz w:val="21"/>
          <w:szCs w:val="21"/>
        </w:rPr>
      </w:pPr>
    </w:p>
    <w:tbl>
      <w:tblPr>
        <w:tblW w:w="9782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521"/>
        <w:gridCol w:w="1843"/>
        <w:gridCol w:w="1418"/>
      </w:tblGrid>
      <w:tr w:rsidR="00CC10FC" w:rsidRPr="009C55CF" w14:paraId="6E46634F" w14:textId="77777777" w:rsidTr="002D46F5">
        <w:trPr>
          <w:trHeight w:val="79"/>
        </w:trPr>
        <w:tc>
          <w:tcPr>
            <w:tcW w:w="9782" w:type="dxa"/>
            <w:gridSpan w:val="3"/>
            <w:vAlign w:val="center"/>
          </w:tcPr>
          <w:p w14:paraId="48227DF1" w14:textId="77777777" w:rsidR="00CC10FC" w:rsidRPr="00DC0E9F" w:rsidRDefault="00CC10FC" w:rsidP="002D46F5">
            <w:pPr>
              <w:tabs>
                <w:tab w:val="left" w:pos="900"/>
              </w:tabs>
              <w:spacing w:after="120" w:line="360" w:lineRule="auto"/>
              <w:ind w:hanging="181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DC0E9F">
              <w:rPr>
                <w:rFonts w:ascii="Calibri" w:hAnsi="Calibri" w:cs="Calibri"/>
                <w:b/>
                <w:sz w:val="22"/>
                <w:szCs w:val="22"/>
              </w:rPr>
              <w:t>BATCH CODING LINE CLEARANCE</w:t>
            </w:r>
          </w:p>
        </w:tc>
      </w:tr>
      <w:tr w:rsidR="005308AE" w:rsidRPr="00D40A3C" w14:paraId="1BEA5556" w14:textId="77777777" w:rsidTr="002D46F5">
        <w:trPr>
          <w:trHeight w:val="300"/>
        </w:trPr>
        <w:tc>
          <w:tcPr>
            <w:tcW w:w="6521" w:type="dxa"/>
            <w:vAlign w:val="center"/>
          </w:tcPr>
          <w:p w14:paraId="1D5CC8F5" w14:textId="77777777" w:rsidR="00CC10FC" w:rsidRPr="00DC0E9F" w:rsidRDefault="00CC10FC" w:rsidP="002D46F5">
            <w:pPr>
              <w:pStyle w:val="Header"/>
              <w:spacing w:line="360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DC0E9F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Previous Product : </w:t>
            </w:r>
          </w:p>
        </w:tc>
        <w:tc>
          <w:tcPr>
            <w:tcW w:w="3261" w:type="dxa"/>
            <w:gridSpan w:val="2"/>
            <w:vAlign w:val="center"/>
          </w:tcPr>
          <w:p w14:paraId="0B963134" w14:textId="77777777" w:rsidR="00CC10FC" w:rsidRPr="00DC0E9F" w:rsidRDefault="00CC10FC" w:rsidP="002D46F5">
            <w:pPr>
              <w:pStyle w:val="Header"/>
              <w:spacing w:line="360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DC0E9F">
              <w:rPr>
                <w:rFonts w:ascii="Calibri" w:hAnsi="Calibri" w:cs="Calibri"/>
                <w:b/>
                <w:bCs/>
                <w:sz w:val="22"/>
                <w:szCs w:val="22"/>
              </w:rPr>
              <w:t>B.No</w:t>
            </w:r>
            <w:proofErr w:type="spellEnd"/>
            <w:r w:rsidRPr="00DC0E9F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: </w:t>
            </w:r>
          </w:p>
        </w:tc>
      </w:tr>
      <w:tr w:rsidR="005308AE" w:rsidRPr="00D40A3C" w14:paraId="29C1CF68" w14:textId="77777777" w:rsidTr="002D46F5">
        <w:trPr>
          <w:trHeight w:val="303"/>
        </w:trPr>
        <w:tc>
          <w:tcPr>
            <w:tcW w:w="6521" w:type="dxa"/>
            <w:vAlign w:val="center"/>
          </w:tcPr>
          <w:p w14:paraId="07D875A0" w14:textId="77777777" w:rsidR="00CC10FC" w:rsidRPr="00DC0E9F" w:rsidRDefault="00CC10FC" w:rsidP="002D46F5">
            <w:pPr>
              <w:pStyle w:val="Header"/>
              <w:spacing w:line="360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DC0E9F">
              <w:rPr>
                <w:rFonts w:ascii="Calibri" w:hAnsi="Calibri" w:cs="Calibri"/>
                <w:b/>
                <w:bCs/>
                <w:sz w:val="22"/>
                <w:szCs w:val="22"/>
              </w:rPr>
              <w:t>Present Product:</w:t>
            </w:r>
          </w:p>
        </w:tc>
        <w:tc>
          <w:tcPr>
            <w:tcW w:w="3261" w:type="dxa"/>
            <w:gridSpan w:val="2"/>
            <w:vAlign w:val="center"/>
          </w:tcPr>
          <w:p w14:paraId="16252324" w14:textId="77777777" w:rsidR="00CC10FC" w:rsidRPr="00DC0E9F" w:rsidRDefault="00CC10FC" w:rsidP="002D46F5">
            <w:pPr>
              <w:pStyle w:val="Header"/>
              <w:spacing w:line="360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DC0E9F">
              <w:rPr>
                <w:rFonts w:ascii="Calibri" w:hAnsi="Calibri" w:cs="Calibri"/>
                <w:b/>
                <w:bCs/>
                <w:sz w:val="22"/>
                <w:szCs w:val="22"/>
              </w:rPr>
              <w:t>B.No</w:t>
            </w:r>
            <w:proofErr w:type="spellEnd"/>
            <w:r w:rsidRPr="00DC0E9F">
              <w:rPr>
                <w:rFonts w:ascii="Calibri" w:hAnsi="Calibri" w:cs="Calibri"/>
                <w:b/>
                <w:bCs/>
                <w:sz w:val="22"/>
                <w:szCs w:val="22"/>
              </w:rPr>
              <w:t>:</w:t>
            </w:r>
          </w:p>
        </w:tc>
      </w:tr>
      <w:tr w:rsidR="005308AE" w:rsidRPr="00D40A3C" w14:paraId="1B8D0096" w14:textId="77777777" w:rsidTr="002D46F5">
        <w:trPr>
          <w:cantSplit/>
          <w:trHeight w:val="555"/>
        </w:trPr>
        <w:tc>
          <w:tcPr>
            <w:tcW w:w="6521" w:type="dxa"/>
            <w:vAlign w:val="center"/>
          </w:tcPr>
          <w:p w14:paraId="0B3E8C85" w14:textId="77777777" w:rsidR="00CC10FC" w:rsidRPr="00DC0E9F" w:rsidRDefault="00CC10FC" w:rsidP="002D46F5">
            <w:pPr>
              <w:pStyle w:val="Header"/>
              <w:spacing w:line="360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DC0E9F">
              <w:rPr>
                <w:rFonts w:ascii="Calibri" w:hAnsi="Calibri" w:cs="Calibri"/>
                <w:b/>
                <w:bCs/>
                <w:sz w:val="22"/>
                <w:szCs w:val="22"/>
              </w:rPr>
              <w:t>Check List</w:t>
            </w:r>
          </w:p>
        </w:tc>
        <w:tc>
          <w:tcPr>
            <w:tcW w:w="1843" w:type="dxa"/>
            <w:vAlign w:val="center"/>
          </w:tcPr>
          <w:p w14:paraId="79A18595" w14:textId="77777777" w:rsidR="00CC10FC" w:rsidRPr="00DC0E9F" w:rsidRDefault="00CC10FC" w:rsidP="002D46F5">
            <w:pPr>
              <w:pStyle w:val="Header"/>
              <w:spacing w:line="360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DC0E9F">
              <w:rPr>
                <w:rFonts w:ascii="Calibri" w:hAnsi="Calibri" w:cs="Calibri"/>
                <w:b/>
                <w:bCs/>
                <w:sz w:val="22"/>
                <w:szCs w:val="22"/>
              </w:rPr>
              <w:t>Checked by</w:t>
            </w:r>
          </w:p>
          <w:p w14:paraId="448E98F8" w14:textId="77777777" w:rsidR="00CC10FC" w:rsidRPr="00DC0E9F" w:rsidRDefault="00CC10FC" w:rsidP="002D46F5">
            <w:pPr>
              <w:pStyle w:val="Header"/>
              <w:spacing w:line="360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DC0E9F">
              <w:rPr>
                <w:rFonts w:ascii="Calibri" w:hAnsi="Calibri" w:cs="Calibri"/>
                <w:b/>
                <w:bCs/>
                <w:sz w:val="22"/>
                <w:szCs w:val="22"/>
              </w:rPr>
              <w:t>(Production)</w:t>
            </w:r>
          </w:p>
        </w:tc>
        <w:tc>
          <w:tcPr>
            <w:tcW w:w="1418" w:type="dxa"/>
            <w:vAlign w:val="center"/>
          </w:tcPr>
          <w:p w14:paraId="2D8F350A" w14:textId="77777777" w:rsidR="00CC10FC" w:rsidRPr="00DC0E9F" w:rsidRDefault="00CC10FC" w:rsidP="002D46F5">
            <w:pPr>
              <w:pStyle w:val="Header"/>
              <w:spacing w:line="360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DC0E9F">
              <w:rPr>
                <w:rFonts w:ascii="Calibri" w:hAnsi="Calibri" w:cs="Calibri"/>
                <w:b/>
                <w:bCs/>
                <w:sz w:val="22"/>
                <w:szCs w:val="22"/>
              </w:rPr>
              <w:t>Verified by</w:t>
            </w:r>
          </w:p>
          <w:p w14:paraId="69F29D64" w14:textId="77777777" w:rsidR="00CC10FC" w:rsidRPr="00DC0E9F" w:rsidRDefault="00CC10FC" w:rsidP="002D46F5">
            <w:pPr>
              <w:pStyle w:val="Header"/>
              <w:spacing w:line="360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DC0E9F">
              <w:rPr>
                <w:rFonts w:ascii="Calibri" w:hAnsi="Calibri" w:cs="Calibri"/>
                <w:b/>
                <w:bCs/>
                <w:sz w:val="22"/>
                <w:szCs w:val="22"/>
              </w:rPr>
              <w:t>( QA )</w:t>
            </w:r>
          </w:p>
        </w:tc>
      </w:tr>
      <w:tr w:rsidR="005308AE" w:rsidRPr="00D40A3C" w14:paraId="5B380486" w14:textId="77777777" w:rsidTr="002E5A24">
        <w:trPr>
          <w:cantSplit/>
          <w:trHeight w:val="405"/>
        </w:trPr>
        <w:tc>
          <w:tcPr>
            <w:tcW w:w="6521" w:type="dxa"/>
            <w:vAlign w:val="center"/>
          </w:tcPr>
          <w:p w14:paraId="0B5C4C9E" w14:textId="77777777" w:rsidR="00CC10FC" w:rsidRPr="00DC0E9F" w:rsidRDefault="00CC10FC" w:rsidP="002D46F5">
            <w:pPr>
              <w:pStyle w:val="Header"/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DC0E9F">
              <w:rPr>
                <w:rFonts w:ascii="Calibri" w:hAnsi="Calibri" w:cs="Calibri"/>
                <w:sz w:val="22"/>
                <w:szCs w:val="22"/>
              </w:rPr>
              <w:t>Area Cleanliness (Floor, walls, ceiling, Machines, Pass box).</w:t>
            </w:r>
          </w:p>
        </w:tc>
        <w:tc>
          <w:tcPr>
            <w:tcW w:w="1843" w:type="dxa"/>
          </w:tcPr>
          <w:p w14:paraId="6EF3FFDE" w14:textId="77777777" w:rsidR="00CC10FC" w:rsidRPr="00DC0E9F" w:rsidRDefault="00CC10FC" w:rsidP="002D46F5">
            <w:pPr>
              <w:pStyle w:val="Header"/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418" w:type="dxa"/>
          </w:tcPr>
          <w:p w14:paraId="21ABE9E0" w14:textId="77777777" w:rsidR="00CC10FC" w:rsidRPr="00DC0E9F" w:rsidRDefault="00CC10FC" w:rsidP="002D46F5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5308AE" w:rsidRPr="00D40A3C" w14:paraId="668A0C0A" w14:textId="77777777" w:rsidTr="002E5A24">
        <w:trPr>
          <w:cantSplit/>
          <w:trHeight w:val="148"/>
        </w:trPr>
        <w:tc>
          <w:tcPr>
            <w:tcW w:w="6521" w:type="dxa"/>
            <w:vAlign w:val="center"/>
          </w:tcPr>
          <w:p w14:paraId="20F5B1F4" w14:textId="097DEA7B" w:rsidR="002E5A24" w:rsidRPr="00DC0E9F" w:rsidRDefault="002E5A24" w:rsidP="002D46F5">
            <w:pPr>
              <w:pStyle w:val="Header"/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Personnel cleanliness</w:t>
            </w:r>
          </w:p>
        </w:tc>
        <w:tc>
          <w:tcPr>
            <w:tcW w:w="1843" w:type="dxa"/>
          </w:tcPr>
          <w:p w14:paraId="0CB8B456" w14:textId="77777777" w:rsidR="002E5A24" w:rsidRPr="00DC0E9F" w:rsidRDefault="002E5A24" w:rsidP="002D46F5">
            <w:pPr>
              <w:pStyle w:val="Header"/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418" w:type="dxa"/>
          </w:tcPr>
          <w:p w14:paraId="24EB00CA" w14:textId="77777777" w:rsidR="002E5A24" w:rsidRPr="00DC0E9F" w:rsidRDefault="002E5A24" w:rsidP="002D46F5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5308AE" w:rsidRPr="00D40A3C" w14:paraId="10BA67C5" w14:textId="77777777" w:rsidTr="005308AE">
        <w:trPr>
          <w:cantSplit/>
          <w:trHeight w:val="210"/>
        </w:trPr>
        <w:tc>
          <w:tcPr>
            <w:tcW w:w="6521" w:type="dxa"/>
            <w:vAlign w:val="center"/>
          </w:tcPr>
          <w:p w14:paraId="24705CC6" w14:textId="185033D6" w:rsidR="002E5A24" w:rsidRPr="00DC0E9F" w:rsidRDefault="002E5A24" w:rsidP="002D46F5">
            <w:pPr>
              <w:pStyle w:val="Header"/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Cleaning log of the batch coding machines</w:t>
            </w:r>
          </w:p>
        </w:tc>
        <w:tc>
          <w:tcPr>
            <w:tcW w:w="1843" w:type="dxa"/>
          </w:tcPr>
          <w:p w14:paraId="05A3D0BB" w14:textId="77777777" w:rsidR="002E5A24" w:rsidRPr="00DC0E9F" w:rsidRDefault="002E5A24" w:rsidP="002D46F5">
            <w:pPr>
              <w:pStyle w:val="Header"/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418" w:type="dxa"/>
          </w:tcPr>
          <w:p w14:paraId="788B3D45" w14:textId="77777777" w:rsidR="002E5A24" w:rsidRPr="00DC0E9F" w:rsidRDefault="002E5A24" w:rsidP="002D46F5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5308AE" w:rsidRPr="00D40A3C" w14:paraId="59A30A52" w14:textId="77777777" w:rsidTr="002D46F5">
        <w:trPr>
          <w:cantSplit/>
          <w:trHeight w:val="180"/>
        </w:trPr>
        <w:tc>
          <w:tcPr>
            <w:tcW w:w="6521" w:type="dxa"/>
            <w:vAlign w:val="center"/>
          </w:tcPr>
          <w:p w14:paraId="03DE1887" w14:textId="6844B679" w:rsidR="005308AE" w:rsidRDefault="005308AE" w:rsidP="002D46F5">
            <w:pPr>
              <w:pStyle w:val="Header"/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Batch coding machines logbook available and filled</w:t>
            </w:r>
          </w:p>
        </w:tc>
        <w:tc>
          <w:tcPr>
            <w:tcW w:w="1843" w:type="dxa"/>
          </w:tcPr>
          <w:p w14:paraId="7A5F94AF" w14:textId="77777777" w:rsidR="005308AE" w:rsidRPr="00DC0E9F" w:rsidRDefault="005308AE" w:rsidP="002D46F5">
            <w:pPr>
              <w:pStyle w:val="Header"/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418" w:type="dxa"/>
          </w:tcPr>
          <w:p w14:paraId="3FD7ECC5" w14:textId="77777777" w:rsidR="005308AE" w:rsidRPr="00DC0E9F" w:rsidRDefault="005308AE" w:rsidP="002D46F5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5308AE" w:rsidRPr="00D40A3C" w14:paraId="67FC6F09" w14:textId="77777777" w:rsidTr="005308AE">
        <w:trPr>
          <w:cantSplit/>
          <w:trHeight w:val="315"/>
        </w:trPr>
        <w:tc>
          <w:tcPr>
            <w:tcW w:w="6521" w:type="dxa"/>
            <w:vAlign w:val="center"/>
          </w:tcPr>
          <w:p w14:paraId="0F1273D5" w14:textId="77777777" w:rsidR="00CC10FC" w:rsidRPr="00DC0E9F" w:rsidRDefault="00CC10FC" w:rsidP="002D46F5">
            <w:pPr>
              <w:pStyle w:val="Header"/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DC0E9F">
              <w:rPr>
                <w:rFonts w:ascii="Calibri" w:hAnsi="Calibri" w:cs="Calibri"/>
                <w:sz w:val="22"/>
                <w:szCs w:val="22"/>
              </w:rPr>
              <w:t>Ensure Proper pouches are taken for coding.</w:t>
            </w:r>
          </w:p>
        </w:tc>
        <w:tc>
          <w:tcPr>
            <w:tcW w:w="1843" w:type="dxa"/>
          </w:tcPr>
          <w:p w14:paraId="51F25C1D" w14:textId="77777777" w:rsidR="00CC10FC" w:rsidRPr="00DC0E9F" w:rsidRDefault="00CC10FC" w:rsidP="002D46F5">
            <w:pPr>
              <w:pStyle w:val="Header"/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418" w:type="dxa"/>
          </w:tcPr>
          <w:p w14:paraId="59C4A50B" w14:textId="77777777" w:rsidR="00CC10FC" w:rsidRPr="00DC0E9F" w:rsidRDefault="00CC10FC" w:rsidP="002D46F5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5308AE" w:rsidRPr="00D40A3C" w14:paraId="26BA8490" w14:textId="77777777" w:rsidTr="002D46F5">
        <w:trPr>
          <w:cantSplit/>
          <w:trHeight w:val="225"/>
        </w:trPr>
        <w:tc>
          <w:tcPr>
            <w:tcW w:w="6521" w:type="dxa"/>
            <w:vAlign w:val="center"/>
          </w:tcPr>
          <w:p w14:paraId="138251B3" w14:textId="60198C7B" w:rsidR="005308AE" w:rsidRPr="00DC0E9F" w:rsidRDefault="005308AE" w:rsidP="002D46F5">
            <w:pPr>
              <w:pStyle w:val="Header"/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Verify the status cleaned labels</w:t>
            </w:r>
          </w:p>
        </w:tc>
        <w:tc>
          <w:tcPr>
            <w:tcW w:w="1843" w:type="dxa"/>
          </w:tcPr>
          <w:p w14:paraId="09850929" w14:textId="77777777" w:rsidR="005308AE" w:rsidRPr="00DC0E9F" w:rsidRDefault="005308AE" w:rsidP="002D46F5">
            <w:pPr>
              <w:pStyle w:val="Header"/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418" w:type="dxa"/>
          </w:tcPr>
          <w:p w14:paraId="4FBD2829" w14:textId="77777777" w:rsidR="005308AE" w:rsidRPr="00DC0E9F" w:rsidRDefault="005308AE" w:rsidP="002D46F5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5308AE" w:rsidRPr="00D40A3C" w14:paraId="0D7E568E" w14:textId="77777777" w:rsidTr="00BF0C80">
        <w:trPr>
          <w:cantSplit/>
          <w:trHeight w:val="315"/>
        </w:trPr>
        <w:tc>
          <w:tcPr>
            <w:tcW w:w="6521" w:type="dxa"/>
            <w:vAlign w:val="center"/>
          </w:tcPr>
          <w:p w14:paraId="5A3C9684" w14:textId="77777777" w:rsidR="00CC10FC" w:rsidRPr="00DC0E9F" w:rsidRDefault="00CC10FC" w:rsidP="002D46F5">
            <w:pPr>
              <w:pStyle w:val="Header"/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DC0E9F">
              <w:rPr>
                <w:rFonts w:ascii="Calibri" w:hAnsi="Calibri" w:cs="Calibri"/>
                <w:sz w:val="22"/>
                <w:szCs w:val="22"/>
              </w:rPr>
              <w:t>Ensure Proper Coder setting is printed on the pouches.</w:t>
            </w:r>
          </w:p>
        </w:tc>
        <w:tc>
          <w:tcPr>
            <w:tcW w:w="1843" w:type="dxa"/>
          </w:tcPr>
          <w:p w14:paraId="61673585" w14:textId="77777777" w:rsidR="00CC10FC" w:rsidRPr="00DC0E9F" w:rsidRDefault="00CC10FC" w:rsidP="002D46F5">
            <w:pPr>
              <w:pStyle w:val="Header"/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418" w:type="dxa"/>
          </w:tcPr>
          <w:p w14:paraId="4F7D1AEA" w14:textId="77777777" w:rsidR="00CC10FC" w:rsidRPr="00DC0E9F" w:rsidRDefault="00CC10FC" w:rsidP="002D46F5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5308AE" w:rsidRPr="00D40A3C" w14:paraId="4790EA0A" w14:textId="77777777" w:rsidTr="002D46F5">
        <w:trPr>
          <w:cantSplit/>
          <w:trHeight w:val="225"/>
        </w:trPr>
        <w:tc>
          <w:tcPr>
            <w:tcW w:w="6521" w:type="dxa"/>
            <w:vAlign w:val="center"/>
          </w:tcPr>
          <w:p w14:paraId="6B2BDB85" w14:textId="62156397" w:rsidR="00BF0C80" w:rsidRPr="00DC0E9F" w:rsidRDefault="002E5A24" w:rsidP="002D46F5">
            <w:pPr>
              <w:pStyle w:val="Header"/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Pressure differential record</w:t>
            </w:r>
          </w:p>
        </w:tc>
        <w:tc>
          <w:tcPr>
            <w:tcW w:w="1843" w:type="dxa"/>
          </w:tcPr>
          <w:p w14:paraId="0C917355" w14:textId="77777777" w:rsidR="00BF0C80" w:rsidRPr="00DC0E9F" w:rsidRDefault="00BF0C80" w:rsidP="002D46F5">
            <w:pPr>
              <w:pStyle w:val="Header"/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418" w:type="dxa"/>
          </w:tcPr>
          <w:p w14:paraId="43023AA7" w14:textId="77777777" w:rsidR="00BF0C80" w:rsidRPr="00DC0E9F" w:rsidRDefault="00BF0C80" w:rsidP="002D46F5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5308AE" w:rsidRPr="00D40A3C" w14:paraId="1A7751D6" w14:textId="77777777" w:rsidTr="002D46F5">
        <w:trPr>
          <w:cantSplit/>
          <w:trHeight w:val="555"/>
        </w:trPr>
        <w:tc>
          <w:tcPr>
            <w:tcW w:w="6521" w:type="dxa"/>
            <w:vAlign w:val="center"/>
          </w:tcPr>
          <w:p w14:paraId="42CB4D5E" w14:textId="77777777" w:rsidR="00CC10FC" w:rsidRPr="00DC0E9F" w:rsidRDefault="00CC10FC" w:rsidP="002D46F5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DC0E9F">
              <w:rPr>
                <w:rFonts w:ascii="Calibri" w:hAnsi="Calibri" w:cs="Calibri"/>
                <w:sz w:val="22"/>
                <w:szCs w:val="22"/>
              </w:rPr>
              <w:t>Environmental Conditions :</w:t>
            </w:r>
          </w:p>
          <w:p w14:paraId="023304AF" w14:textId="0A668C6F" w:rsidR="00BF0C80" w:rsidRDefault="00CC10FC" w:rsidP="002D46F5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r w:rsidRPr="00DC0E9F">
              <w:rPr>
                <w:rFonts w:ascii="Calibri" w:hAnsi="Calibri" w:cs="Calibri"/>
                <w:sz w:val="22"/>
                <w:szCs w:val="22"/>
              </w:rPr>
              <w:t xml:space="preserve">Std Temp. : 25±2°C,            </w:t>
            </w:r>
            <w:r w:rsidR="00BF0C80">
              <w:rPr>
                <w:rFonts w:ascii="Calibri" w:hAnsi="Calibri" w:cs="Calibri"/>
                <w:sz w:val="22"/>
                <w:szCs w:val="22"/>
              </w:rPr>
              <w:t xml:space="preserve">          </w:t>
            </w:r>
            <w:r w:rsidRPr="00DC0E9F">
              <w:rPr>
                <w:rFonts w:ascii="Calibri" w:hAnsi="Calibri" w:cs="Calibri"/>
                <w:sz w:val="22"/>
                <w:szCs w:val="22"/>
              </w:rPr>
              <w:t xml:space="preserve">Actual Temp. :                         </w:t>
            </w:r>
            <w:r w:rsidRPr="00DC0E9F">
              <w:rPr>
                <w:rFonts w:ascii="Calibri" w:hAnsi="Calibri" w:cs="Calibri"/>
                <w:sz w:val="22"/>
                <w:szCs w:val="22"/>
                <w:vertAlign w:val="superscript"/>
              </w:rPr>
              <w:t>0</w:t>
            </w:r>
            <w:r w:rsidRPr="00DC0E9F">
              <w:rPr>
                <w:rFonts w:ascii="Calibri" w:hAnsi="Calibri" w:cs="Calibri"/>
                <w:sz w:val="22"/>
                <w:szCs w:val="22"/>
              </w:rPr>
              <w:t xml:space="preserve">C   </w:t>
            </w:r>
          </w:p>
          <w:p w14:paraId="0C63E971" w14:textId="0663A1B2" w:rsidR="002E5A24" w:rsidRPr="00DC0E9F" w:rsidRDefault="00BF0C80" w:rsidP="002D46F5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Std</w:t>
            </w:r>
            <w:proofErr w:type="spellEnd"/>
            <w:r>
              <w:rPr>
                <w:rFonts w:ascii="Calibri" w:hAnsi="Calibri" w:cs="Calibri"/>
                <w:sz w:val="22"/>
                <w:szCs w:val="22"/>
              </w:rPr>
              <w:t xml:space="preserve"> Relative humidity:  65</w:t>
            </w:r>
            <w:r w:rsidRPr="00BF0C80">
              <w:rPr>
                <w:rFonts w:ascii="Calibri" w:hAnsi="Calibri" w:cs="Calibri"/>
                <w:sz w:val="22"/>
                <w:szCs w:val="22"/>
                <w:u w:val="single"/>
              </w:rPr>
              <w:t>+</w:t>
            </w:r>
            <w:r>
              <w:rPr>
                <w:rFonts w:ascii="Calibri" w:hAnsi="Calibri" w:cs="Calibri"/>
                <w:sz w:val="22"/>
                <w:szCs w:val="22"/>
              </w:rPr>
              <w:t>5</w:t>
            </w:r>
            <w:r w:rsidRPr="00BF0C80">
              <w:rPr>
                <w:rFonts w:ascii="Calibri" w:hAnsi="Calibri" w:cs="Calibri"/>
                <w:sz w:val="22"/>
                <w:szCs w:val="22"/>
                <w:vertAlign w:val="superscript"/>
              </w:rPr>
              <w:t>0</w:t>
            </w:r>
            <w:r>
              <w:rPr>
                <w:rFonts w:ascii="Calibri" w:hAnsi="Calibri" w:cs="Calibri"/>
                <w:sz w:val="22"/>
                <w:szCs w:val="22"/>
              </w:rPr>
              <w:t>C</w:t>
            </w:r>
            <w:r w:rsidR="00CC10FC" w:rsidRPr="00DC0E9F">
              <w:rPr>
                <w:rFonts w:ascii="Calibri" w:hAnsi="Calibri" w:cs="Calibri"/>
                <w:sz w:val="22"/>
                <w:szCs w:val="22"/>
              </w:rPr>
              <w:t xml:space="preserve">      </w:t>
            </w:r>
            <w:r>
              <w:rPr>
                <w:rFonts w:ascii="Calibri" w:hAnsi="Calibri" w:cs="Calibri"/>
                <w:sz w:val="22"/>
                <w:szCs w:val="22"/>
              </w:rPr>
              <w:t>Actual RH:</w:t>
            </w:r>
          </w:p>
        </w:tc>
        <w:tc>
          <w:tcPr>
            <w:tcW w:w="1843" w:type="dxa"/>
          </w:tcPr>
          <w:p w14:paraId="6FFF42CE" w14:textId="77777777" w:rsidR="00CC10FC" w:rsidRPr="00DC0E9F" w:rsidRDefault="00CC10FC" w:rsidP="002D46F5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418" w:type="dxa"/>
          </w:tcPr>
          <w:p w14:paraId="2EB2BFDD" w14:textId="77777777" w:rsidR="00CC10FC" w:rsidRPr="00DC0E9F" w:rsidRDefault="00CC10FC" w:rsidP="002D46F5">
            <w:pPr>
              <w:spacing w:line="360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6E8B3C55" w14:textId="77777777" w:rsidR="00CC10FC" w:rsidRPr="00512A5F" w:rsidRDefault="00CC10FC" w:rsidP="00CC10FC">
      <w:pPr>
        <w:rPr>
          <w:rFonts w:ascii="Calibri" w:hAnsi="Calibri" w:cs="Calibri"/>
          <w:sz w:val="21"/>
          <w:szCs w:val="21"/>
        </w:rPr>
      </w:pPr>
    </w:p>
    <w:p w14:paraId="17F71B97" w14:textId="6E966E8E" w:rsidR="00F62CB8" w:rsidRPr="0030248D" w:rsidRDefault="00F62CB8" w:rsidP="00CC10FC">
      <w:pPr>
        <w:pStyle w:val="ListParagraph"/>
        <w:spacing w:line="276" w:lineRule="auto"/>
        <w:ind w:left="0"/>
        <w:jc w:val="both"/>
        <w:rPr>
          <w:rFonts w:ascii="Calibri" w:hAnsi="Calibri" w:cs="Calibri"/>
          <w:sz w:val="22"/>
          <w:szCs w:val="22"/>
        </w:rPr>
      </w:pPr>
    </w:p>
    <w:sectPr w:rsidR="00F62CB8" w:rsidRPr="0030248D" w:rsidSect="004666DA">
      <w:headerReference w:type="default" r:id="rId8"/>
      <w:footerReference w:type="default" r:id="rId9"/>
      <w:pgSz w:w="12240" w:h="15840"/>
      <w:pgMar w:top="426" w:right="720" w:bottom="568" w:left="1440" w:header="576" w:footer="73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5CBFE8F" w14:textId="77777777" w:rsidR="00BD2791" w:rsidRDefault="00BD2791" w:rsidP="004666DA">
      <w:r>
        <w:separator/>
      </w:r>
    </w:p>
  </w:endnote>
  <w:endnote w:type="continuationSeparator" w:id="0">
    <w:p w14:paraId="2D4B45E6" w14:textId="77777777" w:rsidR="00BD2791" w:rsidRDefault="00BD2791" w:rsidP="004666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492D66B" w14:textId="77777777" w:rsidR="00B342A5" w:rsidRDefault="00604EB6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5308AE">
      <w:rPr>
        <w:b/>
        <w:bCs/>
        <w:noProof/>
      </w:rPr>
      <w:t>4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5308AE">
      <w:rPr>
        <w:b/>
        <w:bCs/>
        <w:noProof/>
      </w:rPr>
      <w:t>4</w:t>
    </w:r>
    <w:r>
      <w:rPr>
        <w:b/>
        <w:bCs/>
        <w:sz w:val="24"/>
        <w:szCs w:val="24"/>
      </w:rPr>
      <w:fldChar w:fldCharType="end"/>
    </w:r>
  </w:p>
  <w:p w14:paraId="30388AFB" w14:textId="77777777" w:rsidR="00B342A5" w:rsidRDefault="00B342A5">
    <w:pPr>
      <w:pStyle w:val="Footer"/>
      <w:tabs>
        <w:tab w:val="clear" w:pos="4320"/>
        <w:tab w:val="clear" w:pos="8640"/>
      </w:tabs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65A950C" w14:textId="77777777" w:rsidR="00BD2791" w:rsidRDefault="00BD2791" w:rsidP="004666DA">
      <w:r>
        <w:separator/>
      </w:r>
    </w:p>
  </w:footnote>
  <w:footnote w:type="continuationSeparator" w:id="0">
    <w:p w14:paraId="4105E569" w14:textId="77777777" w:rsidR="00BD2791" w:rsidRDefault="00BD2791" w:rsidP="004666D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21A326E" w14:textId="77777777" w:rsidR="00B342A5" w:rsidRDefault="00BD2791">
    <w:pPr>
      <w:pStyle w:val="Header"/>
    </w:pPr>
    <w:r>
      <w:rPr>
        <w:noProof/>
      </w:rPr>
      <w:pict w14:anchorId="4DA79C0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51"/>
      <w:gridCol w:w="1418"/>
      <w:gridCol w:w="3685"/>
      <w:gridCol w:w="1701"/>
      <w:gridCol w:w="1541"/>
    </w:tblGrid>
    <w:tr w:rsidR="00002798" w:rsidRPr="00B17339" w14:paraId="7C62B1E3" w14:textId="77777777" w:rsidTr="00B17339">
      <w:trPr>
        <w:trHeight w:val="713"/>
      </w:trPr>
      <w:tc>
        <w:tcPr>
          <w:tcW w:w="1951" w:type="dxa"/>
          <w:vMerge w:val="restart"/>
          <w:shd w:val="clear" w:color="auto" w:fill="auto"/>
        </w:tcPr>
        <w:p w14:paraId="320D7709" w14:textId="77777777" w:rsidR="00B342A5" w:rsidRPr="00B17339" w:rsidRDefault="00604EB6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0AF7257C" wp14:editId="4665B45A">
                <wp:extent cx="1019175" cy="904875"/>
                <wp:effectExtent l="0" t="0" r="9525" b="0"/>
                <wp:docPr id="135910985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  <w:gridSpan w:val="3"/>
          <w:shd w:val="clear" w:color="auto" w:fill="auto"/>
        </w:tcPr>
        <w:p w14:paraId="499C5C46" w14:textId="77777777" w:rsidR="00B342A5" w:rsidRPr="00B17339" w:rsidRDefault="00604EB6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Biomedical Limited,</w:t>
          </w:r>
        </w:p>
        <w:p w14:paraId="0E8CD8A0" w14:textId="77777777" w:rsidR="00B342A5" w:rsidRPr="00B17339" w:rsidRDefault="00604EB6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No 1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Ohimege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Road, Industrial Estate, Ilorin Kwara State, PMB 1449</w:t>
          </w:r>
        </w:p>
      </w:tc>
      <w:tc>
        <w:tcPr>
          <w:tcW w:w="1541" w:type="dxa"/>
          <w:vMerge w:val="restart"/>
          <w:shd w:val="clear" w:color="auto" w:fill="auto"/>
        </w:tcPr>
        <w:p w14:paraId="4C5F3AE1" w14:textId="77777777" w:rsidR="00B342A5" w:rsidRPr="00B17339" w:rsidRDefault="00604EB6" w:rsidP="00002798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02798" w:rsidRPr="00B17339" w14:paraId="59765FC4" w14:textId="77777777" w:rsidTr="00B17339">
      <w:trPr>
        <w:trHeight w:val="712"/>
      </w:trPr>
      <w:tc>
        <w:tcPr>
          <w:tcW w:w="1951" w:type="dxa"/>
          <w:vMerge/>
          <w:shd w:val="clear" w:color="auto" w:fill="auto"/>
        </w:tcPr>
        <w:p w14:paraId="714F3DBC" w14:textId="77777777" w:rsidR="00B342A5" w:rsidRPr="00B17339" w:rsidRDefault="00B342A5" w:rsidP="00002798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6804" w:type="dxa"/>
          <w:gridSpan w:val="3"/>
          <w:shd w:val="clear" w:color="auto" w:fill="auto"/>
        </w:tcPr>
        <w:p w14:paraId="08004146" w14:textId="1BC375F6" w:rsidR="00B342A5" w:rsidRPr="009329F3" w:rsidRDefault="00604EB6" w:rsidP="00211544">
          <w:pPr>
            <w:pStyle w:val="Header"/>
            <w:jc w:val="center"/>
            <w:rPr>
              <w:rFonts w:ascii="Calibri" w:eastAsia="Calibri" w:hAnsi="Calibri" w:cs="Calibri"/>
              <w:sz w:val="24"/>
              <w:szCs w:val="24"/>
            </w:rPr>
          </w:pPr>
          <w:r w:rsidRPr="009329F3">
            <w:rPr>
              <w:rFonts w:ascii="Calibri" w:eastAsia="Calibri" w:hAnsi="Calibri" w:cs="Calibri"/>
              <w:sz w:val="24"/>
              <w:szCs w:val="24"/>
            </w:rPr>
            <w:t xml:space="preserve">Title: </w:t>
          </w:r>
          <w:r>
            <w:rPr>
              <w:rFonts w:ascii="Calibri" w:eastAsia="Calibri" w:hAnsi="Calibri"/>
              <w:b/>
              <w:sz w:val="22"/>
              <w:szCs w:val="22"/>
            </w:rPr>
            <w:t xml:space="preserve">SOP for Line Clearance for </w:t>
          </w:r>
          <w:r w:rsidR="004666DA">
            <w:rPr>
              <w:rFonts w:ascii="Calibri" w:eastAsia="Calibri" w:hAnsi="Calibri"/>
              <w:b/>
              <w:sz w:val="22"/>
              <w:szCs w:val="22"/>
            </w:rPr>
            <w:t>Batch Coding Machine</w:t>
          </w:r>
        </w:p>
      </w:tc>
      <w:tc>
        <w:tcPr>
          <w:tcW w:w="1541" w:type="dxa"/>
          <w:vMerge/>
          <w:shd w:val="clear" w:color="auto" w:fill="auto"/>
        </w:tcPr>
        <w:p w14:paraId="0CD4C42B" w14:textId="77777777" w:rsidR="00B342A5" w:rsidRPr="00B17339" w:rsidRDefault="00B342A5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A76555" w:rsidRPr="00B17339" w14:paraId="5C17519D" w14:textId="77777777" w:rsidTr="00B17339">
      <w:trPr>
        <w:trHeight w:val="188"/>
      </w:trPr>
      <w:tc>
        <w:tcPr>
          <w:tcW w:w="1951" w:type="dxa"/>
          <w:vMerge w:val="restart"/>
          <w:shd w:val="clear" w:color="auto" w:fill="auto"/>
        </w:tcPr>
        <w:p w14:paraId="2D44BA3F" w14:textId="77777777" w:rsidR="00B342A5" w:rsidRPr="00B17339" w:rsidRDefault="00604EB6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18" w:type="dxa"/>
          <w:vMerge w:val="restart"/>
          <w:shd w:val="clear" w:color="auto" w:fill="auto"/>
        </w:tcPr>
        <w:p w14:paraId="40A9C6C6" w14:textId="77777777" w:rsidR="00B342A5" w:rsidRPr="00B17339" w:rsidRDefault="00604EB6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685" w:type="dxa"/>
          <w:vMerge w:val="restart"/>
          <w:shd w:val="clear" w:color="auto" w:fill="auto"/>
        </w:tcPr>
        <w:p w14:paraId="4C3B6322" w14:textId="77777777" w:rsidR="00B342A5" w:rsidRPr="00B17339" w:rsidRDefault="00B342A5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14:paraId="1D56FAF3" w14:textId="78B89EA8" w:rsidR="00B342A5" w:rsidRPr="00B17339" w:rsidRDefault="00604EB6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QDG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QA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2</w:t>
          </w:r>
          <w:r w:rsidR="004666DA">
            <w:rPr>
              <w:rFonts w:ascii="Calibri" w:eastAsia="Calibri" w:hAnsi="Calibri" w:cs="Calibri"/>
              <w:b/>
              <w:bCs/>
              <w:sz w:val="28"/>
              <w:szCs w:val="28"/>
            </w:rPr>
            <w:t>3</w:t>
          </w:r>
        </w:p>
      </w:tc>
      <w:tc>
        <w:tcPr>
          <w:tcW w:w="1701" w:type="dxa"/>
          <w:shd w:val="clear" w:color="auto" w:fill="auto"/>
          <w:vAlign w:val="bottom"/>
        </w:tcPr>
        <w:p w14:paraId="2CE60FD3" w14:textId="77777777" w:rsidR="00B342A5" w:rsidRPr="00B17339" w:rsidRDefault="00604EB6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541" w:type="dxa"/>
          <w:shd w:val="clear" w:color="auto" w:fill="auto"/>
          <w:vAlign w:val="bottom"/>
        </w:tcPr>
        <w:p w14:paraId="10F9D970" w14:textId="77777777" w:rsidR="00B342A5" w:rsidRPr="00B17339" w:rsidRDefault="00604EB6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A76555" w:rsidRPr="00B17339" w14:paraId="215A9647" w14:textId="77777777" w:rsidTr="00B17339">
      <w:trPr>
        <w:trHeight w:val="187"/>
      </w:trPr>
      <w:tc>
        <w:tcPr>
          <w:tcW w:w="1951" w:type="dxa"/>
          <w:vMerge/>
          <w:shd w:val="clear" w:color="auto" w:fill="auto"/>
        </w:tcPr>
        <w:p w14:paraId="05A2C928" w14:textId="77777777" w:rsidR="00B342A5" w:rsidRPr="00B17339" w:rsidRDefault="00B342A5" w:rsidP="00002798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18" w:type="dxa"/>
          <w:vMerge/>
          <w:shd w:val="clear" w:color="auto" w:fill="auto"/>
        </w:tcPr>
        <w:p w14:paraId="510BC432" w14:textId="77777777" w:rsidR="00B342A5" w:rsidRPr="00B17339" w:rsidRDefault="00B342A5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vMerge/>
          <w:shd w:val="clear" w:color="auto" w:fill="auto"/>
        </w:tcPr>
        <w:p w14:paraId="4B7282A3" w14:textId="77777777" w:rsidR="00B342A5" w:rsidRPr="00B17339" w:rsidRDefault="00B342A5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030A8434" w14:textId="77777777" w:rsidR="00B342A5" w:rsidRPr="00B17339" w:rsidRDefault="00604EB6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541" w:type="dxa"/>
          <w:shd w:val="clear" w:color="auto" w:fill="auto"/>
        </w:tcPr>
        <w:p w14:paraId="457E8253" w14:textId="77777777" w:rsidR="00B342A5" w:rsidRPr="00B17339" w:rsidRDefault="00604EB6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A76555" w:rsidRPr="00B17339" w14:paraId="56EBA3E5" w14:textId="77777777" w:rsidTr="00B17339">
      <w:trPr>
        <w:trHeight w:val="367"/>
      </w:trPr>
      <w:tc>
        <w:tcPr>
          <w:tcW w:w="1951" w:type="dxa"/>
          <w:shd w:val="clear" w:color="auto" w:fill="auto"/>
        </w:tcPr>
        <w:p w14:paraId="2B43F065" w14:textId="77777777" w:rsidR="00B342A5" w:rsidRPr="00B17339" w:rsidRDefault="00604EB6" w:rsidP="00002798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QUALITY</w:t>
          </w:r>
        </w:p>
      </w:tc>
      <w:tc>
        <w:tcPr>
          <w:tcW w:w="1418" w:type="dxa"/>
          <w:shd w:val="clear" w:color="auto" w:fill="auto"/>
        </w:tcPr>
        <w:p w14:paraId="686A1AEC" w14:textId="77777777" w:rsidR="00B342A5" w:rsidRDefault="00604EB6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QUALITY</w:t>
          </w:r>
        </w:p>
        <w:p w14:paraId="4997AD78" w14:textId="77777777" w:rsidR="00B342A5" w:rsidRPr="00B17339" w:rsidRDefault="00604EB6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ASSURANCE</w:t>
          </w:r>
        </w:p>
      </w:tc>
      <w:tc>
        <w:tcPr>
          <w:tcW w:w="3685" w:type="dxa"/>
          <w:vMerge/>
          <w:shd w:val="clear" w:color="auto" w:fill="auto"/>
        </w:tcPr>
        <w:p w14:paraId="5AE6B759" w14:textId="77777777" w:rsidR="00B342A5" w:rsidRPr="00B17339" w:rsidRDefault="00B342A5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6014BA9B" w14:textId="77777777" w:rsidR="00B342A5" w:rsidRPr="00B17339" w:rsidRDefault="00604EB6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541" w:type="dxa"/>
          <w:shd w:val="clear" w:color="auto" w:fill="auto"/>
          <w:vAlign w:val="bottom"/>
        </w:tcPr>
        <w:p w14:paraId="1647AE05" w14:textId="77777777" w:rsidR="00B342A5" w:rsidRPr="00B17339" w:rsidRDefault="00604EB6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A76555" w:rsidRPr="00B17339" w14:paraId="617A1F5C" w14:textId="77777777" w:rsidTr="00B17339">
      <w:tc>
        <w:tcPr>
          <w:tcW w:w="3369" w:type="dxa"/>
          <w:gridSpan w:val="2"/>
          <w:shd w:val="clear" w:color="auto" w:fill="auto"/>
        </w:tcPr>
        <w:p w14:paraId="28FB7D3B" w14:textId="77777777" w:rsidR="00B342A5" w:rsidRPr="00B17339" w:rsidRDefault="00604EB6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</w:tc>
      <w:tc>
        <w:tcPr>
          <w:tcW w:w="3685" w:type="dxa"/>
          <w:shd w:val="clear" w:color="auto" w:fill="auto"/>
        </w:tcPr>
        <w:p w14:paraId="53000FA2" w14:textId="77777777" w:rsidR="00B342A5" w:rsidRPr="00B17339" w:rsidRDefault="00604EB6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</w:tc>
      <w:tc>
        <w:tcPr>
          <w:tcW w:w="3242" w:type="dxa"/>
          <w:gridSpan w:val="2"/>
          <w:shd w:val="clear" w:color="auto" w:fill="auto"/>
        </w:tcPr>
        <w:p w14:paraId="44649377" w14:textId="77777777" w:rsidR="00B342A5" w:rsidRPr="00B17339" w:rsidRDefault="00604EB6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A76555" w:rsidRPr="00B17339" w14:paraId="675C0411" w14:textId="77777777" w:rsidTr="00B17339">
      <w:tc>
        <w:tcPr>
          <w:tcW w:w="3369" w:type="dxa"/>
          <w:gridSpan w:val="2"/>
          <w:shd w:val="clear" w:color="auto" w:fill="auto"/>
        </w:tcPr>
        <w:p w14:paraId="2511F22D" w14:textId="77777777" w:rsidR="00B342A5" w:rsidRPr="00B17339" w:rsidRDefault="00604EB6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685" w:type="dxa"/>
          <w:shd w:val="clear" w:color="auto" w:fill="auto"/>
        </w:tcPr>
        <w:p w14:paraId="3C847573" w14:textId="77777777" w:rsidR="00B342A5" w:rsidRPr="00B17339" w:rsidRDefault="00604EB6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242" w:type="dxa"/>
          <w:gridSpan w:val="2"/>
          <w:shd w:val="clear" w:color="auto" w:fill="auto"/>
        </w:tcPr>
        <w:p w14:paraId="409A9318" w14:textId="77777777" w:rsidR="00B342A5" w:rsidRPr="00B17339" w:rsidRDefault="00604EB6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  <w:p w14:paraId="0509E327" w14:textId="77777777" w:rsidR="00B342A5" w:rsidRPr="00B17339" w:rsidRDefault="00B342A5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</w:tr>
  </w:tbl>
  <w:p w14:paraId="4C5B4D59" w14:textId="77777777" w:rsidR="00B342A5" w:rsidRDefault="00B342A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0A4179"/>
    <w:multiLevelType w:val="multilevel"/>
    <w:tmpl w:val="F1722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0D6976"/>
    <w:multiLevelType w:val="multilevel"/>
    <w:tmpl w:val="ABA0BEB4"/>
    <w:lvl w:ilvl="0">
      <w:start w:val="1"/>
      <w:numFmt w:val="bullet"/>
      <w:lvlText w:val="-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0803F7C"/>
    <w:multiLevelType w:val="multilevel"/>
    <w:tmpl w:val="6122BD0A"/>
    <w:lvl w:ilvl="0">
      <w:start w:val="5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3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b/>
      </w:rPr>
    </w:lvl>
    <w:lvl w:ilvl="1">
      <w:start w:val="1"/>
      <w:numFmt w:val="decimal"/>
      <w:lvlText w:val="%1.%2"/>
      <w:lvlJc w:val="left"/>
      <w:pPr>
        <w:ind w:left="1140" w:hanging="42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3240" w:hanging="108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5040" w:hanging="144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840" w:hanging="1800"/>
      </w:pPr>
    </w:lvl>
    <w:lvl w:ilvl="8">
      <w:start w:val="1"/>
      <w:numFmt w:val="decimal"/>
      <w:lvlText w:val="%1.%2.%3.%4.%5.%6.%7.%8.%9"/>
      <w:lvlJc w:val="left"/>
      <w:pPr>
        <w:ind w:left="7920" w:hanging="2160"/>
      </w:pPr>
    </w:lvl>
  </w:abstractNum>
  <w:abstractNum w:abstractNumId="4">
    <w:nsid w:val="190628FA"/>
    <w:multiLevelType w:val="hybridMultilevel"/>
    <w:tmpl w:val="39889636"/>
    <w:lvl w:ilvl="0" w:tplc="F7D8BEB6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AFD7FB5"/>
    <w:multiLevelType w:val="hybridMultilevel"/>
    <w:tmpl w:val="388CBD76"/>
    <w:lvl w:ilvl="0" w:tplc="A37695A2">
      <w:start w:val="1"/>
      <w:numFmt w:val="bullet"/>
      <w:lvlText w:val="-"/>
      <w:lvlJc w:val="left"/>
      <w:pPr>
        <w:ind w:left="45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6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b w:val="0"/>
      </w:rPr>
    </w:lvl>
  </w:abstractNum>
  <w:abstractNum w:abstractNumId="7">
    <w:nsid w:val="22652609"/>
    <w:multiLevelType w:val="hybridMultilevel"/>
    <w:tmpl w:val="E45E66A4"/>
    <w:lvl w:ilvl="0" w:tplc="F7D8BEB6">
      <w:start w:val="6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2DF7B2E"/>
    <w:multiLevelType w:val="multilevel"/>
    <w:tmpl w:val="EA8C7C4C"/>
    <w:lvl w:ilvl="0">
      <w:start w:val="4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9">
    <w:nsid w:val="23AC459A"/>
    <w:multiLevelType w:val="hybridMultilevel"/>
    <w:tmpl w:val="F35A8A90"/>
    <w:lvl w:ilvl="0" w:tplc="AFBA02B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290F5B6B"/>
    <w:multiLevelType w:val="multilevel"/>
    <w:tmpl w:val="E512A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A451F0C"/>
    <w:multiLevelType w:val="hybridMultilevel"/>
    <w:tmpl w:val="7E3ADE44"/>
    <w:lvl w:ilvl="0" w:tplc="C75A65E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C6A65DD"/>
    <w:multiLevelType w:val="hybridMultilevel"/>
    <w:tmpl w:val="FBC2E342"/>
    <w:lvl w:ilvl="0" w:tplc="CCD23C2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CE539D4"/>
    <w:multiLevelType w:val="multilevel"/>
    <w:tmpl w:val="ABA0BEB4"/>
    <w:lvl w:ilvl="0">
      <w:start w:val="1"/>
      <w:numFmt w:val="bullet"/>
      <w:lvlText w:val="-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4DB30D9D"/>
    <w:multiLevelType w:val="multilevel"/>
    <w:tmpl w:val="08920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E753569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b/>
        <w:color w:val="auto"/>
      </w:rPr>
    </w:lvl>
  </w:abstractNum>
  <w:abstractNum w:abstractNumId="16">
    <w:nsid w:val="57FB7488"/>
    <w:multiLevelType w:val="hybridMultilevel"/>
    <w:tmpl w:val="ABA0BEB4"/>
    <w:lvl w:ilvl="0" w:tplc="A37695A2">
      <w:start w:val="1"/>
      <w:numFmt w:val="bullet"/>
      <w:lvlText w:val="-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768A663A"/>
    <w:multiLevelType w:val="multilevel"/>
    <w:tmpl w:val="34645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F5B21CE"/>
    <w:multiLevelType w:val="hybridMultilevel"/>
    <w:tmpl w:val="2C901588"/>
    <w:lvl w:ilvl="0" w:tplc="2B28F1F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6"/>
  </w:num>
  <w:num w:numId="3">
    <w:abstractNumId w:val="2"/>
  </w:num>
  <w:num w:numId="4">
    <w:abstractNumId w:val="15"/>
  </w:num>
  <w:num w:numId="5">
    <w:abstractNumId w:val="8"/>
  </w:num>
  <w:num w:numId="6">
    <w:abstractNumId w:val="12"/>
  </w:num>
  <w:num w:numId="7">
    <w:abstractNumId w:val="5"/>
  </w:num>
  <w:num w:numId="8">
    <w:abstractNumId w:val="18"/>
  </w:num>
  <w:num w:numId="9">
    <w:abstractNumId w:val="11"/>
  </w:num>
  <w:num w:numId="10">
    <w:abstractNumId w:val="4"/>
  </w:num>
  <w:num w:numId="11">
    <w:abstractNumId w:val="7"/>
  </w:num>
  <w:num w:numId="12">
    <w:abstractNumId w:val="9"/>
  </w:num>
  <w:num w:numId="13">
    <w:abstractNumId w:val="14"/>
  </w:num>
  <w:num w:numId="14">
    <w:abstractNumId w:val="0"/>
  </w:num>
  <w:num w:numId="15">
    <w:abstractNumId w:val="10"/>
  </w:num>
  <w:num w:numId="16">
    <w:abstractNumId w:val="17"/>
  </w:num>
  <w:num w:numId="17">
    <w:abstractNumId w:val="16"/>
  </w:num>
  <w:num w:numId="18">
    <w:abstractNumId w:val="13"/>
  </w:num>
  <w:num w:numId="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66DA"/>
    <w:rsid w:val="00005896"/>
    <w:rsid w:val="00150B11"/>
    <w:rsid w:val="00211544"/>
    <w:rsid w:val="002E5A24"/>
    <w:rsid w:val="0030248D"/>
    <w:rsid w:val="00303B08"/>
    <w:rsid w:val="0038056A"/>
    <w:rsid w:val="004666DA"/>
    <w:rsid w:val="004A170A"/>
    <w:rsid w:val="005308AE"/>
    <w:rsid w:val="00604EB6"/>
    <w:rsid w:val="0063188C"/>
    <w:rsid w:val="00731EBE"/>
    <w:rsid w:val="007676F2"/>
    <w:rsid w:val="007D2410"/>
    <w:rsid w:val="00842594"/>
    <w:rsid w:val="00982192"/>
    <w:rsid w:val="00A5797F"/>
    <w:rsid w:val="00A74DB1"/>
    <w:rsid w:val="00AD3EAE"/>
    <w:rsid w:val="00B342A5"/>
    <w:rsid w:val="00BD2791"/>
    <w:rsid w:val="00BD4225"/>
    <w:rsid w:val="00BF0C80"/>
    <w:rsid w:val="00C304ED"/>
    <w:rsid w:val="00C71B22"/>
    <w:rsid w:val="00CC10FC"/>
    <w:rsid w:val="00D4236F"/>
    <w:rsid w:val="00DF4A98"/>
    <w:rsid w:val="00F62CB8"/>
    <w:rsid w:val="00F7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0DDACDF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236F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666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6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66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6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6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6D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6D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6D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6D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6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6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66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6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6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6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6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6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6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6D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6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6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6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6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6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6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6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6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6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6D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4666DA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4666DA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rsid w:val="004666DA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4666DA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1154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1544"/>
    <w:rPr>
      <w:rFonts w:ascii="Tahoma" w:eastAsia="Times New Roman" w:hAnsi="Tahoma" w:cs="Tahoma"/>
      <w:kern w:val="0"/>
      <w:sz w:val="16"/>
      <w:szCs w:val="16"/>
      <w14:ligatures w14:val="none"/>
    </w:rPr>
  </w:style>
  <w:style w:type="character" w:styleId="Strong">
    <w:name w:val="Strong"/>
    <w:basedOn w:val="DefaultParagraphFont"/>
    <w:uiPriority w:val="22"/>
    <w:qFormat/>
    <w:rsid w:val="00A74DB1"/>
    <w:rPr>
      <w:b/>
      <w:bCs/>
    </w:rPr>
  </w:style>
  <w:style w:type="character" w:customStyle="1" w:styleId="uv3um">
    <w:name w:val="uv3um"/>
    <w:basedOn w:val="DefaultParagraphFont"/>
    <w:rsid w:val="00A74DB1"/>
  </w:style>
  <w:style w:type="character" w:styleId="Hyperlink">
    <w:name w:val="Hyperlink"/>
    <w:basedOn w:val="DefaultParagraphFont"/>
    <w:uiPriority w:val="99"/>
    <w:semiHidden/>
    <w:unhideWhenUsed/>
    <w:rsid w:val="00A74DB1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236F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666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6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66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6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6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6D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6D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6D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6D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6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6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66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6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6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6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6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6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6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6D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6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6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6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6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6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6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6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6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6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6D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4666DA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4666DA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rsid w:val="004666DA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4666DA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1154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1544"/>
    <w:rPr>
      <w:rFonts w:ascii="Tahoma" w:eastAsia="Times New Roman" w:hAnsi="Tahoma" w:cs="Tahoma"/>
      <w:kern w:val="0"/>
      <w:sz w:val="16"/>
      <w:szCs w:val="16"/>
      <w14:ligatures w14:val="none"/>
    </w:rPr>
  </w:style>
  <w:style w:type="character" w:styleId="Strong">
    <w:name w:val="Strong"/>
    <w:basedOn w:val="DefaultParagraphFont"/>
    <w:uiPriority w:val="22"/>
    <w:qFormat/>
    <w:rsid w:val="00A74DB1"/>
    <w:rPr>
      <w:b/>
      <w:bCs/>
    </w:rPr>
  </w:style>
  <w:style w:type="character" w:customStyle="1" w:styleId="uv3um">
    <w:name w:val="uv3um"/>
    <w:basedOn w:val="DefaultParagraphFont"/>
    <w:rsid w:val="00A74DB1"/>
  </w:style>
  <w:style w:type="character" w:styleId="Hyperlink">
    <w:name w:val="Hyperlink"/>
    <w:basedOn w:val="DefaultParagraphFont"/>
    <w:uiPriority w:val="99"/>
    <w:semiHidden/>
    <w:unhideWhenUsed/>
    <w:rsid w:val="00A74DB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9077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80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58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063592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676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94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70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2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989187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760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53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1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60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445254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005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27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185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775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041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924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3295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57195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627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721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818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6367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709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21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654212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843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32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784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094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715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384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2409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3036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77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975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090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2338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5471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125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880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954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1761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4</Pages>
  <Words>771</Words>
  <Characters>4396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BIOMEDICAL</cp:lastModifiedBy>
  <cp:revision>16</cp:revision>
  <dcterms:created xsi:type="dcterms:W3CDTF">2025-03-26T09:33:00Z</dcterms:created>
  <dcterms:modified xsi:type="dcterms:W3CDTF">2025-10-24T10:47:00Z</dcterms:modified>
</cp:coreProperties>
</file>