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D1AADC" w14:textId="77777777" w:rsidR="00952C49" w:rsidRPr="00762F4D" w:rsidRDefault="00952C49" w:rsidP="00762F4D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60713E5F" w14:textId="09BE7524" w:rsidR="008B6379" w:rsidRPr="00762F4D" w:rsidRDefault="008B6379" w:rsidP="00A00AF3">
      <w:pPr>
        <w:pStyle w:val="ListParagraph"/>
        <w:tabs>
          <w:tab w:val="left" w:pos="180"/>
        </w:tabs>
        <w:spacing w:line="360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 xml:space="preserve">This SOP describes the procedure </w:t>
      </w:r>
      <w:r w:rsidR="00307264">
        <w:rPr>
          <w:rFonts w:asciiTheme="minorHAnsi" w:hAnsiTheme="minorHAnsi" w:cstheme="minorHAnsi"/>
          <w:sz w:val="22"/>
          <w:szCs w:val="22"/>
        </w:rPr>
        <w:t>of operation, Calibration and maintenance of Analytical balance</w:t>
      </w:r>
      <w:r w:rsidR="00A00AF3">
        <w:rPr>
          <w:rFonts w:asciiTheme="minorHAnsi" w:hAnsiTheme="minorHAnsi" w:cstheme="minorHAnsi"/>
          <w:sz w:val="22"/>
          <w:szCs w:val="22"/>
        </w:rPr>
        <w:t xml:space="preserve"> in the Quality Control Department.</w:t>
      </w:r>
    </w:p>
    <w:p w14:paraId="3BBEA876" w14:textId="77777777" w:rsidR="00952C49" w:rsidRPr="00762F4D" w:rsidRDefault="00952C49" w:rsidP="00A00AF3">
      <w:pPr>
        <w:numPr>
          <w:ilvl w:val="0"/>
          <w:numId w:val="1"/>
        </w:num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D2D1917" w14:textId="13084726" w:rsidR="008B6379" w:rsidRPr="00762F4D" w:rsidRDefault="008B6379" w:rsidP="00A00AF3">
      <w:pPr>
        <w:pStyle w:val="ListParagraph"/>
        <w:tabs>
          <w:tab w:val="left" w:pos="180"/>
        </w:tabs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To provide written procedure for calibration of A</w:t>
      </w:r>
      <w:r w:rsidR="00A00AF3">
        <w:rPr>
          <w:rFonts w:asciiTheme="minorHAnsi" w:hAnsiTheme="minorHAnsi" w:cstheme="minorHAnsi"/>
          <w:sz w:val="22"/>
          <w:szCs w:val="22"/>
        </w:rPr>
        <w:t>nalytical weighing balance in the Quality Control Department.</w:t>
      </w:r>
    </w:p>
    <w:p w14:paraId="7D1B6499" w14:textId="5628780C" w:rsidR="00952C49" w:rsidRPr="00762F4D" w:rsidRDefault="00952C49" w:rsidP="00762F4D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1EEF49BB" w14:textId="77777777" w:rsidR="00952C49" w:rsidRPr="00762F4D" w:rsidRDefault="00952C49" w:rsidP="00762F4D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98FCCBD" w14:textId="5B239102" w:rsidR="008B6379" w:rsidRDefault="00A00AF3" w:rsidP="00A00AF3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QC Analysts shall be responsible for the Operation, calibration and maintenance of the Instrument/Equipment as per the SOP.</w:t>
      </w:r>
    </w:p>
    <w:p w14:paraId="4201D3B5" w14:textId="41C74F13" w:rsidR="00A00AF3" w:rsidRDefault="00A00AF3" w:rsidP="00A00AF3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Maintaining the history card, instrument usage logbook as per the SOP.</w:t>
      </w:r>
    </w:p>
    <w:p w14:paraId="1631672B" w14:textId="3F19830D" w:rsidR="00A00AF3" w:rsidRDefault="00A00AF3" w:rsidP="00A00AF3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QC Head/ Manager shall be responsible to ensure that the instrument is </w:t>
      </w:r>
      <w:proofErr w:type="gramStart"/>
      <w:r>
        <w:rPr>
          <w:rFonts w:asciiTheme="minorHAnsi" w:hAnsiTheme="minorHAnsi" w:cstheme="minorHAnsi"/>
          <w:sz w:val="22"/>
          <w:szCs w:val="22"/>
        </w:rPr>
        <w:t>operated ,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calibrated and maintained </w:t>
      </w:r>
      <w:r w:rsidR="006B21A8">
        <w:rPr>
          <w:rFonts w:asciiTheme="minorHAnsi" w:hAnsiTheme="minorHAnsi" w:cstheme="minorHAnsi"/>
          <w:sz w:val="22"/>
          <w:szCs w:val="22"/>
        </w:rPr>
        <w:t>and properly documented as per the SOP.</w:t>
      </w:r>
    </w:p>
    <w:p w14:paraId="50C56DE7" w14:textId="5139EFA4" w:rsidR="006B21A8" w:rsidRDefault="006B21A8" w:rsidP="00A00AF3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QA shall be responsible to ensure the implementation of the system as per the SOP.</w:t>
      </w:r>
    </w:p>
    <w:p w14:paraId="36AB3E52" w14:textId="71B15003" w:rsidR="006B21A8" w:rsidRPr="00A00AF3" w:rsidRDefault="006B21A8" w:rsidP="00A00AF3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QAM shall be responsible for the approval of the SOP.</w:t>
      </w:r>
    </w:p>
    <w:p w14:paraId="6E6250F8" w14:textId="77777777" w:rsidR="00952C49" w:rsidRPr="00762F4D" w:rsidRDefault="00952C49" w:rsidP="00762F4D">
      <w:pPr>
        <w:spacing w:after="12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CC92BE9" w14:textId="77777777" w:rsidR="00952C49" w:rsidRPr="00762F4D" w:rsidRDefault="00952C49" w:rsidP="00762F4D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CA6602F" w14:textId="2A9DBC09" w:rsidR="00952C49" w:rsidRPr="006B21A8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 xml:space="preserve">Cal </w:t>
      </w:r>
      <w:proofErr w:type="spellStart"/>
      <w:r>
        <w:rPr>
          <w:rFonts w:asciiTheme="minorHAnsi" w:hAnsiTheme="minorHAnsi" w:cstheme="minorHAnsi"/>
          <w:sz w:val="22"/>
          <w:szCs w:val="22"/>
          <w:lang w:val="en"/>
        </w:rPr>
        <w:t>Int</w:t>
      </w:r>
      <w:proofErr w:type="spellEnd"/>
      <w:r>
        <w:rPr>
          <w:rFonts w:asciiTheme="minorHAnsi" w:hAnsiTheme="minorHAnsi" w:cstheme="minorHAnsi"/>
          <w:sz w:val="22"/>
          <w:szCs w:val="22"/>
          <w:lang w:val="en"/>
        </w:rPr>
        <w:t xml:space="preserve"> – internal calibration</w:t>
      </w:r>
    </w:p>
    <w:p w14:paraId="4EC65AFF" w14:textId="51C21B88" w:rsidR="006B21A8" w:rsidRPr="006B21A8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Cal done – Calibration Done</w:t>
      </w:r>
    </w:p>
    <w:p w14:paraId="4A383766" w14:textId="5EA0658A" w:rsidR="006B21A8" w:rsidRPr="006B21A8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IPA – Isopropyl Alcohol</w:t>
      </w:r>
    </w:p>
    <w:p w14:paraId="166FEB3E" w14:textId="2FA7D957" w:rsidR="006B21A8" w:rsidRPr="006B21A8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NA- Not Applicable</w:t>
      </w:r>
    </w:p>
    <w:p w14:paraId="7A4B23C3" w14:textId="06BC979D" w:rsidR="006B21A8" w:rsidRPr="006B21A8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NMT – not more than</w:t>
      </w:r>
    </w:p>
    <w:p w14:paraId="1269FA86" w14:textId="192AEB57" w:rsidR="006B21A8" w:rsidRPr="00762F4D" w:rsidRDefault="006B21A8" w:rsidP="006B21A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NIST – National Institute of Science and Technology.</w:t>
      </w:r>
    </w:p>
    <w:p w14:paraId="75C4E368" w14:textId="77777777" w:rsidR="00952C49" w:rsidRPr="00762F4D" w:rsidRDefault="00952C49" w:rsidP="00762F4D">
      <w:pPr>
        <w:pStyle w:val="ListParagraph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D55020C" w14:textId="77777777" w:rsidR="00952C49" w:rsidRPr="00762F4D" w:rsidRDefault="00952C49" w:rsidP="00762F4D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6B2DCF8" w14:textId="109111D2" w:rsidR="008B6379" w:rsidRDefault="006B21A8" w:rsidP="00762F4D">
      <w:pPr>
        <w:tabs>
          <w:tab w:val="left" w:pos="180"/>
        </w:tabs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GENERAL NOTES NAD PRECAUTIONS:</w:t>
      </w:r>
    </w:p>
    <w:p w14:paraId="28655F5C" w14:textId="429CE7AC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B21A8">
        <w:rPr>
          <w:rFonts w:asciiTheme="minorHAnsi" w:hAnsiTheme="minorHAnsi" w:cstheme="minorHAnsi"/>
          <w:sz w:val="22"/>
          <w:szCs w:val="22"/>
        </w:rPr>
        <w:t>The balance door should not be open during weighing.</w:t>
      </w:r>
    </w:p>
    <w:p w14:paraId="187099DD" w14:textId="2A2121D8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 not expose hygroscopic material more time in the air during weighing.</w:t>
      </w:r>
    </w:p>
    <w:p w14:paraId="5CE72271" w14:textId="59090964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Air currents should not present near the balance.</w:t>
      </w:r>
    </w:p>
    <w:p w14:paraId="2C1FBFAD" w14:textId="26EA2845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The balance must be properly leveled.</w:t>
      </w:r>
    </w:p>
    <w:p w14:paraId="001797DE" w14:textId="22B56A18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 not cause vibration during laboratory operations.</w:t>
      </w:r>
    </w:p>
    <w:p w14:paraId="270FC2EB" w14:textId="69E69C1E" w:rsid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Pick up the weight with a forceps; place it carefully on the pan.</w:t>
      </w:r>
    </w:p>
    <w:p w14:paraId="4F001CB7" w14:textId="4D7F0B4D" w:rsidR="006B21A8" w:rsidRPr="006B21A8" w:rsidRDefault="006B21A8" w:rsidP="006B21A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Place the weight at the center of the balance pan to eliminate the corner-weighing difference.</w:t>
      </w:r>
    </w:p>
    <w:p w14:paraId="525A6EF2" w14:textId="1CB098C3" w:rsidR="006B21A8" w:rsidRDefault="006B21A8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 not overload the balance pan more than the capacity of the balance</w:t>
      </w:r>
    </w:p>
    <w:p w14:paraId="4BF8A3CC" w14:textId="7216041D" w:rsidR="006B21A8" w:rsidRDefault="006B21A8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Many chemicals such as salts </w:t>
      </w:r>
      <w:r w:rsidR="00EC37E8">
        <w:rPr>
          <w:rFonts w:asciiTheme="minorHAnsi" w:hAnsiTheme="minorHAnsi" w:cstheme="minorHAnsi"/>
          <w:sz w:val="22"/>
          <w:szCs w:val="22"/>
        </w:rPr>
        <w:t>(corrosive</w:t>
      </w:r>
      <w:r>
        <w:rPr>
          <w:rFonts w:asciiTheme="minorHAnsi" w:hAnsiTheme="minorHAnsi" w:cstheme="minorHAnsi"/>
          <w:sz w:val="22"/>
          <w:szCs w:val="22"/>
        </w:rPr>
        <w:t>) and materials of this nature should not spill on the balance pan or inside the balance housing.</w:t>
      </w:r>
    </w:p>
    <w:p w14:paraId="1DE17698" w14:textId="28F1BA60" w:rsidR="006B21A8" w:rsidRPr="000529D8" w:rsidRDefault="006B21A8" w:rsidP="000529D8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Before weighing or calibration</w:t>
      </w:r>
      <w:r w:rsidR="00EC37E8">
        <w:rPr>
          <w:rFonts w:asciiTheme="minorHAnsi" w:hAnsiTheme="minorHAnsi" w:cstheme="minorHAnsi"/>
          <w:sz w:val="22"/>
          <w:szCs w:val="22"/>
        </w:rPr>
        <w:t>, the level indicator which should be in the center.</w:t>
      </w:r>
    </w:p>
    <w:p w14:paraId="06D3E43F" w14:textId="77777777" w:rsidR="008B6379" w:rsidRPr="00762F4D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The balance should be calibrated at least once daily or preferably before every weighing operation.</w:t>
      </w:r>
    </w:p>
    <w:p w14:paraId="09E809AD" w14:textId="77777777" w:rsidR="008B6379" w:rsidRPr="00762F4D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First clean the balance with a soft cloth.</w:t>
      </w:r>
    </w:p>
    <w:p w14:paraId="25C7DB96" w14:textId="77777777" w:rsidR="008B6379" w:rsidRPr="00762F4D" w:rsidRDefault="008B6379" w:rsidP="00762F4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Ensure that the scale is at zero, if not adjust the dial until the arrow on the scale rests at ZERO.</w:t>
      </w:r>
    </w:p>
    <w:p w14:paraId="7F3FC3A2" w14:textId="77777777" w:rsidR="008B6379" w:rsidRPr="00762F4D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Put the standard weights starting from the lowest weight available to the highest weight.</w:t>
      </w:r>
    </w:p>
    <w:p w14:paraId="4C411C41" w14:textId="77777777" w:rsidR="008B6379" w:rsidRPr="00762F4D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Record the weight displayed</w:t>
      </w:r>
    </w:p>
    <w:p w14:paraId="78E5D3EF" w14:textId="7658BE95" w:rsidR="008B6379" w:rsidRPr="00762F4D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 xml:space="preserve">The reading should not vary </w:t>
      </w:r>
      <w:r w:rsidRPr="000529D8">
        <w:rPr>
          <w:rFonts w:asciiTheme="minorHAnsi" w:hAnsiTheme="minorHAnsi" w:cstheme="minorHAnsi"/>
          <w:sz w:val="22"/>
          <w:szCs w:val="22"/>
        </w:rPr>
        <w:t>more than</w:t>
      </w:r>
      <w:r w:rsidR="000529D8" w:rsidRPr="000529D8">
        <w:rPr>
          <w:rFonts w:asciiTheme="minorHAnsi" w:hAnsiTheme="minorHAnsi" w:cstheme="minorHAnsi"/>
          <w:sz w:val="22"/>
          <w:szCs w:val="22"/>
          <w:u w:val="single"/>
        </w:rPr>
        <w:t>+</w:t>
      </w:r>
      <w:r w:rsidR="000529D8" w:rsidRPr="000529D8">
        <w:rPr>
          <w:rFonts w:asciiTheme="minorHAnsi" w:hAnsiTheme="minorHAnsi" w:cstheme="minorHAnsi"/>
          <w:sz w:val="22"/>
          <w:szCs w:val="22"/>
        </w:rPr>
        <w:t xml:space="preserve"> 0.1</w:t>
      </w:r>
      <w:r w:rsidRPr="000529D8">
        <w:rPr>
          <w:rFonts w:asciiTheme="minorHAnsi" w:hAnsiTheme="minorHAnsi" w:cstheme="minorHAnsi"/>
          <w:sz w:val="22"/>
          <w:szCs w:val="22"/>
        </w:rPr>
        <w:t xml:space="preserve">% </w:t>
      </w:r>
      <w:r w:rsidRPr="00762F4D">
        <w:rPr>
          <w:rFonts w:asciiTheme="minorHAnsi" w:hAnsiTheme="minorHAnsi" w:cstheme="minorHAnsi"/>
          <w:sz w:val="22"/>
          <w:szCs w:val="22"/>
        </w:rPr>
        <w:t>of the weight being measured x least count on the balance.</w:t>
      </w:r>
    </w:p>
    <w:p w14:paraId="24006E5D" w14:textId="77777777" w:rsidR="008B6379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If the readings are satisfactory according to the above use the balance for weighing operation otherwise handover the balance to the Maintenance department for repair.</w:t>
      </w:r>
    </w:p>
    <w:p w14:paraId="1695C58C" w14:textId="27F9D440" w:rsidR="00376BE1" w:rsidRPr="00762F4D" w:rsidRDefault="00376BE1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weight used for calibration shall be calibrated against standard weight traceable to NIST.</w:t>
      </w:r>
    </w:p>
    <w:p w14:paraId="3F96A70C" w14:textId="77777777" w:rsidR="008B6379" w:rsidRPr="00762F4D" w:rsidRDefault="008B6379" w:rsidP="00762F4D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Record all data in the calibration sheet, ensuring that required persons sign against the calibration performed.</w:t>
      </w:r>
    </w:p>
    <w:p w14:paraId="0935761C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300C37F" w14:textId="77777777" w:rsidR="00952C49" w:rsidRPr="00762F4D" w:rsidRDefault="00952C49" w:rsidP="00762F4D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F9E3E24" w14:textId="73B45C31" w:rsidR="00A00AF3" w:rsidRDefault="008B6379" w:rsidP="00762F4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 xml:space="preserve">ENCLOSURE 1- </w:t>
      </w:r>
      <w:r w:rsidR="00A00AF3">
        <w:rPr>
          <w:rFonts w:asciiTheme="minorHAnsi" w:hAnsiTheme="minorHAnsi" w:cstheme="minorHAnsi"/>
          <w:sz w:val="22"/>
          <w:szCs w:val="22"/>
        </w:rPr>
        <w:t>Operation Manual supplied by the Manufacturer.</w:t>
      </w:r>
    </w:p>
    <w:p w14:paraId="2F58C93D" w14:textId="79E2E4EC" w:rsidR="00952C49" w:rsidRDefault="00A00AF3" w:rsidP="00762F4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ENCLOSURE 2- </w:t>
      </w:r>
      <w:r w:rsidR="000529D8" w:rsidRPr="00762F4D">
        <w:rPr>
          <w:rFonts w:asciiTheme="minorHAnsi" w:hAnsiTheme="minorHAnsi" w:cstheme="minorHAnsi"/>
          <w:sz w:val="22"/>
          <w:szCs w:val="22"/>
        </w:rPr>
        <w:t xml:space="preserve">Weighing Balance Calibration Log </w:t>
      </w:r>
      <w:r w:rsidR="008B6379" w:rsidRPr="00762F4D">
        <w:rPr>
          <w:rFonts w:asciiTheme="minorHAnsi" w:hAnsiTheme="minorHAnsi" w:cstheme="minorHAnsi"/>
          <w:sz w:val="22"/>
          <w:szCs w:val="22"/>
        </w:rPr>
        <w:t>- BML</w:t>
      </w:r>
      <w:r w:rsidR="00762F4D" w:rsidRPr="00762F4D">
        <w:rPr>
          <w:rFonts w:asciiTheme="minorHAnsi" w:hAnsiTheme="minorHAnsi" w:cstheme="minorHAnsi"/>
          <w:sz w:val="22"/>
          <w:szCs w:val="22"/>
        </w:rPr>
        <w:t>-QDG-QA-032-F01</w:t>
      </w:r>
    </w:p>
    <w:p w14:paraId="7C09AE8B" w14:textId="77777777" w:rsidR="000529D8" w:rsidRDefault="00A00AF3" w:rsidP="00762F4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USP&lt;41&gt; weights and balances </w:t>
      </w:r>
    </w:p>
    <w:p w14:paraId="1158ABD2" w14:textId="1A7A0096" w:rsidR="00A00AF3" w:rsidRDefault="00A00AF3" w:rsidP="00762F4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SOP for maintenance of Laboratory instruments</w:t>
      </w:r>
    </w:p>
    <w:p w14:paraId="033E328B" w14:textId="5EC61880" w:rsidR="00A00AF3" w:rsidRDefault="00A00AF3" w:rsidP="00762F4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USP </w:t>
      </w:r>
      <w:r w:rsidRPr="00A00AF3">
        <w:rPr>
          <w:rFonts w:asciiTheme="minorHAnsi" w:hAnsiTheme="minorHAnsi" w:cstheme="minorHAnsi"/>
          <w:sz w:val="22"/>
          <w:szCs w:val="22"/>
        </w:rPr>
        <w:t>&lt;</w:t>
      </w:r>
      <w:r>
        <w:rPr>
          <w:rFonts w:asciiTheme="minorHAnsi" w:hAnsiTheme="minorHAnsi" w:cstheme="minorHAnsi"/>
          <w:sz w:val="22"/>
          <w:szCs w:val="22"/>
        </w:rPr>
        <w:t>1251</w:t>
      </w:r>
      <w:r w:rsidRPr="00A00AF3">
        <w:rPr>
          <w:rFonts w:asciiTheme="minorHAnsi" w:hAnsiTheme="minorHAnsi" w:cstheme="minorHAnsi"/>
          <w:sz w:val="22"/>
          <w:szCs w:val="22"/>
        </w:rPr>
        <w:t>&gt;</w:t>
      </w:r>
      <w:r>
        <w:rPr>
          <w:rFonts w:asciiTheme="minorHAnsi" w:hAnsiTheme="minorHAnsi" w:cstheme="minorHAnsi"/>
          <w:sz w:val="22"/>
          <w:szCs w:val="22"/>
        </w:rPr>
        <w:t xml:space="preserve"> weighing on an Analytical balance.</w:t>
      </w:r>
    </w:p>
    <w:p w14:paraId="10DD5BC2" w14:textId="77777777" w:rsidR="00A00AF3" w:rsidRDefault="00A00AF3" w:rsidP="00762F4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8E8CAEF" w14:textId="77777777" w:rsidR="00226B61" w:rsidRPr="00762F4D" w:rsidRDefault="00226B61" w:rsidP="00762F4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C2CE46D" w14:textId="77777777" w:rsidR="00952C49" w:rsidRPr="00762F4D" w:rsidRDefault="00952C49" w:rsidP="00762F4D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1441D6F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52C49" w:rsidRPr="00762F4D" w14:paraId="497E56EE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0D2A24A3" w14:textId="51E86B45" w:rsidR="00952C49" w:rsidRPr="00762F4D" w:rsidRDefault="00DA1781" w:rsidP="00762F4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Manager</w:t>
            </w:r>
            <w:r w:rsidR="00952C49" w:rsidRPr="00762F4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24CC379D" w14:textId="6C479597" w:rsidR="00952C49" w:rsidRPr="00762F4D" w:rsidRDefault="00DA1781" w:rsidP="00762F4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952C49" w:rsidRPr="00762F4D" w14:paraId="5D5F5997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0ED9BA96" w14:textId="77777777" w:rsidR="00952C49" w:rsidRPr="00762F4D" w:rsidRDefault="00952C49" w:rsidP="00762F4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62F4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1D7C2F7" w14:textId="76FF66FE" w:rsidR="00952C49" w:rsidRPr="00762F4D" w:rsidRDefault="00A00AF3" w:rsidP="00762F4D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Staff</w:t>
            </w:r>
          </w:p>
        </w:tc>
      </w:tr>
    </w:tbl>
    <w:p w14:paraId="2DFCEA38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AB2438E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3D676EE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52C49" w:rsidRPr="00762F4D" w14:paraId="135379AD" w14:textId="77777777" w:rsidTr="002D46F5">
        <w:tc>
          <w:tcPr>
            <w:tcW w:w="2610" w:type="dxa"/>
            <w:shd w:val="clear" w:color="auto" w:fill="auto"/>
          </w:tcPr>
          <w:p w14:paraId="559D41DB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CF44DA5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952C49" w:rsidRPr="00762F4D" w14:paraId="1C9F57CE" w14:textId="77777777" w:rsidTr="002D46F5">
        <w:tc>
          <w:tcPr>
            <w:tcW w:w="2610" w:type="dxa"/>
            <w:shd w:val="clear" w:color="auto" w:fill="auto"/>
          </w:tcPr>
          <w:p w14:paraId="046FA74F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CONTRO</w:t>
            </w:r>
            <w:bookmarkStart w:id="0" w:name="_GoBack"/>
            <w:bookmarkEnd w:id="0"/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LLED COPIES </w:t>
            </w:r>
          </w:p>
        </w:tc>
        <w:tc>
          <w:tcPr>
            <w:tcW w:w="6780" w:type="dxa"/>
            <w:shd w:val="clear" w:color="auto" w:fill="auto"/>
          </w:tcPr>
          <w:p w14:paraId="4A7243C9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27F82EE3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72B8504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2F4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952C49" w:rsidRPr="00762F4D" w14:paraId="08B4F8E3" w14:textId="77777777" w:rsidTr="002D46F5">
        <w:tc>
          <w:tcPr>
            <w:tcW w:w="2376" w:type="dxa"/>
            <w:shd w:val="clear" w:color="auto" w:fill="auto"/>
          </w:tcPr>
          <w:p w14:paraId="5B9AE064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F9F3292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963E77F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52C49" w:rsidRPr="00762F4D" w14:paraId="36218B3C" w14:textId="77777777" w:rsidTr="002D46F5">
        <w:tc>
          <w:tcPr>
            <w:tcW w:w="2376" w:type="dxa"/>
            <w:shd w:val="clear" w:color="auto" w:fill="auto"/>
          </w:tcPr>
          <w:p w14:paraId="21BCD8C9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4D552F6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6DC8D31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952C49" w:rsidRPr="00762F4D" w14:paraId="29D7CF23" w14:textId="77777777" w:rsidTr="002D46F5">
        <w:tc>
          <w:tcPr>
            <w:tcW w:w="2376" w:type="dxa"/>
            <w:shd w:val="clear" w:color="auto" w:fill="auto"/>
          </w:tcPr>
          <w:p w14:paraId="3FE74EFE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7CE4A14" w14:textId="77777777" w:rsidR="00952C49" w:rsidRPr="00762F4D" w:rsidRDefault="00952C49" w:rsidP="00762F4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FFCB902" w14:textId="77777777" w:rsidR="00952C49" w:rsidRPr="00762F4D" w:rsidRDefault="00952C49" w:rsidP="00762F4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D52501B" w14:textId="77777777" w:rsidR="00952C49" w:rsidRPr="00762F4D" w:rsidRDefault="00952C49" w:rsidP="00762F4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7323573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C395E69" w14:textId="77777777" w:rsidR="00952C49" w:rsidRPr="00762F4D" w:rsidRDefault="00952C49" w:rsidP="00762F4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FE7AF9E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649398E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231F1D9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117F604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F45A563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DE687B3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FF0E756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7E78F82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97929B7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8425A3A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48C2993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023E9AE" w14:textId="77777777" w:rsidR="00952C49" w:rsidRPr="00762F4D" w:rsidRDefault="00952C49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B5F98F9" w14:textId="77777777" w:rsidR="00F62CB8" w:rsidRDefault="00F62CB8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9339EA8" w14:textId="77777777" w:rsidR="0039662F" w:rsidRDefault="0039662F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86DA660" w14:textId="77777777" w:rsidR="0039662F" w:rsidRDefault="0039662F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BC552B4" w14:textId="77777777" w:rsidR="0039662F" w:rsidRPr="00762F4D" w:rsidRDefault="0039662F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30FEABB" w14:textId="77777777" w:rsidR="000529D8" w:rsidRDefault="000529D8" w:rsidP="00762F4D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BDE8837" w14:textId="11567AC8" w:rsidR="00762F4D" w:rsidRPr="00762F4D" w:rsidRDefault="00762F4D" w:rsidP="00762F4D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lastRenderedPageBreak/>
        <w:t>ENCLOSURE 1</w:t>
      </w:r>
    </w:p>
    <w:p w14:paraId="431C6AEA" w14:textId="08990B26" w:rsidR="00762F4D" w:rsidRPr="00762F4D" w:rsidRDefault="00762F4D" w:rsidP="00762F4D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Weighing Balance Calibration Log</w:t>
      </w:r>
    </w:p>
    <w:tbl>
      <w:tblPr>
        <w:tblStyle w:val="TableGrid"/>
        <w:tblpPr w:leftFromText="180" w:rightFromText="180" w:vertAnchor="page" w:horzAnchor="margin" w:tblpXSpec="center" w:tblpY="5626"/>
        <w:tblW w:w="10913" w:type="dxa"/>
        <w:tblLook w:val="04A0" w:firstRow="1" w:lastRow="0" w:firstColumn="1" w:lastColumn="0" w:noHBand="0" w:noVBand="1"/>
      </w:tblPr>
      <w:tblGrid>
        <w:gridCol w:w="2376"/>
        <w:gridCol w:w="5629"/>
        <w:gridCol w:w="2908"/>
      </w:tblGrid>
      <w:tr w:rsidR="00762F4D" w:rsidRPr="00762F4D" w14:paraId="2F04671D" w14:textId="77777777" w:rsidTr="0039662F">
        <w:trPr>
          <w:trHeight w:val="369"/>
        </w:trPr>
        <w:tc>
          <w:tcPr>
            <w:tcW w:w="2376" w:type="dxa"/>
            <w:vMerge w:val="restart"/>
          </w:tcPr>
          <w:p w14:paraId="4F207101" w14:textId="77777777" w:rsidR="00762F4D" w:rsidRPr="00762F4D" w:rsidRDefault="00762F4D" w:rsidP="00762F4D">
            <w:pPr>
              <w:jc w:val="both"/>
              <w:rPr>
                <w:rFonts w:asciiTheme="minorHAnsi" w:hAnsiTheme="minorHAnsi" w:cstheme="minorHAnsi"/>
              </w:rPr>
            </w:pPr>
            <w:r w:rsidRPr="00762F4D">
              <w:rPr>
                <w:rFonts w:asciiTheme="minorHAnsi" w:eastAsia="Calibri" w:hAnsiTheme="minorHAnsi" w:cstheme="minorHAnsi"/>
                <w:noProof/>
              </w:rPr>
              <w:drawing>
                <wp:inline distT="0" distB="0" distL="0" distR="0" wp14:anchorId="57DD851A" wp14:editId="684821F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</w:tcPr>
          <w:p w14:paraId="2A9C0137" w14:textId="77777777" w:rsidR="00762F4D" w:rsidRPr="00762F4D" w:rsidRDefault="00762F4D" w:rsidP="00762F4D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762F4D">
              <w:rPr>
                <w:rFonts w:asciiTheme="minorHAnsi" w:hAnsiTheme="minorHAnsi" w:cstheme="minorHAnsi"/>
                <w:b/>
              </w:rPr>
              <w:t xml:space="preserve">Biomedical Limited, No. 1 </w:t>
            </w:r>
            <w:proofErr w:type="spellStart"/>
            <w:r w:rsidRPr="00762F4D">
              <w:rPr>
                <w:rFonts w:asciiTheme="minorHAnsi" w:hAnsiTheme="minorHAnsi" w:cstheme="minorHAnsi"/>
                <w:b/>
              </w:rPr>
              <w:t>Ohimege</w:t>
            </w:r>
            <w:proofErr w:type="spellEnd"/>
            <w:r w:rsidRPr="00762F4D">
              <w:rPr>
                <w:rFonts w:asciiTheme="minorHAnsi" w:hAnsiTheme="minorHAnsi" w:cstheme="minorHAnsi"/>
                <w:b/>
              </w:rPr>
              <w:t xml:space="preserve"> Road, Industrial Estate, Ilorin, </w:t>
            </w:r>
            <w:proofErr w:type="spellStart"/>
            <w:r w:rsidRPr="00762F4D">
              <w:rPr>
                <w:rFonts w:asciiTheme="minorHAnsi" w:hAnsiTheme="minorHAnsi" w:cstheme="minorHAnsi"/>
                <w:b/>
              </w:rPr>
              <w:t>Kwara</w:t>
            </w:r>
            <w:proofErr w:type="spellEnd"/>
            <w:r w:rsidRPr="00762F4D">
              <w:rPr>
                <w:rFonts w:asciiTheme="minorHAnsi" w:hAnsiTheme="minorHAnsi" w:cstheme="minorHAnsi"/>
                <w:b/>
              </w:rPr>
              <w:t xml:space="preserve"> State, PMB 1449</w:t>
            </w:r>
          </w:p>
        </w:tc>
        <w:tc>
          <w:tcPr>
            <w:tcW w:w="2908" w:type="dxa"/>
          </w:tcPr>
          <w:p w14:paraId="3DE76A41" w14:textId="09B9F1E5" w:rsidR="00762F4D" w:rsidRPr="00762F4D" w:rsidRDefault="00762F4D" w:rsidP="00762F4D">
            <w:pPr>
              <w:jc w:val="both"/>
              <w:rPr>
                <w:rFonts w:asciiTheme="minorHAnsi" w:hAnsiTheme="minorHAnsi" w:cstheme="minorHAnsi"/>
                <w:b/>
              </w:rPr>
            </w:pPr>
            <w:proofErr w:type="spellStart"/>
            <w:r w:rsidRPr="00762F4D">
              <w:rPr>
                <w:rFonts w:asciiTheme="minorHAnsi" w:hAnsiTheme="minorHAnsi" w:cstheme="minorHAnsi"/>
                <w:b/>
              </w:rPr>
              <w:t>Doc.No</w:t>
            </w:r>
            <w:proofErr w:type="spellEnd"/>
            <w:r w:rsidRPr="00762F4D">
              <w:rPr>
                <w:rFonts w:asciiTheme="minorHAnsi" w:hAnsiTheme="minorHAnsi" w:cstheme="minorHAnsi"/>
                <w:b/>
              </w:rPr>
              <w:t>.: BML/QDF/Q</w:t>
            </w:r>
            <w:r w:rsidR="00A13953">
              <w:rPr>
                <w:rFonts w:asciiTheme="minorHAnsi" w:hAnsiTheme="minorHAnsi" w:cstheme="minorHAnsi"/>
                <w:b/>
              </w:rPr>
              <w:t>A</w:t>
            </w:r>
            <w:r w:rsidRPr="00762F4D">
              <w:rPr>
                <w:rFonts w:asciiTheme="minorHAnsi" w:hAnsiTheme="minorHAnsi" w:cstheme="minorHAnsi"/>
                <w:b/>
              </w:rPr>
              <w:t>/03</w:t>
            </w:r>
            <w:r w:rsidR="00693F60">
              <w:rPr>
                <w:rFonts w:asciiTheme="minorHAnsi" w:hAnsiTheme="minorHAnsi" w:cstheme="minorHAnsi"/>
                <w:b/>
              </w:rPr>
              <w:t>2</w:t>
            </w:r>
          </w:p>
          <w:p w14:paraId="71E42031" w14:textId="77777777" w:rsidR="00762F4D" w:rsidRPr="00762F4D" w:rsidRDefault="00762F4D" w:rsidP="00762F4D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57B3FD2C" w14:textId="77777777" w:rsidR="00762F4D" w:rsidRPr="00762F4D" w:rsidRDefault="00762F4D" w:rsidP="00762F4D">
            <w:pPr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762F4D" w:rsidRPr="00762F4D" w14:paraId="79F5702E" w14:textId="77777777" w:rsidTr="0039662F">
        <w:trPr>
          <w:trHeight w:val="1223"/>
        </w:trPr>
        <w:tc>
          <w:tcPr>
            <w:tcW w:w="2376" w:type="dxa"/>
            <w:vMerge/>
          </w:tcPr>
          <w:p w14:paraId="56F48D1D" w14:textId="77777777" w:rsidR="00762F4D" w:rsidRPr="00762F4D" w:rsidRDefault="00762F4D" w:rsidP="00762F4D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629" w:type="dxa"/>
          </w:tcPr>
          <w:p w14:paraId="7ED6799B" w14:textId="77777777" w:rsidR="00762F4D" w:rsidRPr="00762F4D" w:rsidRDefault="00762F4D" w:rsidP="00762F4D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762F4D">
              <w:rPr>
                <w:rFonts w:asciiTheme="minorHAnsi" w:hAnsiTheme="minorHAnsi" w:cstheme="minorHAnsi"/>
                <w:b/>
              </w:rPr>
              <w:t>QUALITY ASSURANCE DEPARTMENT</w:t>
            </w:r>
          </w:p>
          <w:p w14:paraId="05043AFB" w14:textId="77777777" w:rsidR="00762F4D" w:rsidRPr="00762F4D" w:rsidRDefault="00762F4D" w:rsidP="00762F4D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762F4D">
              <w:rPr>
                <w:rFonts w:asciiTheme="minorHAnsi" w:hAnsiTheme="minorHAnsi" w:cstheme="minorHAnsi"/>
                <w:b/>
              </w:rPr>
              <w:t>EQUIPMENT CALIBRATION LOG</w:t>
            </w:r>
          </w:p>
          <w:p w14:paraId="0E57527A" w14:textId="77777777" w:rsidR="00762F4D" w:rsidRPr="00762F4D" w:rsidRDefault="00762F4D" w:rsidP="00762F4D">
            <w:pPr>
              <w:jc w:val="both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762F4D">
              <w:rPr>
                <w:rFonts w:asciiTheme="minorHAnsi" w:hAnsiTheme="minorHAnsi" w:cstheme="minorHAnsi"/>
                <w:b/>
                <w:bCs/>
                <w:u w:val="single"/>
              </w:rPr>
              <w:t>ANALYTICAL WEIGHING BALANCE</w:t>
            </w:r>
          </w:p>
        </w:tc>
        <w:tc>
          <w:tcPr>
            <w:tcW w:w="2908" w:type="dxa"/>
          </w:tcPr>
          <w:p w14:paraId="4703DB00" w14:textId="77777777" w:rsidR="00762F4D" w:rsidRPr="00762F4D" w:rsidRDefault="00762F4D" w:rsidP="00762F4D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762F4D">
              <w:rPr>
                <w:rFonts w:asciiTheme="minorHAnsi" w:hAnsiTheme="minorHAnsi" w:cstheme="minorHAnsi"/>
                <w:b/>
              </w:rPr>
              <w:t>Version No.: 02</w:t>
            </w:r>
          </w:p>
        </w:tc>
      </w:tr>
    </w:tbl>
    <w:p w14:paraId="3FAF007B" w14:textId="048852F1" w:rsidR="00762F4D" w:rsidRPr="00762F4D" w:rsidRDefault="00762F4D" w:rsidP="00762F4D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Doc. No.; BML/QDG/QA/032/F01</w:t>
      </w:r>
    </w:p>
    <w:tbl>
      <w:tblPr>
        <w:tblpPr w:leftFromText="180" w:rightFromText="180" w:vertAnchor="text" w:horzAnchor="margin" w:tblpXSpec="center" w:tblpY="3148"/>
        <w:tblW w:w="10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6"/>
        <w:gridCol w:w="1980"/>
        <w:gridCol w:w="1375"/>
        <w:gridCol w:w="1387"/>
        <w:gridCol w:w="1462"/>
        <w:gridCol w:w="982"/>
        <w:gridCol w:w="1127"/>
        <w:gridCol w:w="1046"/>
      </w:tblGrid>
      <w:tr w:rsidR="00762F4D" w:rsidRPr="00762F4D" w14:paraId="2F9061B2" w14:textId="77777777" w:rsidTr="00762F4D">
        <w:tc>
          <w:tcPr>
            <w:tcW w:w="1166" w:type="dxa"/>
          </w:tcPr>
          <w:p w14:paraId="0BC83C9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Date </w:t>
            </w:r>
          </w:p>
        </w:tc>
        <w:tc>
          <w:tcPr>
            <w:tcW w:w="1980" w:type="dxa"/>
          </w:tcPr>
          <w:p w14:paraId="1BC8C70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Standard weight used (g)(kg)</w:t>
            </w:r>
          </w:p>
        </w:tc>
        <w:tc>
          <w:tcPr>
            <w:tcW w:w="1375" w:type="dxa"/>
          </w:tcPr>
          <w:p w14:paraId="0087C8B6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Readings</w:t>
            </w:r>
          </w:p>
        </w:tc>
        <w:tc>
          <w:tcPr>
            <w:tcW w:w="1387" w:type="dxa"/>
          </w:tcPr>
          <w:p w14:paraId="742BA2F0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Deviation</w:t>
            </w:r>
          </w:p>
        </w:tc>
        <w:tc>
          <w:tcPr>
            <w:tcW w:w="1462" w:type="dxa"/>
          </w:tcPr>
          <w:p w14:paraId="4916D390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Specification</w:t>
            </w:r>
          </w:p>
          <w:p w14:paraId="0BBF22CB" w14:textId="73B2BBAA" w:rsidR="00762F4D" w:rsidRPr="00762F4D" w:rsidRDefault="0039662F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u w:val="single"/>
              </w:rPr>
              <w:t>(</w:t>
            </w:r>
            <w:r w:rsidR="00762F4D" w:rsidRPr="00762F4D">
              <w:rPr>
                <w:rFonts w:asciiTheme="minorHAnsi" w:eastAsia="Calibri" w:hAnsiTheme="minorHAnsi" w:cstheme="minorHAnsi"/>
                <w:sz w:val="22"/>
                <w:szCs w:val="22"/>
                <w:u w:val="single"/>
              </w:rPr>
              <w:t>+</w:t>
            </w:r>
            <w:r w:rsidR="00762F4D"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0.1%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982" w:type="dxa"/>
          </w:tcPr>
          <w:p w14:paraId="3EA6734E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Remark</w:t>
            </w: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12A23B99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Done By</w:t>
            </w: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74D52243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2F4D">
              <w:rPr>
                <w:rFonts w:asciiTheme="minorHAnsi" w:eastAsia="Calibri" w:hAnsiTheme="minorHAnsi" w:cstheme="minorHAnsi"/>
                <w:sz w:val="22"/>
                <w:szCs w:val="22"/>
              </w:rPr>
              <w:t>Checked by</w:t>
            </w:r>
          </w:p>
        </w:tc>
      </w:tr>
      <w:tr w:rsidR="00762F4D" w:rsidRPr="00762F4D" w14:paraId="1993D07C" w14:textId="77777777" w:rsidTr="00762F4D">
        <w:tc>
          <w:tcPr>
            <w:tcW w:w="1166" w:type="dxa"/>
          </w:tcPr>
          <w:p w14:paraId="5100BF28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4B2450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660F4C80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73F6A95B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58CC069C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262686EF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2F1346C2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118E4257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302D14C0" w14:textId="77777777" w:rsidTr="00762F4D">
        <w:tc>
          <w:tcPr>
            <w:tcW w:w="1166" w:type="dxa"/>
          </w:tcPr>
          <w:p w14:paraId="56B1E67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1E3064D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7D756BBF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1CB36BF0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2A408FCF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09D9C5D4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02871064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128C6C8D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56BF79AF" w14:textId="77777777" w:rsidTr="00762F4D">
        <w:tc>
          <w:tcPr>
            <w:tcW w:w="1166" w:type="dxa"/>
          </w:tcPr>
          <w:p w14:paraId="4C81C4B8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9649ED0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142D4E7B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29289203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147641F4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17CCDE59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297AB25B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63192579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7BA0F60D" w14:textId="77777777" w:rsidTr="00762F4D">
        <w:tc>
          <w:tcPr>
            <w:tcW w:w="1166" w:type="dxa"/>
          </w:tcPr>
          <w:p w14:paraId="0AAC098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F6BA3E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08539E77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0AF2E8B7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23D671C6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74D782BB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0ABF3CEB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6590B5F2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070DC5B2" w14:textId="77777777" w:rsidTr="00762F4D">
        <w:tc>
          <w:tcPr>
            <w:tcW w:w="1166" w:type="dxa"/>
          </w:tcPr>
          <w:p w14:paraId="690C5B90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A21937C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1523AC4E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1495DEE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549581C9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06A0E081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64D1583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4E329F1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06C7249F" w14:textId="77777777" w:rsidTr="00762F4D">
        <w:tc>
          <w:tcPr>
            <w:tcW w:w="1166" w:type="dxa"/>
          </w:tcPr>
          <w:p w14:paraId="3665E1B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D909E63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301940A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53D2879C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4EA93AF2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4D47367F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4002852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3BBAC292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74251A1C" w14:textId="77777777" w:rsidTr="00762F4D">
        <w:tc>
          <w:tcPr>
            <w:tcW w:w="1166" w:type="dxa"/>
          </w:tcPr>
          <w:p w14:paraId="20D4A97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9766C43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6F240FFE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55867251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21DC6EC3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2091E072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175C325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4703B434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1D69A54F" w14:textId="77777777" w:rsidTr="00762F4D">
        <w:tc>
          <w:tcPr>
            <w:tcW w:w="1166" w:type="dxa"/>
          </w:tcPr>
          <w:p w14:paraId="4E67A19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8AF6D7B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7D07EE08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3443ADE8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237360A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1C4F58BC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2B0BE004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019DCA61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291E15CC" w14:textId="77777777" w:rsidTr="00762F4D">
        <w:tc>
          <w:tcPr>
            <w:tcW w:w="1166" w:type="dxa"/>
          </w:tcPr>
          <w:p w14:paraId="78F798C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DACB770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76061B47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63515998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42E6FE26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32B0E128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46BA7DD8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7B7A97C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217B6B89" w14:textId="77777777" w:rsidTr="00762F4D">
        <w:tc>
          <w:tcPr>
            <w:tcW w:w="1166" w:type="dxa"/>
          </w:tcPr>
          <w:p w14:paraId="0236FEDE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2DC3044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24345B3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079C853C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1AAFF503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6B573FFD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0D3ECD31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3D528314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2EFD60DC" w14:textId="77777777" w:rsidTr="00762F4D">
        <w:tc>
          <w:tcPr>
            <w:tcW w:w="1166" w:type="dxa"/>
          </w:tcPr>
          <w:p w14:paraId="16D9355F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5E145BF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4E3D67C2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24C2603C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4FF2A0B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2A0C2176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2E6C8050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13834BBE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6A14E51E" w14:textId="77777777" w:rsidTr="00762F4D">
        <w:tc>
          <w:tcPr>
            <w:tcW w:w="1166" w:type="dxa"/>
          </w:tcPr>
          <w:p w14:paraId="4979B189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C9CB7E6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0347D850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76421BCC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61315DC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3DE808E4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09A9EBFF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56CF4EF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4FEC0436" w14:textId="77777777" w:rsidTr="00762F4D">
        <w:tc>
          <w:tcPr>
            <w:tcW w:w="1166" w:type="dxa"/>
          </w:tcPr>
          <w:p w14:paraId="3EA6A11E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97FC0FC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551B4928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12D2538F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29DC4820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02C7CFC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467B3BE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00B58CED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762F4D" w:rsidRPr="00762F4D" w14:paraId="4C8E2760" w14:textId="77777777" w:rsidTr="00762F4D">
        <w:tc>
          <w:tcPr>
            <w:tcW w:w="1166" w:type="dxa"/>
          </w:tcPr>
          <w:p w14:paraId="2C6A7A97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BEDB22C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</w:tcPr>
          <w:p w14:paraId="38D9081E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87" w:type="dxa"/>
          </w:tcPr>
          <w:p w14:paraId="79194155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62" w:type="dxa"/>
          </w:tcPr>
          <w:p w14:paraId="58EC634C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2" w:type="dxa"/>
          </w:tcPr>
          <w:p w14:paraId="7FAA398A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27" w:type="dxa"/>
            <w:tcBorders>
              <w:right w:val="single" w:sz="4" w:space="0" w:color="auto"/>
            </w:tcBorders>
          </w:tcPr>
          <w:p w14:paraId="406E68A8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046" w:type="dxa"/>
            <w:tcBorders>
              <w:left w:val="single" w:sz="4" w:space="0" w:color="auto"/>
            </w:tcBorders>
          </w:tcPr>
          <w:p w14:paraId="66B1C2E1" w14:textId="77777777" w:rsidR="00762F4D" w:rsidRPr="00762F4D" w:rsidRDefault="00762F4D" w:rsidP="00762F4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</w:tbl>
    <w:p w14:paraId="00D44FAF" w14:textId="77777777" w:rsidR="00A13953" w:rsidRDefault="00A13953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232A942" w14:textId="77777777" w:rsidR="00A13953" w:rsidRDefault="00A13953" w:rsidP="00762F4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62BE1DD" w14:textId="6C018AB1" w:rsidR="00762F4D" w:rsidRPr="00762F4D" w:rsidRDefault="00762F4D" w:rsidP="00762F4D">
      <w:pPr>
        <w:jc w:val="both"/>
        <w:rPr>
          <w:rFonts w:asciiTheme="minorHAnsi" w:hAnsiTheme="minorHAnsi" w:cstheme="minorHAnsi"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>_____________________</w:t>
      </w:r>
    </w:p>
    <w:p w14:paraId="7C849BF2" w14:textId="77777777" w:rsidR="00762F4D" w:rsidRPr="00762F4D" w:rsidRDefault="00762F4D" w:rsidP="00762F4D">
      <w:pPr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62F4D">
        <w:rPr>
          <w:rFonts w:asciiTheme="minorHAnsi" w:hAnsiTheme="minorHAnsi" w:cstheme="minorHAnsi"/>
          <w:sz w:val="22"/>
          <w:szCs w:val="22"/>
        </w:rPr>
        <w:t xml:space="preserve">                 </w:t>
      </w:r>
      <w:r w:rsidRPr="00762F4D">
        <w:rPr>
          <w:rFonts w:asciiTheme="minorHAnsi" w:hAnsiTheme="minorHAnsi" w:cstheme="minorHAnsi"/>
          <w:b/>
          <w:i/>
          <w:sz w:val="22"/>
          <w:szCs w:val="22"/>
        </w:rPr>
        <w:t>Q.A Manager</w:t>
      </w:r>
      <w:r w:rsidRPr="00762F4D">
        <w:rPr>
          <w:rFonts w:asciiTheme="minorHAnsi" w:hAnsiTheme="minorHAnsi" w:cstheme="minorHAnsi"/>
          <w:b/>
          <w:i/>
          <w:sz w:val="22"/>
          <w:szCs w:val="22"/>
        </w:rPr>
        <w:tab/>
      </w:r>
    </w:p>
    <w:p w14:paraId="0596FC0D" w14:textId="38DB6F6A" w:rsidR="00762F4D" w:rsidRPr="0039662F" w:rsidRDefault="00762F4D" w:rsidP="00762F4D">
      <w:p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762F4D">
        <w:rPr>
          <w:rFonts w:asciiTheme="minorHAnsi" w:hAnsiTheme="minorHAnsi" w:cstheme="minorHAnsi"/>
          <w:b/>
          <w:i/>
          <w:sz w:val="22"/>
          <w:szCs w:val="22"/>
        </w:rPr>
        <w:t xml:space="preserve">                 Sign /Date</w:t>
      </w:r>
      <w:r w:rsidRPr="00762F4D">
        <w:rPr>
          <w:rFonts w:asciiTheme="minorHAnsi" w:hAnsiTheme="minorHAnsi" w:cstheme="minorHAnsi"/>
          <w:b/>
          <w:i/>
          <w:sz w:val="22"/>
          <w:szCs w:val="22"/>
        </w:rPr>
        <w:tab/>
      </w:r>
    </w:p>
    <w:sectPr w:rsidR="00762F4D" w:rsidRPr="0039662F" w:rsidSect="00952C49">
      <w:headerReference w:type="default" r:id="rId9"/>
      <w:footerReference w:type="default" r:id="rId10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271B70" w14:textId="77777777" w:rsidR="00366DC1" w:rsidRDefault="00366DC1" w:rsidP="00952C49">
      <w:r>
        <w:separator/>
      </w:r>
    </w:p>
  </w:endnote>
  <w:endnote w:type="continuationSeparator" w:id="0">
    <w:p w14:paraId="622BC4D2" w14:textId="77777777" w:rsidR="00366DC1" w:rsidRDefault="00366DC1" w:rsidP="00952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BDCFAD" w14:textId="77777777" w:rsidR="00BD7748" w:rsidRDefault="00A6375F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DA1781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DA1781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11D50767" w14:textId="77777777" w:rsidR="00BD7748" w:rsidRDefault="00BD774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96B57C" w14:textId="77777777" w:rsidR="00366DC1" w:rsidRDefault="00366DC1" w:rsidP="00952C49">
      <w:r>
        <w:separator/>
      </w:r>
    </w:p>
  </w:footnote>
  <w:footnote w:type="continuationSeparator" w:id="0">
    <w:p w14:paraId="7F3BD99D" w14:textId="77777777" w:rsidR="00366DC1" w:rsidRDefault="00366DC1" w:rsidP="00952C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A29FEA" w14:textId="77777777" w:rsidR="00BD7748" w:rsidRDefault="00366DC1">
    <w:pPr>
      <w:pStyle w:val="Header"/>
    </w:pPr>
    <w:r>
      <w:rPr>
        <w:noProof/>
      </w:rPr>
      <w:pict w14:anchorId="2CC8AD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C695607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EDD9A97" w14:textId="77777777" w:rsidR="00BD7748" w:rsidRPr="00B17339" w:rsidRDefault="00A6375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47BB25A" wp14:editId="6E44A2A8">
                <wp:extent cx="1019175" cy="7905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68070BD" w14:textId="77777777" w:rsidR="00BD7748" w:rsidRPr="00B17339" w:rsidRDefault="00A6375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871F35A" w14:textId="77777777" w:rsidR="00BD7748" w:rsidRPr="00B17339" w:rsidRDefault="00A6375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691A4BB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4527FDA" w14:textId="77777777" w:rsidTr="000529D8">
      <w:trPr>
        <w:trHeight w:val="563"/>
      </w:trPr>
      <w:tc>
        <w:tcPr>
          <w:tcW w:w="1951" w:type="dxa"/>
          <w:vMerge/>
          <w:shd w:val="clear" w:color="auto" w:fill="auto"/>
        </w:tcPr>
        <w:p w14:paraId="101617F2" w14:textId="77777777" w:rsidR="00BD7748" w:rsidRPr="00B17339" w:rsidRDefault="00BD774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E681CDE" w14:textId="77777777" w:rsidR="00064C36" w:rsidRDefault="00064C36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</w:p>
        <w:p w14:paraId="3AA16ABE" w14:textId="4756410A" w:rsidR="00BD7748" w:rsidRPr="009329F3" w:rsidRDefault="00A6375F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 Calib</w:t>
          </w:r>
          <w:r w:rsidR="00952C49">
            <w:rPr>
              <w:rFonts w:ascii="Calibri" w:eastAsia="Calibri" w:hAnsi="Calibri"/>
              <w:b/>
              <w:sz w:val="22"/>
              <w:szCs w:val="22"/>
            </w:rPr>
            <w:t>ration of Weighing Balance</w:t>
          </w:r>
        </w:p>
      </w:tc>
      <w:tc>
        <w:tcPr>
          <w:tcW w:w="1541" w:type="dxa"/>
          <w:vMerge/>
          <w:shd w:val="clear" w:color="auto" w:fill="auto"/>
        </w:tcPr>
        <w:p w14:paraId="5D88CDF8" w14:textId="77777777" w:rsidR="00BD7748" w:rsidRPr="00B17339" w:rsidRDefault="00BD77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3B259F2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BFFC974" w14:textId="77777777" w:rsidR="00BD7748" w:rsidRPr="00B17339" w:rsidRDefault="00A6375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EE03943" w14:textId="77777777" w:rsidR="00BD7748" w:rsidRPr="00B17339" w:rsidRDefault="00A6375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B019C2C" w14:textId="77777777" w:rsidR="00BD7748" w:rsidRPr="00B17339" w:rsidRDefault="00BD774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7D14636" w14:textId="200ACCAB" w:rsidR="00BD7748" w:rsidRPr="00B17339" w:rsidRDefault="00A6375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952C49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701" w:type="dxa"/>
          <w:shd w:val="clear" w:color="auto" w:fill="auto"/>
          <w:vAlign w:val="bottom"/>
        </w:tcPr>
        <w:p w14:paraId="727F53C4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9BD715A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0EAFCDA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C3160FF" w14:textId="77777777" w:rsidR="00BD7748" w:rsidRPr="00B17339" w:rsidRDefault="00BD774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D62E66F" w14:textId="77777777" w:rsidR="00BD7748" w:rsidRPr="00B17339" w:rsidRDefault="00BD77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62F1B52" w14:textId="77777777" w:rsidR="00BD7748" w:rsidRPr="00B17339" w:rsidRDefault="00BD774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8380151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79742D0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C72F279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1F3287D" w14:textId="77777777" w:rsidR="00BD7748" w:rsidRPr="00B17339" w:rsidRDefault="00A6375F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8650F76" w14:textId="77777777" w:rsidR="00BD7748" w:rsidRDefault="00A6375F" w:rsidP="00064C36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80F09B8" w14:textId="77777777" w:rsidR="00BD7748" w:rsidRPr="00B17339" w:rsidRDefault="00A6375F" w:rsidP="00064C36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33F4A83E" w14:textId="77777777" w:rsidR="00BD7748" w:rsidRPr="00B17339" w:rsidRDefault="00BD77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BE7288A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E0B240D" w14:textId="77777777" w:rsidR="00BD7748" w:rsidRPr="00B17339" w:rsidRDefault="00A6375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33945DC" w14:textId="77777777" w:rsidTr="00B17339">
      <w:tc>
        <w:tcPr>
          <w:tcW w:w="3369" w:type="dxa"/>
          <w:gridSpan w:val="2"/>
          <w:shd w:val="clear" w:color="auto" w:fill="auto"/>
        </w:tcPr>
        <w:p w14:paraId="30CCC73A" w14:textId="77777777" w:rsidR="00BD7748" w:rsidRPr="00B17339" w:rsidRDefault="00A6375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3B03C98C" w14:textId="77777777" w:rsidR="00BD7748" w:rsidRPr="00B17339" w:rsidRDefault="00A6375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1B57D2A8" w14:textId="77777777" w:rsidR="00BD7748" w:rsidRPr="00B17339" w:rsidRDefault="00A6375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4A92C35" w14:textId="77777777" w:rsidTr="000529D8">
      <w:trPr>
        <w:trHeight w:val="320"/>
      </w:trPr>
      <w:tc>
        <w:tcPr>
          <w:tcW w:w="3369" w:type="dxa"/>
          <w:gridSpan w:val="2"/>
          <w:shd w:val="clear" w:color="auto" w:fill="auto"/>
        </w:tcPr>
        <w:p w14:paraId="1739BFB3" w14:textId="77777777" w:rsidR="00BD7748" w:rsidRPr="00B17339" w:rsidRDefault="00A6375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1D7BE10A" w14:textId="77777777" w:rsidR="00BD7748" w:rsidRPr="00B17339" w:rsidRDefault="00A6375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6AD6285" w14:textId="5A20EBE2" w:rsidR="00BD7748" w:rsidRPr="00B17339" w:rsidRDefault="00A6375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14:paraId="2A185501" w14:textId="77777777" w:rsidR="00BD7748" w:rsidRDefault="00BD77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2FB4C78"/>
    <w:multiLevelType w:val="hybridMultilevel"/>
    <w:tmpl w:val="DA14C9CC"/>
    <w:lvl w:ilvl="0" w:tplc="2DC8A928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12567A"/>
    <w:multiLevelType w:val="multilevel"/>
    <w:tmpl w:val="BB52D55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23AA7A5A"/>
    <w:multiLevelType w:val="hybridMultilevel"/>
    <w:tmpl w:val="966AE6B4"/>
    <w:lvl w:ilvl="0" w:tplc="2DC8A928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>
    <w:nsid w:val="3F8F0150"/>
    <w:multiLevelType w:val="hybridMultilevel"/>
    <w:tmpl w:val="3B1AA2C0"/>
    <w:lvl w:ilvl="0" w:tplc="0E5E86D0">
      <w:start w:val="1"/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>
    <w:nsid w:val="758E232D"/>
    <w:multiLevelType w:val="hybridMultilevel"/>
    <w:tmpl w:val="16FC1FDC"/>
    <w:lvl w:ilvl="0" w:tplc="389046A8">
      <w:start w:val="1"/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7C4C5104"/>
    <w:multiLevelType w:val="hybridMultilevel"/>
    <w:tmpl w:val="BBB46150"/>
    <w:lvl w:ilvl="0" w:tplc="0E5E86D0">
      <w:start w:val="1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8"/>
  </w:num>
  <w:num w:numId="5">
    <w:abstractNumId w:val="5"/>
  </w:num>
  <w:num w:numId="6">
    <w:abstractNumId w:val="7"/>
  </w:num>
  <w:num w:numId="7">
    <w:abstractNumId w:val="10"/>
  </w:num>
  <w:num w:numId="8">
    <w:abstractNumId w:val="3"/>
  </w:num>
  <w:num w:numId="9">
    <w:abstractNumId w:val="6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C49"/>
    <w:rsid w:val="000529D8"/>
    <w:rsid w:val="00064C36"/>
    <w:rsid w:val="000A2C6B"/>
    <w:rsid w:val="001A5AD7"/>
    <w:rsid w:val="00226B61"/>
    <w:rsid w:val="00307264"/>
    <w:rsid w:val="00366DC1"/>
    <w:rsid w:val="00376BE1"/>
    <w:rsid w:val="0038056A"/>
    <w:rsid w:val="0039662F"/>
    <w:rsid w:val="00676EF1"/>
    <w:rsid w:val="00693F60"/>
    <w:rsid w:val="006B21A8"/>
    <w:rsid w:val="00762F4D"/>
    <w:rsid w:val="007676F2"/>
    <w:rsid w:val="00842594"/>
    <w:rsid w:val="008B6379"/>
    <w:rsid w:val="0095037A"/>
    <w:rsid w:val="00952C49"/>
    <w:rsid w:val="00A00AF3"/>
    <w:rsid w:val="00A13953"/>
    <w:rsid w:val="00A6375F"/>
    <w:rsid w:val="00B96BB8"/>
    <w:rsid w:val="00BD7748"/>
    <w:rsid w:val="00C304ED"/>
    <w:rsid w:val="00DA1781"/>
    <w:rsid w:val="00EC37E8"/>
    <w:rsid w:val="00F401CF"/>
    <w:rsid w:val="00F62CB8"/>
    <w:rsid w:val="00F733AE"/>
    <w:rsid w:val="00F9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68486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4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952C4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52C4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952C4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52C4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762F4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4C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C36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4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952C4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52C4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952C4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52C4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762F4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4C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C36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13</cp:revision>
  <dcterms:created xsi:type="dcterms:W3CDTF">2025-03-26T14:21:00Z</dcterms:created>
  <dcterms:modified xsi:type="dcterms:W3CDTF">2025-12-26T09:42:00Z</dcterms:modified>
</cp:coreProperties>
</file>