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A01960" w14:textId="77777777" w:rsidR="00645C3F" w:rsidRPr="00993503" w:rsidRDefault="00645C3F" w:rsidP="00645C3F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14:paraId="6494A5F0" w14:textId="77777777" w:rsidR="0068551F" w:rsidRPr="0068551F" w:rsidRDefault="0068551F" w:rsidP="0068551F">
      <w:pPr>
        <w:spacing w:after="0" w:line="360" w:lineRule="auto"/>
        <w:ind w:left="420"/>
        <w:rPr>
          <w:rFonts w:cstheme="minorHAnsi"/>
          <w:color w:val="000000" w:themeColor="text1"/>
        </w:rPr>
      </w:pPr>
      <w:r w:rsidRPr="00F76415">
        <w:rPr>
          <w:rFonts w:cs="Times New Roman"/>
        </w:rPr>
        <w:t xml:space="preserve">To provide written guidelines for cleaning and Operation of incubators.                  </w:t>
      </w:r>
    </w:p>
    <w:p w14:paraId="230C14FC" w14:textId="0D006E50" w:rsidR="00645C3F" w:rsidRPr="00993503" w:rsidRDefault="00645C3F" w:rsidP="00645C3F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14:paraId="218DD5A0" w14:textId="0AA43E22" w:rsidR="00645C3F" w:rsidRDefault="00645C3F" w:rsidP="00645C3F">
      <w:pPr>
        <w:spacing w:line="360" w:lineRule="auto"/>
        <w:ind w:firstLine="420"/>
        <w:rPr>
          <w:rFonts w:cstheme="minorHAnsi"/>
          <w:b/>
          <w:color w:val="000000" w:themeColor="text1"/>
        </w:rPr>
      </w:pPr>
      <w:r w:rsidRPr="00686495">
        <w:rPr>
          <w:rFonts w:cstheme="minorHAnsi"/>
        </w:rPr>
        <w:t xml:space="preserve">This SOP covers the process of cleaning and Operation of </w:t>
      </w:r>
      <w:r w:rsidR="0068551F">
        <w:rPr>
          <w:rFonts w:cstheme="minorHAnsi"/>
        </w:rPr>
        <w:t>Incubators</w:t>
      </w:r>
      <w:r w:rsidRPr="00993503">
        <w:rPr>
          <w:rFonts w:cstheme="minorHAnsi"/>
          <w:b/>
          <w:color w:val="000000" w:themeColor="text1"/>
        </w:rPr>
        <w:t xml:space="preserve"> </w:t>
      </w:r>
    </w:p>
    <w:p w14:paraId="594918F1" w14:textId="77777777" w:rsidR="00645C3F" w:rsidRPr="006C6E3C" w:rsidRDefault="00645C3F" w:rsidP="00645C3F">
      <w:pPr>
        <w:pStyle w:val="ListParagraph"/>
        <w:numPr>
          <w:ilvl w:val="0"/>
          <w:numId w:val="6"/>
        </w:numPr>
        <w:spacing w:line="360" w:lineRule="auto"/>
        <w:rPr>
          <w:rFonts w:cstheme="minorHAnsi"/>
          <w:b/>
          <w:color w:val="000000" w:themeColor="text1"/>
        </w:rPr>
      </w:pPr>
      <w:r w:rsidRPr="006C6E3C">
        <w:rPr>
          <w:rFonts w:cstheme="minorHAnsi"/>
          <w:b/>
          <w:color w:val="000000" w:themeColor="text1"/>
        </w:rPr>
        <w:t>Responsibility/accountability:</w:t>
      </w:r>
    </w:p>
    <w:p w14:paraId="6D68E9E4" w14:textId="6E300B1B" w:rsidR="0068551F" w:rsidRPr="00F76415" w:rsidRDefault="0068551F" w:rsidP="0068551F">
      <w:pPr>
        <w:pStyle w:val="ListParagraph"/>
        <w:spacing w:after="0" w:line="276" w:lineRule="auto"/>
        <w:ind w:left="360"/>
        <w:jc w:val="both"/>
        <w:rPr>
          <w:rFonts w:cs="Times New Roman"/>
          <w:b/>
          <w:caps/>
        </w:rPr>
      </w:pPr>
      <w:r w:rsidRPr="00F76415">
        <w:rPr>
          <w:rFonts w:cs="Times New Roman"/>
        </w:rPr>
        <w:t>Laboratory Assistan</w:t>
      </w:r>
      <w:r>
        <w:rPr>
          <w:rFonts w:cs="Times New Roman"/>
        </w:rPr>
        <w:t>t</w:t>
      </w:r>
      <w:r w:rsidRPr="00F76415">
        <w:rPr>
          <w:rFonts w:cs="Times New Roman"/>
        </w:rPr>
        <w:t>, Quality Control Chemist, Quality Control Microbiologist, Quality Assurance Manager, Supt. Pharmacist.</w:t>
      </w:r>
    </w:p>
    <w:p w14:paraId="38D3CAB3" w14:textId="77777777" w:rsidR="00645C3F" w:rsidRPr="00993503" w:rsidRDefault="00645C3F" w:rsidP="00645C3F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14:paraId="30141097" w14:textId="77777777" w:rsidR="00645C3F" w:rsidRPr="00993503" w:rsidRDefault="00645C3F" w:rsidP="00645C3F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</w:p>
    <w:p w14:paraId="0CCD4959" w14:textId="77777777" w:rsidR="00645C3F" w:rsidRDefault="00645C3F" w:rsidP="00645C3F">
      <w:pPr>
        <w:pStyle w:val="ListParagraph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N/A</w:t>
      </w:r>
    </w:p>
    <w:p w14:paraId="3A83A2AA" w14:textId="77777777" w:rsidR="00645C3F" w:rsidRDefault="00645C3F" w:rsidP="00645C3F">
      <w:pPr>
        <w:pStyle w:val="ListParagraph"/>
        <w:spacing w:after="0" w:line="240" w:lineRule="auto"/>
        <w:ind w:left="360"/>
        <w:rPr>
          <w:rFonts w:cstheme="minorHAnsi"/>
        </w:rPr>
      </w:pPr>
    </w:p>
    <w:p w14:paraId="67042A99" w14:textId="77777777" w:rsidR="00645C3F" w:rsidRPr="00993503" w:rsidRDefault="00645C3F" w:rsidP="00645C3F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14:paraId="120FF862" w14:textId="77777777" w:rsidR="0068551F" w:rsidRPr="0068551F" w:rsidRDefault="0068551F" w:rsidP="0068551F">
      <w:pPr>
        <w:spacing w:after="0" w:line="276" w:lineRule="auto"/>
        <w:jc w:val="both"/>
        <w:rPr>
          <w:rFonts w:cs="Times New Roman"/>
          <w:b/>
        </w:rPr>
      </w:pPr>
      <w:bookmarkStart w:id="0" w:name="_Hlk170902440"/>
      <w:r w:rsidRPr="0068551F">
        <w:rPr>
          <w:rFonts w:cs="Times New Roman"/>
          <w:b/>
        </w:rPr>
        <w:t>Cleaning Procedure:</w:t>
      </w:r>
    </w:p>
    <w:p w14:paraId="28CCB5CD" w14:textId="77777777" w:rsidR="00BB6B9A" w:rsidRPr="007B1721" w:rsidRDefault="00BB6B9A" w:rsidP="00BB6B9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</w:rPr>
      </w:pPr>
      <w:r w:rsidRPr="007B1721">
        <w:rPr>
          <w:rFonts w:cs="Times New Roman"/>
        </w:rPr>
        <w:t>Disconnect from the power source.</w:t>
      </w:r>
    </w:p>
    <w:p w14:paraId="506748AC" w14:textId="77777777" w:rsidR="00BB6B9A" w:rsidRPr="007B1721" w:rsidRDefault="00BB6B9A" w:rsidP="00BB6B9A">
      <w:pPr>
        <w:pStyle w:val="ListParagraph"/>
        <w:spacing w:after="0" w:line="240" w:lineRule="auto"/>
        <w:jc w:val="both"/>
        <w:rPr>
          <w:rFonts w:cs="Times New Roman"/>
        </w:rPr>
      </w:pPr>
    </w:p>
    <w:p w14:paraId="255BC81A" w14:textId="77777777" w:rsidR="00BB6B9A" w:rsidRPr="007B1721" w:rsidRDefault="00BB6B9A" w:rsidP="00BB6B9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</w:rPr>
      </w:pPr>
      <w:r w:rsidRPr="007B1721">
        <w:rPr>
          <w:rFonts w:cs="Times New Roman"/>
        </w:rPr>
        <w:t>Open and clean the inner chamber</w:t>
      </w:r>
      <w:r>
        <w:rPr>
          <w:rFonts w:cs="Times New Roman"/>
        </w:rPr>
        <w:t xml:space="preserve"> with cotton wool and 70% IPA</w:t>
      </w:r>
      <w:r w:rsidRPr="007B1721">
        <w:rPr>
          <w:rFonts w:cs="Times New Roman"/>
        </w:rPr>
        <w:t>.</w:t>
      </w:r>
    </w:p>
    <w:p w14:paraId="4D184A36" w14:textId="77777777" w:rsidR="00BB6B9A" w:rsidRPr="007B1721" w:rsidRDefault="00BB6B9A" w:rsidP="00BB6B9A">
      <w:pPr>
        <w:spacing w:after="0" w:line="240" w:lineRule="auto"/>
        <w:jc w:val="both"/>
        <w:rPr>
          <w:rFonts w:cs="Times New Roman"/>
        </w:rPr>
      </w:pPr>
    </w:p>
    <w:p w14:paraId="37E3DF5F" w14:textId="77777777" w:rsidR="00BB6B9A" w:rsidRDefault="00BB6B9A" w:rsidP="00BB6B9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Clean the outer part of incubators and metal shelves with cotton wool and 70% IPA</w:t>
      </w:r>
      <w:r w:rsidRPr="007B1721">
        <w:rPr>
          <w:rFonts w:cs="Times New Roman"/>
        </w:rPr>
        <w:t>.</w:t>
      </w:r>
    </w:p>
    <w:p w14:paraId="3BFD0C9D" w14:textId="77777777" w:rsidR="00BB6B9A" w:rsidRPr="001109FD" w:rsidRDefault="00BB6B9A" w:rsidP="00BB6B9A">
      <w:pPr>
        <w:pStyle w:val="ListParagraph"/>
        <w:rPr>
          <w:rFonts w:cs="Times New Roman"/>
        </w:rPr>
      </w:pPr>
    </w:p>
    <w:p w14:paraId="75D9B959" w14:textId="77777777" w:rsidR="00BB6B9A" w:rsidRPr="00B234AB" w:rsidRDefault="00BB6B9A" w:rsidP="00BB6B9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Close the Fridge door.</w:t>
      </w:r>
    </w:p>
    <w:p w14:paraId="72964B29" w14:textId="77777777" w:rsidR="0068551F" w:rsidRPr="0068551F" w:rsidRDefault="0068551F" w:rsidP="0068551F">
      <w:pPr>
        <w:pStyle w:val="ListParagraph"/>
        <w:rPr>
          <w:rFonts w:cs="Times New Roman"/>
        </w:rPr>
      </w:pPr>
    </w:p>
    <w:p w14:paraId="7BCC95A8" w14:textId="719B6C0A" w:rsidR="0068551F" w:rsidRPr="00B234AB" w:rsidRDefault="0068551F" w:rsidP="0068551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Record the activity in the Incubator Cleaning Logbook </w:t>
      </w:r>
      <w:r w:rsidRPr="00993503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00</w:t>
      </w:r>
      <w:r>
        <w:rPr>
          <w:rFonts w:cstheme="minorHAnsi"/>
          <w:b/>
          <w:bCs/>
        </w:rPr>
        <w:t>9</w:t>
      </w:r>
      <w:r w:rsidRPr="00993503">
        <w:rPr>
          <w:rFonts w:cstheme="minorHAnsi"/>
          <w:b/>
          <w:bCs/>
        </w:rPr>
        <w:t>-F01)</w:t>
      </w:r>
      <w:r>
        <w:rPr>
          <w:rFonts w:cs="Times New Roman"/>
        </w:rPr>
        <w:t xml:space="preserve">. </w:t>
      </w:r>
    </w:p>
    <w:p w14:paraId="3AFE5CAB" w14:textId="77777777" w:rsidR="0068551F" w:rsidRPr="00183A7E" w:rsidRDefault="0068551F" w:rsidP="0068551F">
      <w:pPr>
        <w:spacing w:after="0" w:line="240" w:lineRule="auto"/>
        <w:jc w:val="both"/>
        <w:rPr>
          <w:rFonts w:cs="Times New Roman"/>
        </w:rPr>
      </w:pPr>
    </w:p>
    <w:p w14:paraId="4B35CE82" w14:textId="77777777" w:rsidR="0068551F" w:rsidRPr="0068551F" w:rsidRDefault="0068551F" w:rsidP="0068551F">
      <w:pPr>
        <w:spacing w:after="200" w:line="276" w:lineRule="auto"/>
        <w:rPr>
          <w:rFonts w:eastAsia="Calibri" w:cstheme="minorHAnsi"/>
          <w:b/>
        </w:rPr>
      </w:pPr>
      <w:r w:rsidRPr="0068551F">
        <w:rPr>
          <w:rFonts w:eastAsia="Calibri" w:cstheme="minorHAnsi"/>
          <w:b/>
        </w:rPr>
        <w:t>Operation Procedure</w:t>
      </w:r>
    </w:p>
    <w:p w14:paraId="0F3E1CF6" w14:textId="77777777" w:rsidR="00BB6B9A" w:rsidRPr="00183A7E" w:rsidRDefault="00BB6B9A" w:rsidP="00BB6B9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cs="Times New Roman"/>
        </w:rPr>
      </w:pPr>
      <w:r w:rsidRPr="00183A7E">
        <w:rPr>
          <w:rFonts w:eastAsia="Calibri" w:cstheme="minorHAnsi"/>
        </w:rPr>
        <w:t>Connect the switch to main electrical supply.</w:t>
      </w:r>
    </w:p>
    <w:p w14:paraId="5CE9B0A1" w14:textId="77777777" w:rsidR="00BB6B9A" w:rsidRPr="00183A7E" w:rsidRDefault="00BB6B9A" w:rsidP="00BB6B9A">
      <w:pPr>
        <w:numPr>
          <w:ilvl w:val="0"/>
          <w:numId w:val="12"/>
        </w:numPr>
        <w:spacing w:after="0" w:line="360" w:lineRule="auto"/>
        <w:jc w:val="both"/>
        <w:rPr>
          <w:rFonts w:eastAsia="Calibri" w:cstheme="minorHAnsi"/>
        </w:rPr>
      </w:pPr>
      <w:r w:rsidRPr="00183A7E">
        <w:rPr>
          <w:rFonts w:eastAsia="Calibri" w:cstheme="minorHAnsi"/>
        </w:rPr>
        <w:t>Connect the equipment to the main electrical supply</w:t>
      </w:r>
    </w:p>
    <w:p w14:paraId="0C29F139" w14:textId="77777777" w:rsidR="00BB6B9A" w:rsidRPr="00183A7E" w:rsidRDefault="00BB6B9A" w:rsidP="00BB6B9A">
      <w:pPr>
        <w:numPr>
          <w:ilvl w:val="0"/>
          <w:numId w:val="12"/>
        </w:numPr>
        <w:spacing w:after="0" w:line="360" w:lineRule="auto"/>
        <w:jc w:val="both"/>
        <w:rPr>
          <w:rFonts w:eastAsia="Calibri" w:cstheme="minorHAnsi"/>
        </w:rPr>
      </w:pPr>
      <w:r w:rsidRPr="00183A7E">
        <w:rPr>
          <w:rFonts w:eastAsia="Calibri" w:cstheme="minorHAnsi"/>
        </w:rPr>
        <w:lastRenderedPageBreak/>
        <w:t>Set the thermostat to the r</w:t>
      </w:r>
      <w:r>
        <w:rPr>
          <w:rFonts w:eastAsia="Calibri" w:cstheme="minorHAnsi"/>
        </w:rPr>
        <w:t>equired temperatures (i.e.22.5</w:t>
      </w:r>
      <w:r w:rsidRPr="00183A7E">
        <w:rPr>
          <w:rFonts w:eastAsia="Calibri" w:cstheme="minorHAnsi"/>
          <w:vertAlign w:val="superscript"/>
        </w:rPr>
        <w:t>0</w:t>
      </w:r>
      <w:r w:rsidRPr="00183A7E">
        <w:rPr>
          <w:rFonts w:eastAsia="Calibri" w:cstheme="minorHAnsi"/>
        </w:rPr>
        <w:t>C</w:t>
      </w:r>
      <w:r>
        <w:rPr>
          <w:rFonts w:eastAsia="Calibri" w:cstheme="minorHAnsi"/>
        </w:rPr>
        <w:t>±</w:t>
      </w:r>
      <w:r w:rsidRPr="00183A7E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>2.5</w:t>
      </w:r>
      <w:r w:rsidRPr="00F04AA1">
        <w:rPr>
          <w:rFonts w:eastAsia="Calibri" w:cstheme="minorHAnsi"/>
          <w:vertAlign w:val="superscript"/>
        </w:rPr>
        <w:t>o</w:t>
      </w:r>
      <w:r>
        <w:rPr>
          <w:rFonts w:eastAsia="Calibri" w:cstheme="minorHAnsi"/>
        </w:rPr>
        <w:t xml:space="preserve">c </w:t>
      </w:r>
      <w:r w:rsidRPr="00183A7E">
        <w:rPr>
          <w:rFonts w:eastAsia="Calibri" w:cstheme="minorHAnsi"/>
        </w:rPr>
        <w:t xml:space="preserve">for fungi growth </w:t>
      </w:r>
      <w:r>
        <w:rPr>
          <w:rFonts w:eastAsia="Calibri" w:cstheme="minorHAnsi"/>
        </w:rPr>
        <w:t>and 32.5</w:t>
      </w:r>
      <w:r w:rsidRPr="00183A7E">
        <w:rPr>
          <w:rFonts w:eastAsia="Calibri" w:cstheme="minorHAnsi"/>
          <w:vertAlign w:val="superscript"/>
        </w:rPr>
        <w:t>0</w:t>
      </w:r>
      <w:r w:rsidRPr="00183A7E">
        <w:rPr>
          <w:rFonts w:eastAsia="Calibri" w:cstheme="minorHAnsi"/>
        </w:rPr>
        <w:t>C</w:t>
      </w:r>
      <w:r>
        <w:rPr>
          <w:rFonts w:eastAsia="Calibri" w:cstheme="minorHAnsi"/>
        </w:rPr>
        <w:t xml:space="preserve"> ± 2.5</w:t>
      </w:r>
      <w:r w:rsidRPr="00F04AA1">
        <w:rPr>
          <w:rFonts w:eastAsia="Calibri" w:cstheme="minorHAnsi"/>
          <w:vertAlign w:val="superscript"/>
        </w:rPr>
        <w:t>o</w:t>
      </w:r>
      <w:r>
        <w:rPr>
          <w:rFonts w:eastAsia="Calibri" w:cstheme="minorHAnsi"/>
        </w:rPr>
        <w:t>c</w:t>
      </w:r>
      <w:r w:rsidRPr="00183A7E">
        <w:rPr>
          <w:rFonts w:eastAsia="Calibri" w:cstheme="minorHAnsi"/>
        </w:rPr>
        <w:t xml:space="preserve"> for Bacteria). </w:t>
      </w:r>
    </w:p>
    <w:p w14:paraId="4017DE4A" w14:textId="77777777" w:rsidR="00BB6B9A" w:rsidRPr="00183A7E" w:rsidRDefault="00BB6B9A" w:rsidP="00BB6B9A">
      <w:pPr>
        <w:numPr>
          <w:ilvl w:val="0"/>
          <w:numId w:val="12"/>
        </w:numPr>
        <w:spacing w:after="0" w:line="360" w:lineRule="auto"/>
        <w:jc w:val="both"/>
        <w:rPr>
          <w:rFonts w:eastAsia="Calibri" w:cstheme="minorHAnsi"/>
        </w:rPr>
      </w:pPr>
      <w:r w:rsidRPr="00183A7E">
        <w:rPr>
          <w:rFonts w:eastAsia="Calibri" w:cstheme="minorHAnsi"/>
        </w:rPr>
        <w:t>Incubate the plates turn upside down except in special cases.</w:t>
      </w:r>
    </w:p>
    <w:p w14:paraId="6EB79AC4" w14:textId="77777777" w:rsidR="00BB6B9A" w:rsidRPr="00183A7E" w:rsidRDefault="00BB6B9A" w:rsidP="00BB6B9A">
      <w:pPr>
        <w:numPr>
          <w:ilvl w:val="0"/>
          <w:numId w:val="12"/>
        </w:numPr>
        <w:spacing w:after="0" w:line="360" w:lineRule="auto"/>
        <w:jc w:val="both"/>
        <w:rPr>
          <w:rFonts w:eastAsia="Calibri" w:cstheme="minorHAnsi"/>
        </w:rPr>
      </w:pPr>
      <w:r w:rsidRPr="00183A7E">
        <w:rPr>
          <w:rFonts w:eastAsia="Calibri" w:cstheme="minorHAnsi"/>
        </w:rPr>
        <w:t>Ensure the doors are well closed.</w:t>
      </w:r>
    </w:p>
    <w:p w14:paraId="14B941E6" w14:textId="77777777" w:rsidR="00BB6B9A" w:rsidRPr="00183A7E" w:rsidRDefault="00BB6B9A" w:rsidP="00BB6B9A">
      <w:pPr>
        <w:numPr>
          <w:ilvl w:val="0"/>
          <w:numId w:val="12"/>
        </w:numPr>
        <w:spacing w:after="0" w:line="360" w:lineRule="auto"/>
        <w:jc w:val="both"/>
        <w:rPr>
          <w:rFonts w:eastAsia="Calibri" w:cstheme="minorHAnsi"/>
        </w:rPr>
      </w:pPr>
      <w:r w:rsidRPr="00183A7E">
        <w:rPr>
          <w:rFonts w:eastAsia="Calibri" w:cstheme="minorHAnsi"/>
        </w:rPr>
        <w:t>After successful operation, switch off the appliance and disconnect the cable from the main electrical supply.</w:t>
      </w:r>
    </w:p>
    <w:p w14:paraId="2221CF3A" w14:textId="77777777" w:rsidR="00BB6B9A" w:rsidRPr="00183A7E" w:rsidRDefault="00BB6B9A" w:rsidP="00BB6B9A">
      <w:pPr>
        <w:numPr>
          <w:ilvl w:val="0"/>
          <w:numId w:val="12"/>
        </w:numPr>
        <w:spacing w:after="0" w:line="360" w:lineRule="auto"/>
        <w:jc w:val="both"/>
        <w:rPr>
          <w:rFonts w:eastAsia="Calibri" w:cstheme="minorHAnsi"/>
        </w:rPr>
      </w:pPr>
      <w:r w:rsidRPr="00183A7E">
        <w:rPr>
          <w:rFonts w:eastAsia="Calibri" w:cstheme="minorHAnsi"/>
        </w:rPr>
        <w:t xml:space="preserve">Clean the incubator with </w:t>
      </w:r>
      <w:r>
        <w:rPr>
          <w:rFonts w:eastAsia="Calibri" w:cstheme="minorHAnsi"/>
        </w:rPr>
        <w:t>70% IPA</w:t>
      </w:r>
      <w:r w:rsidRPr="00183A7E">
        <w:rPr>
          <w:rFonts w:eastAsia="Calibri" w:cstheme="minorHAnsi"/>
        </w:rPr>
        <w:t xml:space="preserve"> when the Inc</w:t>
      </w:r>
      <w:r>
        <w:rPr>
          <w:rFonts w:eastAsia="Calibri" w:cstheme="minorHAnsi"/>
        </w:rPr>
        <w:t>ubator assumes room temperature.</w:t>
      </w:r>
    </w:p>
    <w:p w14:paraId="1B3A1C10" w14:textId="0CECD6C3" w:rsidR="0068551F" w:rsidRPr="00183A7E" w:rsidRDefault="0068551F" w:rsidP="0068551F">
      <w:pPr>
        <w:numPr>
          <w:ilvl w:val="0"/>
          <w:numId w:val="12"/>
        </w:numPr>
        <w:spacing w:after="0" w:line="360" w:lineRule="auto"/>
        <w:jc w:val="both"/>
        <w:rPr>
          <w:rFonts w:eastAsia="Calibri" w:cstheme="minorHAnsi"/>
        </w:rPr>
      </w:pPr>
      <w:bookmarkStart w:id="1" w:name="_GoBack"/>
      <w:bookmarkEnd w:id="1"/>
      <w:r>
        <w:rPr>
          <w:rFonts w:eastAsia="Calibri" w:cstheme="minorHAnsi"/>
        </w:rPr>
        <w:t xml:space="preserve">Record the activity in the Incubator Usage Logbook </w:t>
      </w:r>
      <w:r w:rsidRPr="00993503">
        <w:rPr>
          <w:rFonts w:cstheme="minorHAnsi"/>
          <w:b/>
          <w:color w:val="000000" w:themeColor="text1"/>
        </w:rPr>
        <w:t>(</w:t>
      </w:r>
      <w:r w:rsidRPr="00993503">
        <w:rPr>
          <w:rFonts w:cstheme="minorHAnsi"/>
          <w:b/>
        </w:rPr>
        <w:t>LGB-QDF-MC-00</w:t>
      </w:r>
      <w:r>
        <w:rPr>
          <w:rFonts w:cstheme="minorHAnsi"/>
          <w:b/>
        </w:rPr>
        <w:t>9</w:t>
      </w:r>
      <w:r w:rsidRPr="00993503">
        <w:rPr>
          <w:rFonts w:cstheme="minorHAnsi"/>
          <w:b/>
        </w:rPr>
        <w:t>)</w:t>
      </w:r>
      <w:r w:rsidR="00524E74">
        <w:rPr>
          <w:rFonts w:cstheme="minorHAnsi"/>
          <w:b/>
        </w:rPr>
        <w:t>.</w:t>
      </w:r>
    </w:p>
    <w:p w14:paraId="2E819DD2" w14:textId="624D8AEE" w:rsidR="0068551F" w:rsidRPr="007B1721" w:rsidRDefault="0068551F" w:rsidP="0068551F">
      <w:pPr>
        <w:tabs>
          <w:tab w:val="left" w:pos="2880"/>
        </w:tabs>
        <w:spacing w:line="240" w:lineRule="auto"/>
        <w:rPr>
          <w:rFonts w:cstheme="minorHAnsi"/>
          <w:b/>
        </w:rPr>
      </w:pPr>
      <w:r w:rsidRPr="007B1721">
        <w:rPr>
          <w:rFonts w:cstheme="minorHAnsi"/>
          <w:b/>
        </w:rPr>
        <w:t>Materials, Equipment, Apparatus and Reagents</w:t>
      </w:r>
    </w:p>
    <w:p w14:paraId="3D905BBA" w14:textId="77777777" w:rsidR="0068551F" w:rsidRPr="007B1721" w:rsidRDefault="0068551F" w:rsidP="0068551F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</w:rPr>
      </w:pPr>
      <w:r w:rsidRPr="007B1721">
        <w:rPr>
          <w:rFonts w:cstheme="minorHAnsi"/>
        </w:rPr>
        <w:t>PPE</w:t>
      </w:r>
    </w:p>
    <w:p w14:paraId="661BD1A0" w14:textId="77777777" w:rsidR="0068551F" w:rsidRPr="007B1721" w:rsidRDefault="0068551F" w:rsidP="0068551F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</w:rPr>
      </w:pPr>
      <w:r w:rsidRPr="007B1721">
        <w:rPr>
          <w:rFonts w:cstheme="minorHAnsi"/>
        </w:rPr>
        <w:t>Foil paper</w:t>
      </w:r>
    </w:p>
    <w:p w14:paraId="5445C5E9" w14:textId="77777777" w:rsidR="0068551F" w:rsidRPr="007B1721" w:rsidRDefault="0068551F" w:rsidP="0068551F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</w:rPr>
      </w:pPr>
      <w:r w:rsidRPr="007B1721">
        <w:rPr>
          <w:rFonts w:cstheme="minorHAnsi"/>
        </w:rPr>
        <w:t>Cotton wool</w:t>
      </w:r>
    </w:p>
    <w:p w14:paraId="01BABE2C" w14:textId="36757141" w:rsidR="00645C3F" w:rsidRPr="0068551F" w:rsidRDefault="0068551F" w:rsidP="0068551F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</w:rPr>
      </w:pPr>
      <w:r>
        <w:rPr>
          <w:rFonts w:cstheme="minorHAnsi"/>
        </w:rPr>
        <w:t>70% IPA</w:t>
      </w:r>
    </w:p>
    <w:p w14:paraId="741E3CC7" w14:textId="77777777" w:rsidR="00645C3F" w:rsidRPr="00993503" w:rsidRDefault="00645C3F" w:rsidP="00645C3F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6.0 REFERENCE/ENCLOSURE</w:t>
      </w:r>
      <w:bookmarkEnd w:id="0"/>
    </w:p>
    <w:p w14:paraId="470E913C" w14:textId="4A09A9FD" w:rsidR="00645C3F" w:rsidRPr="00993503" w:rsidRDefault="00645C3F" w:rsidP="00645C3F">
      <w:pPr>
        <w:shd w:val="clear" w:color="auto" w:fill="FFFFFF"/>
        <w:spacing w:after="0" w:line="360" w:lineRule="auto"/>
        <w:ind w:left="360"/>
        <w:rPr>
          <w:rFonts w:cstheme="minorHAnsi"/>
          <w:b/>
          <w:bCs/>
        </w:rPr>
      </w:pPr>
      <w:r w:rsidRPr="00993503">
        <w:rPr>
          <w:rFonts w:cstheme="minorHAnsi"/>
          <w:b/>
          <w:color w:val="000000" w:themeColor="text1"/>
        </w:rPr>
        <w:t xml:space="preserve">ENCLOSURE 1- </w:t>
      </w:r>
      <w:r w:rsidR="0068551F">
        <w:rPr>
          <w:rFonts w:cstheme="minorHAnsi"/>
          <w:b/>
          <w:color w:val="000000" w:themeColor="text1"/>
        </w:rPr>
        <w:t>INCUBATORS</w:t>
      </w:r>
      <w:r w:rsidRPr="00993503">
        <w:rPr>
          <w:rFonts w:cstheme="minorHAnsi"/>
          <w:b/>
          <w:color w:val="000000" w:themeColor="text1"/>
        </w:rPr>
        <w:t xml:space="preserve"> CLEANING LOGBOOK- </w:t>
      </w:r>
      <w:r w:rsidRPr="00993503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00</w:t>
      </w:r>
      <w:r w:rsidR="0068551F">
        <w:rPr>
          <w:rFonts w:cstheme="minorHAnsi"/>
          <w:b/>
          <w:bCs/>
        </w:rPr>
        <w:t>9</w:t>
      </w:r>
      <w:r w:rsidRPr="00993503">
        <w:rPr>
          <w:rFonts w:cstheme="minorHAnsi"/>
          <w:b/>
          <w:bCs/>
        </w:rPr>
        <w:t>-F01).</w:t>
      </w:r>
    </w:p>
    <w:p w14:paraId="14E68DC8" w14:textId="09CC5DFE" w:rsidR="00645C3F" w:rsidRDefault="00645C3F" w:rsidP="00645C3F">
      <w:pPr>
        <w:spacing w:after="0"/>
        <w:ind w:firstLine="360"/>
        <w:rPr>
          <w:rFonts w:cstheme="minorHAnsi"/>
          <w:b/>
        </w:rPr>
      </w:pPr>
      <w:r w:rsidRPr="00993503">
        <w:rPr>
          <w:rFonts w:cstheme="minorHAnsi"/>
          <w:b/>
          <w:color w:val="000000" w:themeColor="text1"/>
        </w:rPr>
        <w:t xml:space="preserve">ENCLOSURE 2- </w:t>
      </w:r>
      <w:r w:rsidR="0068551F">
        <w:rPr>
          <w:rFonts w:cstheme="minorHAnsi"/>
          <w:b/>
          <w:color w:val="000000" w:themeColor="text1"/>
        </w:rPr>
        <w:t>INCUBATORS</w:t>
      </w:r>
      <w:r w:rsidRPr="00993503">
        <w:rPr>
          <w:rFonts w:cstheme="minorHAnsi"/>
          <w:b/>
          <w:color w:val="000000" w:themeColor="text1"/>
        </w:rPr>
        <w:t xml:space="preserve"> USAGE LOGBOOK- (</w:t>
      </w:r>
      <w:r w:rsidRPr="00993503">
        <w:rPr>
          <w:rFonts w:cstheme="minorHAnsi"/>
          <w:b/>
        </w:rPr>
        <w:t>LGB-QDF-MC-00</w:t>
      </w:r>
      <w:r w:rsidR="0068551F">
        <w:rPr>
          <w:rFonts w:cstheme="minorHAnsi"/>
          <w:b/>
        </w:rPr>
        <w:t>9</w:t>
      </w:r>
      <w:r w:rsidRPr="00993503">
        <w:rPr>
          <w:rFonts w:cstheme="minorHAnsi"/>
          <w:b/>
        </w:rPr>
        <w:t>)</w:t>
      </w:r>
      <w:r>
        <w:rPr>
          <w:rFonts w:cstheme="minorHAnsi"/>
          <w:b/>
        </w:rPr>
        <w:t>.</w:t>
      </w:r>
    </w:p>
    <w:p w14:paraId="6BD9E31B" w14:textId="77777777" w:rsidR="00645C3F" w:rsidRPr="00993503" w:rsidRDefault="00645C3F" w:rsidP="00645C3F">
      <w:pPr>
        <w:spacing w:after="0"/>
        <w:jc w:val="center"/>
        <w:rPr>
          <w:rFonts w:cstheme="minorHAnsi"/>
          <w:b/>
        </w:rPr>
      </w:pPr>
    </w:p>
    <w:p w14:paraId="4A29FC26" w14:textId="77777777" w:rsidR="00BB6B9A" w:rsidRPr="00993503" w:rsidRDefault="00BB6B9A" w:rsidP="00BB6B9A">
      <w:pPr>
        <w:spacing w:after="0"/>
        <w:jc w:val="center"/>
        <w:rPr>
          <w:rFonts w:cstheme="minorHAnsi"/>
          <w:b/>
        </w:rPr>
      </w:pPr>
    </w:p>
    <w:p w14:paraId="47BB1C70" w14:textId="77777777" w:rsidR="00BB6B9A" w:rsidRPr="00CA0A12" w:rsidRDefault="00BB6B9A" w:rsidP="00BB6B9A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B6B9A" w:rsidRPr="00CA0A12" w14:paraId="7360A6DF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703EDE55" w14:textId="77777777" w:rsidR="00BB6B9A" w:rsidRPr="00CA0A12" w:rsidRDefault="00BB6B9A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36E4676E" w14:textId="77777777" w:rsidR="00BB6B9A" w:rsidRPr="00CA0A12" w:rsidRDefault="00BB6B9A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BB6B9A" w:rsidRPr="00CA0A12" w14:paraId="3D83C173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5DEEB6E4" w14:textId="77777777" w:rsidR="00BB6B9A" w:rsidRPr="00CA0A12" w:rsidRDefault="00BB6B9A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29EB28AA" w14:textId="77777777" w:rsidR="00BB6B9A" w:rsidRPr="00CA0A12" w:rsidRDefault="00BB6B9A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02A11B65" w14:textId="77777777" w:rsidR="00BB6B9A" w:rsidRDefault="00BB6B9A" w:rsidP="00BB6B9A">
      <w:pPr>
        <w:spacing w:line="360" w:lineRule="auto"/>
        <w:ind w:left="360"/>
        <w:rPr>
          <w:rFonts w:cstheme="minorHAnsi"/>
          <w:b/>
        </w:rPr>
      </w:pPr>
    </w:p>
    <w:p w14:paraId="2532E0BE" w14:textId="77777777" w:rsidR="00BB6B9A" w:rsidRPr="00CA0A12" w:rsidRDefault="00BB6B9A" w:rsidP="00BB6B9A">
      <w:pPr>
        <w:spacing w:line="360" w:lineRule="auto"/>
        <w:ind w:left="360"/>
        <w:rPr>
          <w:rFonts w:cstheme="minorHAnsi"/>
          <w:b/>
        </w:rPr>
      </w:pPr>
    </w:p>
    <w:p w14:paraId="79A49128" w14:textId="77777777" w:rsidR="00BB6B9A" w:rsidRPr="00CA0A12" w:rsidRDefault="00BB6B9A" w:rsidP="00BB6B9A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B6B9A" w:rsidRPr="00CA0A12" w14:paraId="10B9DF9A" w14:textId="77777777" w:rsidTr="001F1885">
        <w:tc>
          <w:tcPr>
            <w:tcW w:w="2610" w:type="dxa"/>
            <w:shd w:val="clear" w:color="auto" w:fill="auto"/>
          </w:tcPr>
          <w:p w14:paraId="3961B6D3" w14:textId="77777777" w:rsidR="00BB6B9A" w:rsidRPr="00CA0A12" w:rsidRDefault="00BB6B9A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4AFA0D4" w14:textId="77777777" w:rsidR="00BB6B9A" w:rsidRPr="00CA0A12" w:rsidRDefault="00BB6B9A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BB6B9A" w:rsidRPr="00CA0A12" w14:paraId="7AAEF67C" w14:textId="77777777" w:rsidTr="001F1885">
        <w:tc>
          <w:tcPr>
            <w:tcW w:w="2610" w:type="dxa"/>
            <w:shd w:val="clear" w:color="auto" w:fill="auto"/>
          </w:tcPr>
          <w:p w14:paraId="45C3D0B7" w14:textId="77777777" w:rsidR="00BB6B9A" w:rsidRPr="00CA0A12" w:rsidRDefault="00BB6B9A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42AD80C" w14:textId="77777777" w:rsidR="00BB6B9A" w:rsidRPr="00CA0A12" w:rsidRDefault="00BB6B9A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14:paraId="047AD830" w14:textId="77777777" w:rsidR="00645C3F" w:rsidRPr="00993503" w:rsidRDefault="00645C3F" w:rsidP="00645C3F">
      <w:pPr>
        <w:spacing w:line="360" w:lineRule="auto"/>
        <w:rPr>
          <w:rFonts w:cstheme="minorHAnsi"/>
          <w:b/>
          <w:color w:val="000000" w:themeColor="text1"/>
        </w:rPr>
      </w:pPr>
    </w:p>
    <w:p w14:paraId="77C4544B" w14:textId="77777777" w:rsidR="00645C3F" w:rsidRPr="00993503" w:rsidRDefault="00645C3F" w:rsidP="00645C3F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645C3F" w:rsidRPr="00993503" w14:paraId="5F4BFA31" w14:textId="77777777" w:rsidTr="004E5FA9">
        <w:tc>
          <w:tcPr>
            <w:tcW w:w="1276" w:type="dxa"/>
            <w:shd w:val="clear" w:color="auto" w:fill="auto"/>
          </w:tcPr>
          <w:p w14:paraId="41E2BD8D" w14:textId="77777777" w:rsidR="00645C3F" w:rsidRPr="00993503" w:rsidRDefault="00645C3F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328EB140" w14:textId="77777777" w:rsidR="00645C3F" w:rsidRPr="00993503" w:rsidRDefault="00645C3F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732B4BA" w14:textId="77777777" w:rsidR="00645C3F" w:rsidRPr="00993503" w:rsidRDefault="00645C3F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645C3F" w:rsidRPr="00993503" w14:paraId="1BA23476" w14:textId="77777777" w:rsidTr="004E5FA9">
        <w:tc>
          <w:tcPr>
            <w:tcW w:w="1276" w:type="dxa"/>
            <w:shd w:val="clear" w:color="auto" w:fill="auto"/>
          </w:tcPr>
          <w:p w14:paraId="00CA139B" w14:textId="77777777" w:rsidR="00645C3F" w:rsidRPr="00993503" w:rsidRDefault="00645C3F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635EC0B4" w14:textId="77777777" w:rsidR="00645C3F" w:rsidRPr="00993503" w:rsidRDefault="00645C3F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4513975A" w14:textId="77777777" w:rsidR="00645C3F" w:rsidRPr="00993503" w:rsidRDefault="00645C3F" w:rsidP="004E5FA9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645C3F" w:rsidRPr="00993503" w14:paraId="0A969E31" w14:textId="77777777" w:rsidTr="004E5FA9">
        <w:tc>
          <w:tcPr>
            <w:tcW w:w="1276" w:type="dxa"/>
            <w:shd w:val="clear" w:color="auto" w:fill="auto"/>
          </w:tcPr>
          <w:p w14:paraId="38C34166" w14:textId="77777777" w:rsidR="00645C3F" w:rsidRPr="00993503" w:rsidRDefault="00645C3F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35B0B82D" w14:textId="77777777" w:rsidR="00645C3F" w:rsidRPr="00993503" w:rsidRDefault="00645C3F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5796732F" w14:textId="77777777" w:rsidR="00645C3F" w:rsidRPr="00993503" w:rsidRDefault="00645C3F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41CDADF0" w14:textId="77777777" w:rsidR="00645C3F" w:rsidRPr="00993503" w:rsidRDefault="00645C3F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4F3F74A6" w14:textId="77777777" w:rsidR="00645C3F" w:rsidRDefault="00645C3F" w:rsidP="00645C3F"/>
    <w:p w14:paraId="506ADCA5" w14:textId="77777777" w:rsidR="00645C3F" w:rsidRDefault="00645C3F" w:rsidP="00645C3F"/>
    <w:p w14:paraId="2E9F85B3" w14:textId="77777777" w:rsidR="00645C3F" w:rsidRDefault="00645C3F" w:rsidP="00645C3F"/>
    <w:p w14:paraId="2F1F8126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5B52F6" w14:textId="77777777" w:rsidR="00506795" w:rsidRDefault="00506795" w:rsidP="0068551F">
      <w:pPr>
        <w:spacing w:after="0" w:line="240" w:lineRule="auto"/>
      </w:pPr>
      <w:r>
        <w:separator/>
      </w:r>
    </w:p>
  </w:endnote>
  <w:endnote w:type="continuationSeparator" w:id="0">
    <w:p w14:paraId="1011E060" w14:textId="77777777" w:rsidR="00506795" w:rsidRDefault="00506795" w:rsidP="00685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4E71BEC" w14:textId="77777777" w:rsidR="00246599" w:rsidRDefault="001B538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6B9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6B9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26F112" w14:textId="77777777" w:rsidR="00246599" w:rsidRDefault="005067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50E6AF" w14:textId="77777777" w:rsidR="00506795" w:rsidRDefault="00506795" w:rsidP="0068551F">
      <w:pPr>
        <w:spacing w:after="0" w:line="240" w:lineRule="auto"/>
      </w:pPr>
      <w:r>
        <w:separator/>
      </w:r>
    </w:p>
  </w:footnote>
  <w:footnote w:type="continuationSeparator" w:id="0">
    <w:p w14:paraId="40266E39" w14:textId="77777777" w:rsidR="00506795" w:rsidRDefault="00506795" w:rsidP="00685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593644" w14:textId="77777777" w:rsidR="00091B7F" w:rsidRDefault="00506795" w:rsidP="00091B7F">
    <w:pPr>
      <w:pStyle w:val="Header"/>
    </w:pPr>
    <w:r>
      <w:rPr>
        <w:noProof/>
      </w:rPr>
      <w:pict w14:anchorId="38D903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6"/>
      <w:gridCol w:w="1697"/>
      <w:gridCol w:w="3259"/>
      <w:gridCol w:w="1431"/>
      <w:gridCol w:w="1880"/>
    </w:tblGrid>
    <w:tr w:rsidR="00091B7F" w:rsidRPr="00EA40AC" w14:paraId="7DCEB8DE" w14:textId="77777777" w:rsidTr="00BB6B9A">
      <w:trPr>
        <w:trHeight w:val="713"/>
      </w:trPr>
      <w:tc>
        <w:tcPr>
          <w:tcW w:w="1836" w:type="dxa"/>
          <w:vMerge w:val="restart"/>
          <w:shd w:val="clear" w:color="auto" w:fill="auto"/>
        </w:tcPr>
        <w:p w14:paraId="1183BA87" w14:textId="77777777" w:rsidR="00091B7F" w:rsidRPr="00EA40AC" w:rsidRDefault="001B538C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530F86AC" wp14:editId="15AE4A6E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87" w:type="dxa"/>
          <w:gridSpan w:val="3"/>
          <w:shd w:val="clear" w:color="auto" w:fill="auto"/>
        </w:tcPr>
        <w:p w14:paraId="05978F35" w14:textId="77777777" w:rsidR="00091B7F" w:rsidRPr="00EA40AC" w:rsidRDefault="001B538C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14:paraId="225DA6A4" w14:textId="77777777" w:rsidR="00091B7F" w:rsidRDefault="001B538C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4D09A361" w14:textId="77777777" w:rsidTr="00BB6B9A">
      <w:trPr>
        <w:trHeight w:val="712"/>
      </w:trPr>
      <w:tc>
        <w:tcPr>
          <w:tcW w:w="1836" w:type="dxa"/>
          <w:vMerge/>
          <w:shd w:val="clear" w:color="auto" w:fill="auto"/>
        </w:tcPr>
        <w:p w14:paraId="7E970DF0" w14:textId="77777777" w:rsidR="00091B7F" w:rsidRPr="00EA40AC" w:rsidRDefault="00506795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387" w:type="dxa"/>
          <w:gridSpan w:val="3"/>
          <w:shd w:val="clear" w:color="auto" w:fill="auto"/>
        </w:tcPr>
        <w:p w14:paraId="03FEA29B" w14:textId="146FFFD6" w:rsidR="00091B7F" w:rsidRPr="00C104B7" w:rsidRDefault="001B538C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Cleaning and Operation of </w:t>
          </w:r>
          <w:r w:rsidR="0068551F">
            <w:rPr>
              <w:rFonts w:cstheme="minorHAnsi"/>
              <w:b/>
              <w:bCs/>
              <w:sz w:val="28"/>
              <w:szCs w:val="28"/>
            </w:rPr>
            <w:t>Incubators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1880" w:type="dxa"/>
          <w:vMerge/>
          <w:shd w:val="clear" w:color="auto" w:fill="auto"/>
        </w:tcPr>
        <w:p w14:paraId="5AB0D5DF" w14:textId="77777777" w:rsidR="00091B7F" w:rsidRPr="00EA40AC" w:rsidRDefault="00506795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4FE3C3D3" w14:textId="77777777" w:rsidTr="00BB6B9A">
      <w:trPr>
        <w:trHeight w:val="188"/>
      </w:trPr>
      <w:tc>
        <w:tcPr>
          <w:tcW w:w="1836" w:type="dxa"/>
          <w:vMerge w:val="restart"/>
          <w:shd w:val="clear" w:color="auto" w:fill="auto"/>
        </w:tcPr>
        <w:p w14:paraId="05CD9224" w14:textId="77777777" w:rsidR="00091B7F" w:rsidRPr="00EA40AC" w:rsidRDefault="001B538C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697" w:type="dxa"/>
          <w:vMerge w:val="restart"/>
          <w:shd w:val="clear" w:color="auto" w:fill="auto"/>
        </w:tcPr>
        <w:p w14:paraId="3A6C10A6" w14:textId="77777777" w:rsidR="00091B7F" w:rsidRPr="00EA40AC" w:rsidRDefault="001B538C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259" w:type="dxa"/>
          <w:vMerge w:val="restart"/>
          <w:shd w:val="clear" w:color="auto" w:fill="auto"/>
        </w:tcPr>
        <w:p w14:paraId="5EC7722A" w14:textId="77777777" w:rsidR="00091B7F" w:rsidRPr="00EA40AC" w:rsidRDefault="00506795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473A880" w14:textId="1FB085DE" w:rsidR="00091B7F" w:rsidRPr="00EA40AC" w:rsidRDefault="001B538C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 w:rsidR="0068551F">
            <w:rPr>
              <w:rFonts w:ascii="Calibri" w:eastAsia="Calibri" w:hAnsi="Calibri"/>
              <w:b/>
              <w:bCs/>
              <w:sz w:val="28"/>
              <w:szCs w:val="28"/>
            </w:rPr>
            <w:t>9</w:t>
          </w:r>
        </w:p>
      </w:tc>
      <w:tc>
        <w:tcPr>
          <w:tcW w:w="1431" w:type="dxa"/>
          <w:shd w:val="clear" w:color="auto" w:fill="auto"/>
          <w:vAlign w:val="bottom"/>
        </w:tcPr>
        <w:p w14:paraId="0413F7EB" w14:textId="77777777" w:rsidR="00091B7F" w:rsidRPr="00EA40AC" w:rsidRDefault="001B538C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14:paraId="0D1A9571" w14:textId="77777777" w:rsidR="00091B7F" w:rsidRPr="00EA40AC" w:rsidRDefault="001B538C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0EF78B25" w14:textId="77777777" w:rsidTr="00BB6B9A">
      <w:trPr>
        <w:trHeight w:val="187"/>
      </w:trPr>
      <w:tc>
        <w:tcPr>
          <w:tcW w:w="1836" w:type="dxa"/>
          <w:vMerge/>
          <w:shd w:val="clear" w:color="auto" w:fill="auto"/>
        </w:tcPr>
        <w:p w14:paraId="6FDC6332" w14:textId="77777777" w:rsidR="00091B7F" w:rsidRPr="00EA40AC" w:rsidRDefault="00506795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97" w:type="dxa"/>
          <w:vMerge/>
          <w:shd w:val="clear" w:color="auto" w:fill="auto"/>
        </w:tcPr>
        <w:p w14:paraId="74D6646E" w14:textId="77777777" w:rsidR="00091B7F" w:rsidRPr="00EA40AC" w:rsidRDefault="00506795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59" w:type="dxa"/>
          <w:vMerge/>
          <w:shd w:val="clear" w:color="auto" w:fill="auto"/>
        </w:tcPr>
        <w:p w14:paraId="5FD7C61F" w14:textId="77777777" w:rsidR="00091B7F" w:rsidRPr="00EA40AC" w:rsidRDefault="00506795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73D87E55" w14:textId="77777777" w:rsidR="00091B7F" w:rsidRPr="00EA40AC" w:rsidRDefault="001B538C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14:paraId="5373725F" w14:textId="77777777" w:rsidR="00091B7F" w:rsidRPr="00EA40AC" w:rsidRDefault="001B538C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5CB5C746" w14:textId="77777777" w:rsidTr="00BB6B9A">
      <w:trPr>
        <w:trHeight w:val="367"/>
      </w:trPr>
      <w:tc>
        <w:tcPr>
          <w:tcW w:w="1836" w:type="dxa"/>
          <w:shd w:val="clear" w:color="auto" w:fill="auto"/>
        </w:tcPr>
        <w:p w14:paraId="49A1BBBE" w14:textId="77777777" w:rsidR="00091B7F" w:rsidRPr="00EA40AC" w:rsidRDefault="001B538C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97" w:type="dxa"/>
          <w:shd w:val="clear" w:color="auto" w:fill="auto"/>
        </w:tcPr>
        <w:p w14:paraId="5CAC55CB" w14:textId="77777777" w:rsidR="00091B7F" w:rsidRPr="00EA40AC" w:rsidRDefault="001B538C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259" w:type="dxa"/>
          <w:vMerge/>
          <w:shd w:val="clear" w:color="auto" w:fill="auto"/>
        </w:tcPr>
        <w:p w14:paraId="5A642A8E" w14:textId="77777777" w:rsidR="00091B7F" w:rsidRPr="00EA40AC" w:rsidRDefault="00506795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4FC1734F" w14:textId="77777777" w:rsidR="00091B7F" w:rsidRPr="00EA40AC" w:rsidRDefault="001B538C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14:paraId="4B7182DA" w14:textId="77777777" w:rsidR="00091B7F" w:rsidRPr="00EA40AC" w:rsidRDefault="001B538C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66F72C1E" w14:textId="77777777" w:rsidTr="00BB6B9A">
      <w:tc>
        <w:tcPr>
          <w:tcW w:w="3533" w:type="dxa"/>
          <w:gridSpan w:val="2"/>
          <w:shd w:val="clear" w:color="auto" w:fill="auto"/>
        </w:tcPr>
        <w:p w14:paraId="44AABFB7" w14:textId="77777777" w:rsidR="00C104B7" w:rsidRDefault="001B538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14:paraId="6589AFE9" w14:textId="77777777" w:rsidR="00091B7F" w:rsidRPr="00EA40AC" w:rsidRDefault="001B538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259" w:type="dxa"/>
          <w:shd w:val="clear" w:color="auto" w:fill="auto"/>
        </w:tcPr>
        <w:p w14:paraId="6E2E7514" w14:textId="77777777" w:rsidR="00091B7F" w:rsidRPr="00EA40AC" w:rsidRDefault="001B538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311" w:type="dxa"/>
          <w:gridSpan w:val="2"/>
          <w:shd w:val="clear" w:color="auto" w:fill="auto"/>
        </w:tcPr>
        <w:p w14:paraId="074E6EA4" w14:textId="77777777" w:rsidR="00091B7F" w:rsidRPr="00EA40AC" w:rsidRDefault="001B538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14:paraId="6452B21C" w14:textId="77777777" w:rsidTr="00BB6B9A">
      <w:tc>
        <w:tcPr>
          <w:tcW w:w="3533" w:type="dxa"/>
          <w:gridSpan w:val="2"/>
          <w:shd w:val="clear" w:color="auto" w:fill="auto"/>
        </w:tcPr>
        <w:p w14:paraId="336470FD" w14:textId="77777777" w:rsidR="00091B7F" w:rsidRPr="00EA40AC" w:rsidRDefault="001B538C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59" w:type="dxa"/>
          <w:shd w:val="clear" w:color="auto" w:fill="auto"/>
        </w:tcPr>
        <w:p w14:paraId="2F4F5794" w14:textId="77777777" w:rsidR="00091B7F" w:rsidRPr="00EA40AC" w:rsidRDefault="001B538C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11" w:type="dxa"/>
          <w:gridSpan w:val="2"/>
          <w:shd w:val="clear" w:color="auto" w:fill="auto"/>
        </w:tcPr>
        <w:p w14:paraId="11DF8F0D" w14:textId="77777777" w:rsidR="00091B7F" w:rsidRPr="00EA40AC" w:rsidRDefault="001B538C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487FA7BC" w14:textId="77777777" w:rsidR="00091B7F" w:rsidRPr="00EA40AC" w:rsidRDefault="00506795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5387BBB4" w14:textId="77777777" w:rsidR="00091B7F" w:rsidRDefault="0050679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33C6216"/>
    <w:multiLevelType w:val="multilevel"/>
    <w:tmpl w:val="5F3E6138"/>
    <w:lvl w:ilvl="0">
      <w:start w:val="1"/>
      <w:numFmt w:val="decimal"/>
      <w:lvlText w:val="%1.0"/>
      <w:lvlJc w:val="left"/>
      <w:pPr>
        <w:ind w:left="465" w:hanging="465"/>
      </w:pPr>
      <w:rPr>
        <w:rFonts w:eastAsiaTheme="minorHAnsi" w:hint="default"/>
        <w:b/>
        <w:sz w:val="22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eastAsiaTheme="minorHAnsi" w:hint="default"/>
        <w:b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inorHAnsi"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Theme="minorHAnsi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inorHAnsi"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Theme="minorHAnsi"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inorHAnsi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Theme="minorHAnsi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Theme="minorHAnsi" w:hint="default"/>
        <w:b/>
        <w:sz w:val="22"/>
      </w:rPr>
    </w:lvl>
  </w:abstractNum>
  <w:abstractNum w:abstractNumId="4">
    <w:nsid w:val="254E6196"/>
    <w:multiLevelType w:val="hybridMultilevel"/>
    <w:tmpl w:val="BEB4AA1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98027F"/>
    <w:multiLevelType w:val="multilevel"/>
    <w:tmpl w:val="C344A1B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419B0952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8F7EC9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>
    <w:nsid w:val="67660870"/>
    <w:multiLevelType w:val="multilevel"/>
    <w:tmpl w:val="D0E694F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>
    <w:nsid w:val="78011A31"/>
    <w:multiLevelType w:val="hybridMultilevel"/>
    <w:tmpl w:val="25081D64"/>
    <w:lvl w:ilvl="0" w:tplc="96F01380">
      <w:start w:val="4"/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1"/>
  </w:num>
  <w:num w:numId="7">
    <w:abstractNumId w:val="9"/>
  </w:num>
  <w:num w:numId="8">
    <w:abstractNumId w:val="4"/>
  </w:num>
  <w:num w:numId="9">
    <w:abstractNumId w:val="12"/>
  </w:num>
  <w:num w:numId="10">
    <w:abstractNumId w:val="6"/>
  </w:num>
  <w:num w:numId="11">
    <w:abstractNumId w:val="7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C3F"/>
    <w:rsid w:val="001B538C"/>
    <w:rsid w:val="00506795"/>
    <w:rsid w:val="00524E74"/>
    <w:rsid w:val="00645C3F"/>
    <w:rsid w:val="0068551F"/>
    <w:rsid w:val="007676F2"/>
    <w:rsid w:val="00842594"/>
    <w:rsid w:val="00BB6B9A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07ACA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C3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45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645C3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645C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5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645C3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5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C3F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645C3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45C3F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9A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C3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45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645C3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645C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5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645C3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5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C3F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645C3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45C3F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9A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2025-05-26T10:38:00Z</dcterms:created>
  <dcterms:modified xsi:type="dcterms:W3CDTF">2025-07-16T11:19:00Z</dcterms:modified>
</cp:coreProperties>
</file>