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2A5D159" w14:textId="77777777" w:rsidR="00A64324" w:rsidRPr="008C3D32" w:rsidRDefault="00A64324" w:rsidP="00A64324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Objective:</w:t>
      </w:r>
    </w:p>
    <w:p w14:paraId="662DBFD6" w14:textId="77777777" w:rsidR="00A64324" w:rsidRDefault="00A64324" w:rsidP="00A64324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</w:rPr>
      </w:pPr>
      <w:r w:rsidRPr="00A64324">
        <w:rPr>
          <w:rFonts w:cs="Times New Roman"/>
        </w:rPr>
        <w:t xml:space="preserve">To serve as a written guide in performing microbiological analysis of raw material </w:t>
      </w:r>
    </w:p>
    <w:p w14:paraId="777E7881" w14:textId="3C716B4A" w:rsidR="00A64324" w:rsidRPr="00A64324" w:rsidRDefault="00A64324" w:rsidP="00A64324">
      <w:pPr>
        <w:pStyle w:val="ListParagraph"/>
        <w:numPr>
          <w:ilvl w:val="0"/>
          <w:numId w:val="11"/>
        </w:numPr>
        <w:spacing w:after="0" w:line="240" w:lineRule="auto"/>
        <w:rPr>
          <w:rFonts w:cs="Times New Roman"/>
        </w:rPr>
      </w:pPr>
      <w:r w:rsidRPr="00A64324">
        <w:rPr>
          <w:rFonts w:cs="Times New Roman"/>
        </w:rPr>
        <w:t>To establish the microbial fitness, purity or otherwise of raw materials.</w:t>
      </w:r>
    </w:p>
    <w:p w14:paraId="393444B1" w14:textId="77777777" w:rsidR="00A64324" w:rsidRPr="008C3D32" w:rsidRDefault="00A64324" w:rsidP="00A64324">
      <w:pPr>
        <w:pStyle w:val="ListParagraph"/>
        <w:spacing w:after="0" w:line="240" w:lineRule="auto"/>
      </w:pPr>
    </w:p>
    <w:p w14:paraId="253C115F" w14:textId="77777777" w:rsidR="00A64324" w:rsidRPr="008C3D32" w:rsidRDefault="00A64324" w:rsidP="00A64324">
      <w:pPr>
        <w:numPr>
          <w:ilvl w:val="0"/>
          <w:numId w:val="1"/>
        </w:numPr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Scope:</w:t>
      </w:r>
    </w:p>
    <w:p w14:paraId="378DA330" w14:textId="386BE57F" w:rsidR="00A64324" w:rsidRPr="00A64324" w:rsidRDefault="00A64324" w:rsidP="00A6432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cs="Times New Roman"/>
        </w:rPr>
      </w:pPr>
      <w:r w:rsidRPr="00A64324">
        <w:rPr>
          <w:rFonts w:cs="Times New Roman"/>
        </w:rPr>
        <w:t>This procedure is to be performed on new stock of raw materials or whenever it deems necessary to do so.</w:t>
      </w:r>
    </w:p>
    <w:p w14:paraId="4FBA28CD" w14:textId="77777777" w:rsidR="00A64324" w:rsidRPr="008C3D32" w:rsidRDefault="00A64324" w:rsidP="00A64324">
      <w:pPr>
        <w:tabs>
          <w:tab w:val="left" w:pos="180"/>
        </w:tabs>
        <w:spacing w:after="0" w:line="276" w:lineRule="auto"/>
        <w:rPr>
          <w:rFonts w:cstheme="minorHAnsi"/>
          <w:b/>
        </w:rPr>
      </w:pPr>
    </w:p>
    <w:p w14:paraId="33BC1B70" w14:textId="77777777" w:rsidR="00A64324" w:rsidRPr="008C3D32" w:rsidRDefault="00A64324" w:rsidP="00A64324">
      <w:pPr>
        <w:tabs>
          <w:tab w:val="left" w:pos="180"/>
        </w:tabs>
        <w:spacing w:after="0" w:line="276" w:lineRule="auto"/>
        <w:rPr>
          <w:rFonts w:cs="Times New Roman"/>
        </w:rPr>
      </w:pPr>
      <w:r w:rsidRPr="008C3D32">
        <w:rPr>
          <w:rFonts w:cstheme="minorHAnsi"/>
          <w:b/>
        </w:rPr>
        <w:t>3.0 Responsibility/accountability:</w:t>
      </w:r>
    </w:p>
    <w:p w14:paraId="7E3D31C9" w14:textId="77777777" w:rsidR="00A64324" w:rsidRPr="005821DE" w:rsidRDefault="00A64324" w:rsidP="00A64324">
      <w:pPr>
        <w:pStyle w:val="ListParagraph"/>
        <w:numPr>
          <w:ilvl w:val="0"/>
          <w:numId w:val="12"/>
        </w:numPr>
        <w:spacing w:after="0" w:line="240" w:lineRule="auto"/>
        <w:jc w:val="both"/>
        <w:rPr>
          <w:rFonts w:cs="Times New Roman"/>
          <w:b/>
        </w:rPr>
      </w:pPr>
      <w:r w:rsidRPr="005821DE">
        <w:rPr>
          <w:rFonts w:cs="Times New Roman"/>
        </w:rPr>
        <w:t>Microbiologist, Quality control head, Quality Assurance Manager</w:t>
      </w:r>
      <w:r>
        <w:rPr>
          <w:rFonts w:cs="Times New Roman"/>
        </w:rPr>
        <w:t xml:space="preserve"> and superintended </w:t>
      </w:r>
      <w:r w:rsidRPr="005821DE">
        <w:rPr>
          <w:rFonts w:cs="Times New Roman"/>
        </w:rPr>
        <w:t xml:space="preserve">pharmacist. </w:t>
      </w:r>
    </w:p>
    <w:p w14:paraId="6ED0F234" w14:textId="77777777" w:rsidR="00A64324" w:rsidRPr="008C3D32" w:rsidRDefault="00A64324" w:rsidP="00A64324">
      <w:pPr>
        <w:pStyle w:val="ListParagraph"/>
        <w:tabs>
          <w:tab w:val="left" w:pos="180"/>
        </w:tabs>
        <w:spacing w:after="0" w:line="276" w:lineRule="auto"/>
        <w:rPr>
          <w:rFonts w:cs="Times New Roman"/>
        </w:rPr>
      </w:pPr>
    </w:p>
    <w:p w14:paraId="1F6E5DB7" w14:textId="77777777" w:rsidR="00545DC0" w:rsidRDefault="00A64324" w:rsidP="00545DC0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Abbreviations and Definitions</w:t>
      </w:r>
    </w:p>
    <w:p w14:paraId="4E586ABC" w14:textId="385786D0" w:rsidR="00545DC0" w:rsidRDefault="00545DC0" w:rsidP="00545DC0">
      <w:pPr>
        <w:spacing w:line="360" w:lineRule="auto"/>
      </w:pPr>
      <w:r>
        <w:t>T</w:t>
      </w:r>
      <w:r w:rsidR="003D549E">
        <w:t>SB</w:t>
      </w:r>
      <w:r>
        <w:t xml:space="preserve">: </w:t>
      </w:r>
      <w:proofErr w:type="spellStart"/>
      <w:r w:rsidR="00A64324" w:rsidRPr="008C3D32">
        <w:t>Tryptone</w:t>
      </w:r>
      <w:proofErr w:type="spellEnd"/>
      <w:r w:rsidR="00A64324" w:rsidRPr="008C3D32">
        <w:t xml:space="preserve"> Soya </w:t>
      </w:r>
      <w:r>
        <w:t>Broth</w:t>
      </w:r>
      <w:r w:rsidR="00A64324" w:rsidRPr="008C3D32">
        <w:t xml:space="preserve"> </w:t>
      </w:r>
    </w:p>
    <w:p w14:paraId="42C4C92C" w14:textId="56953B73" w:rsidR="00A64324" w:rsidRDefault="00A64324" w:rsidP="00545DC0">
      <w:pPr>
        <w:spacing w:line="360" w:lineRule="auto"/>
      </w:pPr>
      <w:r>
        <w:t>FTM</w:t>
      </w:r>
      <w:r w:rsidR="00545DC0">
        <w:t xml:space="preserve">: </w:t>
      </w:r>
      <w:r>
        <w:t xml:space="preserve">Fluid </w:t>
      </w:r>
      <w:proofErr w:type="spellStart"/>
      <w:r>
        <w:t>Thioglycollate</w:t>
      </w:r>
      <w:proofErr w:type="spellEnd"/>
      <w:r>
        <w:t xml:space="preserve"> Medium</w:t>
      </w:r>
    </w:p>
    <w:p w14:paraId="7330AE5A" w14:textId="505170F4" w:rsidR="00545DC0" w:rsidRDefault="00545DC0" w:rsidP="00545DC0">
      <w:pPr>
        <w:spacing w:line="360" w:lineRule="auto"/>
      </w:pPr>
      <w:r>
        <w:t xml:space="preserve">TSA: </w:t>
      </w:r>
      <w:proofErr w:type="spellStart"/>
      <w:r>
        <w:t>Tryptone</w:t>
      </w:r>
      <w:proofErr w:type="spellEnd"/>
      <w:r>
        <w:t xml:space="preserve"> Soy Agar</w:t>
      </w:r>
    </w:p>
    <w:p w14:paraId="5F67329B" w14:textId="052F3738" w:rsidR="00545DC0" w:rsidRDefault="00545DC0" w:rsidP="00545DC0">
      <w:pPr>
        <w:spacing w:line="360" w:lineRule="auto"/>
      </w:pPr>
      <w:r>
        <w:t xml:space="preserve">SDA: </w:t>
      </w:r>
      <w:proofErr w:type="spellStart"/>
      <w:r>
        <w:t>Sabrouad</w:t>
      </w:r>
      <w:proofErr w:type="spellEnd"/>
      <w:r>
        <w:t xml:space="preserve"> Dextrose Agar</w:t>
      </w:r>
    </w:p>
    <w:p w14:paraId="7F6623E6" w14:textId="26EF5069" w:rsidR="00545DC0" w:rsidRPr="00545DC0" w:rsidRDefault="00545DC0" w:rsidP="00545DC0">
      <w:pPr>
        <w:spacing w:line="360" w:lineRule="auto"/>
        <w:rPr>
          <w:rFonts w:cstheme="minorHAnsi"/>
          <w:b/>
        </w:rPr>
      </w:pPr>
      <w:r>
        <w:t>EMB: Eosin Methylene Blue</w:t>
      </w:r>
    </w:p>
    <w:p w14:paraId="5E467654" w14:textId="77777777" w:rsidR="00545DC0" w:rsidRPr="00293D3A" w:rsidRDefault="00545DC0" w:rsidP="00A64324">
      <w:pPr>
        <w:tabs>
          <w:tab w:val="left" w:pos="180"/>
        </w:tabs>
      </w:pPr>
      <w:bookmarkStart w:id="0" w:name="_GoBack"/>
      <w:bookmarkEnd w:id="0"/>
    </w:p>
    <w:p w14:paraId="7AB96F46" w14:textId="2E9BF269" w:rsidR="00A64324" w:rsidRDefault="00A64324" w:rsidP="00A64324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Procedure</w:t>
      </w:r>
      <w:bookmarkStart w:id="1" w:name="_Hlk170902440"/>
      <w:r w:rsidR="00ED3AA7">
        <w:rPr>
          <w:rFonts w:cstheme="minorHAnsi"/>
          <w:b/>
        </w:rPr>
        <w:t xml:space="preserve"> </w:t>
      </w:r>
    </w:p>
    <w:p w14:paraId="4F6A2185" w14:textId="3D9F1B4F" w:rsidR="00182588" w:rsidRPr="00182588" w:rsidRDefault="00182588" w:rsidP="00C0614D">
      <w:pPr>
        <w:pStyle w:val="ListParagraph"/>
        <w:numPr>
          <w:ilvl w:val="0"/>
          <w:numId w:val="17"/>
        </w:numPr>
        <w:spacing w:after="0" w:line="240" w:lineRule="auto"/>
      </w:pPr>
      <w:r w:rsidRPr="00C0614D">
        <w:rPr>
          <w:rFonts w:cs="Times New Roman"/>
        </w:rPr>
        <w:t>The raw material should be sampled according to</w:t>
      </w:r>
      <w:r>
        <w:t xml:space="preserve"> th</w:t>
      </w:r>
      <w:r w:rsidR="00C0614D">
        <w:t>is</w:t>
      </w:r>
      <w:r>
        <w:t xml:space="preserve"> referenced </w:t>
      </w:r>
      <w:r w:rsidRPr="00ED626E">
        <w:t>SOP</w:t>
      </w:r>
      <w:r w:rsidRPr="00C0614D">
        <w:rPr>
          <w:b/>
        </w:rPr>
        <w:t xml:space="preserve"> (BML.QDG.CL.005)</w:t>
      </w:r>
    </w:p>
    <w:p w14:paraId="1278F2B0" w14:textId="670467B1" w:rsidR="00562EDC" w:rsidRPr="005821DE" w:rsidRDefault="002E2F45" w:rsidP="00C0614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="Times New Roman"/>
        </w:rPr>
      </w:pPr>
      <w:r>
        <w:rPr>
          <w:rFonts w:cs="Times New Roman"/>
        </w:rPr>
        <w:t>Weigh 1g or 1</w:t>
      </w:r>
      <w:r w:rsidR="00562EDC" w:rsidRPr="005821DE">
        <w:rPr>
          <w:rFonts w:cs="Times New Roman"/>
        </w:rPr>
        <w:t>ml of the sampl</w:t>
      </w:r>
      <w:r>
        <w:rPr>
          <w:rFonts w:cs="Times New Roman"/>
        </w:rPr>
        <w:t>e and dissolve aseptically in 9</w:t>
      </w:r>
      <w:r w:rsidR="00562EDC" w:rsidRPr="005821DE">
        <w:rPr>
          <w:rFonts w:cs="Times New Roman"/>
        </w:rPr>
        <w:t xml:space="preserve">ml of </w:t>
      </w:r>
      <w:r w:rsidR="00504557">
        <w:rPr>
          <w:rFonts w:cs="Times New Roman"/>
        </w:rPr>
        <w:t>WFI</w:t>
      </w:r>
      <w:r w:rsidR="00562EDC" w:rsidRPr="005821DE">
        <w:rPr>
          <w:rFonts w:cs="Times New Roman"/>
        </w:rPr>
        <w:t xml:space="preserve"> (usually a 1 in 10 dilution is prepared). </w:t>
      </w:r>
    </w:p>
    <w:p w14:paraId="45030162" w14:textId="068E480D" w:rsidR="00562EDC" w:rsidRPr="005821DE" w:rsidRDefault="00562EDC" w:rsidP="00C0614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="Times New Roman"/>
        </w:rPr>
      </w:pPr>
      <w:r w:rsidRPr="005821DE">
        <w:rPr>
          <w:rFonts w:cs="Times New Roman"/>
        </w:rPr>
        <w:t>Pipette</w:t>
      </w:r>
      <w:r w:rsidR="002E2F45">
        <w:rPr>
          <w:rFonts w:cs="Times New Roman"/>
        </w:rPr>
        <w:t xml:space="preserve"> an </w:t>
      </w:r>
      <w:r w:rsidR="002E2F45" w:rsidRPr="005821DE">
        <w:rPr>
          <w:rFonts w:cs="Times New Roman"/>
        </w:rPr>
        <w:t>aliquot</w:t>
      </w:r>
      <w:r w:rsidR="002E2F45">
        <w:rPr>
          <w:rFonts w:cs="Times New Roman"/>
        </w:rPr>
        <w:t xml:space="preserve"> of</w:t>
      </w:r>
      <w:r w:rsidR="002E2F45" w:rsidRPr="005821DE">
        <w:rPr>
          <w:rFonts w:cs="Times New Roman"/>
        </w:rPr>
        <w:t xml:space="preserve"> </w:t>
      </w:r>
      <w:r w:rsidRPr="005821DE">
        <w:rPr>
          <w:rFonts w:cs="Times New Roman"/>
        </w:rPr>
        <w:t xml:space="preserve">1ml </w:t>
      </w:r>
      <w:r w:rsidR="002E2F45">
        <w:rPr>
          <w:rFonts w:cs="Times New Roman"/>
        </w:rPr>
        <w:t>from the stock</w:t>
      </w:r>
      <w:r w:rsidRPr="005821DE">
        <w:rPr>
          <w:rFonts w:cs="Times New Roman"/>
        </w:rPr>
        <w:t xml:space="preserve"> above in a duplicate sterile Petri dish and add 15 to 20ml of sterile </w:t>
      </w:r>
      <w:r w:rsidR="00C0614D">
        <w:rPr>
          <w:rFonts w:cs="Times New Roman"/>
        </w:rPr>
        <w:t>molten TSA, SDA and EMB aseptically</w:t>
      </w:r>
      <w:r w:rsidRPr="005821DE">
        <w:rPr>
          <w:rFonts w:cs="Times New Roman"/>
        </w:rPr>
        <w:t xml:space="preserve"> around 45</w:t>
      </w:r>
      <w:r w:rsidRPr="005821DE">
        <w:rPr>
          <w:rFonts w:cs="Times New Roman"/>
          <w:vertAlign w:val="superscript"/>
        </w:rPr>
        <w:t>o</w:t>
      </w:r>
      <w:r w:rsidRPr="005821DE">
        <w:rPr>
          <w:rFonts w:cs="Times New Roman"/>
        </w:rPr>
        <w:t xml:space="preserve">C, swirled and allowed to </w:t>
      </w:r>
      <w:r w:rsidRPr="005821DE">
        <w:rPr>
          <w:rFonts w:cs="Times New Roman"/>
        </w:rPr>
        <w:lastRenderedPageBreak/>
        <w:t>solidity (pour plate technique) in order to determine the TAMC</w:t>
      </w:r>
      <w:r w:rsidR="00C0614D">
        <w:rPr>
          <w:rFonts w:cs="Times New Roman"/>
        </w:rPr>
        <w:t>, TYMC and presence of pathogens</w:t>
      </w:r>
      <w:r w:rsidRPr="005821DE">
        <w:rPr>
          <w:rFonts w:cs="Times New Roman"/>
        </w:rPr>
        <w:t xml:space="preserve"> in </w:t>
      </w:r>
      <w:proofErr w:type="spellStart"/>
      <w:r w:rsidRPr="005821DE">
        <w:rPr>
          <w:rFonts w:cs="Times New Roman"/>
        </w:rPr>
        <w:t>cfu</w:t>
      </w:r>
      <w:proofErr w:type="spellEnd"/>
      <w:r w:rsidRPr="005821DE">
        <w:rPr>
          <w:rFonts w:cs="Times New Roman"/>
        </w:rPr>
        <w:t xml:space="preserve">/ml. </w:t>
      </w:r>
    </w:p>
    <w:p w14:paraId="32EEB34F" w14:textId="77777777" w:rsidR="00562EDC" w:rsidRPr="005821DE" w:rsidRDefault="00562EDC" w:rsidP="00C0614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="Times New Roman"/>
        </w:rPr>
      </w:pPr>
      <w:r w:rsidRPr="005821DE">
        <w:rPr>
          <w:rFonts w:cs="Times New Roman"/>
        </w:rPr>
        <w:t>Prepare a negative control plates containing the medium used</w:t>
      </w:r>
    </w:p>
    <w:p w14:paraId="0A61996C" w14:textId="038444FD" w:rsidR="00562EDC" w:rsidRPr="00ED626E" w:rsidRDefault="00562EDC" w:rsidP="00C0614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="Times New Roman"/>
          <w:b/>
        </w:rPr>
      </w:pPr>
      <w:r w:rsidRPr="005821DE">
        <w:rPr>
          <w:rFonts w:cs="Times New Roman"/>
        </w:rPr>
        <w:t xml:space="preserve">Incubate all the plates </w:t>
      </w:r>
      <w:r w:rsidR="00E92947">
        <w:rPr>
          <w:rFonts w:cs="Times New Roman"/>
        </w:rPr>
        <w:t xml:space="preserve">in an inverted position </w:t>
      </w:r>
      <w:r w:rsidRPr="005821DE">
        <w:rPr>
          <w:rFonts w:cs="Times New Roman"/>
        </w:rPr>
        <w:t>at 30 - 35</w:t>
      </w:r>
      <w:r w:rsidRPr="005821DE">
        <w:rPr>
          <w:rFonts w:cs="Times New Roman"/>
          <w:vertAlign w:val="superscript"/>
        </w:rPr>
        <w:t>o</w:t>
      </w:r>
      <w:r>
        <w:rPr>
          <w:rFonts w:cs="Times New Roman"/>
        </w:rPr>
        <w:t xml:space="preserve">C </w:t>
      </w:r>
      <w:r w:rsidR="00C0614D">
        <w:rPr>
          <w:rFonts w:cs="Times New Roman"/>
        </w:rPr>
        <w:t xml:space="preserve">for </w:t>
      </w:r>
      <w:r>
        <w:rPr>
          <w:rFonts w:cs="Times New Roman"/>
        </w:rPr>
        <w:t>48 hours for TS</w:t>
      </w:r>
      <w:r w:rsidRPr="005821DE">
        <w:rPr>
          <w:rFonts w:cs="Times New Roman"/>
        </w:rPr>
        <w:t>A &amp; EMB and at 20 - 25</w:t>
      </w:r>
      <w:r w:rsidRPr="005821DE">
        <w:rPr>
          <w:rFonts w:cs="Times New Roman"/>
          <w:vertAlign w:val="superscript"/>
        </w:rPr>
        <w:t>o</w:t>
      </w:r>
      <w:r w:rsidRPr="005821DE">
        <w:rPr>
          <w:rFonts w:cs="Times New Roman"/>
        </w:rPr>
        <w:t xml:space="preserve">C for 72 </w:t>
      </w:r>
      <w:r>
        <w:rPr>
          <w:rFonts w:cs="Times New Roman"/>
        </w:rPr>
        <w:t>hours for SDA</w:t>
      </w:r>
    </w:p>
    <w:p w14:paraId="5E3C2AE5" w14:textId="1B80C7E9" w:rsidR="00ED626E" w:rsidRDefault="00A46A8C" w:rsidP="00C0614D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="Times New Roman"/>
          <w:b/>
        </w:rPr>
      </w:pPr>
      <w:r>
        <w:rPr>
          <w:rFonts w:cs="Times New Roman"/>
        </w:rPr>
        <w:t>Test for B</w:t>
      </w:r>
      <w:r w:rsidR="00ED626E">
        <w:rPr>
          <w:rFonts w:cs="Times New Roman"/>
        </w:rPr>
        <w:t xml:space="preserve">acterial Endotoxin shall be carried out using the procedure in this SOP </w:t>
      </w:r>
      <w:r w:rsidR="00ED626E" w:rsidRPr="00ED626E">
        <w:rPr>
          <w:rFonts w:cs="Times New Roman"/>
          <w:b/>
        </w:rPr>
        <w:t>(</w:t>
      </w:r>
      <w:r w:rsidR="00ED626E" w:rsidRPr="00ED626E">
        <w:rPr>
          <w:rFonts w:cs="Times New Roman"/>
          <w:b/>
          <w:bCs/>
        </w:rPr>
        <w:t>BML-QDF-MC-0</w:t>
      </w:r>
      <w:r w:rsidR="00ED626E">
        <w:rPr>
          <w:rFonts w:cs="Times New Roman"/>
          <w:b/>
          <w:bCs/>
        </w:rPr>
        <w:t>37</w:t>
      </w:r>
      <w:r w:rsidR="00ED626E" w:rsidRPr="00ED626E">
        <w:rPr>
          <w:rFonts w:cs="Times New Roman"/>
          <w:b/>
        </w:rPr>
        <w:t>)</w:t>
      </w:r>
    </w:p>
    <w:p w14:paraId="2CBB7070" w14:textId="5914AE9F" w:rsidR="00A46A8C" w:rsidRPr="004C31AA" w:rsidRDefault="00A46A8C" w:rsidP="00504557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="Times New Roman"/>
          <w:b/>
        </w:rPr>
      </w:pPr>
      <w:r w:rsidRPr="00A46A8C">
        <w:rPr>
          <w:rFonts w:cs="Times New Roman"/>
        </w:rPr>
        <w:t xml:space="preserve">Sterility Testing </w:t>
      </w:r>
      <w:r>
        <w:rPr>
          <w:rFonts w:cs="Times New Roman"/>
        </w:rPr>
        <w:t xml:space="preserve">shall be carried out by </w:t>
      </w:r>
      <w:r w:rsidR="00504557">
        <w:rPr>
          <w:rFonts w:cs="Times New Roman"/>
        </w:rPr>
        <w:t xml:space="preserve">dissolving 10g or 10ml of the sample in 90ml of WFI, </w:t>
      </w:r>
      <w:r>
        <w:rPr>
          <w:rFonts w:cs="Times New Roman"/>
        </w:rPr>
        <w:t>dispens</w:t>
      </w:r>
      <w:r w:rsidR="00504557">
        <w:rPr>
          <w:rFonts w:cs="Times New Roman"/>
        </w:rPr>
        <w:t>e</w:t>
      </w:r>
      <w:r>
        <w:rPr>
          <w:rFonts w:cs="Times New Roman"/>
        </w:rPr>
        <w:t xml:space="preserve"> </w:t>
      </w:r>
      <w:r w:rsidR="002E2F45">
        <w:rPr>
          <w:rFonts w:cs="Times New Roman"/>
        </w:rPr>
        <w:t xml:space="preserve">an aliquot of </w:t>
      </w:r>
      <w:r w:rsidR="00504557">
        <w:rPr>
          <w:rFonts w:cs="Times New Roman"/>
        </w:rPr>
        <w:t>10</w:t>
      </w:r>
      <w:r>
        <w:rPr>
          <w:rFonts w:cs="Times New Roman"/>
        </w:rPr>
        <w:t xml:space="preserve">ml </w:t>
      </w:r>
      <w:r w:rsidR="00504557">
        <w:rPr>
          <w:rFonts w:cs="Times New Roman"/>
        </w:rPr>
        <w:t xml:space="preserve">from the stock and inoculate in the </w:t>
      </w:r>
      <w:r>
        <w:rPr>
          <w:rFonts w:cs="Times New Roman"/>
        </w:rPr>
        <w:t xml:space="preserve">prepared TSB and FTM </w:t>
      </w:r>
      <w:r w:rsidR="004C31AA">
        <w:rPr>
          <w:rFonts w:cs="Times New Roman"/>
        </w:rPr>
        <w:t xml:space="preserve">as per the </w:t>
      </w:r>
      <w:r w:rsidR="004C31AA" w:rsidRPr="004C31AA">
        <w:rPr>
          <w:rFonts w:cs="Times New Roman"/>
          <w:b/>
        </w:rPr>
        <w:t xml:space="preserve">SOP for </w:t>
      </w:r>
      <w:r w:rsidR="00504557" w:rsidRPr="004C31AA">
        <w:rPr>
          <w:rFonts w:cs="Times New Roman"/>
          <w:b/>
        </w:rPr>
        <w:t>Sterility Testing of Finished Product</w:t>
      </w:r>
      <w:r w:rsidR="00504557" w:rsidRPr="004C31AA">
        <w:rPr>
          <w:rFonts w:cs="Times New Roman"/>
          <w:b/>
        </w:rPr>
        <w:t xml:space="preserve"> </w:t>
      </w:r>
      <w:r w:rsidRPr="004C31AA">
        <w:rPr>
          <w:rFonts w:cs="Times New Roman"/>
          <w:b/>
        </w:rPr>
        <w:t xml:space="preserve">to the </w:t>
      </w:r>
      <w:r w:rsidR="00504557" w:rsidRPr="004C31AA">
        <w:rPr>
          <w:rFonts w:cs="Times New Roman"/>
          <w:b/>
        </w:rPr>
        <w:t>(BML.QDF.MC.017)</w:t>
      </w:r>
    </w:p>
    <w:p w14:paraId="2E98FF3B" w14:textId="77777777" w:rsidR="002E2F45" w:rsidRDefault="002E2F45" w:rsidP="002E2F45">
      <w:pPr>
        <w:spacing w:after="0" w:line="240" w:lineRule="auto"/>
        <w:jc w:val="both"/>
        <w:rPr>
          <w:rFonts w:cs="Times New Roman"/>
        </w:rPr>
      </w:pPr>
    </w:p>
    <w:p w14:paraId="2B124160" w14:textId="54B4B3B8" w:rsidR="002E2F45" w:rsidRDefault="002E2F45" w:rsidP="002E2F45">
      <w:pPr>
        <w:pStyle w:val="ListParagraph"/>
        <w:numPr>
          <w:ilvl w:val="0"/>
          <w:numId w:val="19"/>
        </w:numPr>
      </w:pPr>
      <w:r>
        <w:t xml:space="preserve">Incubate the inoculated bottles </w:t>
      </w:r>
      <w:proofErr w:type="spellStart"/>
      <w:r>
        <w:t>i.e</w:t>
      </w:r>
      <w:proofErr w:type="spellEnd"/>
      <w:r>
        <w:t xml:space="preserve"> TSB at 20-25</w:t>
      </w:r>
      <w:r>
        <w:rPr>
          <w:rFonts w:cstheme="minorHAnsi"/>
        </w:rPr>
        <w:t>˚</w:t>
      </w:r>
      <w:r>
        <w:t>c and FTM at 30-35</w:t>
      </w:r>
      <w:r>
        <w:rPr>
          <w:rFonts w:cstheme="minorHAnsi"/>
        </w:rPr>
        <w:t>˚</w:t>
      </w:r>
      <w:r>
        <w:t xml:space="preserve">c for </w:t>
      </w:r>
      <w:r>
        <w:t>seven (7</w:t>
      </w:r>
      <w:r>
        <w:t>) days.</w:t>
      </w:r>
    </w:p>
    <w:p w14:paraId="63B8B946" w14:textId="77777777" w:rsidR="002E2F45" w:rsidRPr="002E2F45" w:rsidRDefault="002E2F45" w:rsidP="002E2F45">
      <w:pPr>
        <w:spacing w:after="0" w:line="240" w:lineRule="auto"/>
        <w:jc w:val="both"/>
        <w:rPr>
          <w:rFonts w:cs="Times New Roman"/>
        </w:rPr>
      </w:pPr>
    </w:p>
    <w:p w14:paraId="253AC3E9" w14:textId="50F138A5" w:rsidR="00A64324" w:rsidRPr="005821DE" w:rsidRDefault="00A64324" w:rsidP="00A64324">
      <w:pPr>
        <w:spacing w:after="0" w:line="240" w:lineRule="auto"/>
        <w:jc w:val="both"/>
        <w:rPr>
          <w:rFonts w:cs="Times New Roman"/>
          <w:b/>
        </w:rPr>
      </w:pPr>
      <w:r w:rsidRPr="005821DE">
        <w:rPr>
          <w:rFonts w:cs="Times New Roman"/>
          <w:b/>
        </w:rPr>
        <w:t>READING AND INTERPREATION OF RESULTS:</w:t>
      </w:r>
    </w:p>
    <w:p w14:paraId="7261AFC8" w14:textId="1C707904" w:rsidR="00562EDC" w:rsidRDefault="00562EDC" w:rsidP="00C0614D">
      <w:pPr>
        <w:pStyle w:val="ListParagraph"/>
        <w:numPr>
          <w:ilvl w:val="0"/>
          <w:numId w:val="18"/>
        </w:numPr>
        <w:spacing w:after="0" w:line="240" w:lineRule="auto"/>
        <w:rPr>
          <w:rFonts w:cs="Times New Roman"/>
        </w:rPr>
      </w:pPr>
      <w:r w:rsidRPr="00C0614D">
        <w:rPr>
          <w:rFonts w:cs="Times New Roman"/>
        </w:rPr>
        <w:t xml:space="preserve">The bacterial count should not exceed </w:t>
      </w:r>
      <w:r w:rsidRPr="00C0614D">
        <w:rPr>
          <w:rFonts w:cs="Times New Roman"/>
          <w:i/>
          <w:u w:val="single"/>
        </w:rPr>
        <w:t>10</w:t>
      </w:r>
      <w:r w:rsidRPr="00C0614D">
        <w:rPr>
          <w:rFonts w:cs="Times New Roman"/>
          <w:i/>
          <w:u w:val="single"/>
          <w:vertAlign w:val="superscript"/>
        </w:rPr>
        <w:t>3</w:t>
      </w:r>
      <w:r w:rsidRPr="00C0614D">
        <w:rPr>
          <w:rFonts w:cs="Times New Roman"/>
          <w:i/>
          <w:u w:val="single"/>
        </w:rPr>
        <w:t>cfu/ml</w:t>
      </w:r>
      <w:r w:rsidRPr="00C0614D">
        <w:rPr>
          <w:rFonts w:cs="Times New Roman"/>
        </w:rPr>
        <w:t xml:space="preserve"> while that of the fungal count should not be more than </w:t>
      </w:r>
      <w:r w:rsidRPr="00C0614D">
        <w:rPr>
          <w:rFonts w:cs="Times New Roman"/>
          <w:i/>
          <w:u w:val="single"/>
        </w:rPr>
        <w:t>10</w:t>
      </w:r>
      <w:r w:rsidRPr="00C0614D">
        <w:rPr>
          <w:rFonts w:cs="Times New Roman"/>
          <w:i/>
          <w:u w:val="single"/>
          <w:vertAlign w:val="superscript"/>
        </w:rPr>
        <w:t>2</w:t>
      </w:r>
      <w:r w:rsidRPr="00C0614D">
        <w:rPr>
          <w:rFonts w:cs="Times New Roman"/>
          <w:i/>
          <w:u w:val="single"/>
        </w:rPr>
        <w:t>cfu/ml</w:t>
      </w:r>
      <w:r w:rsidR="00C0614D">
        <w:rPr>
          <w:rFonts w:cs="Times New Roman"/>
        </w:rPr>
        <w:t xml:space="preserve"> and t</w:t>
      </w:r>
      <w:r w:rsidRPr="00C0614D">
        <w:rPr>
          <w:rFonts w:cs="Times New Roman"/>
        </w:rPr>
        <w:t>here should be absence of pathogen.</w:t>
      </w:r>
    </w:p>
    <w:p w14:paraId="6A04A282" w14:textId="61F837B4" w:rsidR="00C0614D" w:rsidRPr="004C31AA" w:rsidRDefault="004C31AA" w:rsidP="004C31AA">
      <w:pPr>
        <w:pStyle w:val="ListParagraph"/>
        <w:numPr>
          <w:ilvl w:val="0"/>
          <w:numId w:val="18"/>
        </w:numPr>
        <w:spacing w:before="240"/>
      </w:pPr>
      <w:r>
        <w:t>Visually examine the media bottles daily to its conclusion for macroscopi</w:t>
      </w:r>
      <w:r>
        <w:t xml:space="preserve">c evidence of microbial growth </w:t>
      </w:r>
    </w:p>
    <w:p w14:paraId="5A8B2D41" w14:textId="77777777" w:rsidR="00C0614D" w:rsidRPr="00C0614D" w:rsidRDefault="00C0614D" w:rsidP="00C0614D">
      <w:pPr>
        <w:pStyle w:val="ListParagraph"/>
        <w:spacing w:after="0" w:line="240" w:lineRule="auto"/>
        <w:rPr>
          <w:rFonts w:cs="Times New Roman"/>
        </w:rPr>
      </w:pPr>
    </w:p>
    <w:p w14:paraId="272E14F6" w14:textId="28A17A07" w:rsidR="00A64324" w:rsidRPr="005821DE" w:rsidRDefault="00A64324" w:rsidP="00A64324">
      <w:pPr>
        <w:spacing w:after="0" w:line="240" w:lineRule="auto"/>
        <w:rPr>
          <w:rFonts w:cs="Times New Roman"/>
          <w:b/>
        </w:rPr>
      </w:pPr>
      <w:r w:rsidRPr="005821DE">
        <w:rPr>
          <w:rFonts w:cs="Times New Roman"/>
          <w:b/>
        </w:rPr>
        <w:t>REPORTING:</w:t>
      </w:r>
    </w:p>
    <w:p w14:paraId="40B6A350" w14:textId="063063A2" w:rsidR="00562EDC" w:rsidRPr="005821DE" w:rsidRDefault="00A64324" w:rsidP="00562EDC">
      <w:p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        -</w:t>
      </w:r>
      <w:r w:rsidRPr="005821DE">
        <w:rPr>
          <w:rFonts w:cs="Times New Roman"/>
        </w:rPr>
        <w:tab/>
      </w:r>
      <w:r w:rsidR="00562EDC" w:rsidRPr="005821DE">
        <w:rPr>
          <w:rFonts w:cs="Times New Roman"/>
        </w:rPr>
        <w:t>The results should be recorded in the microbiological analysis of raw material record</w:t>
      </w:r>
      <w:r w:rsidR="00182588">
        <w:rPr>
          <w:rFonts w:cs="Times New Roman"/>
        </w:rPr>
        <w:t xml:space="preserve"> (</w:t>
      </w:r>
      <w:r w:rsidR="00182588" w:rsidRPr="00182588">
        <w:rPr>
          <w:rFonts w:cs="Times New Roman"/>
          <w:b/>
          <w:bCs/>
        </w:rPr>
        <w:t>BML-QDF-MC</w:t>
      </w:r>
      <w:r w:rsidR="00975806">
        <w:rPr>
          <w:rFonts w:cs="Times New Roman"/>
          <w:b/>
          <w:bCs/>
        </w:rPr>
        <w:t>-</w:t>
      </w:r>
      <w:r w:rsidR="0090161B">
        <w:rPr>
          <w:rFonts w:cs="Times New Roman"/>
          <w:b/>
          <w:bCs/>
        </w:rPr>
        <w:t xml:space="preserve"> 015-</w:t>
      </w:r>
      <w:r w:rsidR="00975806">
        <w:rPr>
          <w:rFonts w:cs="Times New Roman"/>
          <w:b/>
          <w:bCs/>
        </w:rPr>
        <w:t>F01)</w:t>
      </w:r>
      <w:r w:rsidR="00562EDC" w:rsidRPr="005821DE">
        <w:rPr>
          <w:rFonts w:cs="Times New Roman"/>
        </w:rPr>
        <w:t xml:space="preserve">. </w:t>
      </w:r>
    </w:p>
    <w:p w14:paraId="10E9B842" w14:textId="39A40EE0" w:rsidR="00A64324" w:rsidRDefault="00562EDC" w:rsidP="00562EDC">
      <w:p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        -</w:t>
      </w:r>
      <w:r w:rsidRPr="005821DE">
        <w:rPr>
          <w:rFonts w:cs="Times New Roman"/>
        </w:rPr>
        <w:tab/>
        <w:t>The final results should be reported to the Quality Control Manager</w:t>
      </w:r>
    </w:p>
    <w:p w14:paraId="65DB86E8" w14:textId="77777777" w:rsidR="00562EDC" w:rsidRDefault="00562EDC" w:rsidP="00562EDC">
      <w:pPr>
        <w:spacing w:after="0" w:line="240" w:lineRule="auto"/>
        <w:rPr>
          <w:b/>
        </w:rPr>
      </w:pPr>
    </w:p>
    <w:p w14:paraId="3A52C443" w14:textId="77777777" w:rsidR="00A64324" w:rsidRPr="005821DE" w:rsidRDefault="00A64324" w:rsidP="00A64324">
      <w:pPr>
        <w:spacing w:after="0" w:line="240" w:lineRule="auto"/>
        <w:rPr>
          <w:rFonts w:cs="Times New Roman"/>
          <w:b/>
        </w:rPr>
      </w:pPr>
      <w:r w:rsidRPr="005821DE">
        <w:rPr>
          <w:rFonts w:cs="Times New Roman"/>
          <w:b/>
        </w:rPr>
        <w:t>MATERIALS AND EQUIPMENT:</w:t>
      </w:r>
    </w:p>
    <w:p w14:paraId="1440145C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Sterile sampling bottle </w:t>
      </w:r>
    </w:p>
    <w:p w14:paraId="7959D4FA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>
        <w:rPr>
          <w:rFonts w:cs="Times New Roman"/>
        </w:rPr>
        <w:t xml:space="preserve">70% </w:t>
      </w:r>
      <w:r w:rsidRPr="005821DE">
        <w:rPr>
          <w:rFonts w:cs="Times New Roman"/>
        </w:rPr>
        <w:t>IPA</w:t>
      </w:r>
    </w:p>
    <w:p w14:paraId="064C6692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Paper </w:t>
      </w:r>
      <w:r>
        <w:rPr>
          <w:rFonts w:cs="Times New Roman"/>
        </w:rPr>
        <w:t xml:space="preserve"> </w:t>
      </w:r>
    </w:p>
    <w:p w14:paraId="3C07AA4F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Sterile spatula </w:t>
      </w:r>
    </w:p>
    <w:p w14:paraId="0D1D662E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>Aluminum foil</w:t>
      </w:r>
    </w:p>
    <w:p w14:paraId="3BE59F25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>Sterile Analysis bottles</w:t>
      </w:r>
    </w:p>
    <w:p w14:paraId="73171D43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Pipettes </w:t>
      </w:r>
    </w:p>
    <w:p w14:paraId="58CA96D6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Petri dishes </w:t>
      </w:r>
    </w:p>
    <w:p w14:paraId="6F09878D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lastRenderedPageBreak/>
        <w:t>Cotton wool</w:t>
      </w:r>
    </w:p>
    <w:p w14:paraId="5BA21712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Laminar flow cabinet </w:t>
      </w:r>
    </w:p>
    <w:p w14:paraId="745BE846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Incubator </w:t>
      </w:r>
    </w:p>
    <w:p w14:paraId="04EAC45D" w14:textId="77777777" w:rsidR="00A64324" w:rsidRPr="005821DE" w:rsidRDefault="00A64324" w:rsidP="00A64324">
      <w:pPr>
        <w:pStyle w:val="ListParagraph"/>
        <w:numPr>
          <w:ilvl w:val="0"/>
          <w:numId w:val="15"/>
        </w:numPr>
        <w:spacing w:after="0" w:line="240" w:lineRule="auto"/>
        <w:rPr>
          <w:rFonts w:cs="Times New Roman"/>
        </w:rPr>
      </w:pPr>
      <w:r w:rsidRPr="005821DE">
        <w:rPr>
          <w:rFonts w:cs="Times New Roman"/>
        </w:rPr>
        <w:t xml:space="preserve"> Required microbiological media</w:t>
      </w:r>
    </w:p>
    <w:p w14:paraId="0A6654FE" w14:textId="77777777" w:rsidR="00A64324" w:rsidRDefault="00A64324" w:rsidP="00A64324">
      <w:pPr>
        <w:tabs>
          <w:tab w:val="left" w:pos="180"/>
        </w:tabs>
        <w:spacing w:after="0" w:line="276" w:lineRule="auto"/>
        <w:rPr>
          <w:sz w:val="21"/>
          <w:szCs w:val="21"/>
        </w:rPr>
      </w:pPr>
    </w:p>
    <w:p w14:paraId="0F20BC0A" w14:textId="77777777" w:rsidR="00B236DE" w:rsidRPr="00293D3A" w:rsidRDefault="00B236DE" w:rsidP="00A64324">
      <w:pPr>
        <w:tabs>
          <w:tab w:val="left" w:pos="180"/>
        </w:tabs>
        <w:spacing w:after="0" w:line="276" w:lineRule="auto"/>
        <w:rPr>
          <w:sz w:val="21"/>
          <w:szCs w:val="21"/>
        </w:rPr>
      </w:pPr>
    </w:p>
    <w:p w14:paraId="12D745CE" w14:textId="77777777" w:rsidR="00A64324" w:rsidRPr="008C3D32" w:rsidRDefault="00A64324" w:rsidP="00A64324">
      <w:pPr>
        <w:shd w:val="clear" w:color="auto" w:fill="FFFFFF"/>
        <w:spacing w:after="0" w:line="360" w:lineRule="auto"/>
        <w:rPr>
          <w:rFonts w:cstheme="minorHAnsi"/>
        </w:rPr>
      </w:pPr>
      <w:r w:rsidRPr="008C3D32">
        <w:rPr>
          <w:rFonts w:cstheme="minorHAnsi"/>
          <w:b/>
        </w:rPr>
        <w:t>6.0 REFERENCE/ENCLOSURE</w:t>
      </w:r>
      <w:bookmarkEnd w:id="1"/>
    </w:p>
    <w:p w14:paraId="452EB297" w14:textId="77777777" w:rsidR="00645058" w:rsidRPr="00645058" w:rsidRDefault="00645058" w:rsidP="00A64324">
      <w:pPr>
        <w:shd w:val="clear" w:color="auto" w:fill="FFFFFF"/>
        <w:spacing w:after="0" w:line="360" w:lineRule="auto"/>
        <w:ind w:left="360"/>
        <w:rPr>
          <w:rFonts w:cstheme="minorHAnsi"/>
        </w:rPr>
      </w:pPr>
      <w:r w:rsidRPr="00645058">
        <w:rPr>
          <w:rFonts w:cstheme="minorHAnsi"/>
        </w:rPr>
        <w:t xml:space="preserve">REFERENCE: </w:t>
      </w:r>
    </w:p>
    <w:p w14:paraId="679DA5C8" w14:textId="2BF46675" w:rsidR="00A64324" w:rsidRDefault="00A64324" w:rsidP="00A64324">
      <w:pPr>
        <w:shd w:val="clear" w:color="auto" w:fill="FFFFFF"/>
        <w:spacing w:after="0" w:line="360" w:lineRule="auto"/>
        <w:ind w:left="360"/>
        <w:rPr>
          <w:rFonts w:cstheme="minorHAnsi"/>
        </w:rPr>
      </w:pPr>
      <w:r w:rsidRPr="00645058">
        <w:rPr>
          <w:rFonts w:cstheme="minorHAnsi"/>
        </w:rPr>
        <w:t>USP</w:t>
      </w:r>
      <w:r w:rsidR="00645058" w:rsidRPr="00645058">
        <w:rPr>
          <w:rFonts w:cstheme="minorHAnsi"/>
        </w:rPr>
        <w:t>&lt;61&gt; Microb</w:t>
      </w:r>
      <w:r w:rsidR="00645058">
        <w:rPr>
          <w:rFonts w:cstheme="minorHAnsi"/>
        </w:rPr>
        <w:t>iological Examination of Non-sterile products</w:t>
      </w:r>
      <w:r w:rsidR="001C4F09">
        <w:rPr>
          <w:rFonts w:cstheme="minorHAnsi"/>
        </w:rPr>
        <w:t>: Microbial Enumeration Tests</w:t>
      </w:r>
    </w:p>
    <w:p w14:paraId="5A0B70CB" w14:textId="178CB05B" w:rsidR="001C4F09" w:rsidRDefault="001C4F09" w:rsidP="00A64324">
      <w:pPr>
        <w:shd w:val="clear" w:color="auto" w:fill="FFFFFF"/>
        <w:spacing w:after="0" w:line="360" w:lineRule="auto"/>
        <w:ind w:left="360"/>
        <w:rPr>
          <w:rFonts w:cstheme="minorHAnsi"/>
        </w:rPr>
      </w:pPr>
      <w:r>
        <w:rPr>
          <w:rFonts w:cstheme="minorHAnsi"/>
        </w:rPr>
        <w:t>USP&lt;85&gt; Bacterial Endotoxins Test</w:t>
      </w:r>
    </w:p>
    <w:p w14:paraId="4B88DD96" w14:textId="46371F41" w:rsidR="0090161B" w:rsidRPr="00645058" w:rsidRDefault="0090161B" w:rsidP="0090161B">
      <w:pPr>
        <w:shd w:val="clear" w:color="auto" w:fill="FFFFFF"/>
        <w:spacing w:after="0" w:line="360" w:lineRule="auto"/>
        <w:ind w:left="360"/>
        <w:rPr>
          <w:rFonts w:cstheme="minorHAnsi"/>
        </w:rPr>
      </w:pPr>
      <w:r>
        <w:rPr>
          <w:rFonts w:cstheme="minorHAnsi"/>
        </w:rPr>
        <w:t>ENCLOSURE 1: Raw Material Record- (</w:t>
      </w:r>
      <w:r w:rsidRPr="0090161B">
        <w:rPr>
          <w:rFonts w:cstheme="minorHAnsi"/>
          <w:bCs/>
        </w:rPr>
        <w:t>BML-QDF-MC-</w:t>
      </w:r>
      <w:r>
        <w:rPr>
          <w:rFonts w:cstheme="minorHAnsi"/>
          <w:bCs/>
        </w:rPr>
        <w:t>015-</w:t>
      </w:r>
      <w:r w:rsidRPr="0090161B">
        <w:rPr>
          <w:rFonts w:cstheme="minorHAnsi"/>
          <w:bCs/>
        </w:rPr>
        <w:t>F01)</w:t>
      </w:r>
      <w:r w:rsidRPr="0090161B">
        <w:rPr>
          <w:rFonts w:cstheme="minorHAnsi"/>
        </w:rPr>
        <w:t xml:space="preserve">. </w:t>
      </w:r>
    </w:p>
    <w:p w14:paraId="707328DC" w14:textId="77777777" w:rsidR="00562EDC" w:rsidRPr="00097533" w:rsidRDefault="00562EDC" w:rsidP="00562EDC">
      <w:pPr>
        <w:pStyle w:val="ListParagraph"/>
        <w:numPr>
          <w:ilvl w:val="0"/>
          <w:numId w:val="16"/>
        </w:numPr>
        <w:shd w:val="clear" w:color="auto" w:fill="FFFFFF"/>
        <w:spacing w:after="0" w:line="360" w:lineRule="auto"/>
        <w:rPr>
          <w:rFonts w:cstheme="minorHAnsi"/>
        </w:rPr>
      </w:pPr>
      <w:r w:rsidRPr="00097533">
        <w:rPr>
          <w:rFonts w:cstheme="minorHAnsi"/>
          <w:b/>
        </w:rPr>
        <w:t>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562EDC" w:rsidRPr="00097533" w14:paraId="5518933F" w14:textId="77777777" w:rsidTr="003078C0">
        <w:trPr>
          <w:trHeight w:val="261"/>
        </w:trPr>
        <w:tc>
          <w:tcPr>
            <w:tcW w:w="4644" w:type="dxa"/>
            <w:shd w:val="clear" w:color="auto" w:fill="FFFFFF"/>
          </w:tcPr>
          <w:p w14:paraId="0CF381ED" w14:textId="77777777" w:rsidR="00562EDC" w:rsidRPr="00097533" w:rsidRDefault="00562EDC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Assurance Manager</w:t>
            </w:r>
          </w:p>
        </w:tc>
        <w:tc>
          <w:tcPr>
            <w:tcW w:w="4644" w:type="dxa"/>
            <w:shd w:val="clear" w:color="auto" w:fill="FFFFFF"/>
          </w:tcPr>
          <w:p w14:paraId="74CC1A44" w14:textId="77777777" w:rsidR="00562EDC" w:rsidRPr="00097533" w:rsidRDefault="00562EDC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control head</w:t>
            </w:r>
          </w:p>
        </w:tc>
      </w:tr>
      <w:tr w:rsidR="00562EDC" w:rsidRPr="00097533" w14:paraId="0F65038A" w14:textId="77777777" w:rsidTr="003078C0">
        <w:trPr>
          <w:trHeight w:val="261"/>
        </w:trPr>
        <w:tc>
          <w:tcPr>
            <w:tcW w:w="4644" w:type="dxa"/>
            <w:shd w:val="clear" w:color="auto" w:fill="FFFFFF"/>
          </w:tcPr>
          <w:p w14:paraId="2AD5AB22" w14:textId="77777777" w:rsidR="00562EDC" w:rsidRPr="00097533" w:rsidRDefault="00562EDC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Quality Microbiology staff</w:t>
            </w:r>
          </w:p>
        </w:tc>
        <w:tc>
          <w:tcPr>
            <w:tcW w:w="4644" w:type="dxa"/>
            <w:shd w:val="clear" w:color="auto" w:fill="FFFFFF"/>
          </w:tcPr>
          <w:p w14:paraId="6213099F" w14:textId="77777777" w:rsidR="00562EDC" w:rsidRPr="00097533" w:rsidRDefault="00562EDC" w:rsidP="003078C0">
            <w:pPr>
              <w:pStyle w:val="Header"/>
              <w:spacing w:line="360" w:lineRule="auto"/>
              <w:rPr>
                <w:rFonts w:cstheme="minorHAnsi"/>
                <w:bCs/>
                <w:snapToGrid w:val="0"/>
              </w:rPr>
            </w:pPr>
            <w:r w:rsidRPr="00097533">
              <w:rPr>
                <w:rFonts w:cstheme="minorHAnsi"/>
                <w:bCs/>
                <w:snapToGrid w:val="0"/>
              </w:rPr>
              <w:t>Laboratory assistant</w:t>
            </w:r>
          </w:p>
        </w:tc>
      </w:tr>
    </w:tbl>
    <w:p w14:paraId="31457264" w14:textId="77777777" w:rsidR="00562EDC" w:rsidRPr="00097533" w:rsidRDefault="00562EDC" w:rsidP="00562EDC">
      <w:pPr>
        <w:spacing w:line="360" w:lineRule="auto"/>
        <w:rPr>
          <w:rFonts w:cstheme="minorHAnsi"/>
          <w:b/>
        </w:rPr>
      </w:pPr>
    </w:p>
    <w:p w14:paraId="50423514" w14:textId="77777777" w:rsidR="00562EDC" w:rsidRPr="00097533" w:rsidRDefault="00562EDC" w:rsidP="00562EDC">
      <w:pPr>
        <w:spacing w:line="360" w:lineRule="auto"/>
        <w:rPr>
          <w:rFonts w:cstheme="minorHAnsi"/>
          <w:b/>
        </w:rPr>
      </w:pPr>
      <w:r w:rsidRPr="00097533">
        <w:rPr>
          <w:rFonts w:cstheme="minorHAnsi"/>
          <w:b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562EDC" w:rsidRPr="00097533" w14:paraId="28ECB66F" w14:textId="77777777" w:rsidTr="003078C0">
        <w:tc>
          <w:tcPr>
            <w:tcW w:w="2610" w:type="dxa"/>
            <w:shd w:val="clear" w:color="auto" w:fill="auto"/>
          </w:tcPr>
          <w:p w14:paraId="16FB1670" w14:textId="77777777" w:rsidR="00562EDC" w:rsidRPr="00097533" w:rsidRDefault="00562EDC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99875D1" w14:textId="77777777" w:rsidR="00562EDC" w:rsidRPr="00097533" w:rsidRDefault="00562EDC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ASSURANCE</w:t>
            </w:r>
          </w:p>
        </w:tc>
      </w:tr>
      <w:tr w:rsidR="00562EDC" w:rsidRPr="00097533" w14:paraId="48C62596" w14:textId="77777777" w:rsidTr="003078C0">
        <w:tc>
          <w:tcPr>
            <w:tcW w:w="2610" w:type="dxa"/>
            <w:shd w:val="clear" w:color="auto" w:fill="auto"/>
          </w:tcPr>
          <w:p w14:paraId="1C1F7C32" w14:textId="77777777" w:rsidR="00562EDC" w:rsidRPr="00097533" w:rsidRDefault="00562EDC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7EEC42A8" w14:textId="77777777" w:rsidR="00562EDC" w:rsidRPr="00097533" w:rsidRDefault="00562EDC" w:rsidP="003078C0">
            <w:pPr>
              <w:spacing w:line="360" w:lineRule="auto"/>
              <w:rPr>
                <w:rFonts w:eastAsia="Calibri" w:cstheme="minorHAnsi"/>
              </w:rPr>
            </w:pPr>
            <w:r w:rsidRPr="00097533">
              <w:rPr>
                <w:rFonts w:eastAsia="Calibri" w:cstheme="minorHAnsi"/>
              </w:rPr>
              <w:t>QUALITY CONTROL LABORATORY</w:t>
            </w:r>
          </w:p>
        </w:tc>
      </w:tr>
    </w:tbl>
    <w:p w14:paraId="749CBD63" w14:textId="77777777" w:rsidR="00562EDC" w:rsidRPr="00097533" w:rsidRDefault="00562EDC" w:rsidP="00562EDC">
      <w:pPr>
        <w:spacing w:line="360" w:lineRule="auto"/>
        <w:rPr>
          <w:rFonts w:cstheme="minorHAnsi"/>
          <w:b/>
        </w:rPr>
      </w:pPr>
    </w:p>
    <w:p w14:paraId="209433E8" w14:textId="77777777" w:rsidR="00A64324" w:rsidRPr="008C3D32" w:rsidRDefault="00A64324" w:rsidP="00A64324">
      <w:pPr>
        <w:spacing w:line="360" w:lineRule="auto"/>
        <w:rPr>
          <w:rFonts w:cstheme="minorHAnsi"/>
          <w:b/>
        </w:rPr>
      </w:pPr>
      <w:r w:rsidRPr="008C3D32">
        <w:rPr>
          <w:rFonts w:cstheme="minorHAnsi"/>
          <w:b/>
        </w:rPr>
        <w:t>9.0 REVISION HISTORY</w:t>
      </w:r>
    </w:p>
    <w:tbl>
      <w:tblPr>
        <w:tblW w:w="82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667"/>
        <w:gridCol w:w="5278"/>
      </w:tblGrid>
      <w:tr w:rsidR="00A64324" w:rsidRPr="008C3D32" w14:paraId="4E99D382" w14:textId="77777777" w:rsidTr="004E5FA9">
        <w:tc>
          <w:tcPr>
            <w:tcW w:w="1276" w:type="dxa"/>
            <w:shd w:val="clear" w:color="auto" w:fill="auto"/>
          </w:tcPr>
          <w:p w14:paraId="709815C2" w14:textId="77777777" w:rsidR="00A64324" w:rsidRPr="008C3D32" w:rsidRDefault="00A6432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 xml:space="preserve">CURRENT </w:t>
            </w: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REVISION</w:t>
            </w:r>
          </w:p>
        </w:tc>
        <w:tc>
          <w:tcPr>
            <w:tcW w:w="1667" w:type="dxa"/>
            <w:shd w:val="clear" w:color="auto" w:fill="auto"/>
          </w:tcPr>
          <w:p w14:paraId="1587A273" w14:textId="77777777" w:rsidR="00A64324" w:rsidRPr="008C3D32" w:rsidRDefault="00A6432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lastRenderedPageBreak/>
              <w:t>SUPERSEDE</w:t>
            </w:r>
          </w:p>
        </w:tc>
        <w:tc>
          <w:tcPr>
            <w:tcW w:w="5278" w:type="dxa"/>
            <w:shd w:val="clear" w:color="auto" w:fill="auto"/>
          </w:tcPr>
          <w:p w14:paraId="0F6FC9B5" w14:textId="77777777" w:rsidR="00A64324" w:rsidRPr="008C3D32" w:rsidRDefault="00A64324" w:rsidP="004E5FA9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8C3D32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A64324" w:rsidRPr="008C3D32" w14:paraId="3D3E5370" w14:textId="77777777" w:rsidTr="004E5FA9">
        <w:tc>
          <w:tcPr>
            <w:tcW w:w="1276" w:type="dxa"/>
            <w:shd w:val="clear" w:color="auto" w:fill="auto"/>
          </w:tcPr>
          <w:p w14:paraId="7E540940" w14:textId="77777777" w:rsidR="00A64324" w:rsidRPr="008C3D32" w:rsidRDefault="00A6432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lastRenderedPageBreak/>
              <w:t>05</w:t>
            </w:r>
          </w:p>
        </w:tc>
        <w:tc>
          <w:tcPr>
            <w:tcW w:w="1667" w:type="dxa"/>
            <w:shd w:val="clear" w:color="auto" w:fill="auto"/>
          </w:tcPr>
          <w:p w14:paraId="78F3D315" w14:textId="77777777" w:rsidR="00A64324" w:rsidRPr="008C3D32" w:rsidRDefault="00A64324" w:rsidP="004E5FA9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04</w:t>
            </w:r>
          </w:p>
        </w:tc>
        <w:tc>
          <w:tcPr>
            <w:tcW w:w="5278" w:type="dxa"/>
            <w:shd w:val="clear" w:color="auto" w:fill="auto"/>
          </w:tcPr>
          <w:p w14:paraId="3CF5D021" w14:textId="77777777" w:rsidR="00A64324" w:rsidRPr="008C3D32" w:rsidRDefault="00A64324" w:rsidP="004E5FA9">
            <w:pPr>
              <w:spacing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 To Update</w:t>
            </w:r>
          </w:p>
        </w:tc>
      </w:tr>
      <w:tr w:rsidR="00A64324" w:rsidRPr="008C3D32" w14:paraId="6CE162D2" w14:textId="77777777" w:rsidTr="004E5FA9">
        <w:tc>
          <w:tcPr>
            <w:tcW w:w="1276" w:type="dxa"/>
            <w:shd w:val="clear" w:color="auto" w:fill="auto"/>
          </w:tcPr>
          <w:p w14:paraId="1B13B42D" w14:textId="77777777" w:rsidR="00A64324" w:rsidRPr="008C3D32" w:rsidRDefault="00A6432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06</w:t>
            </w:r>
          </w:p>
        </w:tc>
        <w:tc>
          <w:tcPr>
            <w:tcW w:w="1667" w:type="dxa"/>
            <w:shd w:val="clear" w:color="auto" w:fill="auto"/>
          </w:tcPr>
          <w:p w14:paraId="5DF3D692" w14:textId="77777777" w:rsidR="00A64324" w:rsidRPr="008C3D32" w:rsidRDefault="00A64324" w:rsidP="004E5FA9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2"/>
                <w:szCs w:val="22"/>
              </w:rPr>
            </w:pPr>
            <w:r w:rsidRPr="008C3D32">
              <w:rPr>
                <w:rFonts w:cstheme="minorHAnsi"/>
                <w:color w:val="auto"/>
                <w:sz w:val="22"/>
                <w:szCs w:val="22"/>
              </w:rPr>
              <w:t>05</w:t>
            </w:r>
          </w:p>
        </w:tc>
        <w:tc>
          <w:tcPr>
            <w:tcW w:w="5278" w:type="dxa"/>
            <w:shd w:val="clear" w:color="auto" w:fill="auto"/>
          </w:tcPr>
          <w:p w14:paraId="6E7B9007" w14:textId="77777777" w:rsidR="00A64324" w:rsidRPr="008C3D32" w:rsidRDefault="00A6432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>Inclusion of enclosures format</w:t>
            </w:r>
          </w:p>
          <w:p w14:paraId="15515974" w14:textId="77777777" w:rsidR="00A64324" w:rsidRPr="008C3D32" w:rsidRDefault="00A64324" w:rsidP="004E5FA9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</w:rPr>
            </w:pPr>
            <w:r w:rsidRPr="008C3D32">
              <w:rPr>
                <w:rFonts w:eastAsia="Calibri" w:cstheme="minorHAnsi"/>
              </w:rPr>
              <w:t xml:space="preserve">Change in sop format generally </w:t>
            </w:r>
          </w:p>
        </w:tc>
      </w:tr>
    </w:tbl>
    <w:p w14:paraId="54374118" w14:textId="77777777" w:rsidR="00A64324" w:rsidRPr="008C3D32" w:rsidRDefault="00A64324" w:rsidP="00A64324"/>
    <w:p w14:paraId="66C9236A" w14:textId="77777777" w:rsidR="00A64324" w:rsidRDefault="00A64324" w:rsidP="00A64324"/>
    <w:p w14:paraId="0BEBAD22" w14:textId="77777777" w:rsidR="00F62CB8" w:rsidRDefault="00F62CB8"/>
    <w:sectPr w:rsidR="00F62CB8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D1095C2" w14:textId="77777777" w:rsidR="0014215E" w:rsidRDefault="0014215E" w:rsidP="00A64324">
      <w:pPr>
        <w:spacing w:after="0" w:line="240" w:lineRule="auto"/>
      </w:pPr>
      <w:r>
        <w:separator/>
      </w:r>
    </w:p>
  </w:endnote>
  <w:endnote w:type="continuationSeparator" w:id="0">
    <w:p w14:paraId="564EBF92" w14:textId="77777777" w:rsidR="0014215E" w:rsidRDefault="0014215E" w:rsidP="00A64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254291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9358B56" w14:textId="77777777" w:rsidR="00246599" w:rsidRDefault="00E86B7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5DC0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45DC0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2F1E30" w14:textId="77777777" w:rsidR="00246599" w:rsidRDefault="0014215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D07525" w14:textId="77777777" w:rsidR="0014215E" w:rsidRDefault="0014215E" w:rsidP="00A64324">
      <w:pPr>
        <w:spacing w:after="0" w:line="240" w:lineRule="auto"/>
      </w:pPr>
      <w:r>
        <w:separator/>
      </w:r>
    </w:p>
  </w:footnote>
  <w:footnote w:type="continuationSeparator" w:id="0">
    <w:p w14:paraId="2F6982FA" w14:textId="77777777" w:rsidR="0014215E" w:rsidRDefault="0014215E" w:rsidP="00A643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356C7A" w14:textId="77777777" w:rsidR="00091B7F" w:rsidRDefault="0014215E" w:rsidP="00091B7F">
    <w:pPr>
      <w:pStyle w:val="Header"/>
    </w:pPr>
    <w:r>
      <w:rPr>
        <w:noProof/>
      </w:rPr>
      <w:pict w14:anchorId="4D60875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10463" w:type="dxa"/>
      <w:tblInd w:w="-45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83"/>
      <w:gridCol w:w="1647"/>
      <w:gridCol w:w="2763"/>
      <w:gridCol w:w="1630"/>
      <w:gridCol w:w="2240"/>
    </w:tblGrid>
    <w:tr w:rsidR="00091B7F" w:rsidRPr="00EA40AC" w14:paraId="5681E26B" w14:textId="77777777" w:rsidTr="00D83836">
      <w:trPr>
        <w:trHeight w:val="713"/>
      </w:trPr>
      <w:tc>
        <w:tcPr>
          <w:tcW w:w="2183" w:type="dxa"/>
          <w:vMerge w:val="restart"/>
          <w:shd w:val="clear" w:color="auto" w:fill="auto"/>
        </w:tcPr>
        <w:p w14:paraId="1B8F4390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bookmarkStart w:id="2" w:name="_Hlk176418841"/>
          <w:r w:rsidRPr="00EA40AC">
            <w:rPr>
              <w:rFonts w:eastAsia="Calibri"/>
              <w:i/>
              <w:noProof/>
            </w:rPr>
            <w:drawing>
              <wp:inline distT="0" distB="0" distL="0" distR="0" wp14:anchorId="1D322FFD" wp14:editId="2967CF1C">
                <wp:extent cx="1019175" cy="904875"/>
                <wp:effectExtent l="0" t="0" r="9525" b="0"/>
                <wp:docPr id="418928578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40" w:type="dxa"/>
          <w:gridSpan w:val="3"/>
          <w:shd w:val="clear" w:color="auto" w:fill="auto"/>
        </w:tcPr>
        <w:p w14:paraId="621FAA7A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EA40AC">
            <w:rPr>
              <w:rFonts w:ascii="Calibri" w:eastAsia="Calibri" w:hAnsi="Calibri"/>
            </w:rPr>
            <w:t>Ohimege</w:t>
          </w:r>
          <w:proofErr w:type="spellEnd"/>
          <w:r w:rsidRPr="00EA40AC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EA40AC">
            <w:rPr>
              <w:rFonts w:ascii="Calibri" w:eastAsia="Calibri" w:hAnsi="Calibri"/>
            </w:rPr>
            <w:t>Kwara</w:t>
          </w:r>
          <w:proofErr w:type="spellEnd"/>
          <w:r w:rsidRPr="00EA40AC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2240" w:type="dxa"/>
          <w:vMerge w:val="restart"/>
          <w:shd w:val="clear" w:color="auto" w:fill="auto"/>
        </w:tcPr>
        <w:p w14:paraId="73DBE8E1" w14:textId="77777777" w:rsidR="00091B7F" w:rsidRDefault="00E86B70" w:rsidP="00091B7F">
          <w:pPr>
            <w:pStyle w:val="Header"/>
            <w:jc w:val="center"/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</w:pPr>
          <w:r>
            <w:rPr>
              <w:rFonts w:ascii="Calibri" w:eastAsia="Calibri" w:hAnsi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91B7F" w:rsidRPr="00EA40AC" w14:paraId="6CD11245" w14:textId="77777777" w:rsidTr="00D83836">
      <w:trPr>
        <w:trHeight w:val="712"/>
      </w:trPr>
      <w:tc>
        <w:tcPr>
          <w:tcW w:w="2183" w:type="dxa"/>
          <w:vMerge/>
          <w:shd w:val="clear" w:color="auto" w:fill="auto"/>
        </w:tcPr>
        <w:p w14:paraId="4FD80540" w14:textId="77777777" w:rsidR="00091B7F" w:rsidRPr="00EA40AC" w:rsidRDefault="0014215E" w:rsidP="00091B7F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040" w:type="dxa"/>
          <w:gridSpan w:val="3"/>
          <w:shd w:val="clear" w:color="auto" w:fill="auto"/>
        </w:tcPr>
        <w:p w14:paraId="2D4E550C" w14:textId="636B6799" w:rsidR="00091B7F" w:rsidRPr="00C104B7" w:rsidRDefault="00E86B70" w:rsidP="00ED626E">
          <w:pPr>
            <w:jc w:val="center"/>
            <w:rPr>
              <w:b/>
              <w:bCs/>
              <w:sz w:val="28"/>
              <w:szCs w:val="28"/>
            </w:rPr>
          </w:pPr>
          <w:r w:rsidRPr="00C104B7">
            <w:rPr>
              <w:rFonts w:ascii="Calibri" w:eastAsia="Calibri" w:hAnsi="Calibri"/>
              <w:b/>
              <w:bCs/>
              <w:sz w:val="28"/>
              <w:szCs w:val="28"/>
            </w:rPr>
            <w:t xml:space="preserve">Title: </w:t>
          </w:r>
          <w:r w:rsidRPr="00C104B7">
            <w:rPr>
              <w:rFonts w:eastAsia="Calibri" w:cstheme="minorHAnsi"/>
              <w:b/>
              <w:bCs/>
              <w:sz w:val="28"/>
              <w:szCs w:val="28"/>
            </w:rPr>
            <w:t>Standard Operating Procedure F</w:t>
          </w:r>
          <w:r w:rsidRPr="00C104B7">
            <w:rPr>
              <w:rFonts w:cstheme="minorHAnsi"/>
              <w:b/>
              <w:bCs/>
              <w:sz w:val="28"/>
              <w:szCs w:val="28"/>
            </w:rPr>
            <w:t xml:space="preserve">or </w:t>
          </w:r>
          <w:r w:rsidR="00A64324">
            <w:rPr>
              <w:rFonts w:cstheme="minorHAnsi"/>
              <w:b/>
              <w:bCs/>
              <w:sz w:val="28"/>
              <w:szCs w:val="28"/>
            </w:rPr>
            <w:t>Microbiological Analysis of Raw Materials</w:t>
          </w:r>
        </w:p>
      </w:tc>
      <w:tc>
        <w:tcPr>
          <w:tcW w:w="2240" w:type="dxa"/>
          <w:vMerge/>
          <w:shd w:val="clear" w:color="auto" w:fill="auto"/>
        </w:tcPr>
        <w:p w14:paraId="31217D4F" w14:textId="77777777" w:rsidR="00091B7F" w:rsidRPr="00EA40AC" w:rsidRDefault="0014215E" w:rsidP="00091B7F">
          <w:pPr>
            <w:pStyle w:val="Header"/>
            <w:rPr>
              <w:rFonts w:ascii="Calibri" w:eastAsia="Calibri" w:hAnsi="Calibri"/>
            </w:rPr>
          </w:pPr>
        </w:p>
      </w:tc>
    </w:tr>
    <w:tr w:rsidR="00091B7F" w:rsidRPr="00EA40AC" w14:paraId="046E9918" w14:textId="77777777" w:rsidTr="00D83836">
      <w:trPr>
        <w:trHeight w:val="188"/>
      </w:trPr>
      <w:tc>
        <w:tcPr>
          <w:tcW w:w="2183" w:type="dxa"/>
          <w:vMerge w:val="restart"/>
          <w:shd w:val="clear" w:color="auto" w:fill="auto"/>
        </w:tcPr>
        <w:p w14:paraId="2BB6C15A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Department</w:t>
          </w:r>
        </w:p>
      </w:tc>
      <w:tc>
        <w:tcPr>
          <w:tcW w:w="1647" w:type="dxa"/>
          <w:vMerge w:val="restart"/>
          <w:shd w:val="clear" w:color="auto" w:fill="auto"/>
        </w:tcPr>
        <w:p w14:paraId="1D245CE9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Unit:</w:t>
          </w:r>
        </w:p>
      </w:tc>
      <w:tc>
        <w:tcPr>
          <w:tcW w:w="2763" w:type="dxa"/>
          <w:vMerge w:val="restart"/>
          <w:shd w:val="clear" w:color="auto" w:fill="auto"/>
        </w:tcPr>
        <w:p w14:paraId="170D0780" w14:textId="77777777" w:rsidR="00091B7F" w:rsidRPr="00EA40AC" w:rsidRDefault="0014215E" w:rsidP="00091B7F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</w:p>
        <w:p w14:paraId="69E57D75" w14:textId="2B73F565" w:rsidR="00091B7F" w:rsidRPr="00EA40AC" w:rsidRDefault="00E86B70" w:rsidP="003139CF">
          <w:pPr>
            <w:pStyle w:val="Head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BML-QD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F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MC</w:t>
          </w:r>
          <w:r w:rsidRPr="00EA40AC">
            <w:rPr>
              <w:rFonts w:ascii="Calibri" w:eastAsia="Calibri" w:hAnsi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/>
              <w:b/>
              <w:bCs/>
              <w:sz w:val="28"/>
              <w:szCs w:val="28"/>
            </w:rPr>
            <w:t>1</w:t>
          </w:r>
          <w:r w:rsidR="00A64324">
            <w:rPr>
              <w:rFonts w:ascii="Calibri" w:eastAsia="Calibri" w:hAnsi="Calibri"/>
              <w:b/>
              <w:bCs/>
              <w:sz w:val="28"/>
              <w:szCs w:val="28"/>
            </w:rPr>
            <w:t>5</w:t>
          </w:r>
        </w:p>
      </w:tc>
      <w:tc>
        <w:tcPr>
          <w:tcW w:w="1630" w:type="dxa"/>
          <w:shd w:val="clear" w:color="auto" w:fill="auto"/>
          <w:vAlign w:val="bottom"/>
        </w:tcPr>
        <w:p w14:paraId="240AE80B" w14:textId="77777777" w:rsidR="00091B7F" w:rsidRPr="00EA40AC" w:rsidRDefault="00E86B70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2240" w:type="dxa"/>
          <w:shd w:val="clear" w:color="auto" w:fill="auto"/>
          <w:vAlign w:val="bottom"/>
        </w:tcPr>
        <w:p w14:paraId="5174AF1C" w14:textId="77777777" w:rsidR="00091B7F" w:rsidRPr="00EA40AC" w:rsidRDefault="00E86B70" w:rsidP="00091B7F">
          <w:pPr>
            <w:pStyle w:val="Header"/>
            <w:jc w:val="center"/>
            <w:rPr>
              <w:rFonts w:ascii="Calibri" w:eastAsia="Calibri" w:hAnsi="Calibri"/>
            </w:rPr>
          </w:pPr>
          <w:r w:rsidRPr="00EA40AC">
            <w:rPr>
              <w:rFonts w:ascii="Calibri" w:eastAsia="Calibri" w:hAnsi="Calibri"/>
            </w:rPr>
            <w:t>0</w:t>
          </w:r>
          <w:r>
            <w:rPr>
              <w:rFonts w:ascii="Calibri" w:eastAsia="Calibri" w:hAnsi="Calibri"/>
            </w:rPr>
            <w:t>6</w:t>
          </w:r>
        </w:p>
      </w:tc>
    </w:tr>
    <w:tr w:rsidR="00091B7F" w:rsidRPr="00EA40AC" w14:paraId="00FAB357" w14:textId="77777777" w:rsidTr="00D83836">
      <w:trPr>
        <w:trHeight w:val="187"/>
      </w:trPr>
      <w:tc>
        <w:tcPr>
          <w:tcW w:w="2183" w:type="dxa"/>
          <w:vMerge/>
          <w:shd w:val="clear" w:color="auto" w:fill="auto"/>
        </w:tcPr>
        <w:p w14:paraId="21F3F1FB" w14:textId="77777777" w:rsidR="00091B7F" w:rsidRPr="00EA40AC" w:rsidRDefault="0014215E" w:rsidP="00091B7F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1647" w:type="dxa"/>
          <w:vMerge/>
          <w:shd w:val="clear" w:color="auto" w:fill="auto"/>
        </w:tcPr>
        <w:p w14:paraId="2696EFDE" w14:textId="77777777" w:rsidR="00091B7F" w:rsidRPr="00EA40AC" w:rsidRDefault="0014215E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63" w:type="dxa"/>
          <w:vMerge/>
          <w:shd w:val="clear" w:color="auto" w:fill="auto"/>
        </w:tcPr>
        <w:p w14:paraId="077CEEA5" w14:textId="77777777" w:rsidR="00091B7F" w:rsidRPr="00EA40AC" w:rsidRDefault="0014215E" w:rsidP="00091B7F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30" w:type="dxa"/>
          <w:shd w:val="clear" w:color="auto" w:fill="auto"/>
          <w:vAlign w:val="bottom"/>
        </w:tcPr>
        <w:p w14:paraId="5EDBDEFF" w14:textId="77777777" w:rsidR="00091B7F" w:rsidRPr="00EA40AC" w:rsidRDefault="00E86B70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EA40AC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2240" w:type="dxa"/>
          <w:shd w:val="clear" w:color="auto" w:fill="auto"/>
        </w:tcPr>
        <w:p w14:paraId="3406B92D" w14:textId="77777777" w:rsidR="00091B7F" w:rsidRPr="00EA40AC" w:rsidRDefault="00E86B70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April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5</w:t>
          </w:r>
        </w:p>
      </w:tc>
    </w:tr>
    <w:tr w:rsidR="00091B7F" w:rsidRPr="00EA40AC" w14:paraId="4041C3D6" w14:textId="77777777" w:rsidTr="00D83836">
      <w:trPr>
        <w:trHeight w:val="367"/>
      </w:trPr>
      <w:tc>
        <w:tcPr>
          <w:tcW w:w="2183" w:type="dxa"/>
          <w:shd w:val="clear" w:color="auto" w:fill="auto"/>
        </w:tcPr>
        <w:p w14:paraId="2CBEC8BA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  <w:bCs/>
            </w:rPr>
          </w:pPr>
          <w:r w:rsidRPr="00EA40AC">
            <w:rPr>
              <w:rFonts w:ascii="Calibri" w:eastAsia="Calibri" w:hAnsi="Calibri"/>
              <w:bCs/>
            </w:rPr>
            <w:t>QUALITY</w:t>
          </w:r>
        </w:p>
      </w:tc>
      <w:tc>
        <w:tcPr>
          <w:tcW w:w="1647" w:type="dxa"/>
          <w:shd w:val="clear" w:color="auto" w:fill="auto"/>
        </w:tcPr>
        <w:p w14:paraId="2E276349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MICROBIOLOGY</w:t>
          </w:r>
        </w:p>
      </w:tc>
      <w:tc>
        <w:tcPr>
          <w:tcW w:w="2763" w:type="dxa"/>
          <w:vMerge/>
          <w:shd w:val="clear" w:color="auto" w:fill="auto"/>
        </w:tcPr>
        <w:p w14:paraId="3818B316" w14:textId="77777777" w:rsidR="00091B7F" w:rsidRPr="00EA40AC" w:rsidRDefault="0014215E" w:rsidP="00091B7F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30" w:type="dxa"/>
          <w:shd w:val="clear" w:color="auto" w:fill="auto"/>
          <w:vAlign w:val="bottom"/>
        </w:tcPr>
        <w:p w14:paraId="269B20BB" w14:textId="77777777" w:rsidR="00091B7F" w:rsidRPr="00EA40AC" w:rsidRDefault="00E86B70" w:rsidP="00091B7F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</w:rPr>
            <w:t xml:space="preserve">Next </w:t>
          </w:r>
          <w:r w:rsidRPr="00EA40AC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2240" w:type="dxa"/>
          <w:shd w:val="clear" w:color="auto" w:fill="auto"/>
          <w:vAlign w:val="bottom"/>
        </w:tcPr>
        <w:p w14:paraId="28437DE7" w14:textId="77777777" w:rsidR="00091B7F" w:rsidRPr="00EA40AC" w:rsidRDefault="00E86B70" w:rsidP="00091B7F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March</w:t>
          </w:r>
          <w:r w:rsidRPr="00EA40AC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7</w:t>
          </w:r>
        </w:p>
      </w:tc>
    </w:tr>
    <w:tr w:rsidR="00091B7F" w:rsidRPr="00EA40AC" w14:paraId="17129ECC" w14:textId="77777777" w:rsidTr="00D83836">
      <w:tc>
        <w:tcPr>
          <w:tcW w:w="3830" w:type="dxa"/>
          <w:gridSpan w:val="2"/>
          <w:shd w:val="clear" w:color="auto" w:fill="auto"/>
        </w:tcPr>
        <w:p w14:paraId="3602B612" w14:textId="77777777" w:rsidR="00C104B7" w:rsidRDefault="00E86B7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Prepared By</w:t>
          </w:r>
          <w:r>
            <w:rPr>
              <w:rFonts w:ascii="Calibri" w:eastAsia="Calibri" w:hAnsi="Calibri"/>
              <w:b/>
              <w:bCs/>
            </w:rPr>
            <w:t>:</w:t>
          </w:r>
        </w:p>
        <w:p w14:paraId="210F9566" w14:textId="77777777" w:rsidR="00091B7F" w:rsidRPr="00EA40AC" w:rsidRDefault="00E86B7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  <w:tc>
        <w:tcPr>
          <w:tcW w:w="2763" w:type="dxa"/>
          <w:shd w:val="clear" w:color="auto" w:fill="auto"/>
        </w:tcPr>
        <w:p w14:paraId="6DE3411E" w14:textId="77777777" w:rsidR="00091B7F" w:rsidRPr="00EA40AC" w:rsidRDefault="00E86B7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Checked By</w:t>
          </w:r>
          <w:r>
            <w:rPr>
              <w:rFonts w:ascii="Calibri" w:eastAsia="Calibri" w:hAnsi="Calibri"/>
              <w:b/>
              <w:bCs/>
            </w:rPr>
            <w:t>:</w:t>
          </w:r>
        </w:p>
      </w:tc>
      <w:tc>
        <w:tcPr>
          <w:tcW w:w="3870" w:type="dxa"/>
          <w:gridSpan w:val="2"/>
          <w:shd w:val="clear" w:color="auto" w:fill="auto"/>
        </w:tcPr>
        <w:p w14:paraId="42461EA6" w14:textId="77777777" w:rsidR="00091B7F" w:rsidRPr="00EA40AC" w:rsidRDefault="00E86B70" w:rsidP="00C104B7">
          <w:pPr>
            <w:pStyle w:val="Header"/>
            <w:rPr>
              <w:rFonts w:ascii="Calibri" w:eastAsia="Calibri" w:hAnsi="Calibri"/>
              <w:b/>
              <w:bCs/>
            </w:rPr>
          </w:pPr>
          <w:r w:rsidRPr="00EA40AC">
            <w:rPr>
              <w:rFonts w:ascii="Calibri" w:eastAsia="Calibri" w:hAnsi="Calibri"/>
              <w:b/>
              <w:bCs/>
            </w:rPr>
            <w:t>Approved By</w:t>
          </w:r>
          <w:r>
            <w:rPr>
              <w:rFonts w:ascii="Calibri" w:eastAsia="Calibri" w:hAnsi="Calibri"/>
              <w:b/>
              <w:bCs/>
            </w:rPr>
            <w:t>:</w:t>
          </w:r>
          <w:r w:rsidRPr="00EA40AC">
            <w:rPr>
              <w:rFonts w:ascii="Calibri" w:eastAsia="Calibri" w:hAnsi="Calibri"/>
              <w:b/>
              <w:bCs/>
            </w:rPr>
            <w:t xml:space="preserve"> </w:t>
          </w:r>
        </w:p>
      </w:tc>
    </w:tr>
    <w:tr w:rsidR="00091B7F" w:rsidRPr="00EA40AC" w14:paraId="0E2AAEF2" w14:textId="77777777" w:rsidTr="00D83836">
      <w:tc>
        <w:tcPr>
          <w:tcW w:w="3830" w:type="dxa"/>
          <w:gridSpan w:val="2"/>
          <w:shd w:val="clear" w:color="auto" w:fill="auto"/>
        </w:tcPr>
        <w:p w14:paraId="4062BF71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2763" w:type="dxa"/>
          <w:shd w:val="clear" w:color="auto" w:fill="auto"/>
        </w:tcPr>
        <w:p w14:paraId="275728E5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</w:tc>
      <w:tc>
        <w:tcPr>
          <w:tcW w:w="3870" w:type="dxa"/>
          <w:gridSpan w:val="2"/>
          <w:shd w:val="clear" w:color="auto" w:fill="auto"/>
        </w:tcPr>
        <w:p w14:paraId="55C8A0AC" w14:textId="77777777" w:rsidR="00091B7F" w:rsidRPr="00EA40AC" w:rsidRDefault="00E86B70" w:rsidP="00091B7F">
          <w:pPr>
            <w:pStyle w:val="Head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  <w:bCs/>
            </w:rPr>
            <w:t>S</w:t>
          </w:r>
          <w:r w:rsidRPr="00EA40AC">
            <w:rPr>
              <w:rFonts w:ascii="Calibri" w:eastAsia="Calibri" w:hAnsi="Calibri"/>
              <w:b/>
              <w:bCs/>
            </w:rPr>
            <w:t>ign/date</w:t>
          </w:r>
        </w:p>
        <w:p w14:paraId="0CC8CB44" w14:textId="77777777" w:rsidR="00091B7F" w:rsidRPr="00EA40AC" w:rsidRDefault="0014215E" w:rsidP="00091B7F">
          <w:pPr>
            <w:pStyle w:val="Header"/>
            <w:rPr>
              <w:rFonts w:ascii="Calibri" w:eastAsia="Calibri" w:hAnsi="Calibri"/>
              <w:b/>
            </w:rPr>
          </w:pPr>
        </w:p>
      </w:tc>
    </w:tr>
    <w:bookmarkEnd w:id="2"/>
  </w:tbl>
  <w:p w14:paraId="16863915" w14:textId="77777777" w:rsidR="00091B7F" w:rsidRDefault="0014215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57254C"/>
    <w:multiLevelType w:val="hybridMultilevel"/>
    <w:tmpl w:val="30ACBFF6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C35A08"/>
    <w:multiLevelType w:val="hybridMultilevel"/>
    <w:tmpl w:val="58763A42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4">
    <w:nsid w:val="1A3171DA"/>
    <w:multiLevelType w:val="hybridMultilevel"/>
    <w:tmpl w:val="68AE539C"/>
    <w:lvl w:ilvl="0" w:tplc="707E1608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6">
    <w:nsid w:val="26E27365"/>
    <w:multiLevelType w:val="hybridMultilevel"/>
    <w:tmpl w:val="483EEF24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B7182"/>
    <w:multiLevelType w:val="hybridMultilevel"/>
    <w:tmpl w:val="ADFC4CF0"/>
    <w:lvl w:ilvl="0" w:tplc="C0CAB5D2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E84ACD"/>
    <w:multiLevelType w:val="hybridMultilevel"/>
    <w:tmpl w:val="5762D12C"/>
    <w:lvl w:ilvl="0" w:tplc="9DF89BB8">
      <w:start w:val="1"/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>
    <w:nsid w:val="3D3E432B"/>
    <w:multiLevelType w:val="hybridMultilevel"/>
    <w:tmpl w:val="6B8C36A4"/>
    <w:lvl w:ilvl="0" w:tplc="91225D74">
      <w:start w:val="1"/>
      <w:numFmt w:val="decimal"/>
      <w:lvlText w:val="%1."/>
      <w:lvlJc w:val="left"/>
      <w:pPr>
        <w:ind w:left="1260" w:hanging="360"/>
      </w:pPr>
      <w:rPr>
        <w:rFonts w:ascii="Calibri" w:eastAsia="Calibri" w:hAnsi="Calibri" w:cs="Times New Roman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>
    <w:nsid w:val="3EAA3516"/>
    <w:multiLevelType w:val="hybridMultilevel"/>
    <w:tmpl w:val="66F644E8"/>
    <w:lvl w:ilvl="0" w:tplc="249CF7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3EF16FDC"/>
    <w:multiLevelType w:val="hybridMultilevel"/>
    <w:tmpl w:val="616E572C"/>
    <w:lvl w:ilvl="0" w:tplc="A862572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7AF4ACF"/>
    <w:multiLevelType w:val="hybridMultilevel"/>
    <w:tmpl w:val="616009C4"/>
    <w:lvl w:ilvl="0" w:tplc="665E8EA2">
      <w:start w:val="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8B14C2D"/>
    <w:multiLevelType w:val="hybridMultilevel"/>
    <w:tmpl w:val="8118FB2E"/>
    <w:lvl w:ilvl="0" w:tplc="C574AB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CC6354"/>
    <w:multiLevelType w:val="hybridMultilevel"/>
    <w:tmpl w:val="10B0A008"/>
    <w:lvl w:ilvl="0" w:tplc="619615B6">
      <w:numFmt w:val="bullet"/>
      <w:lvlText w:val="-"/>
      <w:lvlJc w:val="left"/>
      <w:pPr>
        <w:ind w:left="9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5">
    <w:nsid w:val="5B522301"/>
    <w:multiLevelType w:val="hybridMultilevel"/>
    <w:tmpl w:val="BDB8F4F6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>
    <w:nsid w:val="671F51A9"/>
    <w:multiLevelType w:val="multilevel"/>
    <w:tmpl w:val="18B65612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  <w:color w:val="auto"/>
      </w:rPr>
    </w:lvl>
  </w:abstractNum>
  <w:abstractNum w:abstractNumId="17">
    <w:nsid w:val="715D3FD1"/>
    <w:multiLevelType w:val="hybridMultilevel"/>
    <w:tmpl w:val="F2C06FB2"/>
    <w:lvl w:ilvl="0" w:tplc="E09AFDC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844225D"/>
    <w:multiLevelType w:val="hybridMultilevel"/>
    <w:tmpl w:val="C8B66FD0"/>
    <w:lvl w:ilvl="0" w:tplc="B948A4E0">
      <w:start w:val="1"/>
      <w:numFmt w:val="lowerLetter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FF071CE"/>
    <w:multiLevelType w:val="hybridMultilevel"/>
    <w:tmpl w:val="7888880C"/>
    <w:lvl w:ilvl="0" w:tplc="619615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9"/>
  </w:num>
  <w:num w:numId="5">
    <w:abstractNumId w:val="15"/>
  </w:num>
  <w:num w:numId="6">
    <w:abstractNumId w:val="14"/>
  </w:num>
  <w:num w:numId="7">
    <w:abstractNumId w:val="10"/>
  </w:num>
  <w:num w:numId="8">
    <w:abstractNumId w:val="11"/>
  </w:num>
  <w:num w:numId="9">
    <w:abstractNumId w:val="9"/>
  </w:num>
  <w:num w:numId="10">
    <w:abstractNumId w:val="13"/>
  </w:num>
  <w:num w:numId="11">
    <w:abstractNumId w:val="7"/>
  </w:num>
  <w:num w:numId="12">
    <w:abstractNumId w:val="6"/>
  </w:num>
  <w:num w:numId="13">
    <w:abstractNumId w:val="18"/>
  </w:num>
  <w:num w:numId="14">
    <w:abstractNumId w:val="17"/>
  </w:num>
  <w:num w:numId="15">
    <w:abstractNumId w:val="4"/>
  </w:num>
  <w:num w:numId="16">
    <w:abstractNumId w:val="16"/>
  </w:num>
  <w:num w:numId="17">
    <w:abstractNumId w:val="1"/>
  </w:num>
  <w:num w:numId="18">
    <w:abstractNumId w:val="0"/>
  </w:num>
  <w:num w:numId="19">
    <w:abstractNumId w:val="12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4324"/>
    <w:rsid w:val="00101D50"/>
    <w:rsid w:val="0014215E"/>
    <w:rsid w:val="00182588"/>
    <w:rsid w:val="001B1D0E"/>
    <w:rsid w:val="001C4F09"/>
    <w:rsid w:val="0021350A"/>
    <w:rsid w:val="002E2F45"/>
    <w:rsid w:val="003263B8"/>
    <w:rsid w:val="003476FA"/>
    <w:rsid w:val="003D549E"/>
    <w:rsid w:val="004C31AA"/>
    <w:rsid w:val="00504557"/>
    <w:rsid w:val="00545DC0"/>
    <w:rsid w:val="00562EDC"/>
    <w:rsid w:val="00596BAF"/>
    <w:rsid w:val="00645058"/>
    <w:rsid w:val="006B54FC"/>
    <w:rsid w:val="007676F2"/>
    <w:rsid w:val="00842594"/>
    <w:rsid w:val="0090161B"/>
    <w:rsid w:val="00975806"/>
    <w:rsid w:val="009F0BEC"/>
    <w:rsid w:val="00A46A8C"/>
    <w:rsid w:val="00A64324"/>
    <w:rsid w:val="00B236DE"/>
    <w:rsid w:val="00C0614D"/>
    <w:rsid w:val="00C304ED"/>
    <w:rsid w:val="00D83836"/>
    <w:rsid w:val="00E86B70"/>
    <w:rsid w:val="00E92947"/>
    <w:rsid w:val="00ED3AA7"/>
    <w:rsid w:val="00ED626E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57489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32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6432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A643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6432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4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32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A6432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64324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836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4324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643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A64324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A643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4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A64324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64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4324"/>
    <w:rPr>
      <w:kern w:val="0"/>
      <w:sz w:val="22"/>
      <w:szCs w:val="22"/>
      <w14:ligatures w14:val="none"/>
    </w:rPr>
  </w:style>
  <w:style w:type="paragraph" w:styleId="BodyTextIndent2">
    <w:name w:val="Body Text Indent 2"/>
    <w:basedOn w:val="Normal"/>
    <w:link w:val="BodyTextIndent2Char"/>
    <w:rsid w:val="00A64324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A64324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8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836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1378</TotalTime>
  <Pages>4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HP PC</cp:lastModifiedBy>
  <cp:revision>12</cp:revision>
  <dcterms:created xsi:type="dcterms:W3CDTF">2025-05-27T07:41:00Z</dcterms:created>
  <dcterms:modified xsi:type="dcterms:W3CDTF">2026-03-09T09:50:00Z</dcterms:modified>
</cp:coreProperties>
</file>