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7AF4B6" w14:textId="77777777" w:rsidR="007A232A" w:rsidRPr="008C3D32" w:rsidRDefault="007A232A" w:rsidP="007A232A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Objective:</w:t>
      </w:r>
    </w:p>
    <w:p w14:paraId="7E0AEC57" w14:textId="75AB7F63" w:rsidR="007A232A" w:rsidRPr="008C3D32" w:rsidRDefault="007A232A" w:rsidP="007A232A">
      <w:pPr>
        <w:pStyle w:val="ListParagraph"/>
        <w:spacing w:after="0" w:line="360" w:lineRule="auto"/>
      </w:pPr>
      <w:r w:rsidRPr="00CA0A39">
        <w:t xml:space="preserve">This SOP describes </w:t>
      </w:r>
      <w:r>
        <w:t xml:space="preserve">the process of discarding dead animals used in Pyrogen and toxicity test  </w:t>
      </w:r>
    </w:p>
    <w:p w14:paraId="0419BA1F" w14:textId="77777777" w:rsidR="007A232A" w:rsidRPr="008C3D32" w:rsidRDefault="007A232A" w:rsidP="007A232A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14:paraId="102041AD" w14:textId="77777777" w:rsidR="007A232A" w:rsidRDefault="007A232A" w:rsidP="007A232A">
      <w:pPr>
        <w:pStyle w:val="ListParagraph"/>
        <w:tabs>
          <w:tab w:val="left" w:pos="180"/>
        </w:tabs>
        <w:spacing w:after="0" w:line="312" w:lineRule="auto"/>
        <w:rPr>
          <w:rFonts w:cs="Times New Roman"/>
          <w:szCs w:val="24"/>
        </w:rPr>
      </w:pPr>
      <w:r w:rsidRPr="007A6145">
        <w:rPr>
          <w:rFonts w:cs="Calibri"/>
        </w:rPr>
        <w:t>T</w:t>
      </w:r>
      <w:r>
        <w:rPr>
          <w:rFonts w:cs="Times New Roman"/>
          <w:szCs w:val="24"/>
        </w:rPr>
        <w:t>he SOP covers the process of discarding dead animals like Rabbits, Albino Rats, Albino Mouse used in Pyrogen analysis</w:t>
      </w:r>
    </w:p>
    <w:p w14:paraId="02A60855" w14:textId="5F210095" w:rsidR="007A232A" w:rsidRPr="007A232A" w:rsidRDefault="007A232A" w:rsidP="007A232A">
      <w:pPr>
        <w:pStyle w:val="ListParagraph"/>
        <w:tabs>
          <w:tab w:val="left" w:pos="180"/>
        </w:tabs>
        <w:spacing w:after="0" w:line="312" w:lineRule="auto"/>
        <w:rPr>
          <w:rFonts w:cs="Times New Roman"/>
          <w:szCs w:val="24"/>
        </w:rPr>
      </w:pPr>
      <w:r>
        <w:t xml:space="preserve">            </w:t>
      </w:r>
    </w:p>
    <w:p w14:paraId="369A5AE7" w14:textId="77777777" w:rsidR="007A232A" w:rsidRPr="00656A18" w:rsidRDefault="007A232A" w:rsidP="007A232A">
      <w:pPr>
        <w:pStyle w:val="ListParagraph"/>
        <w:numPr>
          <w:ilvl w:val="0"/>
          <w:numId w:val="4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656A18">
        <w:rPr>
          <w:rFonts w:cstheme="minorHAnsi"/>
          <w:b/>
        </w:rPr>
        <w:t>Responsibility/accountability:</w:t>
      </w:r>
    </w:p>
    <w:p w14:paraId="2F6785D7" w14:textId="77777777" w:rsidR="007A232A" w:rsidRPr="00025004" w:rsidRDefault="007A232A" w:rsidP="007A232A">
      <w:pPr>
        <w:pStyle w:val="ListParagraph"/>
        <w:tabs>
          <w:tab w:val="left" w:pos="180"/>
        </w:tabs>
        <w:spacing w:after="0" w:line="312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Pyrogen attendant, Microbiologist, Quality Control Manager, Store officer/ Manager, Production Pharmacist, Production Manager , Total Quality Manager and the Superintendent Pharmacist</w:t>
      </w:r>
    </w:p>
    <w:p w14:paraId="007E429D" w14:textId="77777777" w:rsidR="007A232A" w:rsidRDefault="007A232A" w:rsidP="007A232A">
      <w:pPr>
        <w:pStyle w:val="ListParagraph"/>
        <w:spacing w:line="360" w:lineRule="auto"/>
        <w:ind w:left="0"/>
        <w:rPr>
          <w:rFonts w:cstheme="minorHAnsi"/>
          <w:b/>
        </w:rPr>
      </w:pPr>
    </w:p>
    <w:p w14:paraId="06CE2C93" w14:textId="77777777" w:rsidR="007A232A" w:rsidRDefault="007A232A" w:rsidP="007A232A">
      <w:pPr>
        <w:pStyle w:val="ListParagraph"/>
        <w:spacing w:line="360" w:lineRule="auto"/>
        <w:ind w:left="0"/>
        <w:rPr>
          <w:rFonts w:cstheme="minorHAnsi"/>
          <w:b/>
        </w:rPr>
      </w:pPr>
      <w:r w:rsidRPr="008C3D32">
        <w:rPr>
          <w:rFonts w:cstheme="minorHAnsi"/>
          <w:b/>
        </w:rPr>
        <w:t>4.0 Abbreviations and Definitions</w:t>
      </w:r>
    </w:p>
    <w:p w14:paraId="7E15B1D1" w14:textId="321D74A0" w:rsidR="007A232A" w:rsidRDefault="007A232A" w:rsidP="007A232A">
      <w:pPr>
        <w:pStyle w:val="ListParagraph"/>
        <w:spacing w:line="360" w:lineRule="auto"/>
        <w:ind w:left="0"/>
        <w:rPr>
          <w:rFonts w:cstheme="minorHAnsi"/>
        </w:rPr>
      </w:pPr>
      <w:r>
        <w:rPr>
          <w:rFonts w:cstheme="minorHAnsi"/>
        </w:rPr>
        <w:tab/>
        <w:t>N/A</w:t>
      </w:r>
    </w:p>
    <w:p w14:paraId="2F0FE35C" w14:textId="77777777" w:rsidR="007A232A" w:rsidRPr="007A232A" w:rsidRDefault="007A232A" w:rsidP="007A232A">
      <w:pPr>
        <w:pStyle w:val="ListParagraph"/>
        <w:spacing w:line="360" w:lineRule="auto"/>
        <w:ind w:left="0"/>
        <w:rPr>
          <w:rFonts w:cstheme="minorHAnsi"/>
        </w:rPr>
      </w:pPr>
    </w:p>
    <w:p w14:paraId="2153A0D1" w14:textId="77777777" w:rsidR="007A232A" w:rsidRPr="008C3D32" w:rsidRDefault="007A232A" w:rsidP="007A232A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Procedure</w:t>
      </w:r>
    </w:p>
    <w:p w14:paraId="1EB30CD9" w14:textId="77777777" w:rsidR="007A232A" w:rsidRDefault="007A232A" w:rsidP="007A232A">
      <w:pPr>
        <w:ind w:left="720" w:hanging="720"/>
        <w:jc w:val="both"/>
      </w:pPr>
      <w:bookmarkStart w:id="0" w:name="_Hlk170902440"/>
      <w:r>
        <w:t xml:space="preserve">Any dead animal must be checked by the security personnel on duty before been discarded </w:t>
      </w:r>
    </w:p>
    <w:p w14:paraId="5600B679" w14:textId="77777777" w:rsidR="007A232A" w:rsidRDefault="007A232A" w:rsidP="007A232A">
      <w:pPr>
        <w:spacing w:after="0"/>
        <w:ind w:left="720" w:hanging="720"/>
      </w:pPr>
      <w:r>
        <w:t xml:space="preserve">       -</w:t>
      </w:r>
      <w:r>
        <w:tab/>
        <w:t>Records should be kept of tracking the general health and mortality of all the animals in the animal house</w:t>
      </w:r>
    </w:p>
    <w:p w14:paraId="74653165" w14:textId="77777777" w:rsidR="007A232A" w:rsidRDefault="007A232A" w:rsidP="007A232A">
      <w:pPr>
        <w:ind w:left="720" w:hanging="720"/>
      </w:pPr>
      <w:r>
        <w:t xml:space="preserve">       -</w:t>
      </w:r>
      <w:r>
        <w:tab/>
        <w:t>Records also should be kept of treatment regimen employed in the case of morbidity</w:t>
      </w:r>
    </w:p>
    <w:p w14:paraId="6924F00B" w14:textId="77777777" w:rsidR="007A232A" w:rsidRDefault="007A232A" w:rsidP="007A232A">
      <w:pPr>
        <w:pStyle w:val="ListParagraph"/>
        <w:numPr>
          <w:ilvl w:val="0"/>
          <w:numId w:val="7"/>
        </w:numPr>
        <w:spacing w:after="200" w:line="276" w:lineRule="auto"/>
      </w:pPr>
      <w:r>
        <w:t>These records and other information should be used to determine the cause of death of the animal</w:t>
      </w:r>
    </w:p>
    <w:p w14:paraId="4919B5AE" w14:textId="77777777" w:rsidR="007A232A" w:rsidRDefault="007A232A" w:rsidP="007A232A">
      <w:pPr>
        <w:pStyle w:val="ListParagraph"/>
        <w:numPr>
          <w:ilvl w:val="0"/>
          <w:numId w:val="7"/>
        </w:numPr>
        <w:spacing w:after="200" w:line="276" w:lineRule="auto"/>
      </w:pPr>
      <w:r>
        <w:t>The COD will be used to determine the method with which the animal will be discarded</w:t>
      </w:r>
    </w:p>
    <w:p w14:paraId="7A5BAC53" w14:textId="77777777" w:rsidR="007A232A" w:rsidRDefault="007A232A" w:rsidP="007A232A">
      <w:pPr>
        <w:pStyle w:val="ListParagraph"/>
        <w:numPr>
          <w:ilvl w:val="0"/>
          <w:numId w:val="7"/>
        </w:numPr>
        <w:spacing w:after="200" w:line="276" w:lineRule="auto"/>
      </w:pPr>
      <w:r>
        <w:t>In most cases, the dead animal will be discarded by burying, when burring make a grave of at least two feet deep by two feet wide.</w:t>
      </w:r>
    </w:p>
    <w:p w14:paraId="29EEDD5F" w14:textId="77777777" w:rsidR="007A232A" w:rsidRDefault="007A232A" w:rsidP="007A232A">
      <w:pPr>
        <w:pStyle w:val="ListParagraph"/>
        <w:numPr>
          <w:ilvl w:val="0"/>
          <w:numId w:val="7"/>
        </w:numPr>
        <w:spacing w:after="200" w:line="276" w:lineRule="auto"/>
      </w:pPr>
      <w:r>
        <w:lastRenderedPageBreak/>
        <w:t>Place the dead animal already bagged in nylon before burring in the dug grave. Make sure the animal is properly covered by firmly compacting the sand on the dead animal</w:t>
      </w:r>
    </w:p>
    <w:p w14:paraId="4BAF4AAC" w14:textId="77777777" w:rsidR="007A232A" w:rsidRDefault="007A232A" w:rsidP="007A232A">
      <w:pPr>
        <w:pStyle w:val="ListParagraph"/>
        <w:numPr>
          <w:ilvl w:val="0"/>
          <w:numId w:val="7"/>
        </w:numPr>
        <w:spacing w:after="200" w:line="276" w:lineRule="auto"/>
      </w:pPr>
      <w:r>
        <w:t>If the animal death is caused by a highly contagious infection the dead animal will be incinerated by burning</w:t>
      </w:r>
    </w:p>
    <w:p w14:paraId="1ED07510" w14:textId="40C2E068" w:rsidR="007A232A" w:rsidRDefault="007A232A" w:rsidP="007A232A">
      <w:pPr>
        <w:pStyle w:val="ListParagraph"/>
        <w:numPr>
          <w:ilvl w:val="0"/>
          <w:numId w:val="7"/>
        </w:numPr>
        <w:spacing w:after="200" w:line="276" w:lineRule="auto"/>
      </w:pPr>
      <w:r>
        <w:t>All other animals in the animal house must be quarantine and another round of treatment will be recommended based on the Veterinary Doctor.</w:t>
      </w:r>
    </w:p>
    <w:p w14:paraId="1BB7FE77" w14:textId="77777777" w:rsidR="007A232A" w:rsidRDefault="007A232A" w:rsidP="007A232A">
      <w:pPr>
        <w:tabs>
          <w:tab w:val="left" w:pos="180"/>
        </w:tabs>
        <w:spacing w:after="0" w:line="312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REQUIRED </w:t>
      </w:r>
      <w:r w:rsidRPr="0023021C">
        <w:rPr>
          <w:rFonts w:cs="Times New Roman"/>
          <w:b/>
          <w:szCs w:val="24"/>
        </w:rPr>
        <w:t>MATERIALS:</w:t>
      </w:r>
    </w:p>
    <w:p w14:paraId="7CA9D67F" w14:textId="77777777" w:rsidR="007A232A" w:rsidRDefault="007A232A" w:rsidP="007A232A">
      <w:pPr>
        <w:pStyle w:val="ListParagraph"/>
        <w:numPr>
          <w:ilvl w:val="0"/>
          <w:numId w:val="6"/>
        </w:numPr>
        <w:tabs>
          <w:tab w:val="left" w:pos="180"/>
        </w:tabs>
        <w:spacing w:after="0" w:line="312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Spade </w:t>
      </w:r>
    </w:p>
    <w:p w14:paraId="1A96B9FA" w14:textId="77777777" w:rsidR="007A232A" w:rsidRDefault="007A232A" w:rsidP="007A232A">
      <w:pPr>
        <w:pStyle w:val="ListParagraph"/>
        <w:numPr>
          <w:ilvl w:val="0"/>
          <w:numId w:val="6"/>
        </w:numPr>
        <w:tabs>
          <w:tab w:val="left" w:pos="180"/>
        </w:tabs>
        <w:spacing w:after="0" w:line="312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Nylon bag</w:t>
      </w:r>
    </w:p>
    <w:p w14:paraId="0F27DF0F" w14:textId="619F14DD" w:rsidR="007A232A" w:rsidRDefault="007A232A" w:rsidP="007A232A">
      <w:pPr>
        <w:pStyle w:val="ListParagraph"/>
        <w:numPr>
          <w:ilvl w:val="0"/>
          <w:numId w:val="6"/>
        </w:numPr>
        <w:tabs>
          <w:tab w:val="left" w:pos="180"/>
        </w:tabs>
        <w:spacing w:after="0" w:line="312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Plastic bucket.</w:t>
      </w:r>
    </w:p>
    <w:p w14:paraId="2EF03A54" w14:textId="77777777" w:rsidR="007A232A" w:rsidRPr="007A232A" w:rsidRDefault="007A232A" w:rsidP="007A232A">
      <w:pPr>
        <w:pStyle w:val="ListParagraph"/>
        <w:tabs>
          <w:tab w:val="left" w:pos="180"/>
        </w:tabs>
        <w:spacing w:after="0" w:line="312" w:lineRule="auto"/>
        <w:rPr>
          <w:rFonts w:cs="Times New Roman"/>
          <w:szCs w:val="24"/>
        </w:rPr>
      </w:pPr>
    </w:p>
    <w:p w14:paraId="3E851B3F" w14:textId="77777777" w:rsidR="007A232A" w:rsidRPr="008C3D32" w:rsidRDefault="007A232A" w:rsidP="007A232A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6.0 REFERENCE/ENCLOSURE</w:t>
      </w:r>
      <w:bookmarkEnd w:id="0"/>
    </w:p>
    <w:p w14:paraId="13732844" w14:textId="77777777" w:rsidR="007A232A" w:rsidRDefault="007A232A" w:rsidP="007A232A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>
        <w:rPr>
          <w:rFonts w:cstheme="minorHAnsi"/>
          <w:b/>
        </w:rPr>
        <w:t>INHOUSE</w:t>
      </w:r>
    </w:p>
    <w:p w14:paraId="43DC6D27" w14:textId="77777777" w:rsidR="007A232A" w:rsidRDefault="007A232A" w:rsidP="007A232A">
      <w:pPr>
        <w:shd w:val="clear" w:color="auto" w:fill="FFFFFF"/>
        <w:spacing w:after="0" w:line="360" w:lineRule="auto"/>
        <w:rPr>
          <w:rFonts w:cstheme="minorHAnsi"/>
          <w:b/>
        </w:rPr>
      </w:pPr>
    </w:p>
    <w:p w14:paraId="0F12084B" w14:textId="77777777" w:rsidR="00525BC7" w:rsidRPr="00097533" w:rsidRDefault="00525BC7" w:rsidP="00525BC7">
      <w:pPr>
        <w:pStyle w:val="ListParagraph"/>
        <w:numPr>
          <w:ilvl w:val="0"/>
          <w:numId w:val="8"/>
        </w:num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25BC7" w:rsidRPr="00097533" w14:paraId="28917E5F" w14:textId="77777777" w:rsidTr="00A743B3">
        <w:trPr>
          <w:trHeight w:val="261"/>
        </w:trPr>
        <w:tc>
          <w:tcPr>
            <w:tcW w:w="4644" w:type="dxa"/>
            <w:shd w:val="clear" w:color="auto" w:fill="FFFFFF"/>
          </w:tcPr>
          <w:p w14:paraId="41D4CB89" w14:textId="77777777" w:rsidR="00525BC7" w:rsidRPr="00097533" w:rsidRDefault="00525BC7" w:rsidP="00A743B3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1B9119A5" w14:textId="77777777" w:rsidR="00525BC7" w:rsidRPr="00097533" w:rsidRDefault="00525BC7" w:rsidP="00A743B3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525BC7" w:rsidRPr="00097533" w14:paraId="1F0074D1" w14:textId="77777777" w:rsidTr="00A743B3">
        <w:trPr>
          <w:trHeight w:val="261"/>
        </w:trPr>
        <w:tc>
          <w:tcPr>
            <w:tcW w:w="4644" w:type="dxa"/>
            <w:shd w:val="clear" w:color="auto" w:fill="FFFFFF"/>
          </w:tcPr>
          <w:p w14:paraId="70A9DB86" w14:textId="77777777" w:rsidR="00525BC7" w:rsidRPr="00097533" w:rsidRDefault="00525BC7" w:rsidP="00A743B3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3F579BCA" w14:textId="77777777" w:rsidR="00525BC7" w:rsidRPr="00097533" w:rsidRDefault="00525BC7" w:rsidP="00A743B3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6F8E46FF" w14:textId="77777777" w:rsidR="00525BC7" w:rsidRPr="00097533" w:rsidRDefault="00525BC7" w:rsidP="00525BC7">
      <w:pPr>
        <w:spacing w:line="360" w:lineRule="auto"/>
        <w:rPr>
          <w:rFonts w:cstheme="minorHAnsi"/>
          <w:b/>
        </w:rPr>
      </w:pPr>
    </w:p>
    <w:p w14:paraId="40469302" w14:textId="77777777" w:rsidR="00525BC7" w:rsidRPr="00097533" w:rsidRDefault="00525BC7" w:rsidP="00525BC7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25BC7" w:rsidRPr="00097533" w14:paraId="16DF456F" w14:textId="77777777" w:rsidTr="00A743B3">
        <w:tc>
          <w:tcPr>
            <w:tcW w:w="2610" w:type="dxa"/>
            <w:shd w:val="clear" w:color="auto" w:fill="auto"/>
          </w:tcPr>
          <w:p w14:paraId="6E827CA1" w14:textId="77777777" w:rsidR="00525BC7" w:rsidRPr="00097533" w:rsidRDefault="00525BC7" w:rsidP="00A743B3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EF42294" w14:textId="77777777" w:rsidR="00525BC7" w:rsidRPr="00097533" w:rsidRDefault="00525BC7" w:rsidP="00A743B3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525BC7" w:rsidRPr="00097533" w14:paraId="2B766F64" w14:textId="77777777" w:rsidTr="00A743B3">
        <w:tc>
          <w:tcPr>
            <w:tcW w:w="2610" w:type="dxa"/>
            <w:shd w:val="clear" w:color="auto" w:fill="auto"/>
          </w:tcPr>
          <w:p w14:paraId="0E77799C" w14:textId="77777777" w:rsidR="00525BC7" w:rsidRPr="00097533" w:rsidRDefault="00525BC7" w:rsidP="00A743B3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88117B0" w14:textId="77777777" w:rsidR="00525BC7" w:rsidRPr="00097533" w:rsidRDefault="00525BC7" w:rsidP="00A743B3">
            <w:pPr>
              <w:spacing w:line="36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MICROBIOLOGY</w:t>
            </w:r>
            <w:r w:rsidRPr="00097533">
              <w:rPr>
                <w:rFonts w:eastAsia="Calibri" w:cstheme="minorHAnsi"/>
              </w:rPr>
              <w:t xml:space="preserve"> LABORATORY</w:t>
            </w:r>
          </w:p>
        </w:tc>
      </w:tr>
    </w:tbl>
    <w:p w14:paraId="7A495BFD" w14:textId="77777777" w:rsidR="007A232A" w:rsidRDefault="007A232A" w:rsidP="007A232A">
      <w:pPr>
        <w:spacing w:line="360" w:lineRule="auto"/>
        <w:rPr>
          <w:rFonts w:cstheme="minorHAnsi"/>
          <w:b/>
        </w:rPr>
      </w:pPr>
    </w:p>
    <w:p w14:paraId="6B5AEACD" w14:textId="77777777" w:rsidR="007A232A" w:rsidRPr="008C3D32" w:rsidRDefault="007A232A" w:rsidP="007A232A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7A232A" w:rsidRPr="008C3D32" w14:paraId="463A14F0" w14:textId="77777777" w:rsidTr="004E5FA9">
        <w:tc>
          <w:tcPr>
            <w:tcW w:w="1276" w:type="dxa"/>
            <w:shd w:val="clear" w:color="auto" w:fill="auto"/>
          </w:tcPr>
          <w:p w14:paraId="19EE97E9" w14:textId="77777777" w:rsidR="007A232A" w:rsidRPr="008C3D32" w:rsidRDefault="007A232A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1468C99" w14:textId="77777777" w:rsidR="007A232A" w:rsidRPr="008C3D32" w:rsidRDefault="007A232A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3A8CCA4F" w14:textId="77777777" w:rsidR="007A232A" w:rsidRPr="008C3D32" w:rsidRDefault="007A232A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A232A" w:rsidRPr="008C3D32" w14:paraId="2D8DE32C" w14:textId="77777777" w:rsidTr="004E5FA9">
        <w:tc>
          <w:tcPr>
            <w:tcW w:w="1276" w:type="dxa"/>
            <w:shd w:val="clear" w:color="auto" w:fill="auto"/>
          </w:tcPr>
          <w:p w14:paraId="3D4205AB" w14:textId="77777777" w:rsidR="007A232A" w:rsidRPr="008C3D32" w:rsidRDefault="007A232A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28E039BA" w14:textId="77777777" w:rsidR="007A232A" w:rsidRPr="008C3D32" w:rsidRDefault="007A232A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3D136EC9" w14:textId="77777777" w:rsidR="007A232A" w:rsidRPr="008C3D32" w:rsidRDefault="007A232A" w:rsidP="004E5FA9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7A232A" w:rsidRPr="008C3D32" w14:paraId="5C62E145" w14:textId="77777777" w:rsidTr="004E5FA9">
        <w:tc>
          <w:tcPr>
            <w:tcW w:w="1276" w:type="dxa"/>
            <w:shd w:val="clear" w:color="auto" w:fill="auto"/>
          </w:tcPr>
          <w:p w14:paraId="3750D3C5" w14:textId="77777777" w:rsidR="007A232A" w:rsidRPr="008C3D32" w:rsidRDefault="007A232A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32D8FCAA" w14:textId="77777777" w:rsidR="007A232A" w:rsidRPr="008C3D32" w:rsidRDefault="007A232A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4961E644" w14:textId="77777777" w:rsidR="007A232A" w:rsidRPr="008C3D32" w:rsidRDefault="007A232A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14:paraId="4BCB96BE" w14:textId="77777777" w:rsidR="007A232A" w:rsidRPr="008C3D32" w:rsidRDefault="007A232A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86903A2" w14:textId="77777777" w:rsidR="007A232A" w:rsidRDefault="007A232A" w:rsidP="007A232A"/>
    <w:p w14:paraId="4FBD4973" w14:textId="77777777" w:rsidR="007A232A" w:rsidRDefault="007A232A" w:rsidP="007A232A"/>
    <w:p w14:paraId="41CE11E3" w14:textId="77777777" w:rsidR="00F62CB8" w:rsidRDefault="00F62CB8"/>
    <w:sectPr w:rsidR="00F62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7FB0AE" w14:textId="77777777" w:rsidR="00B43E10" w:rsidRDefault="00B43E10" w:rsidP="007A232A">
      <w:pPr>
        <w:spacing w:after="0" w:line="240" w:lineRule="auto"/>
      </w:pPr>
      <w:r>
        <w:separator/>
      </w:r>
    </w:p>
  </w:endnote>
  <w:endnote w:type="continuationSeparator" w:id="0">
    <w:p w14:paraId="527D14D3" w14:textId="77777777" w:rsidR="00B43E10" w:rsidRDefault="00B43E10" w:rsidP="007A2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BAC5F3" w14:textId="77777777" w:rsidR="007A232A" w:rsidRDefault="007A23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6B5789E" w14:textId="77777777" w:rsidR="00246599" w:rsidRDefault="006F3A7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06F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06F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E12382" w14:textId="77777777" w:rsidR="00246599" w:rsidRDefault="00B43E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031BBA" w14:textId="77777777" w:rsidR="007A232A" w:rsidRDefault="007A23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FAB556" w14:textId="77777777" w:rsidR="00B43E10" w:rsidRDefault="00B43E10" w:rsidP="007A232A">
      <w:pPr>
        <w:spacing w:after="0" w:line="240" w:lineRule="auto"/>
      </w:pPr>
      <w:r>
        <w:separator/>
      </w:r>
    </w:p>
  </w:footnote>
  <w:footnote w:type="continuationSeparator" w:id="0">
    <w:p w14:paraId="386C8340" w14:textId="77777777" w:rsidR="00B43E10" w:rsidRDefault="00B43E10" w:rsidP="007A2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14D8DF" w14:textId="77777777" w:rsidR="007A232A" w:rsidRDefault="007A23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C1FBEF" w14:textId="77777777" w:rsidR="00091B7F" w:rsidRDefault="00B43E10" w:rsidP="00091B7F">
    <w:pPr>
      <w:pStyle w:val="Header"/>
    </w:pPr>
    <w:bookmarkStart w:id="1" w:name="_GoBack"/>
    <w:bookmarkEnd w:id="1"/>
    <w:r>
      <w:rPr>
        <w:noProof/>
      </w:rPr>
      <w:pict w14:anchorId="2BB794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37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23"/>
      <w:gridCol w:w="1800"/>
      <w:gridCol w:w="3169"/>
      <w:gridCol w:w="1431"/>
      <w:gridCol w:w="2150"/>
    </w:tblGrid>
    <w:tr w:rsidR="00091B7F" w:rsidRPr="00EA40AC" w14:paraId="1FB82D24" w14:textId="77777777" w:rsidTr="00E406FB">
      <w:trPr>
        <w:trHeight w:val="713"/>
      </w:trPr>
      <w:tc>
        <w:tcPr>
          <w:tcW w:w="1823" w:type="dxa"/>
          <w:vMerge w:val="restart"/>
          <w:shd w:val="clear" w:color="auto" w:fill="auto"/>
        </w:tcPr>
        <w:p w14:paraId="78EADA1C" w14:textId="77777777" w:rsidR="00091B7F" w:rsidRPr="00EA40AC" w:rsidRDefault="006F3A7C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51D6B089" wp14:editId="343F5B5A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0" w:type="dxa"/>
          <w:gridSpan w:val="3"/>
          <w:shd w:val="clear" w:color="auto" w:fill="auto"/>
        </w:tcPr>
        <w:p w14:paraId="64BE5FA7" w14:textId="77777777" w:rsidR="00091B7F" w:rsidRPr="00EA40AC" w:rsidRDefault="006F3A7C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150" w:type="dxa"/>
          <w:vMerge w:val="restart"/>
          <w:shd w:val="clear" w:color="auto" w:fill="auto"/>
        </w:tcPr>
        <w:p w14:paraId="766870B1" w14:textId="77777777" w:rsidR="00091B7F" w:rsidRDefault="006F3A7C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165BEC0A" w14:textId="77777777" w:rsidTr="00E406FB">
      <w:trPr>
        <w:trHeight w:val="712"/>
      </w:trPr>
      <w:tc>
        <w:tcPr>
          <w:tcW w:w="1823" w:type="dxa"/>
          <w:vMerge/>
          <w:shd w:val="clear" w:color="auto" w:fill="auto"/>
        </w:tcPr>
        <w:p w14:paraId="77A874D9" w14:textId="77777777" w:rsidR="00091B7F" w:rsidRPr="00EA40AC" w:rsidRDefault="00B43E10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400" w:type="dxa"/>
          <w:gridSpan w:val="3"/>
          <w:shd w:val="clear" w:color="auto" w:fill="auto"/>
        </w:tcPr>
        <w:p w14:paraId="1497A092" w14:textId="23A49105" w:rsidR="00091B7F" w:rsidRPr="00C104B7" w:rsidRDefault="006F3A7C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>
            <w:rPr>
              <w:rFonts w:eastAsia="Calibri" w:cstheme="minorHAnsi"/>
              <w:b/>
              <w:bCs/>
              <w:sz w:val="28"/>
              <w:szCs w:val="28"/>
            </w:rPr>
            <w:t xml:space="preserve">or </w:t>
          </w:r>
          <w:r w:rsidR="007A232A">
            <w:rPr>
              <w:rFonts w:eastAsia="Calibri" w:cstheme="minorHAnsi"/>
              <w:b/>
              <w:bCs/>
              <w:sz w:val="28"/>
              <w:szCs w:val="28"/>
            </w:rPr>
            <w:t>Discarding of Dead Animals</w:t>
          </w:r>
        </w:p>
      </w:tc>
      <w:tc>
        <w:tcPr>
          <w:tcW w:w="2150" w:type="dxa"/>
          <w:vMerge/>
          <w:shd w:val="clear" w:color="auto" w:fill="auto"/>
        </w:tcPr>
        <w:p w14:paraId="17F7BEB5" w14:textId="77777777" w:rsidR="00091B7F" w:rsidRPr="00EA40AC" w:rsidRDefault="00B43E10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3060BFF2" w14:textId="77777777" w:rsidTr="00E406FB">
      <w:trPr>
        <w:trHeight w:val="188"/>
      </w:trPr>
      <w:tc>
        <w:tcPr>
          <w:tcW w:w="1823" w:type="dxa"/>
          <w:vMerge w:val="restart"/>
          <w:shd w:val="clear" w:color="auto" w:fill="auto"/>
        </w:tcPr>
        <w:p w14:paraId="5F7AFDA5" w14:textId="77777777" w:rsidR="00091B7F" w:rsidRPr="00EA40AC" w:rsidRDefault="006F3A7C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800" w:type="dxa"/>
          <w:vMerge w:val="restart"/>
          <w:shd w:val="clear" w:color="auto" w:fill="auto"/>
        </w:tcPr>
        <w:p w14:paraId="0C617DC2" w14:textId="77777777" w:rsidR="00091B7F" w:rsidRPr="00EA40AC" w:rsidRDefault="006F3A7C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169" w:type="dxa"/>
          <w:vMerge w:val="restart"/>
          <w:shd w:val="clear" w:color="auto" w:fill="auto"/>
        </w:tcPr>
        <w:p w14:paraId="132234A6" w14:textId="77777777" w:rsidR="00091B7F" w:rsidRPr="00EA40AC" w:rsidRDefault="00B43E10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224A8E7C" w14:textId="160F99A3" w:rsidR="00091B7F" w:rsidRPr="00EA40AC" w:rsidRDefault="006F3A7C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  <w:r w:rsidR="007A232A">
            <w:rPr>
              <w:rFonts w:ascii="Calibri" w:eastAsia="Calibri" w:hAnsi="Calibri"/>
              <w:b/>
              <w:bCs/>
              <w:sz w:val="28"/>
              <w:szCs w:val="28"/>
            </w:rPr>
            <w:t>9</w:t>
          </w:r>
        </w:p>
      </w:tc>
      <w:tc>
        <w:tcPr>
          <w:tcW w:w="1431" w:type="dxa"/>
          <w:shd w:val="clear" w:color="auto" w:fill="auto"/>
          <w:vAlign w:val="bottom"/>
        </w:tcPr>
        <w:p w14:paraId="2148FE25" w14:textId="77777777" w:rsidR="00091B7F" w:rsidRPr="00EA40AC" w:rsidRDefault="006F3A7C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150" w:type="dxa"/>
          <w:shd w:val="clear" w:color="auto" w:fill="auto"/>
          <w:vAlign w:val="bottom"/>
        </w:tcPr>
        <w:p w14:paraId="084A95C8" w14:textId="77777777" w:rsidR="00091B7F" w:rsidRPr="00EA40AC" w:rsidRDefault="006F3A7C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18589562" w14:textId="77777777" w:rsidTr="00E406FB">
      <w:trPr>
        <w:trHeight w:val="187"/>
      </w:trPr>
      <w:tc>
        <w:tcPr>
          <w:tcW w:w="1823" w:type="dxa"/>
          <w:vMerge/>
          <w:shd w:val="clear" w:color="auto" w:fill="auto"/>
        </w:tcPr>
        <w:p w14:paraId="0AB079CA" w14:textId="77777777" w:rsidR="00091B7F" w:rsidRPr="00EA40AC" w:rsidRDefault="00B43E10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00" w:type="dxa"/>
          <w:vMerge/>
          <w:shd w:val="clear" w:color="auto" w:fill="auto"/>
        </w:tcPr>
        <w:p w14:paraId="2F3CE9D0" w14:textId="77777777" w:rsidR="00091B7F" w:rsidRPr="00EA40AC" w:rsidRDefault="00B43E10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169" w:type="dxa"/>
          <w:vMerge/>
          <w:shd w:val="clear" w:color="auto" w:fill="auto"/>
        </w:tcPr>
        <w:p w14:paraId="4EE2A994" w14:textId="77777777" w:rsidR="00091B7F" w:rsidRPr="00EA40AC" w:rsidRDefault="00B43E10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68906483" w14:textId="77777777" w:rsidR="00091B7F" w:rsidRPr="00EA40AC" w:rsidRDefault="006F3A7C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150" w:type="dxa"/>
          <w:shd w:val="clear" w:color="auto" w:fill="auto"/>
        </w:tcPr>
        <w:p w14:paraId="066CD5F4" w14:textId="77777777" w:rsidR="00091B7F" w:rsidRPr="00EA40AC" w:rsidRDefault="006F3A7C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4C33E7BD" w14:textId="77777777" w:rsidTr="00E406FB">
      <w:trPr>
        <w:trHeight w:val="367"/>
      </w:trPr>
      <w:tc>
        <w:tcPr>
          <w:tcW w:w="1823" w:type="dxa"/>
          <w:shd w:val="clear" w:color="auto" w:fill="auto"/>
        </w:tcPr>
        <w:p w14:paraId="19679CBB" w14:textId="77777777" w:rsidR="00091B7F" w:rsidRPr="00EA40AC" w:rsidRDefault="006F3A7C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00" w:type="dxa"/>
          <w:shd w:val="clear" w:color="auto" w:fill="auto"/>
        </w:tcPr>
        <w:p w14:paraId="36F47A64" w14:textId="77777777" w:rsidR="00091B7F" w:rsidRPr="00EA40AC" w:rsidRDefault="006F3A7C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169" w:type="dxa"/>
          <w:vMerge/>
          <w:shd w:val="clear" w:color="auto" w:fill="auto"/>
        </w:tcPr>
        <w:p w14:paraId="5C081A9B" w14:textId="77777777" w:rsidR="00091B7F" w:rsidRPr="00EA40AC" w:rsidRDefault="00B43E10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3DF182B4" w14:textId="77777777" w:rsidR="00091B7F" w:rsidRPr="00EA40AC" w:rsidRDefault="006F3A7C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150" w:type="dxa"/>
          <w:shd w:val="clear" w:color="auto" w:fill="auto"/>
          <w:vAlign w:val="bottom"/>
        </w:tcPr>
        <w:p w14:paraId="752FF76C" w14:textId="77777777" w:rsidR="00091B7F" w:rsidRPr="00EA40AC" w:rsidRDefault="006F3A7C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06828137" w14:textId="77777777" w:rsidTr="00E406FB">
      <w:tc>
        <w:tcPr>
          <w:tcW w:w="3623" w:type="dxa"/>
          <w:gridSpan w:val="2"/>
          <w:shd w:val="clear" w:color="auto" w:fill="auto"/>
        </w:tcPr>
        <w:p w14:paraId="7E4E2116" w14:textId="77777777" w:rsidR="00C104B7" w:rsidRDefault="006F3A7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16584A9F" w14:textId="77777777" w:rsidR="00091B7F" w:rsidRPr="00EA40AC" w:rsidRDefault="006F3A7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169" w:type="dxa"/>
          <w:shd w:val="clear" w:color="auto" w:fill="auto"/>
        </w:tcPr>
        <w:p w14:paraId="54337287" w14:textId="77777777" w:rsidR="00091B7F" w:rsidRPr="00EA40AC" w:rsidRDefault="006F3A7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81" w:type="dxa"/>
          <w:gridSpan w:val="2"/>
          <w:shd w:val="clear" w:color="auto" w:fill="auto"/>
        </w:tcPr>
        <w:p w14:paraId="54BD8ACB" w14:textId="77777777" w:rsidR="00091B7F" w:rsidRPr="00EA40AC" w:rsidRDefault="006F3A7C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5EB964DF" w14:textId="77777777" w:rsidTr="00E406FB">
      <w:tc>
        <w:tcPr>
          <w:tcW w:w="3623" w:type="dxa"/>
          <w:gridSpan w:val="2"/>
          <w:shd w:val="clear" w:color="auto" w:fill="auto"/>
        </w:tcPr>
        <w:p w14:paraId="57A3CAEF" w14:textId="77777777" w:rsidR="00091B7F" w:rsidRPr="00EA40AC" w:rsidRDefault="006F3A7C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169" w:type="dxa"/>
          <w:shd w:val="clear" w:color="auto" w:fill="auto"/>
        </w:tcPr>
        <w:p w14:paraId="41AD1641" w14:textId="77777777" w:rsidR="00091B7F" w:rsidRPr="00EA40AC" w:rsidRDefault="006F3A7C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581" w:type="dxa"/>
          <w:gridSpan w:val="2"/>
          <w:shd w:val="clear" w:color="auto" w:fill="auto"/>
        </w:tcPr>
        <w:p w14:paraId="283B96E1" w14:textId="77777777" w:rsidR="00091B7F" w:rsidRPr="00EA40AC" w:rsidRDefault="006F3A7C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1117F25C" w14:textId="77777777" w:rsidR="00091B7F" w:rsidRPr="00EA40AC" w:rsidRDefault="00B43E10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095FBAB9" w14:textId="77777777" w:rsidR="00091B7F" w:rsidRDefault="00B43E1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29EEC9" w14:textId="77777777" w:rsidR="007A232A" w:rsidRDefault="007A23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AA70F45"/>
    <w:multiLevelType w:val="hybridMultilevel"/>
    <w:tmpl w:val="1E8A149E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801ED7"/>
    <w:multiLevelType w:val="hybridMultilevel"/>
    <w:tmpl w:val="3F1A520E"/>
    <w:lvl w:ilvl="0" w:tplc="CC9892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6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365915"/>
    <w:multiLevelType w:val="multilevel"/>
    <w:tmpl w:val="AC6E64FE"/>
    <w:lvl w:ilvl="0">
      <w:start w:val="3"/>
      <w:numFmt w:val="decimal"/>
      <w:lvlText w:val="%1.0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theme="minorHAnsi" w:hint="default"/>
        <w:b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32A"/>
    <w:rsid w:val="00525BC7"/>
    <w:rsid w:val="006F3A7C"/>
    <w:rsid w:val="007676F2"/>
    <w:rsid w:val="007A232A"/>
    <w:rsid w:val="00842594"/>
    <w:rsid w:val="00B43E10"/>
    <w:rsid w:val="00C304ED"/>
    <w:rsid w:val="00E406FB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A12BC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32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A2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7A232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7A232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A2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7A232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2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32A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7A232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A232A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B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BC7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32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A2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7A232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7A232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A2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7A232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2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32A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7A232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A232A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B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BC7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2025-05-28T08:22:00Z</dcterms:created>
  <dcterms:modified xsi:type="dcterms:W3CDTF">2025-07-23T01:15:00Z</dcterms:modified>
</cp:coreProperties>
</file>