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EB9E1" w14:textId="77777777" w:rsidR="00A6614A" w:rsidRPr="00944F34" w:rsidRDefault="004E32B0" w:rsidP="00A6614A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>OBJECTIVE</w:t>
      </w:r>
      <w:r w:rsidR="00A6614A" w:rsidRPr="00944F34">
        <w:rPr>
          <w:rFonts w:cstheme="minorHAnsi"/>
          <w:b/>
          <w:sz w:val="24"/>
          <w:szCs w:val="24"/>
        </w:rPr>
        <w:t>:</w:t>
      </w:r>
    </w:p>
    <w:p w14:paraId="2AADBF9C" w14:textId="77777777" w:rsidR="00A6614A" w:rsidRDefault="00A6614A" w:rsidP="00A6614A">
      <w:pPr>
        <w:pStyle w:val="ListParagraph"/>
        <w:ind w:left="420"/>
      </w:pPr>
      <w:r>
        <w:t>To lay down the procedure for preparation of culture dilutions</w:t>
      </w:r>
      <w:r w:rsidR="00CA6CB3">
        <w:t xml:space="preserve"> use for microbial analysis in the laboratory</w:t>
      </w:r>
      <w:r>
        <w:t>.</w:t>
      </w:r>
    </w:p>
    <w:p w14:paraId="669C9976" w14:textId="77777777" w:rsidR="00A6614A" w:rsidRPr="00944F34" w:rsidRDefault="004E32B0" w:rsidP="00A6614A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>SCOPE</w:t>
      </w:r>
      <w:r w:rsidR="00A6614A" w:rsidRPr="00944F34">
        <w:rPr>
          <w:rFonts w:cstheme="minorHAnsi"/>
          <w:b/>
          <w:sz w:val="24"/>
          <w:szCs w:val="24"/>
        </w:rPr>
        <w:t>:</w:t>
      </w:r>
    </w:p>
    <w:p w14:paraId="20B8433F" w14:textId="77777777" w:rsidR="00A6614A" w:rsidRPr="00944F34" w:rsidRDefault="00A6614A" w:rsidP="00A6614A">
      <w:pPr>
        <w:pStyle w:val="ListParagraph"/>
        <w:tabs>
          <w:tab w:val="left" w:pos="2880"/>
        </w:tabs>
        <w:spacing w:after="200" w:line="360" w:lineRule="auto"/>
        <w:ind w:left="420"/>
        <w:rPr>
          <w:rFonts w:cstheme="minorHAnsi"/>
          <w:sz w:val="24"/>
          <w:szCs w:val="24"/>
        </w:rPr>
      </w:pPr>
      <w:r>
        <w:t>This SOP covers the procedure for preparation of culture dilutions.</w:t>
      </w:r>
    </w:p>
    <w:p w14:paraId="57F899A2" w14:textId="77777777" w:rsidR="00CA6CB3" w:rsidRDefault="004E32B0" w:rsidP="00CA6CB3">
      <w:pPr>
        <w:pStyle w:val="ListParagraph"/>
        <w:numPr>
          <w:ilvl w:val="0"/>
          <w:numId w:val="15"/>
        </w:numPr>
        <w:tabs>
          <w:tab w:val="left" w:pos="2880"/>
        </w:tabs>
        <w:spacing w:after="200" w:line="360" w:lineRule="auto"/>
        <w:rPr>
          <w:rFonts w:cstheme="minorHAnsi"/>
          <w:b/>
          <w:sz w:val="24"/>
          <w:szCs w:val="24"/>
        </w:rPr>
      </w:pPr>
      <w:r w:rsidRPr="00CA6CB3">
        <w:rPr>
          <w:rFonts w:cstheme="minorHAnsi"/>
          <w:b/>
          <w:sz w:val="24"/>
          <w:szCs w:val="24"/>
        </w:rPr>
        <w:t>RESPONSIBILITY/ACCOUNTABILITY</w:t>
      </w:r>
      <w:r w:rsidR="00A6614A" w:rsidRPr="00CA6CB3">
        <w:rPr>
          <w:rFonts w:cstheme="minorHAnsi"/>
          <w:b/>
          <w:sz w:val="24"/>
          <w:szCs w:val="24"/>
        </w:rPr>
        <w:t>:</w:t>
      </w:r>
    </w:p>
    <w:p w14:paraId="772ABC35" w14:textId="77777777" w:rsidR="00CA6CB3" w:rsidRPr="00CA6CB3" w:rsidRDefault="00CA6CB3" w:rsidP="00CA6CB3">
      <w:pPr>
        <w:pStyle w:val="ListParagraph"/>
        <w:numPr>
          <w:ilvl w:val="0"/>
          <w:numId w:val="16"/>
        </w:numPr>
        <w:tabs>
          <w:tab w:val="left" w:pos="2880"/>
        </w:tabs>
        <w:spacing w:after="200" w:line="360" w:lineRule="auto"/>
        <w:ind w:left="426" w:hanging="142"/>
        <w:rPr>
          <w:rFonts w:cstheme="minorHAnsi"/>
          <w:b/>
          <w:sz w:val="24"/>
          <w:szCs w:val="24"/>
        </w:rPr>
      </w:pPr>
      <w:r w:rsidRPr="00CA6CB3">
        <w:rPr>
          <w:rFonts w:ascii="Calibri" w:hAnsi="Calibri" w:cs="Calibri"/>
          <w:sz w:val="24"/>
          <w:szCs w:val="24"/>
        </w:rPr>
        <w:t>The microbiologist is responsible for following the procedures outlined in this SOP.</w:t>
      </w:r>
    </w:p>
    <w:p w14:paraId="3D832DB9" w14:textId="77777777" w:rsidR="00A6614A" w:rsidRPr="00CA6CB3" w:rsidRDefault="00CA6CB3" w:rsidP="00CA6CB3">
      <w:pPr>
        <w:pStyle w:val="ListParagraph"/>
        <w:numPr>
          <w:ilvl w:val="0"/>
          <w:numId w:val="16"/>
        </w:numPr>
        <w:tabs>
          <w:tab w:val="left" w:pos="2880"/>
        </w:tabs>
        <w:spacing w:after="200" w:line="360" w:lineRule="auto"/>
        <w:ind w:left="426" w:hanging="142"/>
        <w:rPr>
          <w:rFonts w:cstheme="minorHAnsi"/>
          <w:b/>
          <w:sz w:val="24"/>
          <w:szCs w:val="24"/>
        </w:rPr>
      </w:pPr>
      <w:r w:rsidRPr="00CA6CB3">
        <w:rPr>
          <w:rFonts w:ascii="Calibri" w:hAnsi="Calibri" w:cs="Calibri"/>
          <w:sz w:val="24"/>
          <w:szCs w:val="24"/>
        </w:rPr>
        <w:t xml:space="preserve">The Quality </w:t>
      </w:r>
      <w:r>
        <w:rPr>
          <w:rFonts w:ascii="Calibri" w:hAnsi="Calibri" w:cs="Calibri"/>
          <w:sz w:val="24"/>
          <w:szCs w:val="24"/>
        </w:rPr>
        <w:t>C</w:t>
      </w:r>
      <w:r w:rsidRPr="00CA6CB3">
        <w:rPr>
          <w:rFonts w:ascii="Calibri" w:hAnsi="Calibri" w:cs="Calibri"/>
          <w:sz w:val="24"/>
          <w:szCs w:val="24"/>
        </w:rPr>
        <w:t xml:space="preserve">ontrol </w:t>
      </w:r>
      <w:r>
        <w:rPr>
          <w:rFonts w:ascii="Calibri" w:hAnsi="Calibri" w:cs="Calibri"/>
          <w:sz w:val="24"/>
          <w:szCs w:val="24"/>
        </w:rPr>
        <w:t>Head</w:t>
      </w:r>
      <w:r w:rsidRPr="00CA6CB3">
        <w:rPr>
          <w:rFonts w:ascii="Calibri" w:hAnsi="Calibri" w:cs="Calibri"/>
          <w:sz w:val="24"/>
          <w:szCs w:val="24"/>
        </w:rPr>
        <w:t xml:space="preserve"> is to ensure that the procedure outlined is followed</w:t>
      </w:r>
    </w:p>
    <w:p w14:paraId="6C7DDE68" w14:textId="77777777" w:rsidR="00A6614A" w:rsidRPr="00944F34" w:rsidRDefault="00A6614A" w:rsidP="00A6614A">
      <w:pPr>
        <w:tabs>
          <w:tab w:val="left" w:pos="450"/>
          <w:tab w:val="left" w:pos="2880"/>
          <w:tab w:val="left" w:pos="3600"/>
          <w:tab w:val="left" w:pos="4320"/>
          <w:tab w:val="left" w:pos="5370"/>
        </w:tabs>
        <w:spacing w:after="200" w:line="240" w:lineRule="auto"/>
        <w:ind w:left="180" w:hanging="270"/>
        <w:rPr>
          <w:rFonts w:cstheme="minorHAnsi"/>
          <w:b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 xml:space="preserve">4.0 </w:t>
      </w:r>
      <w:r w:rsidR="004E32B0" w:rsidRPr="00944F34">
        <w:rPr>
          <w:rFonts w:cstheme="minorHAnsi"/>
          <w:b/>
          <w:sz w:val="24"/>
          <w:szCs w:val="24"/>
        </w:rPr>
        <w:t>ABBREVIATIONS AND DEFINITIONS</w:t>
      </w:r>
      <w:r w:rsidRPr="00944F34">
        <w:rPr>
          <w:rFonts w:cstheme="minorHAnsi"/>
          <w:b/>
          <w:sz w:val="24"/>
          <w:szCs w:val="24"/>
        </w:rPr>
        <w:tab/>
      </w:r>
    </w:p>
    <w:p w14:paraId="33CA3192" w14:textId="77777777" w:rsidR="00A6614A" w:rsidRDefault="00A6614A" w:rsidP="00BB2950">
      <w:pPr>
        <w:pStyle w:val="ListParagraph"/>
        <w:numPr>
          <w:ilvl w:val="0"/>
          <w:numId w:val="17"/>
        </w:numPr>
        <w:ind w:left="426" w:hanging="142"/>
      </w:pPr>
      <w:r w:rsidRPr="00CA6CB3">
        <w:rPr>
          <w:b/>
          <w:bCs/>
        </w:rPr>
        <w:t>GLP</w:t>
      </w:r>
      <w:r>
        <w:t>: Good Laboratory Practice</w:t>
      </w:r>
    </w:p>
    <w:p w14:paraId="6EDC7631" w14:textId="77777777" w:rsidR="00A6614A" w:rsidRDefault="00A6614A" w:rsidP="00BB2950">
      <w:pPr>
        <w:pStyle w:val="ListParagraph"/>
        <w:numPr>
          <w:ilvl w:val="0"/>
          <w:numId w:val="17"/>
        </w:numPr>
        <w:ind w:left="426" w:hanging="142"/>
      </w:pPr>
      <w:r w:rsidRPr="00CA6CB3">
        <w:rPr>
          <w:b/>
          <w:bCs/>
        </w:rPr>
        <w:t>GDP</w:t>
      </w:r>
      <w:r>
        <w:t>: Good Documentation Practice</w:t>
      </w:r>
    </w:p>
    <w:p w14:paraId="1AAF32EF" w14:textId="77777777" w:rsidR="00A6614A" w:rsidRPr="00CA6CB3" w:rsidRDefault="00A6614A" w:rsidP="00BB2950">
      <w:pPr>
        <w:pStyle w:val="ListParagraph"/>
        <w:numPr>
          <w:ilvl w:val="0"/>
          <w:numId w:val="17"/>
        </w:numPr>
        <w:ind w:left="426" w:hanging="142"/>
      </w:pPr>
      <w:r w:rsidRPr="00CA6CB3">
        <w:rPr>
          <w:rFonts w:ascii="Calibri"/>
          <w:b/>
          <w:bCs/>
        </w:rPr>
        <w:t>CFU</w:t>
      </w:r>
      <w:r w:rsidRPr="00A6614A">
        <w:rPr>
          <w:rFonts w:ascii="Calibri"/>
        </w:rPr>
        <w:t>: Colony Forming Unit</w:t>
      </w:r>
    </w:p>
    <w:p w14:paraId="4E41BB7D" w14:textId="54DAF8A7" w:rsidR="00CA6CB3" w:rsidRPr="00A6614A" w:rsidRDefault="00CA6CB3" w:rsidP="00BB2950">
      <w:pPr>
        <w:pStyle w:val="ListParagraph"/>
        <w:numPr>
          <w:ilvl w:val="0"/>
          <w:numId w:val="17"/>
        </w:numPr>
        <w:ind w:left="426" w:hanging="142"/>
      </w:pPr>
      <w:r w:rsidRPr="00CA6CB3">
        <w:rPr>
          <w:rFonts w:ascii="Calibri" w:hAnsi="Calibri" w:cs="Calibri"/>
          <w:b/>
          <w:bCs/>
          <w:sz w:val="24"/>
          <w:szCs w:val="24"/>
        </w:rPr>
        <w:t>Dilution</w:t>
      </w:r>
      <w:r w:rsidR="00BB2950">
        <w:rPr>
          <w:rFonts w:ascii="Calibri" w:hAnsi="Calibri" w:cs="Calibri"/>
          <w:sz w:val="24"/>
          <w:szCs w:val="24"/>
        </w:rPr>
        <w:t>:</w:t>
      </w:r>
      <w:r w:rsidR="00223FCC">
        <w:rPr>
          <w:rFonts w:ascii="Calibri" w:hAnsi="Calibri" w:cs="Calibri"/>
          <w:sz w:val="24"/>
          <w:szCs w:val="24"/>
        </w:rPr>
        <w:t xml:space="preserve"> </w:t>
      </w:r>
      <w:r w:rsidR="00BB2950">
        <w:rPr>
          <w:rFonts w:ascii="Calibri" w:hAnsi="Calibri" w:cs="Calibri"/>
          <w:sz w:val="24"/>
          <w:szCs w:val="24"/>
        </w:rPr>
        <w:t>I</w:t>
      </w:r>
      <w:r w:rsidRPr="008C5D19">
        <w:rPr>
          <w:rFonts w:ascii="Calibri" w:hAnsi="Calibri" w:cs="Calibri"/>
          <w:sz w:val="24"/>
          <w:szCs w:val="24"/>
        </w:rPr>
        <w:t>s the act of thinning or weakening; lessening of strength; reduction in concentration of a substance usually the addition of another substance such as</w:t>
      </w:r>
      <w:r w:rsidR="00223FCC">
        <w:rPr>
          <w:rFonts w:ascii="Calibri" w:hAnsi="Calibri" w:cs="Calibri"/>
          <w:sz w:val="24"/>
          <w:szCs w:val="24"/>
        </w:rPr>
        <w:t xml:space="preserve"> </w:t>
      </w:r>
      <w:r w:rsidRPr="008C5D19">
        <w:rPr>
          <w:rFonts w:ascii="Calibri" w:hAnsi="Calibri" w:cs="Calibri"/>
          <w:sz w:val="24"/>
          <w:szCs w:val="24"/>
        </w:rPr>
        <w:t>water</w:t>
      </w:r>
    </w:p>
    <w:p w14:paraId="4AC27AE2" w14:textId="77777777" w:rsidR="00A6614A" w:rsidRPr="00A6614A" w:rsidRDefault="00A6614A" w:rsidP="00A6614A">
      <w:pPr>
        <w:pStyle w:val="ListParagraph"/>
      </w:pPr>
    </w:p>
    <w:p w14:paraId="21F10D17" w14:textId="77777777" w:rsidR="00A6614A" w:rsidRPr="00944F34" w:rsidRDefault="004E32B0" w:rsidP="00A6614A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>PROCEDURE</w:t>
      </w:r>
    </w:p>
    <w:p w14:paraId="378FEECB" w14:textId="38DB4920" w:rsidR="00BB2950" w:rsidRPr="00BB2950" w:rsidRDefault="00A6614A" w:rsidP="00BB2950">
      <w:pPr>
        <w:pStyle w:val="ListParagraph"/>
        <w:numPr>
          <w:ilvl w:val="0"/>
          <w:numId w:val="18"/>
        </w:numPr>
        <w:ind w:left="426" w:hanging="142"/>
      </w:pPr>
      <w:bookmarkStart w:id="0" w:name="_Hlk170902440"/>
      <w:r w:rsidRPr="00BB2950">
        <w:rPr>
          <w:rFonts w:ascii="Calibri"/>
        </w:rPr>
        <w:t>Serial Dilution For the purpose of prep</w:t>
      </w:r>
      <w:r w:rsidR="00EA5EDD">
        <w:rPr>
          <w:rFonts w:ascii="Calibri"/>
        </w:rPr>
        <w:t xml:space="preserve">aring appropriate </w:t>
      </w:r>
      <w:r w:rsidR="00223FCC">
        <w:rPr>
          <w:rFonts w:ascii="Calibri"/>
        </w:rPr>
        <w:t>microorganisms</w:t>
      </w:r>
      <w:r w:rsidR="00EA5EDD">
        <w:rPr>
          <w:rFonts w:ascii="Calibri"/>
        </w:rPr>
        <w:t>.</w:t>
      </w:r>
    </w:p>
    <w:p w14:paraId="27C8A782" w14:textId="77777777" w:rsidR="00BB2950" w:rsidRPr="00BB2950" w:rsidRDefault="00BB2950" w:rsidP="00BB2950">
      <w:pPr>
        <w:pStyle w:val="ListParagraph"/>
        <w:numPr>
          <w:ilvl w:val="0"/>
          <w:numId w:val="18"/>
        </w:numPr>
        <w:ind w:left="426" w:hanging="142"/>
      </w:pPr>
      <w:r>
        <w:rPr>
          <w:rFonts w:ascii="Calibri"/>
        </w:rPr>
        <w:t>T</w:t>
      </w:r>
      <w:r w:rsidR="00060EA3">
        <w:rPr>
          <w:rFonts w:ascii="Calibri"/>
        </w:rPr>
        <w:t>ransfer</w:t>
      </w:r>
      <w:r w:rsidR="00A6614A" w:rsidRPr="00BB2950">
        <w:rPr>
          <w:rFonts w:ascii="Calibri"/>
        </w:rPr>
        <w:t xml:space="preserve"> working culture slant, inoculate a loop full of c</w:t>
      </w:r>
      <w:r w:rsidR="00060EA3">
        <w:rPr>
          <w:rFonts w:ascii="Calibri"/>
        </w:rPr>
        <w:t>ulture to 10ml of tryptic soy broth.</w:t>
      </w:r>
    </w:p>
    <w:p w14:paraId="57CEDDD2" w14:textId="77777777" w:rsidR="00BB2950" w:rsidRPr="00BB2950" w:rsidRDefault="00A6614A" w:rsidP="00A6614A">
      <w:pPr>
        <w:pStyle w:val="ListParagraph"/>
        <w:numPr>
          <w:ilvl w:val="0"/>
          <w:numId w:val="18"/>
        </w:numPr>
        <w:ind w:left="426" w:hanging="142"/>
      </w:pPr>
      <w:r w:rsidRPr="00BB2950">
        <w:rPr>
          <w:rFonts w:ascii="Calibri"/>
        </w:rPr>
        <w:t>Incubate the bacterial suspension at 30- 35°C for 24 to 48 hours &amp; fungal suspension at 20 - 25°C for 24 to 72 hours for enrichment.</w:t>
      </w:r>
    </w:p>
    <w:p w14:paraId="3620B8F3" w14:textId="77777777" w:rsidR="00BB2950" w:rsidRPr="00BB2950" w:rsidRDefault="00A6614A" w:rsidP="00A6614A">
      <w:pPr>
        <w:pStyle w:val="ListParagraph"/>
        <w:numPr>
          <w:ilvl w:val="0"/>
          <w:numId w:val="18"/>
        </w:numPr>
        <w:ind w:left="426" w:hanging="142"/>
      </w:pPr>
      <w:r w:rsidRPr="00BB2950">
        <w:rPr>
          <w:rFonts w:ascii="Calibri"/>
        </w:rPr>
        <w:t xml:space="preserve">Serially dilute the enriched suspension in 0.9% sterile saline solution in a ratio of 1: 10 </w:t>
      </w:r>
      <w:r w:rsidR="00D55744" w:rsidRPr="00BB2950">
        <w:rPr>
          <w:rFonts w:ascii="Calibri"/>
        </w:rPr>
        <w:t>dilutions</w:t>
      </w:r>
      <w:r w:rsidRPr="00BB2950">
        <w:rPr>
          <w:rFonts w:ascii="Calibri"/>
        </w:rPr>
        <w:t xml:space="preserve"> by transferring as follows.</w:t>
      </w:r>
    </w:p>
    <w:p w14:paraId="20641F31" w14:textId="77777777" w:rsidR="00BB2950" w:rsidRPr="00BB2950" w:rsidRDefault="00A6614A" w:rsidP="00BB2950">
      <w:pPr>
        <w:pStyle w:val="ListParagraph"/>
        <w:numPr>
          <w:ilvl w:val="0"/>
          <w:numId w:val="19"/>
        </w:numPr>
      </w:pPr>
      <w:r w:rsidRPr="00BB2950">
        <w:rPr>
          <w:rFonts w:ascii="Calibri"/>
        </w:rPr>
        <w:t xml:space="preserve">Transfer the culture suspension in a sterile test tube. </w:t>
      </w:r>
    </w:p>
    <w:p w14:paraId="3C0D5745" w14:textId="77777777" w:rsidR="00D55744" w:rsidRPr="00D55744" w:rsidRDefault="00A6614A" w:rsidP="00A6614A">
      <w:pPr>
        <w:pStyle w:val="ListParagraph"/>
        <w:numPr>
          <w:ilvl w:val="0"/>
          <w:numId w:val="19"/>
        </w:numPr>
      </w:pPr>
      <w:r w:rsidRPr="00BB2950">
        <w:rPr>
          <w:rFonts w:ascii="Calibri"/>
        </w:rPr>
        <w:t>Collect the suspension in a sterile test tube.</w:t>
      </w:r>
    </w:p>
    <w:p w14:paraId="66D9BBF2" w14:textId="77777777" w:rsidR="00A6614A" w:rsidRDefault="00A6614A" w:rsidP="00A6614A">
      <w:pPr>
        <w:pStyle w:val="ListParagraph"/>
        <w:numPr>
          <w:ilvl w:val="0"/>
          <w:numId w:val="19"/>
        </w:numPr>
      </w:pPr>
      <w:r w:rsidRPr="00D55744">
        <w:rPr>
          <w:rFonts w:ascii="Calibri"/>
        </w:rPr>
        <w:t>Vortex the culture suspension to obtain a uniform suspension.</w:t>
      </w:r>
    </w:p>
    <w:p w14:paraId="4A0C1080" w14:textId="77777777" w:rsidR="00A6614A" w:rsidRDefault="00A6614A" w:rsidP="00D55744">
      <w:pPr>
        <w:pStyle w:val="ListParagraph"/>
        <w:numPr>
          <w:ilvl w:val="0"/>
          <w:numId w:val="18"/>
        </w:numPr>
      </w:pPr>
      <w:r w:rsidRPr="00D55744">
        <w:rPr>
          <w:rFonts w:ascii="Calibri"/>
        </w:rPr>
        <w:t>Carry out serial dilution so as to obtain a culture suspension of 10-100 CFU/ml by following the steps given below.</w:t>
      </w:r>
    </w:p>
    <w:p w14:paraId="4BE1D352" w14:textId="77777777" w:rsidR="00A6614A" w:rsidRDefault="00A6614A" w:rsidP="00A6614A">
      <w:pPr>
        <w:pStyle w:val="ListParagraph"/>
        <w:numPr>
          <w:ilvl w:val="0"/>
          <w:numId w:val="12"/>
        </w:numPr>
        <w:spacing w:line="360" w:lineRule="auto"/>
      </w:pPr>
      <w:r w:rsidRPr="00F45C20">
        <w:rPr>
          <w:rFonts w:ascii="Calibri"/>
        </w:rPr>
        <w:t xml:space="preserve">Transfer 1 ml of the suspension to 9 ml sterile normal saline solution –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 w:rsidRPr="00F45C20">
        <w:rPr>
          <w:rFonts w:ascii="Calibri"/>
        </w:rPr>
        <w:t xml:space="preserve"> Dilution.</w:t>
      </w:r>
    </w:p>
    <w:p w14:paraId="3174BBF1" w14:textId="77777777" w:rsidR="00A6614A" w:rsidRDefault="00A6614A" w:rsidP="00A6614A">
      <w:pPr>
        <w:pStyle w:val="ListParagraph"/>
        <w:numPr>
          <w:ilvl w:val="0"/>
          <w:numId w:val="12"/>
        </w:numPr>
        <w:spacing w:line="360" w:lineRule="auto"/>
      </w:pPr>
      <w:r w:rsidRPr="00F45C20">
        <w:rPr>
          <w:rFonts w:ascii="Calibri"/>
        </w:rPr>
        <w:lastRenderedPageBreak/>
        <w:t xml:space="preserve">1 ml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 w:rsidRPr="00F45C20">
        <w:rPr>
          <w:rFonts w:ascii="Calibri"/>
        </w:rPr>
        <w:t xml:space="preserve"> Dilution to 9 ml sterile normal saline solution –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45C20">
        <w:rPr>
          <w:rFonts w:ascii="Calibri"/>
        </w:rPr>
        <w:t xml:space="preserve"> Dilution.</w:t>
      </w:r>
    </w:p>
    <w:p w14:paraId="665AED82" w14:textId="77777777" w:rsidR="00A6614A" w:rsidRDefault="00A6614A" w:rsidP="00A6614A">
      <w:pPr>
        <w:pStyle w:val="ListParagraph"/>
        <w:numPr>
          <w:ilvl w:val="0"/>
          <w:numId w:val="12"/>
        </w:numPr>
        <w:spacing w:line="360" w:lineRule="auto"/>
      </w:pPr>
      <w:r w:rsidRPr="00F45C20">
        <w:rPr>
          <w:rFonts w:ascii="Calibri"/>
        </w:rPr>
        <w:t xml:space="preserve">1 ml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45C20">
        <w:rPr>
          <w:rFonts w:ascii="Calibri"/>
        </w:rPr>
        <w:t xml:space="preserve"> Dilution to 9 ml sterile normal saline solution –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F45C20">
        <w:rPr>
          <w:rFonts w:ascii="Calibri"/>
        </w:rPr>
        <w:t xml:space="preserve"> Dilution.</w:t>
      </w:r>
    </w:p>
    <w:p w14:paraId="49566FB7" w14:textId="77777777" w:rsidR="00A6614A" w:rsidRDefault="00A6614A" w:rsidP="00A6614A">
      <w:pPr>
        <w:pStyle w:val="ListParagraph"/>
        <w:numPr>
          <w:ilvl w:val="0"/>
          <w:numId w:val="12"/>
        </w:numPr>
        <w:spacing w:line="360" w:lineRule="auto"/>
      </w:pPr>
      <w:r w:rsidRPr="00F45C20">
        <w:rPr>
          <w:rFonts w:ascii="Calibri"/>
        </w:rPr>
        <w:t xml:space="preserve">1 ml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F45C20">
        <w:rPr>
          <w:rFonts w:ascii="Calibri"/>
        </w:rPr>
        <w:t xml:space="preserve"> Dilution to 9 ml sterile normal saline solution –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F45C20">
        <w:rPr>
          <w:rFonts w:ascii="Calibri"/>
        </w:rPr>
        <w:t xml:space="preserve"> Dilution.</w:t>
      </w:r>
    </w:p>
    <w:p w14:paraId="14089101" w14:textId="77777777" w:rsidR="00A6614A" w:rsidRDefault="00A6614A" w:rsidP="00A6614A">
      <w:pPr>
        <w:pStyle w:val="ListParagraph"/>
        <w:numPr>
          <w:ilvl w:val="0"/>
          <w:numId w:val="12"/>
        </w:numPr>
        <w:spacing w:line="360" w:lineRule="auto"/>
      </w:pPr>
      <w:r w:rsidRPr="00F45C20">
        <w:rPr>
          <w:rFonts w:ascii="Calibri"/>
        </w:rPr>
        <w:t xml:space="preserve">1 ml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F45C20">
        <w:rPr>
          <w:rFonts w:ascii="Calibri"/>
        </w:rPr>
        <w:t xml:space="preserve"> Dilution to 9 ml sterile normal saline solution –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Pr="00F45C20">
        <w:rPr>
          <w:rFonts w:ascii="Calibri"/>
        </w:rPr>
        <w:t xml:space="preserve"> Dilution.</w:t>
      </w:r>
    </w:p>
    <w:p w14:paraId="27AF9ED1" w14:textId="77777777" w:rsidR="00A6614A" w:rsidRDefault="00A6614A" w:rsidP="00A6614A">
      <w:pPr>
        <w:pStyle w:val="ListParagraph"/>
        <w:numPr>
          <w:ilvl w:val="0"/>
          <w:numId w:val="12"/>
        </w:numPr>
        <w:spacing w:line="360" w:lineRule="auto"/>
      </w:pPr>
      <w:r w:rsidRPr="00F45C20">
        <w:rPr>
          <w:rFonts w:ascii="Calibri"/>
        </w:rPr>
        <w:t xml:space="preserve">1 ml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Pr="00F45C20">
        <w:rPr>
          <w:rFonts w:ascii="Calibri"/>
        </w:rPr>
        <w:t xml:space="preserve"> Dilution to 9 ml sterile normal saline solution –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F45C20">
        <w:rPr>
          <w:rFonts w:ascii="Calibri"/>
        </w:rPr>
        <w:t xml:space="preserve"> Dilution.</w:t>
      </w:r>
    </w:p>
    <w:p w14:paraId="176C8E65" w14:textId="77777777" w:rsidR="00A6614A" w:rsidRPr="008A25EE" w:rsidRDefault="00A6614A" w:rsidP="00A6614A">
      <w:pPr>
        <w:pStyle w:val="ListParagraph"/>
        <w:numPr>
          <w:ilvl w:val="0"/>
          <w:numId w:val="12"/>
        </w:numPr>
        <w:spacing w:line="360" w:lineRule="auto"/>
      </w:pPr>
      <w:r w:rsidRPr="00F45C20">
        <w:rPr>
          <w:rFonts w:ascii="Calibri"/>
        </w:rPr>
        <w:t>1 ml of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F45C20">
        <w:rPr>
          <w:rFonts w:ascii="Calibri"/>
        </w:rPr>
        <w:t xml:space="preserve"> Dilution to 9 ml sterile normal saline solution –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 w:rsidRPr="00F45C20">
        <w:rPr>
          <w:rFonts w:ascii="Calibri"/>
        </w:rPr>
        <w:t>Dilution.</w:t>
      </w:r>
    </w:p>
    <w:p w14:paraId="3A9F83B2" w14:textId="77777777" w:rsidR="00A6614A" w:rsidRDefault="00A6614A" w:rsidP="00A6614A">
      <w:pPr>
        <w:pStyle w:val="ListParagraph"/>
        <w:numPr>
          <w:ilvl w:val="0"/>
          <w:numId w:val="12"/>
        </w:numPr>
        <w:spacing w:line="360" w:lineRule="auto"/>
      </w:pPr>
      <w:r w:rsidRPr="00F45C20">
        <w:rPr>
          <w:rFonts w:ascii="Calibri"/>
        </w:rPr>
        <w:t>1 ml of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 w:rsidRPr="00F45C20">
        <w:rPr>
          <w:rFonts w:ascii="Calibri"/>
        </w:rPr>
        <w:t xml:space="preserve"> Dilution to 9 ml sterile normal saline solution –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 w:rsidRPr="00F45C20">
        <w:rPr>
          <w:rFonts w:ascii="Calibri"/>
        </w:rPr>
        <w:t>Dilution.</w:t>
      </w:r>
    </w:p>
    <w:p w14:paraId="148C16B0" w14:textId="77777777" w:rsidR="00A6614A" w:rsidRPr="00F45C20" w:rsidRDefault="00A6614A" w:rsidP="00A6614A">
      <w:pPr>
        <w:pStyle w:val="ListParagraph"/>
        <w:numPr>
          <w:ilvl w:val="0"/>
          <w:numId w:val="12"/>
        </w:numPr>
        <w:spacing w:line="360" w:lineRule="auto"/>
        <w:rPr>
          <w:rFonts w:ascii="Calibri"/>
        </w:rPr>
      </w:pPr>
      <w:r w:rsidRPr="00F45C20">
        <w:rPr>
          <w:rFonts w:ascii="Calibri"/>
        </w:rPr>
        <w:t>1 ml of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 w:rsidRPr="00F45C20">
        <w:rPr>
          <w:rFonts w:ascii="Calibri"/>
        </w:rPr>
        <w:t xml:space="preserve"> Dilution to 9 ml sterile normal saline solution –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 w:rsidRPr="00F45C20">
        <w:rPr>
          <w:rFonts w:ascii="Calibri"/>
        </w:rPr>
        <w:t>Dilution.</w:t>
      </w:r>
    </w:p>
    <w:p w14:paraId="5D4F1B4D" w14:textId="77777777" w:rsidR="00A6614A" w:rsidRPr="00F45C20" w:rsidRDefault="00A6614A" w:rsidP="00A6614A">
      <w:pPr>
        <w:pStyle w:val="ListParagraph"/>
        <w:numPr>
          <w:ilvl w:val="0"/>
          <w:numId w:val="12"/>
        </w:numPr>
        <w:spacing w:line="360" w:lineRule="auto"/>
        <w:rPr>
          <w:rFonts w:ascii="Calibri"/>
        </w:rPr>
      </w:pPr>
      <w:r w:rsidRPr="00F45C20">
        <w:rPr>
          <w:rFonts w:ascii="Calibri"/>
        </w:rPr>
        <w:t>1 ml of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 w:rsidRPr="00F45C20">
        <w:rPr>
          <w:rFonts w:ascii="Calibri"/>
        </w:rPr>
        <w:t xml:space="preserve"> Dilution to 9 ml sterile normal saline solution –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</m:oMath>
      <w:r w:rsidRPr="00F45C20">
        <w:rPr>
          <w:rFonts w:ascii="Calibri"/>
        </w:rPr>
        <w:t>Dilution.</w:t>
      </w:r>
    </w:p>
    <w:p w14:paraId="3ED7501C" w14:textId="77777777" w:rsidR="00A6614A" w:rsidRPr="00A6614A" w:rsidRDefault="004E32B0" w:rsidP="00A6614A">
      <w:pPr>
        <w:rPr>
          <w:b/>
        </w:rPr>
      </w:pPr>
      <w:r>
        <w:rPr>
          <w:b/>
        </w:rPr>
        <w:t>I</w:t>
      </w:r>
      <w:r w:rsidRPr="00A6614A">
        <w:rPr>
          <w:b/>
        </w:rPr>
        <w:t>ncubation</w:t>
      </w:r>
    </w:p>
    <w:p w14:paraId="652914AA" w14:textId="1CE36BF4" w:rsidR="00D55744" w:rsidRPr="00D55744" w:rsidRDefault="00A6614A" w:rsidP="00D55744">
      <w:pPr>
        <w:pStyle w:val="ListParagraph"/>
        <w:numPr>
          <w:ilvl w:val="0"/>
          <w:numId w:val="23"/>
        </w:numPr>
      </w:pPr>
      <w:r w:rsidRPr="00D55744">
        <w:rPr>
          <w:rFonts w:ascii="Calibri"/>
        </w:rPr>
        <w:t xml:space="preserve">Check the CFU/ml from the above-prepared dilutions by </w:t>
      </w:r>
      <w:r w:rsidR="00223FCC" w:rsidRPr="00D55744">
        <w:rPr>
          <w:rFonts w:ascii="Calibri"/>
        </w:rPr>
        <w:t>transferring</w:t>
      </w:r>
      <w:r w:rsidR="00223FCC">
        <w:rPr>
          <w:rFonts w:ascii="Calibri"/>
        </w:rPr>
        <w:t xml:space="preserve"> 1</w:t>
      </w:r>
      <w:r w:rsidRPr="00D55744">
        <w:rPr>
          <w:rFonts w:ascii="Calibri"/>
        </w:rPr>
        <w:t xml:space="preserve">ml of the inoculum </w:t>
      </w:r>
      <w:r w:rsidR="00060EA3">
        <w:rPr>
          <w:rFonts w:ascii="Calibri"/>
        </w:rPr>
        <w:t>in</w:t>
      </w:r>
      <w:r w:rsidRPr="00D55744">
        <w:rPr>
          <w:rFonts w:ascii="Calibri"/>
        </w:rPr>
        <w:t xml:space="preserve"> Nutrient </w:t>
      </w:r>
      <w:r w:rsidR="00060EA3">
        <w:rPr>
          <w:rFonts w:ascii="Calibri"/>
        </w:rPr>
        <w:t>media</w:t>
      </w:r>
      <w:r w:rsidRPr="00D55744">
        <w:rPr>
          <w:rFonts w:ascii="Calibri"/>
        </w:rPr>
        <w:t xml:space="preserve"> plate for Bacteria &amp; Fungi by pour plate method.</w:t>
      </w:r>
    </w:p>
    <w:p w14:paraId="740ABD6F" w14:textId="77777777" w:rsidR="00A6614A" w:rsidRDefault="00A6614A" w:rsidP="00D55744">
      <w:pPr>
        <w:pStyle w:val="ListParagraph"/>
        <w:numPr>
          <w:ilvl w:val="0"/>
          <w:numId w:val="23"/>
        </w:numPr>
      </w:pPr>
      <w:r w:rsidRPr="00D55744">
        <w:rPr>
          <w:rFonts w:ascii="Calibri"/>
        </w:rPr>
        <w:t xml:space="preserve"> Incubate the plates for 18 to 24 hours at respective Temperature as mentioned above.</w:t>
      </w:r>
    </w:p>
    <w:p w14:paraId="5B1238F1" w14:textId="77777777" w:rsidR="00A6614A" w:rsidRPr="00A6614A" w:rsidRDefault="004E32B0" w:rsidP="00A6614A">
      <w:pPr>
        <w:rPr>
          <w:rFonts w:ascii="Calibri"/>
          <w:b/>
        </w:rPr>
      </w:pPr>
      <w:r w:rsidRPr="00A6614A">
        <w:rPr>
          <w:rFonts w:ascii="Calibri"/>
          <w:b/>
        </w:rPr>
        <w:t>Observation</w:t>
      </w:r>
    </w:p>
    <w:p w14:paraId="651F6BDC" w14:textId="77777777" w:rsidR="00D55744" w:rsidRPr="00D55744" w:rsidRDefault="00A6614A" w:rsidP="00D55744">
      <w:pPr>
        <w:pStyle w:val="ListParagraph"/>
        <w:numPr>
          <w:ilvl w:val="0"/>
          <w:numId w:val="24"/>
        </w:numPr>
        <w:ind w:left="709"/>
      </w:pPr>
      <w:r w:rsidRPr="00D55744">
        <w:rPr>
          <w:rFonts w:ascii="Calibri"/>
        </w:rPr>
        <w:t>On observation of visible microbial growth on each plate, count &amp; record the average number of CFU in Preparation of culture suspension register.</w:t>
      </w:r>
    </w:p>
    <w:p w14:paraId="0179CFDC" w14:textId="77777777" w:rsidR="00D55744" w:rsidRPr="00D55744" w:rsidRDefault="00A6614A" w:rsidP="00D55744">
      <w:pPr>
        <w:pStyle w:val="ListParagraph"/>
        <w:numPr>
          <w:ilvl w:val="0"/>
          <w:numId w:val="24"/>
        </w:numPr>
        <w:ind w:left="709"/>
      </w:pPr>
      <w:r w:rsidRPr="00D55744">
        <w:rPr>
          <w:rFonts w:ascii="Calibri"/>
        </w:rPr>
        <w:t>Count the CFU/ml from each Dilution &amp; select the dilution tube which gives 10-100 CFU/ml.</w:t>
      </w:r>
    </w:p>
    <w:p w14:paraId="3927E4D8" w14:textId="77777777" w:rsidR="00D55744" w:rsidRPr="00D55744" w:rsidRDefault="00A6614A" w:rsidP="00D55744">
      <w:pPr>
        <w:pStyle w:val="ListParagraph"/>
        <w:numPr>
          <w:ilvl w:val="0"/>
          <w:numId w:val="24"/>
        </w:numPr>
        <w:ind w:left="709"/>
      </w:pPr>
      <w:r w:rsidRPr="00D55744">
        <w:rPr>
          <w:rFonts w:ascii="Calibri"/>
        </w:rPr>
        <w:t>Store the same Tube for daily use of Culture for Positive Control.</w:t>
      </w:r>
    </w:p>
    <w:p w14:paraId="4A82F59B" w14:textId="77777777" w:rsidR="00592C11" w:rsidRPr="00592C11" w:rsidRDefault="00A6614A" w:rsidP="00D55744">
      <w:pPr>
        <w:pStyle w:val="ListParagraph"/>
        <w:numPr>
          <w:ilvl w:val="0"/>
          <w:numId w:val="24"/>
        </w:numPr>
        <w:ind w:left="709"/>
      </w:pPr>
      <w:r w:rsidRPr="00D55744">
        <w:rPr>
          <w:rFonts w:ascii="Calibri"/>
        </w:rPr>
        <w:t xml:space="preserve">Record all Dilutions Result </w:t>
      </w:r>
      <w:r w:rsidR="00592C11" w:rsidRPr="00D55744">
        <w:rPr>
          <w:rFonts w:ascii="Calibri"/>
        </w:rPr>
        <w:t>in</w:t>
      </w:r>
      <w:r w:rsidR="00D55744">
        <w:rPr>
          <w:rFonts w:ascii="Calibri"/>
        </w:rPr>
        <w:t xml:space="preserve"> MLT form </w:t>
      </w:r>
      <w:r w:rsidR="00D55744" w:rsidRPr="00592C11">
        <w:rPr>
          <w:rFonts w:ascii="Calibri"/>
          <w:b/>
          <w:bCs/>
        </w:rPr>
        <w:t>BML</w:t>
      </w:r>
      <w:r w:rsidR="00592C11">
        <w:rPr>
          <w:rFonts w:ascii="Calibri"/>
          <w:b/>
          <w:bCs/>
        </w:rPr>
        <w:t>/</w:t>
      </w:r>
      <w:r w:rsidR="00592C11" w:rsidRPr="00592C11">
        <w:rPr>
          <w:rFonts w:ascii="Calibri"/>
          <w:b/>
          <w:bCs/>
        </w:rPr>
        <w:t>QA</w:t>
      </w:r>
      <w:r w:rsidR="00592C11">
        <w:rPr>
          <w:rFonts w:ascii="Calibri"/>
          <w:b/>
          <w:bCs/>
        </w:rPr>
        <w:t>/</w:t>
      </w:r>
      <w:r w:rsidR="00592C11" w:rsidRPr="00592C11">
        <w:rPr>
          <w:rFonts w:ascii="Calibri"/>
          <w:b/>
          <w:bCs/>
        </w:rPr>
        <w:t>STP</w:t>
      </w:r>
      <w:r w:rsidR="00592C11">
        <w:rPr>
          <w:rFonts w:ascii="Calibri"/>
          <w:b/>
          <w:bCs/>
        </w:rPr>
        <w:t>/</w:t>
      </w:r>
      <w:r w:rsidR="00885EBF">
        <w:rPr>
          <w:rFonts w:ascii="Calibri"/>
          <w:b/>
          <w:bCs/>
        </w:rPr>
        <w:t>QDG/</w:t>
      </w:r>
      <w:r w:rsidR="00592C11" w:rsidRPr="00592C11">
        <w:rPr>
          <w:rFonts w:ascii="Calibri"/>
          <w:b/>
          <w:bCs/>
        </w:rPr>
        <w:t>F04</w:t>
      </w:r>
      <w:r w:rsidRPr="00D55744">
        <w:rPr>
          <w:rFonts w:ascii="Calibri"/>
        </w:rPr>
        <w:t xml:space="preserve">. </w:t>
      </w:r>
    </w:p>
    <w:p w14:paraId="1D151706" w14:textId="77777777" w:rsidR="00885EBF" w:rsidRPr="00885EBF" w:rsidRDefault="00A6614A" w:rsidP="00A6614A">
      <w:pPr>
        <w:pStyle w:val="ListParagraph"/>
        <w:numPr>
          <w:ilvl w:val="0"/>
          <w:numId w:val="24"/>
        </w:numPr>
        <w:spacing w:after="0" w:line="276" w:lineRule="auto"/>
        <w:ind w:left="709"/>
        <w:jc w:val="both"/>
        <w:rPr>
          <w:rFonts w:cstheme="minorHAnsi"/>
          <w:sz w:val="24"/>
          <w:szCs w:val="24"/>
        </w:rPr>
      </w:pPr>
      <w:r w:rsidRPr="00885EBF">
        <w:rPr>
          <w:rFonts w:ascii="Calibri"/>
        </w:rPr>
        <w:t>Use it for one week &amp; discard (from date of preparation) as per SOP for disposal of media</w:t>
      </w:r>
    </w:p>
    <w:p w14:paraId="4D21013E" w14:textId="77777777" w:rsidR="00A6614A" w:rsidRPr="00885EBF" w:rsidRDefault="00592C11" w:rsidP="00885EBF">
      <w:pPr>
        <w:pStyle w:val="ListParagraph"/>
        <w:spacing w:after="0" w:line="276" w:lineRule="auto"/>
        <w:ind w:left="709"/>
        <w:jc w:val="both"/>
        <w:rPr>
          <w:rFonts w:cstheme="minorHAnsi"/>
          <w:b/>
          <w:bCs/>
          <w:sz w:val="24"/>
          <w:szCs w:val="24"/>
        </w:rPr>
      </w:pPr>
      <w:r w:rsidRPr="00885EBF">
        <w:rPr>
          <w:rFonts w:ascii="Calibri"/>
          <w:b/>
          <w:bCs/>
        </w:rPr>
        <w:t>BML-QDG-MC-008</w:t>
      </w:r>
    </w:p>
    <w:p w14:paraId="06398CFB" w14:textId="77777777" w:rsidR="00A6614A" w:rsidRPr="00944F34" w:rsidRDefault="00A6614A" w:rsidP="00A6614A">
      <w:pPr>
        <w:pStyle w:val="ListParagraph"/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68E22A69" w14:textId="77777777" w:rsidR="00A6614A" w:rsidRPr="00944F34" w:rsidRDefault="00A6614A" w:rsidP="00A6614A">
      <w:pPr>
        <w:spacing w:after="0" w:line="240" w:lineRule="auto"/>
        <w:rPr>
          <w:rFonts w:cstheme="minorHAnsi"/>
          <w:b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>Safety, Health and Environment Precautions</w:t>
      </w:r>
    </w:p>
    <w:p w14:paraId="4781E4F2" w14:textId="77777777" w:rsidR="00A6614A" w:rsidRPr="00885EBF" w:rsidRDefault="00A6614A" w:rsidP="00885EBF">
      <w:pPr>
        <w:pStyle w:val="ListParagraph"/>
        <w:numPr>
          <w:ilvl w:val="0"/>
          <w:numId w:val="26"/>
        </w:num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  <w:r w:rsidRPr="00885EBF">
        <w:rPr>
          <w:rFonts w:cstheme="minorHAnsi"/>
          <w:sz w:val="24"/>
          <w:szCs w:val="24"/>
        </w:rPr>
        <w:t>Wear appropriate PPE</w:t>
      </w:r>
    </w:p>
    <w:p w14:paraId="5D38F9D8" w14:textId="77777777" w:rsidR="00A6614A" w:rsidRDefault="00A6614A" w:rsidP="00A6614A">
      <w:p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</w:p>
    <w:p w14:paraId="6DD5BCD1" w14:textId="77777777" w:rsidR="00A6614A" w:rsidRPr="00944F34" w:rsidRDefault="00A6614A" w:rsidP="00A6614A">
      <w:p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</w:p>
    <w:p w14:paraId="3BB9869A" w14:textId="77777777" w:rsidR="00A6614A" w:rsidRPr="00944F34" w:rsidRDefault="00A6614A" w:rsidP="00A6614A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>REFERENCE/ENCLOSURE</w:t>
      </w:r>
      <w:bookmarkEnd w:id="0"/>
    </w:p>
    <w:p w14:paraId="576D9258" w14:textId="60EBA80C" w:rsidR="00A6614A" w:rsidRPr="0094459B" w:rsidRDefault="00885EBF" w:rsidP="00885EBF">
      <w:pPr>
        <w:pStyle w:val="ListParagraph"/>
        <w:numPr>
          <w:ilvl w:val="0"/>
          <w:numId w:val="25"/>
        </w:numPr>
        <w:shd w:val="clear" w:color="auto" w:fill="FFFFFF"/>
        <w:spacing w:after="0" w:line="360" w:lineRule="auto"/>
        <w:ind w:left="426"/>
        <w:rPr>
          <w:rFonts w:cstheme="minorHAnsi"/>
          <w:bCs/>
          <w:sz w:val="24"/>
          <w:szCs w:val="24"/>
        </w:rPr>
      </w:pPr>
      <w:r w:rsidRPr="00885EBF">
        <w:rPr>
          <w:rFonts w:ascii="Calibri"/>
        </w:rPr>
        <w:t>MLT form</w:t>
      </w:r>
      <w:r>
        <w:rPr>
          <w:rFonts w:ascii="Calibri"/>
        </w:rPr>
        <w:t xml:space="preserve"> for culture dilution -</w:t>
      </w:r>
      <w:r w:rsidRPr="00885EBF">
        <w:rPr>
          <w:rFonts w:ascii="Calibri"/>
          <w:b/>
          <w:bCs/>
        </w:rPr>
        <w:t>BML/QA/STP/</w:t>
      </w:r>
      <w:r w:rsidR="0094459B">
        <w:rPr>
          <w:rFonts w:ascii="Calibri"/>
          <w:b/>
          <w:bCs/>
        </w:rPr>
        <w:t>QDG/</w:t>
      </w:r>
      <w:r w:rsidRPr="00885EBF">
        <w:rPr>
          <w:rFonts w:ascii="Calibri"/>
          <w:b/>
          <w:bCs/>
        </w:rPr>
        <w:t>F0</w:t>
      </w:r>
      <w:r w:rsidR="00223FCC">
        <w:rPr>
          <w:rFonts w:ascii="Calibri"/>
          <w:b/>
          <w:bCs/>
        </w:rPr>
        <w:t>4</w:t>
      </w:r>
    </w:p>
    <w:p w14:paraId="21940FFD" w14:textId="77777777" w:rsidR="0094459B" w:rsidRDefault="0094459B" w:rsidP="0094459B">
      <w:pPr>
        <w:shd w:val="clear" w:color="auto" w:fill="FFFFFF"/>
        <w:spacing w:after="0" w:line="360" w:lineRule="auto"/>
        <w:ind w:left="360"/>
        <w:rPr>
          <w:rFonts w:cstheme="minorHAnsi"/>
          <w:bCs/>
          <w:sz w:val="24"/>
          <w:szCs w:val="24"/>
        </w:rPr>
      </w:pPr>
    </w:p>
    <w:p w14:paraId="48362477" w14:textId="77777777" w:rsidR="0094459B" w:rsidRPr="00F918F5" w:rsidRDefault="0094459B" w:rsidP="0094459B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C54571">
        <w:rPr>
          <w:rFonts w:cstheme="minorHAnsi"/>
          <w:b/>
          <w:sz w:val="24"/>
          <w:szCs w:val="24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3256"/>
        <w:gridCol w:w="6032"/>
      </w:tblGrid>
      <w:tr w:rsidR="0094459B" w:rsidRPr="00F918F5" w14:paraId="1585DBE1" w14:textId="77777777" w:rsidTr="0022367A">
        <w:trPr>
          <w:trHeight w:val="261"/>
        </w:trPr>
        <w:tc>
          <w:tcPr>
            <w:tcW w:w="3256" w:type="dxa"/>
            <w:shd w:val="clear" w:color="auto" w:fill="FFFFFF"/>
          </w:tcPr>
          <w:p w14:paraId="6021D4FA" w14:textId="77777777" w:rsidR="0094459B" w:rsidRPr="00F918F5" w:rsidRDefault="0094459B" w:rsidP="0022367A">
            <w:pPr>
              <w:pStyle w:val="Header"/>
              <w:rPr>
                <w:bCs/>
                <w:snapToGrid w:val="0"/>
              </w:rPr>
            </w:pPr>
            <w:bookmarkStart w:id="1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6032" w:type="dxa"/>
            <w:shd w:val="clear" w:color="auto" w:fill="FFFFFF"/>
          </w:tcPr>
          <w:p w14:paraId="0CF45C4E" w14:textId="77777777" w:rsidR="0094459B" w:rsidRPr="00F918F5" w:rsidRDefault="0094459B" w:rsidP="0022367A">
            <w:pPr>
              <w:pStyle w:val="Header"/>
              <w:rPr>
                <w:bCs/>
                <w:snapToGrid w:val="0"/>
              </w:rPr>
            </w:pPr>
            <w:r>
              <w:rPr>
                <w:bCs/>
                <w:snapToGrid w:val="0"/>
              </w:rPr>
              <w:t>Quality control microbiologist, Laboratory assistant</w:t>
            </w:r>
          </w:p>
        </w:tc>
      </w:tr>
      <w:bookmarkEnd w:id="1"/>
    </w:tbl>
    <w:p w14:paraId="4B50FB6A" w14:textId="77777777" w:rsidR="0094459B" w:rsidRDefault="0094459B" w:rsidP="0094459B">
      <w:pPr>
        <w:spacing w:line="360" w:lineRule="auto"/>
        <w:ind w:left="360"/>
        <w:rPr>
          <w:rFonts w:cstheme="minorHAnsi"/>
          <w:b/>
        </w:rPr>
      </w:pPr>
    </w:p>
    <w:p w14:paraId="7CC9DF94" w14:textId="77777777" w:rsidR="0094459B" w:rsidRPr="00C54571" w:rsidRDefault="0094459B" w:rsidP="0094459B">
      <w:pPr>
        <w:spacing w:line="360" w:lineRule="auto"/>
        <w:rPr>
          <w:rFonts w:cstheme="minorHAnsi"/>
          <w:b/>
          <w:sz w:val="24"/>
          <w:szCs w:val="24"/>
        </w:rPr>
      </w:pPr>
      <w:r w:rsidRPr="00F918F5">
        <w:rPr>
          <w:rFonts w:cstheme="minorHAnsi"/>
          <w:b/>
        </w:rPr>
        <w:t xml:space="preserve">8.0 </w:t>
      </w:r>
      <w:r w:rsidRPr="00C54571">
        <w:rPr>
          <w:rFonts w:cstheme="minorHAnsi"/>
          <w:b/>
          <w:sz w:val="24"/>
          <w:szCs w:val="24"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94459B" w:rsidRPr="00F918F5" w14:paraId="268D0C60" w14:textId="77777777" w:rsidTr="0022367A">
        <w:tc>
          <w:tcPr>
            <w:tcW w:w="2610" w:type="dxa"/>
            <w:shd w:val="clear" w:color="auto" w:fill="auto"/>
          </w:tcPr>
          <w:p w14:paraId="67933B4E" w14:textId="77777777" w:rsidR="0094459B" w:rsidRPr="00F918F5" w:rsidRDefault="0094459B" w:rsidP="0022367A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65719FF" w14:textId="77777777" w:rsidR="0094459B" w:rsidRPr="00F918F5" w:rsidRDefault="0094459B" w:rsidP="0022367A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94459B" w:rsidRPr="00F918F5" w14:paraId="26E7530F" w14:textId="77777777" w:rsidTr="0022367A">
        <w:tc>
          <w:tcPr>
            <w:tcW w:w="2610" w:type="dxa"/>
            <w:shd w:val="clear" w:color="auto" w:fill="auto"/>
          </w:tcPr>
          <w:p w14:paraId="0C209652" w14:textId="77777777" w:rsidR="0094459B" w:rsidRPr="00F918F5" w:rsidRDefault="0094459B" w:rsidP="0022367A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9337A4A" w14:textId="77777777" w:rsidR="0094459B" w:rsidRPr="00F918F5" w:rsidRDefault="0094459B" w:rsidP="0022367A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</w:t>
            </w:r>
            <w:r>
              <w:rPr>
                <w:rFonts w:eastAsia="Calibri" w:cstheme="minorHAnsi"/>
              </w:rPr>
              <w:t>IES</w:t>
            </w:r>
          </w:p>
        </w:tc>
      </w:tr>
    </w:tbl>
    <w:p w14:paraId="136A28B0" w14:textId="77777777" w:rsidR="0094459B" w:rsidRDefault="0094459B" w:rsidP="0094459B">
      <w:pPr>
        <w:spacing w:line="360" w:lineRule="auto"/>
        <w:rPr>
          <w:rFonts w:cstheme="minorHAnsi"/>
          <w:b/>
        </w:rPr>
      </w:pPr>
    </w:p>
    <w:p w14:paraId="6AA7B14A" w14:textId="77777777" w:rsidR="0094459B" w:rsidRPr="00C54571" w:rsidRDefault="0094459B" w:rsidP="0094459B">
      <w:pPr>
        <w:spacing w:line="360" w:lineRule="auto"/>
        <w:rPr>
          <w:rFonts w:cstheme="minorHAnsi"/>
          <w:b/>
          <w:sz w:val="24"/>
          <w:szCs w:val="24"/>
        </w:rPr>
      </w:pPr>
      <w:r w:rsidRPr="00F918F5">
        <w:rPr>
          <w:rFonts w:cstheme="minorHAnsi"/>
          <w:b/>
        </w:rPr>
        <w:t xml:space="preserve">9.0 </w:t>
      </w:r>
      <w:r w:rsidRPr="00C54571">
        <w:rPr>
          <w:rFonts w:cstheme="minorHAnsi"/>
          <w:b/>
          <w:sz w:val="24"/>
          <w:szCs w:val="24"/>
        </w:rPr>
        <w:t>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94459B" w:rsidRPr="00F918F5" w14:paraId="44677DFC" w14:textId="77777777" w:rsidTr="0022367A">
        <w:tc>
          <w:tcPr>
            <w:tcW w:w="2547" w:type="dxa"/>
            <w:shd w:val="clear" w:color="auto" w:fill="auto"/>
          </w:tcPr>
          <w:p w14:paraId="3E495D6B" w14:textId="77777777" w:rsidR="0094459B" w:rsidRPr="00F918F5" w:rsidRDefault="0094459B" w:rsidP="0022367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1F919D2D" w14:textId="77777777" w:rsidR="0094459B" w:rsidRPr="00F918F5" w:rsidRDefault="0094459B" w:rsidP="0022367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30478FE1" w14:textId="77777777" w:rsidR="0094459B" w:rsidRPr="00F918F5" w:rsidRDefault="0094459B" w:rsidP="0022367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94459B" w:rsidRPr="00F918F5" w14:paraId="14650F0F" w14:textId="77777777" w:rsidTr="0022367A">
        <w:tc>
          <w:tcPr>
            <w:tcW w:w="2547" w:type="dxa"/>
            <w:shd w:val="clear" w:color="auto" w:fill="auto"/>
          </w:tcPr>
          <w:p w14:paraId="5158FED1" w14:textId="77777777" w:rsidR="0094459B" w:rsidRPr="00F918F5" w:rsidRDefault="0094459B" w:rsidP="0022367A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5E3482B2" w14:textId="77777777" w:rsidR="0094459B" w:rsidRPr="00F918F5" w:rsidRDefault="0094459B" w:rsidP="0022367A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1F86E0A6" w14:textId="77777777" w:rsidR="0094459B" w:rsidRPr="00F918F5" w:rsidRDefault="0094459B" w:rsidP="0022367A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94459B" w:rsidRPr="00F918F5" w14:paraId="6E87074A" w14:textId="77777777" w:rsidTr="0022367A">
        <w:tc>
          <w:tcPr>
            <w:tcW w:w="2547" w:type="dxa"/>
            <w:shd w:val="clear" w:color="auto" w:fill="auto"/>
          </w:tcPr>
          <w:p w14:paraId="03FF6242" w14:textId="77777777" w:rsidR="0094459B" w:rsidRPr="00F918F5" w:rsidRDefault="0094459B" w:rsidP="0022367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77692D1A" w14:textId="77777777" w:rsidR="0094459B" w:rsidRPr="00F918F5" w:rsidRDefault="0094459B" w:rsidP="0022367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18F44851" w14:textId="77777777" w:rsidR="0094459B" w:rsidRPr="00F918F5" w:rsidRDefault="0094459B" w:rsidP="0022367A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 To Updat</w:t>
            </w:r>
            <w:r>
              <w:rPr>
                <w:rFonts w:eastAsia="Calibri" w:cstheme="minorHAnsi"/>
              </w:rPr>
              <w:t>e</w:t>
            </w:r>
          </w:p>
        </w:tc>
      </w:tr>
      <w:tr w:rsidR="0094459B" w:rsidRPr="00F918F5" w14:paraId="6EDF7AC9" w14:textId="77777777" w:rsidTr="0022367A">
        <w:tc>
          <w:tcPr>
            <w:tcW w:w="2547" w:type="dxa"/>
            <w:shd w:val="clear" w:color="auto" w:fill="auto"/>
          </w:tcPr>
          <w:p w14:paraId="4D2FA71B" w14:textId="77777777" w:rsidR="0094459B" w:rsidRPr="00F918F5" w:rsidRDefault="0094459B" w:rsidP="0022367A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382A8F26" w14:textId="77777777" w:rsidR="0094459B" w:rsidRPr="00F918F5" w:rsidRDefault="0094459B" w:rsidP="0022367A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53C28490" w14:textId="77777777" w:rsidR="0094459B" w:rsidRPr="00F918F5" w:rsidRDefault="0094459B" w:rsidP="0022367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14:paraId="68646765" w14:textId="77777777" w:rsidR="0094459B" w:rsidRPr="00F918F5" w:rsidRDefault="0094459B" w:rsidP="0022367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</w:tbl>
    <w:p w14:paraId="0E765CD8" w14:textId="77777777" w:rsidR="0094459B" w:rsidRPr="0094459B" w:rsidRDefault="0094459B" w:rsidP="0094459B">
      <w:pPr>
        <w:shd w:val="clear" w:color="auto" w:fill="FFFFFF"/>
        <w:spacing w:after="0" w:line="360" w:lineRule="auto"/>
        <w:rPr>
          <w:rFonts w:cstheme="minorHAnsi"/>
          <w:bCs/>
          <w:sz w:val="24"/>
          <w:szCs w:val="24"/>
        </w:rPr>
      </w:pPr>
    </w:p>
    <w:sectPr w:rsidR="0094459B" w:rsidRPr="0094459B" w:rsidSect="00A6614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7B83C" w14:textId="77777777" w:rsidR="0056326B" w:rsidRDefault="0056326B" w:rsidP="00A6614A">
      <w:pPr>
        <w:spacing w:after="0" w:line="240" w:lineRule="auto"/>
      </w:pPr>
      <w:r>
        <w:separator/>
      </w:r>
    </w:p>
  </w:endnote>
  <w:endnote w:type="continuationSeparator" w:id="0">
    <w:p w14:paraId="06BBC34B" w14:textId="77777777" w:rsidR="0056326B" w:rsidRDefault="0056326B" w:rsidP="00A66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712814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4DA2CFC" w14:textId="674A0938" w:rsidR="00223FCC" w:rsidRDefault="00223FC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090AC4" w14:textId="77777777" w:rsidR="00223FCC" w:rsidRDefault="00223F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243D2" w14:textId="77777777" w:rsidR="0056326B" w:rsidRDefault="0056326B" w:rsidP="00A6614A">
      <w:pPr>
        <w:spacing w:after="0" w:line="240" w:lineRule="auto"/>
      </w:pPr>
      <w:r>
        <w:separator/>
      </w:r>
    </w:p>
  </w:footnote>
  <w:footnote w:type="continuationSeparator" w:id="0">
    <w:p w14:paraId="30F6512E" w14:textId="77777777" w:rsidR="0056326B" w:rsidRDefault="0056326B" w:rsidP="00A661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56ADE" w14:textId="77777777" w:rsidR="008A602E" w:rsidRPr="00565BDB" w:rsidRDefault="008A602E" w:rsidP="007748DE">
    <w:pPr>
      <w:pStyle w:val="Header"/>
    </w:pPr>
  </w:p>
  <w:tbl>
    <w:tblPr>
      <w:tblW w:w="10773" w:type="dxa"/>
      <w:tblInd w:w="-45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84"/>
      <w:gridCol w:w="1305"/>
      <w:gridCol w:w="539"/>
      <w:gridCol w:w="3147"/>
      <w:gridCol w:w="471"/>
      <w:gridCol w:w="1680"/>
      <w:gridCol w:w="1647"/>
    </w:tblGrid>
    <w:tr w:rsidR="007748DE" w:rsidRPr="00565BDB" w14:paraId="0AB27434" w14:textId="77777777" w:rsidTr="00223FCC">
      <w:trPr>
        <w:trHeight w:val="651"/>
      </w:trPr>
      <w:tc>
        <w:tcPr>
          <w:tcW w:w="1984" w:type="dxa"/>
          <w:vMerge w:val="restart"/>
          <w:shd w:val="clear" w:color="auto" w:fill="auto"/>
        </w:tcPr>
        <w:p w14:paraId="161199E6" w14:textId="77777777" w:rsidR="008A602E" w:rsidRPr="00565BDB" w:rsidRDefault="0075079B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6BA711D5" wp14:editId="03641BE2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3C49B877" w14:textId="77777777" w:rsidR="008A602E" w:rsidRPr="00565BDB" w:rsidRDefault="0075079B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Biomedical Limited, No 1 Ohimege Road, Industrial Estate, Ilorin Kwara State, PMB 1449</w:t>
          </w:r>
        </w:p>
      </w:tc>
      <w:tc>
        <w:tcPr>
          <w:tcW w:w="1647" w:type="dxa"/>
          <w:vMerge w:val="restart"/>
          <w:shd w:val="clear" w:color="auto" w:fill="auto"/>
        </w:tcPr>
        <w:p w14:paraId="733671A3" w14:textId="77777777" w:rsidR="008A602E" w:rsidRPr="00223FCC" w:rsidRDefault="0075079B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223FCC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100B392C" w14:textId="77777777" w:rsidTr="00223FCC">
      <w:trPr>
        <w:trHeight w:val="650"/>
      </w:trPr>
      <w:tc>
        <w:tcPr>
          <w:tcW w:w="1984" w:type="dxa"/>
          <w:vMerge/>
          <w:shd w:val="clear" w:color="auto" w:fill="auto"/>
        </w:tcPr>
        <w:p w14:paraId="7B209746" w14:textId="77777777" w:rsidR="008A602E" w:rsidRPr="00565BDB" w:rsidRDefault="008A602E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2C5854F6" w14:textId="77777777" w:rsidR="008A602E" w:rsidRPr="00565BDB" w:rsidRDefault="0075079B" w:rsidP="00060EA3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 w:rsidR="00A6614A">
            <w:rPr>
              <w:rFonts w:ascii="Calibri" w:eastAsia="Calibri" w:hAnsi="Calibri"/>
              <w:b/>
              <w:sz w:val="28"/>
              <w:szCs w:val="28"/>
            </w:rPr>
            <w:t>of Culture dilution</w:t>
          </w:r>
          <w:r w:rsidR="00060EA3" w:rsidRPr="00565BDB">
            <w:rPr>
              <w:rFonts w:ascii="Calibri" w:eastAsia="Calibri" w:hAnsi="Calibri"/>
              <w:b/>
              <w:sz w:val="28"/>
              <w:szCs w:val="28"/>
            </w:rPr>
            <w:t xml:space="preserve"> for</w:t>
          </w:r>
          <w:r w:rsidR="00060EA3">
            <w:rPr>
              <w:rFonts w:ascii="Calibri" w:eastAsia="Calibri" w:hAnsi="Calibri"/>
              <w:b/>
              <w:sz w:val="28"/>
              <w:szCs w:val="28"/>
            </w:rPr>
            <w:t xml:space="preserve"> Preparation</w:t>
          </w:r>
        </w:p>
      </w:tc>
      <w:tc>
        <w:tcPr>
          <w:tcW w:w="1647" w:type="dxa"/>
          <w:vMerge/>
          <w:shd w:val="clear" w:color="auto" w:fill="auto"/>
        </w:tcPr>
        <w:p w14:paraId="53C03702" w14:textId="77777777" w:rsidR="008A602E" w:rsidRPr="00565BDB" w:rsidRDefault="008A602E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780253F2" w14:textId="77777777" w:rsidTr="00223FCC">
      <w:trPr>
        <w:trHeight w:val="171"/>
      </w:trPr>
      <w:tc>
        <w:tcPr>
          <w:tcW w:w="1984" w:type="dxa"/>
          <w:vMerge w:val="restart"/>
          <w:shd w:val="clear" w:color="auto" w:fill="auto"/>
        </w:tcPr>
        <w:p w14:paraId="199D009D" w14:textId="77777777" w:rsidR="008A602E" w:rsidRPr="00565BDB" w:rsidRDefault="0075079B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844" w:type="dxa"/>
          <w:gridSpan w:val="2"/>
          <w:vMerge w:val="restart"/>
          <w:shd w:val="clear" w:color="auto" w:fill="auto"/>
        </w:tcPr>
        <w:p w14:paraId="372D4048" w14:textId="77777777" w:rsidR="008A602E" w:rsidRPr="00565BDB" w:rsidRDefault="0075079B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618" w:type="dxa"/>
          <w:gridSpan w:val="2"/>
          <w:vMerge w:val="restart"/>
          <w:shd w:val="clear" w:color="auto" w:fill="auto"/>
        </w:tcPr>
        <w:p w14:paraId="5E07DB4D" w14:textId="77777777" w:rsidR="008A602E" w:rsidRPr="00223FCC" w:rsidRDefault="008A602E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6E750E4F" w14:textId="77777777" w:rsidR="008A602E" w:rsidRPr="00223FCC" w:rsidRDefault="0075079B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223FCC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 w:rsidR="00CA6CB3" w:rsidRPr="00223FCC"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223FCC">
            <w:rPr>
              <w:rFonts w:ascii="Calibri" w:eastAsia="Calibri" w:hAnsi="Calibri"/>
              <w:b/>
              <w:bCs/>
              <w:sz w:val="28"/>
              <w:szCs w:val="28"/>
            </w:rPr>
            <w:t>-MC-0</w:t>
          </w:r>
          <w:r w:rsidR="00CA6CB3" w:rsidRPr="00223FCC">
            <w:rPr>
              <w:rFonts w:ascii="Calibri" w:eastAsia="Calibri" w:hAnsi="Calibri"/>
              <w:b/>
              <w:bCs/>
              <w:sz w:val="28"/>
              <w:szCs w:val="28"/>
            </w:rPr>
            <w:t>04</w:t>
          </w:r>
        </w:p>
      </w:tc>
      <w:tc>
        <w:tcPr>
          <w:tcW w:w="1680" w:type="dxa"/>
          <w:shd w:val="clear" w:color="auto" w:fill="auto"/>
          <w:vAlign w:val="bottom"/>
        </w:tcPr>
        <w:p w14:paraId="1BB2D7C6" w14:textId="77777777" w:rsidR="008A602E" w:rsidRPr="00565BDB" w:rsidRDefault="0075079B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47" w:type="dxa"/>
          <w:shd w:val="clear" w:color="auto" w:fill="auto"/>
          <w:vAlign w:val="bottom"/>
        </w:tcPr>
        <w:p w14:paraId="370C9023" w14:textId="77777777" w:rsidR="008A602E" w:rsidRPr="00565BDB" w:rsidRDefault="0075079B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221F0B02" w14:textId="77777777" w:rsidTr="00223FCC">
      <w:trPr>
        <w:trHeight w:val="170"/>
      </w:trPr>
      <w:tc>
        <w:tcPr>
          <w:tcW w:w="1984" w:type="dxa"/>
          <w:vMerge/>
          <w:shd w:val="clear" w:color="auto" w:fill="auto"/>
        </w:tcPr>
        <w:p w14:paraId="0C5B64D3" w14:textId="77777777" w:rsidR="008A602E" w:rsidRPr="00565BDB" w:rsidRDefault="008A602E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844" w:type="dxa"/>
          <w:gridSpan w:val="2"/>
          <w:vMerge/>
          <w:shd w:val="clear" w:color="auto" w:fill="auto"/>
        </w:tcPr>
        <w:p w14:paraId="2937BA83" w14:textId="77777777" w:rsidR="008A602E" w:rsidRPr="00565BDB" w:rsidRDefault="008A602E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18" w:type="dxa"/>
          <w:gridSpan w:val="2"/>
          <w:vMerge/>
          <w:shd w:val="clear" w:color="auto" w:fill="auto"/>
        </w:tcPr>
        <w:p w14:paraId="59FAEE7B" w14:textId="77777777" w:rsidR="008A602E" w:rsidRPr="00565BDB" w:rsidRDefault="008A602E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0A9BDC0C" w14:textId="126CC218" w:rsidR="008A602E" w:rsidRPr="00565BDB" w:rsidRDefault="00CA6CB3" w:rsidP="00223FCC">
          <w:pPr>
            <w:pStyle w:val="Head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47" w:type="dxa"/>
          <w:shd w:val="clear" w:color="auto" w:fill="auto"/>
        </w:tcPr>
        <w:p w14:paraId="18557966" w14:textId="77777777" w:rsidR="008A602E" w:rsidRPr="00565BDB" w:rsidRDefault="0075079B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784E6A1E" w14:textId="77777777" w:rsidTr="00223FCC">
      <w:trPr>
        <w:trHeight w:val="334"/>
      </w:trPr>
      <w:tc>
        <w:tcPr>
          <w:tcW w:w="1984" w:type="dxa"/>
          <w:shd w:val="clear" w:color="auto" w:fill="auto"/>
        </w:tcPr>
        <w:p w14:paraId="1BF6141C" w14:textId="77777777" w:rsidR="008A602E" w:rsidRPr="00565BDB" w:rsidRDefault="0075079B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844" w:type="dxa"/>
          <w:gridSpan w:val="2"/>
          <w:shd w:val="clear" w:color="auto" w:fill="auto"/>
        </w:tcPr>
        <w:p w14:paraId="4A6E3B7B" w14:textId="77777777" w:rsidR="008A602E" w:rsidRPr="00565BDB" w:rsidRDefault="0075079B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618" w:type="dxa"/>
          <w:gridSpan w:val="2"/>
          <w:vMerge/>
          <w:shd w:val="clear" w:color="auto" w:fill="auto"/>
        </w:tcPr>
        <w:p w14:paraId="01ECB833" w14:textId="77777777" w:rsidR="008A602E" w:rsidRPr="00565BDB" w:rsidRDefault="008A602E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7163402F" w14:textId="1ADD023F" w:rsidR="008A602E" w:rsidRPr="00565BDB" w:rsidRDefault="00223FCC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="0075079B"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47" w:type="dxa"/>
          <w:shd w:val="clear" w:color="auto" w:fill="auto"/>
          <w:vAlign w:val="bottom"/>
        </w:tcPr>
        <w:p w14:paraId="07A24C1B" w14:textId="77777777" w:rsidR="008A602E" w:rsidRPr="00565BDB" w:rsidRDefault="0075079B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6510A74D" w14:textId="77777777" w:rsidTr="00223FCC">
      <w:trPr>
        <w:trHeight w:val="479"/>
      </w:trPr>
      <w:tc>
        <w:tcPr>
          <w:tcW w:w="3289" w:type="dxa"/>
          <w:gridSpan w:val="2"/>
          <w:shd w:val="clear" w:color="auto" w:fill="auto"/>
        </w:tcPr>
        <w:p w14:paraId="7349F795" w14:textId="77777777" w:rsidR="008A602E" w:rsidRPr="00565BDB" w:rsidRDefault="0075079B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686" w:type="dxa"/>
          <w:gridSpan w:val="2"/>
          <w:shd w:val="clear" w:color="auto" w:fill="auto"/>
        </w:tcPr>
        <w:p w14:paraId="77AC048A" w14:textId="77777777" w:rsidR="008A602E" w:rsidRPr="00565BDB" w:rsidRDefault="0075079B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798" w:type="dxa"/>
          <w:gridSpan w:val="3"/>
          <w:shd w:val="clear" w:color="auto" w:fill="auto"/>
        </w:tcPr>
        <w:p w14:paraId="1D371440" w14:textId="77777777" w:rsidR="008A602E" w:rsidRPr="00565BDB" w:rsidRDefault="0075079B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15F26884" w14:textId="77777777" w:rsidTr="00223FCC">
      <w:trPr>
        <w:trHeight w:val="479"/>
      </w:trPr>
      <w:tc>
        <w:tcPr>
          <w:tcW w:w="3289" w:type="dxa"/>
          <w:gridSpan w:val="2"/>
          <w:shd w:val="clear" w:color="auto" w:fill="auto"/>
        </w:tcPr>
        <w:p w14:paraId="4AEF1CD3" w14:textId="77777777" w:rsidR="008A602E" w:rsidRPr="00565BDB" w:rsidRDefault="008A602E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6" w:type="dxa"/>
          <w:gridSpan w:val="2"/>
          <w:shd w:val="clear" w:color="auto" w:fill="auto"/>
        </w:tcPr>
        <w:p w14:paraId="52319B0D" w14:textId="77777777" w:rsidR="008A602E" w:rsidRPr="00565BDB" w:rsidRDefault="008A602E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798" w:type="dxa"/>
          <w:gridSpan w:val="3"/>
          <w:shd w:val="clear" w:color="auto" w:fill="auto"/>
        </w:tcPr>
        <w:p w14:paraId="541617BD" w14:textId="77777777" w:rsidR="008A602E" w:rsidRPr="00565BDB" w:rsidRDefault="008A602E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6E999B94" w14:textId="77777777" w:rsidR="008A602E" w:rsidRPr="00565BDB" w:rsidRDefault="008A602E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0FA04B3A" w14:textId="77777777" w:rsidR="008A602E" w:rsidRPr="007748DE" w:rsidRDefault="00000000" w:rsidP="007748DE">
    <w:pPr>
      <w:pStyle w:val="Header"/>
    </w:pPr>
    <w:r>
      <w:rPr>
        <w:noProof/>
      </w:rPr>
      <w:pict w14:anchorId="328E583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1CC7"/>
    <w:multiLevelType w:val="hybridMultilevel"/>
    <w:tmpl w:val="5B543A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37042"/>
    <w:multiLevelType w:val="hybridMultilevel"/>
    <w:tmpl w:val="536E2F0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C1D98"/>
    <w:multiLevelType w:val="hybridMultilevel"/>
    <w:tmpl w:val="F216D4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C1227"/>
    <w:multiLevelType w:val="multilevel"/>
    <w:tmpl w:val="AC2495A6"/>
    <w:lvl w:ilvl="0">
      <w:start w:val="3"/>
      <w:numFmt w:val="decimal"/>
      <w:lvlText w:val="%1.0"/>
      <w:lvlJc w:val="left"/>
      <w:pPr>
        <w:ind w:left="45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50" w:hanging="1800"/>
      </w:pPr>
      <w:rPr>
        <w:rFonts w:hint="default"/>
      </w:rPr>
    </w:lvl>
  </w:abstractNum>
  <w:abstractNum w:abstractNumId="4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1A3171DA"/>
    <w:multiLevelType w:val="hybridMultilevel"/>
    <w:tmpl w:val="9FA85E3C"/>
    <w:lvl w:ilvl="0" w:tplc="707E160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BA17BE"/>
    <w:multiLevelType w:val="hybridMultilevel"/>
    <w:tmpl w:val="C5A4BF2E"/>
    <w:lvl w:ilvl="0" w:tplc="92B6FD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E5790"/>
    <w:multiLevelType w:val="hybridMultilevel"/>
    <w:tmpl w:val="536E2F06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206E43AB"/>
    <w:multiLevelType w:val="multilevel"/>
    <w:tmpl w:val="5AF24B72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26694CA8"/>
    <w:multiLevelType w:val="hybridMultilevel"/>
    <w:tmpl w:val="F652697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9C7649"/>
    <w:multiLevelType w:val="hybridMultilevel"/>
    <w:tmpl w:val="3CAE5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B7671A"/>
    <w:multiLevelType w:val="hybridMultilevel"/>
    <w:tmpl w:val="B322B95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C17335"/>
    <w:multiLevelType w:val="hybridMultilevel"/>
    <w:tmpl w:val="2D7072D6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ED0D2C"/>
    <w:multiLevelType w:val="hybridMultilevel"/>
    <w:tmpl w:val="0A7E0096"/>
    <w:lvl w:ilvl="0" w:tplc="200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37795E9D"/>
    <w:multiLevelType w:val="hybridMultilevel"/>
    <w:tmpl w:val="C7E6559A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1844AC"/>
    <w:multiLevelType w:val="hybridMultilevel"/>
    <w:tmpl w:val="9B36D2C4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5037A6"/>
    <w:multiLevelType w:val="hybridMultilevel"/>
    <w:tmpl w:val="971ECCB0"/>
    <w:lvl w:ilvl="0" w:tplc="2304D650">
      <w:start w:val="1"/>
      <w:numFmt w:val="upperRoman"/>
      <w:lvlText w:val="%1."/>
      <w:lvlJc w:val="right"/>
      <w:pPr>
        <w:ind w:left="1080" w:hanging="360"/>
      </w:pPr>
      <w:rPr>
        <w:b w:val="0"/>
        <w:bCs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76B692B"/>
    <w:multiLevelType w:val="multilevel"/>
    <w:tmpl w:val="774613D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64AF53EB"/>
    <w:multiLevelType w:val="hybridMultilevel"/>
    <w:tmpl w:val="86F25D8E"/>
    <w:lvl w:ilvl="0" w:tplc="9D7A02A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2509E3"/>
    <w:multiLevelType w:val="hybridMultilevel"/>
    <w:tmpl w:val="0914A174"/>
    <w:lvl w:ilvl="0" w:tplc="0809000F">
      <w:start w:val="1"/>
      <w:numFmt w:val="decimal"/>
      <w:lvlText w:val="%1."/>
      <w:lvlJc w:val="left"/>
      <w:pPr>
        <w:ind w:left="12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DC5AAF"/>
    <w:multiLevelType w:val="hybridMultilevel"/>
    <w:tmpl w:val="5888C3C4"/>
    <w:lvl w:ilvl="0" w:tplc="B4780388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DB00C69"/>
    <w:multiLevelType w:val="hybridMultilevel"/>
    <w:tmpl w:val="ABD82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40306">
    <w:abstractNumId w:val="5"/>
  </w:num>
  <w:num w:numId="2" w16cid:durableId="1045176753">
    <w:abstractNumId w:val="4"/>
  </w:num>
  <w:num w:numId="3" w16cid:durableId="2081175839">
    <w:abstractNumId w:val="9"/>
  </w:num>
  <w:num w:numId="4" w16cid:durableId="20536472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2949907">
    <w:abstractNumId w:val="14"/>
  </w:num>
  <w:num w:numId="6" w16cid:durableId="649097793">
    <w:abstractNumId w:val="7"/>
  </w:num>
  <w:num w:numId="7" w16cid:durableId="423649699">
    <w:abstractNumId w:val="22"/>
  </w:num>
  <w:num w:numId="8" w16cid:durableId="360395317">
    <w:abstractNumId w:val="24"/>
  </w:num>
  <w:num w:numId="9" w16cid:durableId="485904555">
    <w:abstractNumId w:val="6"/>
  </w:num>
  <w:num w:numId="10" w16cid:durableId="1660385334">
    <w:abstractNumId w:val="23"/>
  </w:num>
  <w:num w:numId="11" w16cid:durableId="632827024">
    <w:abstractNumId w:val="20"/>
  </w:num>
  <w:num w:numId="12" w16cid:durableId="1952861720">
    <w:abstractNumId w:val="12"/>
  </w:num>
  <w:num w:numId="13" w16cid:durableId="1835291423">
    <w:abstractNumId w:val="21"/>
  </w:num>
  <w:num w:numId="14" w16cid:durableId="1683629996">
    <w:abstractNumId w:val="3"/>
  </w:num>
  <w:num w:numId="15" w16cid:durableId="622225097">
    <w:abstractNumId w:val="10"/>
  </w:num>
  <w:num w:numId="16" w16cid:durableId="997919696">
    <w:abstractNumId w:val="19"/>
  </w:num>
  <w:num w:numId="17" w16cid:durableId="128783859">
    <w:abstractNumId w:val="17"/>
  </w:num>
  <w:num w:numId="18" w16cid:durableId="1424296576">
    <w:abstractNumId w:val="8"/>
  </w:num>
  <w:num w:numId="19" w16cid:durableId="1578006928">
    <w:abstractNumId w:val="16"/>
  </w:num>
  <w:num w:numId="20" w16cid:durableId="120195972">
    <w:abstractNumId w:val="18"/>
  </w:num>
  <w:num w:numId="21" w16cid:durableId="1333408506">
    <w:abstractNumId w:val="0"/>
  </w:num>
  <w:num w:numId="22" w16cid:durableId="80151225">
    <w:abstractNumId w:val="15"/>
  </w:num>
  <w:num w:numId="23" w16cid:durableId="1212383223">
    <w:abstractNumId w:val="13"/>
  </w:num>
  <w:num w:numId="24" w16cid:durableId="740903226">
    <w:abstractNumId w:val="1"/>
  </w:num>
  <w:num w:numId="25" w16cid:durableId="721488459">
    <w:abstractNumId w:val="11"/>
  </w:num>
  <w:num w:numId="26" w16cid:durableId="976645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614A"/>
    <w:rsid w:val="00060EA3"/>
    <w:rsid w:val="00164F12"/>
    <w:rsid w:val="001746E0"/>
    <w:rsid w:val="00223FCC"/>
    <w:rsid w:val="002C70FE"/>
    <w:rsid w:val="002D5997"/>
    <w:rsid w:val="003A09DA"/>
    <w:rsid w:val="004E32B0"/>
    <w:rsid w:val="0056326B"/>
    <w:rsid w:val="005914FF"/>
    <w:rsid w:val="00592C11"/>
    <w:rsid w:val="00636EF5"/>
    <w:rsid w:val="0075079B"/>
    <w:rsid w:val="00783310"/>
    <w:rsid w:val="00867E63"/>
    <w:rsid w:val="00885EBF"/>
    <w:rsid w:val="008A602E"/>
    <w:rsid w:val="00921803"/>
    <w:rsid w:val="0094459B"/>
    <w:rsid w:val="009A19E1"/>
    <w:rsid w:val="00A6614A"/>
    <w:rsid w:val="00BB2950"/>
    <w:rsid w:val="00C03810"/>
    <w:rsid w:val="00CA6CB3"/>
    <w:rsid w:val="00D55744"/>
    <w:rsid w:val="00D84406"/>
    <w:rsid w:val="00DD4BE0"/>
    <w:rsid w:val="00E21765"/>
    <w:rsid w:val="00EA5E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95152"/>
  <w15:docId w15:val="{7BCA2EE8-D8C7-4B9F-B96B-BC903B7B8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14A"/>
  </w:style>
  <w:style w:type="paragraph" w:styleId="Heading1">
    <w:name w:val="heading 1"/>
    <w:basedOn w:val="Normal"/>
    <w:next w:val="Normal"/>
    <w:link w:val="Heading1Char"/>
    <w:uiPriority w:val="9"/>
    <w:qFormat/>
    <w:rsid w:val="00A66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66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A66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1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A66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6614A"/>
  </w:style>
  <w:style w:type="paragraph" w:styleId="BodyTextIndent2">
    <w:name w:val="Body Text Indent 2"/>
    <w:basedOn w:val="Normal"/>
    <w:link w:val="BodyTextIndent2Char"/>
    <w:rsid w:val="00A6614A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A6614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66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14A"/>
  </w:style>
  <w:style w:type="paragraph" w:styleId="BalloonText">
    <w:name w:val="Balloon Text"/>
    <w:basedOn w:val="Normal"/>
    <w:link w:val="BalloonTextChar"/>
    <w:uiPriority w:val="99"/>
    <w:semiHidden/>
    <w:unhideWhenUsed/>
    <w:rsid w:val="00EA5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E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7</cp:revision>
  <dcterms:created xsi:type="dcterms:W3CDTF">2024-07-30T11:44:00Z</dcterms:created>
  <dcterms:modified xsi:type="dcterms:W3CDTF">2025-01-10T08:02:00Z</dcterms:modified>
</cp:coreProperties>
</file>