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FE410" w14:textId="77777777" w:rsidR="006D4B70" w:rsidRPr="006D4B70" w:rsidRDefault="00A8097D" w:rsidP="006D4B70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>OBJECTIVE</w:t>
      </w:r>
      <w:r w:rsidR="006D4B70" w:rsidRPr="006D4B70">
        <w:rPr>
          <w:rFonts w:cstheme="minorHAnsi"/>
          <w:b/>
          <w:sz w:val="24"/>
          <w:szCs w:val="24"/>
        </w:rPr>
        <w:t>:</w:t>
      </w:r>
    </w:p>
    <w:p w14:paraId="24DD33B9" w14:textId="77777777" w:rsidR="006D4B70" w:rsidRPr="006D4B70" w:rsidRDefault="006D4B70" w:rsidP="006D4B70">
      <w:pPr>
        <w:pStyle w:val="ListParagraph"/>
        <w:ind w:left="420"/>
        <w:rPr>
          <w:rFonts w:cstheme="minorHAnsi"/>
          <w:sz w:val="24"/>
          <w:szCs w:val="24"/>
        </w:rPr>
      </w:pPr>
      <w:r w:rsidRPr="006D4B70">
        <w:rPr>
          <w:rFonts w:cstheme="minorHAnsi"/>
          <w:sz w:val="24"/>
          <w:szCs w:val="24"/>
        </w:rPr>
        <w:t xml:space="preserve">To provide written guidelines for cleaning and Operation of </w:t>
      </w:r>
      <w:r w:rsidR="005A4AE0">
        <w:rPr>
          <w:rFonts w:cstheme="minorHAnsi"/>
          <w:sz w:val="24"/>
          <w:szCs w:val="24"/>
        </w:rPr>
        <w:t xml:space="preserve">Chemical </w:t>
      </w:r>
      <w:r w:rsidRPr="006D4B70">
        <w:rPr>
          <w:rFonts w:cstheme="minorHAnsi"/>
          <w:sz w:val="24"/>
          <w:szCs w:val="24"/>
        </w:rPr>
        <w:t>Laboratory Oven</w:t>
      </w:r>
    </w:p>
    <w:p w14:paraId="551607FD" w14:textId="77777777" w:rsidR="006D4B70" w:rsidRPr="006D4B70" w:rsidRDefault="006D4B70" w:rsidP="006D4B70">
      <w:pPr>
        <w:pStyle w:val="ListParagraph"/>
        <w:ind w:left="420"/>
        <w:rPr>
          <w:rFonts w:cstheme="minorHAnsi"/>
          <w:b/>
          <w:sz w:val="24"/>
          <w:szCs w:val="24"/>
        </w:rPr>
      </w:pPr>
    </w:p>
    <w:p w14:paraId="493D4F33" w14:textId="77777777" w:rsidR="006D4B70" w:rsidRPr="006D4B70" w:rsidRDefault="00A8097D" w:rsidP="006D4B70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>SCOPE</w:t>
      </w:r>
      <w:r w:rsidR="006D4B70" w:rsidRPr="006D4B70">
        <w:rPr>
          <w:rFonts w:cstheme="minorHAnsi"/>
          <w:b/>
          <w:sz w:val="24"/>
          <w:szCs w:val="24"/>
        </w:rPr>
        <w:t>:</w:t>
      </w:r>
    </w:p>
    <w:p w14:paraId="50142CA5" w14:textId="77777777" w:rsidR="006D4B70" w:rsidRPr="006D4B70" w:rsidRDefault="006D4B70" w:rsidP="006D4B70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rPr>
          <w:rFonts w:cstheme="minorHAnsi"/>
          <w:b/>
          <w:sz w:val="24"/>
          <w:szCs w:val="24"/>
        </w:rPr>
      </w:pPr>
      <w:r w:rsidRPr="006D4B70">
        <w:rPr>
          <w:rFonts w:cstheme="minorHAnsi"/>
          <w:sz w:val="24"/>
          <w:szCs w:val="24"/>
        </w:rPr>
        <w:t xml:space="preserve">         This SOP covers the process for cleaning and Operation of </w:t>
      </w:r>
      <w:r w:rsidR="005A4AE0">
        <w:rPr>
          <w:rFonts w:cstheme="minorHAnsi"/>
          <w:sz w:val="24"/>
          <w:szCs w:val="24"/>
        </w:rPr>
        <w:t xml:space="preserve">Chemical </w:t>
      </w:r>
      <w:r w:rsidRPr="006D4B70">
        <w:rPr>
          <w:rFonts w:cstheme="minorHAnsi"/>
          <w:sz w:val="24"/>
          <w:szCs w:val="24"/>
        </w:rPr>
        <w:t>Laboratory Oven</w:t>
      </w:r>
    </w:p>
    <w:p w14:paraId="31019CF8" w14:textId="77777777" w:rsidR="006D4B70" w:rsidRPr="006D4B70" w:rsidRDefault="006D4B70" w:rsidP="006D4B70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rPr>
          <w:rFonts w:cstheme="minorHAnsi"/>
          <w:b/>
          <w:sz w:val="24"/>
          <w:szCs w:val="24"/>
        </w:rPr>
      </w:pPr>
    </w:p>
    <w:p w14:paraId="25EFA692" w14:textId="77777777" w:rsidR="00A06AEE" w:rsidRDefault="006D4B70" w:rsidP="00A06AEE">
      <w:p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ind w:left="2880" w:hanging="2880"/>
        <w:rPr>
          <w:rFonts w:cstheme="minorHAnsi"/>
          <w:b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 xml:space="preserve">3.0 </w:t>
      </w:r>
      <w:r w:rsidR="00A8097D" w:rsidRPr="006D4B70">
        <w:rPr>
          <w:rFonts w:cstheme="minorHAnsi"/>
          <w:b/>
          <w:sz w:val="24"/>
          <w:szCs w:val="24"/>
        </w:rPr>
        <w:t>RESPONSIBILITY/ACCOUNTABILITY</w:t>
      </w:r>
      <w:r w:rsidRPr="006D4B70">
        <w:rPr>
          <w:rFonts w:cstheme="minorHAnsi"/>
          <w:b/>
          <w:sz w:val="24"/>
          <w:szCs w:val="24"/>
        </w:rPr>
        <w:t>:</w:t>
      </w:r>
    </w:p>
    <w:p w14:paraId="75D5E5A9" w14:textId="77777777" w:rsidR="002628EF" w:rsidRPr="002628EF" w:rsidRDefault="006D4B70" w:rsidP="00A06AEE">
      <w:pPr>
        <w:pStyle w:val="ListParagraph"/>
        <w:numPr>
          <w:ilvl w:val="0"/>
          <w:numId w:val="9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bookmarkStart w:id="0" w:name="_Hlk175640421"/>
      <w:bookmarkStart w:id="1" w:name="_Hlk176447924"/>
      <w:r w:rsidRPr="00A06AEE">
        <w:rPr>
          <w:rFonts w:cstheme="minorHAnsi"/>
          <w:sz w:val="24"/>
          <w:szCs w:val="24"/>
        </w:rPr>
        <w:t>Laboratory Assistance, Quality Control Chemist,</w:t>
      </w:r>
      <w:r w:rsidR="00A06AEE">
        <w:rPr>
          <w:rFonts w:cstheme="minorHAnsi"/>
          <w:sz w:val="24"/>
          <w:szCs w:val="24"/>
        </w:rPr>
        <w:t xml:space="preserve"> will ensure this</w:t>
      </w:r>
      <w:r w:rsidR="002628EF">
        <w:rPr>
          <w:rFonts w:cstheme="minorHAnsi"/>
          <w:sz w:val="24"/>
          <w:szCs w:val="24"/>
        </w:rPr>
        <w:t xml:space="preserve"> procedure is follows.</w:t>
      </w:r>
    </w:p>
    <w:p w14:paraId="29D86E32" w14:textId="77777777" w:rsidR="006D4B70" w:rsidRPr="00A06AEE" w:rsidRDefault="002628EF" w:rsidP="00A06AEE">
      <w:pPr>
        <w:pStyle w:val="ListParagraph"/>
        <w:numPr>
          <w:ilvl w:val="0"/>
          <w:numId w:val="9"/>
        </w:numPr>
        <w:tabs>
          <w:tab w:val="left" w:pos="2880"/>
          <w:tab w:val="left" w:pos="3600"/>
          <w:tab w:val="left" w:pos="4320"/>
          <w:tab w:val="left" w:pos="5370"/>
        </w:tabs>
        <w:spacing w:after="0" w:line="360" w:lineRule="auto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</w:t>
      </w:r>
      <w:r w:rsidR="006D4B70" w:rsidRPr="00A06AEE">
        <w:rPr>
          <w:rFonts w:cstheme="minorHAnsi"/>
          <w:sz w:val="24"/>
          <w:szCs w:val="24"/>
        </w:rPr>
        <w:t xml:space="preserve">Quality </w:t>
      </w:r>
      <w:r>
        <w:rPr>
          <w:rFonts w:cstheme="minorHAnsi"/>
          <w:sz w:val="24"/>
          <w:szCs w:val="24"/>
        </w:rPr>
        <w:t>Control Head ensures strict adherence to the procedure</w:t>
      </w:r>
      <w:bookmarkEnd w:id="0"/>
      <w:r>
        <w:rPr>
          <w:rFonts w:cstheme="minorHAnsi"/>
          <w:sz w:val="24"/>
          <w:szCs w:val="24"/>
        </w:rPr>
        <w:t>.</w:t>
      </w:r>
      <w:bookmarkEnd w:id="1"/>
    </w:p>
    <w:p w14:paraId="6F0839EB" w14:textId="77777777" w:rsidR="006D4B70" w:rsidRPr="006D4B70" w:rsidRDefault="006D4B70" w:rsidP="006D4B70">
      <w:pPr>
        <w:tabs>
          <w:tab w:val="left" w:pos="2880"/>
        </w:tabs>
        <w:spacing w:after="0" w:line="360" w:lineRule="auto"/>
        <w:ind w:left="630" w:hanging="630"/>
        <w:rPr>
          <w:rFonts w:cstheme="minorHAnsi"/>
          <w:sz w:val="24"/>
          <w:szCs w:val="24"/>
        </w:rPr>
      </w:pPr>
    </w:p>
    <w:p w14:paraId="29A2F0B2" w14:textId="77777777" w:rsidR="006C6DC1" w:rsidRDefault="006D4B70" w:rsidP="006D4B70">
      <w:pPr>
        <w:pStyle w:val="ListParagraph"/>
        <w:ind w:left="0"/>
        <w:rPr>
          <w:rFonts w:cstheme="minorHAnsi"/>
          <w:b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 xml:space="preserve">4.0 </w:t>
      </w:r>
      <w:r w:rsidR="00A8097D" w:rsidRPr="006D4B70">
        <w:rPr>
          <w:rFonts w:cstheme="minorHAnsi"/>
          <w:b/>
          <w:sz w:val="24"/>
          <w:szCs w:val="24"/>
        </w:rPr>
        <w:t>ABBREVIATIONS AND DEFINITIONS</w:t>
      </w:r>
      <w:r w:rsidR="00A8097D">
        <w:rPr>
          <w:rFonts w:cstheme="minorHAnsi"/>
          <w:b/>
          <w:sz w:val="24"/>
          <w:szCs w:val="24"/>
        </w:rPr>
        <w:t>:</w:t>
      </w:r>
    </w:p>
    <w:p w14:paraId="6AF8AE1C" w14:textId="77777777" w:rsidR="006D4B70" w:rsidRPr="006C6DC1" w:rsidRDefault="006C6DC1" w:rsidP="006C6DC1">
      <w:pPr>
        <w:pStyle w:val="ListParagraph"/>
        <w:numPr>
          <w:ilvl w:val="0"/>
          <w:numId w:val="13"/>
        </w:numPr>
        <w:rPr>
          <w:rFonts w:cstheme="minorHAnsi"/>
          <w:b/>
          <w:sz w:val="24"/>
          <w:szCs w:val="24"/>
        </w:rPr>
      </w:pPr>
      <w:r w:rsidRPr="00843670">
        <w:rPr>
          <w:rFonts w:cstheme="minorHAnsi"/>
          <w:bCs/>
          <w:sz w:val="24"/>
          <w:szCs w:val="24"/>
        </w:rPr>
        <w:t>PPE - Personnel Protective Equipment</w:t>
      </w:r>
    </w:p>
    <w:p w14:paraId="613C5305" w14:textId="77777777" w:rsidR="006C6DC1" w:rsidRPr="006D4B70" w:rsidRDefault="006C6DC1" w:rsidP="006D4B70">
      <w:pPr>
        <w:pStyle w:val="ListParagraph"/>
        <w:ind w:left="0"/>
        <w:rPr>
          <w:rFonts w:cstheme="minorHAnsi"/>
          <w:b/>
          <w:sz w:val="24"/>
          <w:szCs w:val="24"/>
        </w:rPr>
      </w:pPr>
    </w:p>
    <w:p w14:paraId="6249C18E" w14:textId="77777777" w:rsidR="006D4B70" w:rsidRPr="006D4B70" w:rsidRDefault="006D4B70" w:rsidP="006D4B70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>Procedure</w:t>
      </w:r>
    </w:p>
    <w:p w14:paraId="42933D27" w14:textId="77777777" w:rsidR="006D4B70" w:rsidRPr="006D4B70" w:rsidRDefault="006D4B70" w:rsidP="006D4B70">
      <w:pPr>
        <w:spacing w:after="0" w:line="276" w:lineRule="auto"/>
        <w:jc w:val="both"/>
        <w:rPr>
          <w:rFonts w:cstheme="minorHAnsi"/>
          <w:b/>
          <w:sz w:val="24"/>
          <w:szCs w:val="24"/>
        </w:rPr>
      </w:pPr>
      <w:bookmarkStart w:id="2" w:name="_Hlk170902440"/>
      <w:r w:rsidRPr="006D4B70">
        <w:rPr>
          <w:rFonts w:cstheme="minorHAnsi"/>
          <w:b/>
          <w:sz w:val="24"/>
          <w:szCs w:val="24"/>
        </w:rPr>
        <w:t>Cleaning Procedure:</w:t>
      </w:r>
    </w:p>
    <w:p w14:paraId="259DCF78" w14:textId="77777777" w:rsidR="002628EF" w:rsidRPr="00A01565" w:rsidRDefault="002628EF" w:rsidP="002628EF">
      <w:pPr>
        <w:numPr>
          <w:ilvl w:val="2"/>
          <w:numId w:val="10"/>
        </w:numPr>
        <w:tabs>
          <w:tab w:val="left" w:pos="0"/>
          <w:tab w:val="left" w:pos="180"/>
        </w:tabs>
        <w:spacing w:after="0" w:line="240" w:lineRule="auto"/>
        <w:ind w:left="0" w:firstLine="0"/>
        <w:rPr>
          <w:rFonts w:cs="Calibri"/>
          <w:sz w:val="24"/>
          <w:szCs w:val="24"/>
        </w:rPr>
      </w:pPr>
      <w:r w:rsidRPr="00A01565">
        <w:rPr>
          <w:rFonts w:cs="Calibri"/>
          <w:sz w:val="24"/>
          <w:szCs w:val="24"/>
        </w:rPr>
        <w:t>Switch off the equipment.</w:t>
      </w:r>
    </w:p>
    <w:p w14:paraId="322D0151" w14:textId="77777777" w:rsidR="002628EF" w:rsidRPr="00A01565" w:rsidRDefault="002628EF" w:rsidP="002628EF">
      <w:pPr>
        <w:numPr>
          <w:ilvl w:val="2"/>
          <w:numId w:val="10"/>
        </w:numPr>
        <w:tabs>
          <w:tab w:val="left" w:pos="0"/>
          <w:tab w:val="left" w:pos="180"/>
        </w:tabs>
        <w:spacing w:after="0" w:line="240" w:lineRule="auto"/>
        <w:ind w:left="0" w:firstLine="0"/>
        <w:rPr>
          <w:rFonts w:cs="Calibri"/>
          <w:sz w:val="24"/>
          <w:szCs w:val="24"/>
        </w:rPr>
      </w:pPr>
      <w:r w:rsidRPr="00A01565">
        <w:rPr>
          <w:rFonts w:cs="Calibri"/>
          <w:sz w:val="24"/>
          <w:szCs w:val="24"/>
        </w:rPr>
        <w:t xml:space="preserve">Switch </w:t>
      </w:r>
      <w:proofErr w:type="gramStart"/>
      <w:r w:rsidRPr="00A01565">
        <w:rPr>
          <w:rFonts w:cs="Calibri"/>
          <w:sz w:val="24"/>
          <w:szCs w:val="24"/>
        </w:rPr>
        <w:t>off from</w:t>
      </w:r>
      <w:proofErr w:type="gramEnd"/>
      <w:r w:rsidRPr="00A01565">
        <w:rPr>
          <w:rFonts w:cs="Calibri"/>
          <w:sz w:val="24"/>
          <w:szCs w:val="24"/>
        </w:rPr>
        <w:t xml:space="preserve"> the mains and unplug.</w:t>
      </w:r>
    </w:p>
    <w:p w14:paraId="03984849" w14:textId="77777777" w:rsidR="002628EF" w:rsidRPr="00A01565" w:rsidRDefault="002628EF" w:rsidP="002628EF">
      <w:pPr>
        <w:numPr>
          <w:ilvl w:val="2"/>
          <w:numId w:val="10"/>
        </w:numPr>
        <w:tabs>
          <w:tab w:val="left" w:pos="0"/>
          <w:tab w:val="left" w:pos="180"/>
        </w:tabs>
        <w:spacing w:after="0" w:line="240" w:lineRule="auto"/>
        <w:ind w:left="0" w:firstLine="0"/>
        <w:rPr>
          <w:rFonts w:cs="Calibri"/>
          <w:sz w:val="24"/>
          <w:szCs w:val="24"/>
        </w:rPr>
      </w:pPr>
      <w:r w:rsidRPr="00A01565">
        <w:rPr>
          <w:rFonts w:cs="Calibri"/>
          <w:sz w:val="24"/>
          <w:szCs w:val="24"/>
        </w:rPr>
        <w:t xml:space="preserve">Open the door, empty the </w:t>
      </w:r>
      <w:proofErr w:type="gramStart"/>
      <w:r w:rsidRPr="00A01565">
        <w:rPr>
          <w:rFonts w:cs="Calibri"/>
          <w:sz w:val="24"/>
          <w:szCs w:val="24"/>
        </w:rPr>
        <w:t>content</w:t>
      </w:r>
      <w:proofErr w:type="gramEnd"/>
      <w:r w:rsidRPr="00A01565">
        <w:rPr>
          <w:rFonts w:cs="Calibri"/>
          <w:sz w:val="24"/>
          <w:szCs w:val="24"/>
        </w:rPr>
        <w:t xml:space="preserve"> of the oven.</w:t>
      </w:r>
    </w:p>
    <w:p w14:paraId="0419D36B" w14:textId="77777777" w:rsidR="002628EF" w:rsidRDefault="002628EF" w:rsidP="002628EF">
      <w:pPr>
        <w:numPr>
          <w:ilvl w:val="2"/>
          <w:numId w:val="10"/>
        </w:numPr>
        <w:tabs>
          <w:tab w:val="left" w:pos="0"/>
          <w:tab w:val="left" w:pos="180"/>
        </w:tabs>
        <w:spacing w:after="0" w:line="240" w:lineRule="auto"/>
        <w:ind w:left="0" w:firstLine="0"/>
        <w:rPr>
          <w:rFonts w:cs="Calibri"/>
          <w:sz w:val="24"/>
          <w:szCs w:val="24"/>
        </w:rPr>
      </w:pPr>
      <w:r w:rsidRPr="005C4370">
        <w:rPr>
          <w:rFonts w:cs="Calibri"/>
          <w:sz w:val="24"/>
          <w:szCs w:val="24"/>
        </w:rPr>
        <w:t>Clean the inside of the oven using clean cotton cloth soaked in 1% v/v liquid detergent</w:t>
      </w:r>
      <w:r w:rsidRPr="005C4370">
        <w:rPr>
          <w:rFonts w:cs="Calibri"/>
          <w:sz w:val="24"/>
          <w:szCs w:val="24"/>
        </w:rPr>
        <w:tab/>
      </w:r>
    </w:p>
    <w:p w14:paraId="6DD05A81" w14:textId="77777777" w:rsidR="006D4B70" w:rsidRPr="002628EF" w:rsidRDefault="002628EF" w:rsidP="002628EF">
      <w:pPr>
        <w:numPr>
          <w:ilvl w:val="2"/>
          <w:numId w:val="10"/>
        </w:numPr>
        <w:tabs>
          <w:tab w:val="left" w:pos="0"/>
          <w:tab w:val="left" w:pos="180"/>
        </w:tabs>
        <w:spacing w:after="0" w:line="240" w:lineRule="auto"/>
        <w:ind w:left="0" w:firstLine="0"/>
        <w:rPr>
          <w:rFonts w:cs="Calibri"/>
          <w:sz w:val="24"/>
          <w:szCs w:val="24"/>
        </w:rPr>
      </w:pPr>
      <w:r w:rsidRPr="002628EF">
        <w:rPr>
          <w:rFonts w:cs="Calibri"/>
          <w:sz w:val="24"/>
          <w:szCs w:val="24"/>
        </w:rPr>
        <w:t>Clean the outside surface of the oven and control panel with same cloth</w:t>
      </w:r>
    </w:p>
    <w:p w14:paraId="6D2CEE43" w14:textId="77777777" w:rsidR="002A3AA8" w:rsidRDefault="002A3AA8" w:rsidP="006D4B70">
      <w:pPr>
        <w:spacing w:after="200" w:line="276" w:lineRule="auto"/>
        <w:rPr>
          <w:rFonts w:eastAsia="Calibri" w:cstheme="minorHAnsi"/>
          <w:b/>
          <w:sz w:val="24"/>
          <w:szCs w:val="24"/>
        </w:rPr>
      </w:pPr>
    </w:p>
    <w:p w14:paraId="6FBD73A7" w14:textId="77777777" w:rsidR="006D4B70" w:rsidRPr="006D4B70" w:rsidRDefault="006D4B70" w:rsidP="002A3AA8">
      <w:pPr>
        <w:spacing w:after="0" w:line="276" w:lineRule="auto"/>
        <w:rPr>
          <w:rFonts w:eastAsia="Calibri" w:cstheme="minorHAnsi"/>
          <w:b/>
          <w:sz w:val="24"/>
          <w:szCs w:val="24"/>
        </w:rPr>
      </w:pPr>
      <w:r w:rsidRPr="006D4B70">
        <w:rPr>
          <w:rFonts w:eastAsia="Calibri" w:cstheme="minorHAnsi"/>
          <w:b/>
          <w:sz w:val="24"/>
          <w:szCs w:val="24"/>
        </w:rPr>
        <w:t>Operation Procedure</w:t>
      </w:r>
    </w:p>
    <w:p w14:paraId="520ABC7C" w14:textId="77777777" w:rsidR="002628EF" w:rsidRPr="00A01565" w:rsidRDefault="002628EF" w:rsidP="002A3AA8">
      <w:pPr>
        <w:pStyle w:val="ListParagraph"/>
        <w:numPr>
          <w:ilvl w:val="2"/>
          <w:numId w:val="7"/>
        </w:numPr>
        <w:tabs>
          <w:tab w:val="left" w:pos="567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sz w:val="24"/>
        </w:rPr>
      </w:pPr>
      <w:r w:rsidRPr="00A01565">
        <w:rPr>
          <w:rFonts w:ascii="Calibri" w:hAnsi="Calibri" w:cs="Calibri"/>
          <w:sz w:val="24"/>
        </w:rPr>
        <w:t xml:space="preserve">Switch </w:t>
      </w:r>
      <w:proofErr w:type="gramStart"/>
      <w:r w:rsidRPr="00A01565">
        <w:rPr>
          <w:rFonts w:ascii="Calibri" w:hAnsi="Calibri" w:cs="Calibri"/>
          <w:sz w:val="24"/>
        </w:rPr>
        <w:t>on</w:t>
      </w:r>
      <w:proofErr w:type="gramEnd"/>
      <w:r w:rsidRPr="00A01565">
        <w:rPr>
          <w:rFonts w:ascii="Calibri" w:hAnsi="Calibri" w:cs="Calibri"/>
          <w:sz w:val="24"/>
        </w:rPr>
        <w:t xml:space="preserve"> the precision oven.</w:t>
      </w:r>
    </w:p>
    <w:p w14:paraId="00EDD3C4" w14:textId="77777777" w:rsidR="002628EF" w:rsidRPr="00A01565" w:rsidRDefault="002628EF" w:rsidP="002628EF">
      <w:pPr>
        <w:pStyle w:val="ListParagraph"/>
        <w:numPr>
          <w:ilvl w:val="2"/>
          <w:numId w:val="7"/>
        </w:numPr>
        <w:tabs>
          <w:tab w:val="left" w:pos="567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sz w:val="24"/>
        </w:rPr>
      </w:pPr>
      <w:r w:rsidRPr="00A01565">
        <w:rPr>
          <w:rFonts w:ascii="Calibri" w:hAnsi="Calibri" w:cs="Calibri"/>
          <w:bCs/>
          <w:sz w:val="24"/>
        </w:rPr>
        <w:t>Turn on the oven by pressing the ON/OFF switch.</w:t>
      </w:r>
    </w:p>
    <w:p w14:paraId="3EE1BD33" w14:textId="77777777" w:rsidR="002628EF" w:rsidRPr="00A01565" w:rsidRDefault="002628EF" w:rsidP="002628EF">
      <w:pPr>
        <w:pStyle w:val="ListParagraph"/>
        <w:numPr>
          <w:ilvl w:val="2"/>
          <w:numId w:val="7"/>
        </w:numPr>
        <w:tabs>
          <w:tab w:val="left" w:pos="567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sz w:val="24"/>
        </w:rPr>
      </w:pPr>
      <w:r w:rsidRPr="00A01565">
        <w:rPr>
          <w:rFonts w:ascii="Calibri" w:hAnsi="Calibri" w:cs="Calibri"/>
          <w:sz w:val="24"/>
        </w:rPr>
        <w:lastRenderedPageBreak/>
        <w:t xml:space="preserve">Press the ACTIVATION KEY for temperature set-point adjustment at the left or right side of the display. This automatically highlights the temperature set value in yellow </w:t>
      </w:r>
      <w:proofErr w:type="spellStart"/>
      <w:r w:rsidRPr="00A01565">
        <w:rPr>
          <w:rFonts w:ascii="Calibri" w:hAnsi="Calibri" w:cs="Calibri"/>
          <w:sz w:val="24"/>
        </w:rPr>
        <w:t>colour</w:t>
      </w:r>
      <w:proofErr w:type="spellEnd"/>
      <w:r w:rsidRPr="00A01565">
        <w:rPr>
          <w:rFonts w:ascii="Calibri" w:hAnsi="Calibri" w:cs="Calibri"/>
          <w:sz w:val="24"/>
        </w:rPr>
        <w:t>.</w:t>
      </w:r>
    </w:p>
    <w:p w14:paraId="752433CD" w14:textId="77777777" w:rsidR="002628EF" w:rsidRPr="00A01565" w:rsidRDefault="002628EF" w:rsidP="002628EF">
      <w:pPr>
        <w:pStyle w:val="ListParagraph"/>
        <w:numPr>
          <w:ilvl w:val="2"/>
          <w:numId w:val="7"/>
        </w:numPr>
        <w:tabs>
          <w:tab w:val="left" w:pos="567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sz w:val="24"/>
        </w:rPr>
      </w:pPr>
      <w:r w:rsidRPr="00A01565">
        <w:rPr>
          <w:rFonts w:ascii="Calibri" w:hAnsi="Calibri" w:cs="Calibri"/>
          <w:sz w:val="24"/>
        </w:rPr>
        <w:t xml:space="preserve">Using the TURN CONTROL knob, turn to right or left to adjust the set value to the desired temperature (180 </w:t>
      </w:r>
      <w:r w:rsidRPr="00A01565">
        <w:rPr>
          <w:rFonts w:ascii="Calibri" w:hAnsi="Calibri" w:cs="Calibri"/>
          <w:sz w:val="24"/>
          <w:vertAlign w:val="superscript"/>
        </w:rPr>
        <w:t>0</w:t>
      </w:r>
      <w:r w:rsidRPr="00A01565">
        <w:rPr>
          <w:rFonts w:ascii="Calibri" w:hAnsi="Calibri" w:cs="Calibri"/>
          <w:sz w:val="24"/>
        </w:rPr>
        <w:t xml:space="preserve">Cfor NLT 30 minutes or 160 </w:t>
      </w:r>
      <w:r w:rsidRPr="00A01565">
        <w:rPr>
          <w:rFonts w:ascii="Calibri" w:hAnsi="Calibri" w:cs="Calibri"/>
          <w:sz w:val="24"/>
          <w:vertAlign w:val="superscript"/>
        </w:rPr>
        <w:t>0</w:t>
      </w:r>
      <w:r w:rsidRPr="00A01565">
        <w:rPr>
          <w:rFonts w:ascii="Calibri" w:hAnsi="Calibri" w:cs="Calibri"/>
          <w:sz w:val="24"/>
        </w:rPr>
        <w:t>Cfor 2hours).</w:t>
      </w:r>
    </w:p>
    <w:p w14:paraId="08E448D2" w14:textId="77777777" w:rsidR="002628EF" w:rsidRPr="00A01565" w:rsidRDefault="002628EF" w:rsidP="002628EF">
      <w:pPr>
        <w:pStyle w:val="ListParagraph"/>
        <w:numPr>
          <w:ilvl w:val="2"/>
          <w:numId w:val="7"/>
        </w:numPr>
        <w:tabs>
          <w:tab w:val="left" w:pos="567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sz w:val="24"/>
        </w:rPr>
      </w:pPr>
      <w:r w:rsidRPr="00A01565">
        <w:rPr>
          <w:rFonts w:ascii="Calibri" w:hAnsi="Calibri" w:cs="Calibri"/>
          <w:sz w:val="24"/>
        </w:rPr>
        <w:t xml:space="preserve">Save the temperature set value by pressing the confirmation key within the TURN CONTROL knob, the display returns to normal, and the oven begins to adjust to the </w:t>
      </w:r>
      <w:r w:rsidRPr="00A01565">
        <w:rPr>
          <w:rFonts w:ascii="Calibri" w:hAnsi="Calibri" w:cs="Calibri"/>
          <w:sz w:val="24"/>
        </w:rPr>
        <w:tab/>
        <w:t>defined temperature set value.</w:t>
      </w:r>
    </w:p>
    <w:p w14:paraId="38CA51D1" w14:textId="77777777" w:rsidR="002628EF" w:rsidRPr="00A01565" w:rsidRDefault="002628EF" w:rsidP="002628EF">
      <w:pPr>
        <w:pStyle w:val="ListParagraph"/>
        <w:numPr>
          <w:ilvl w:val="2"/>
          <w:numId w:val="7"/>
        </w:numPr>
        <w:tabs>
          <w:tab w:val="left" w:pos="567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sz w:val="24"/>
        </w:rPr>
      </w:pPr>
      <w:r w:rsidRPr="00A01565">
        <w:rPr>
          <w:rFonts w:ascii="Calibri" w:hAnsi="Calibri" w:cs="Calibri"/>
          <w:sz w:val="24"/>
        </w:rPr>
        <w:t xml:space="preserve">Monitor the oven (loaded with the glass wares) to ensure that the observed temperature on the display reaches the set value and </w:t>
      </w:r>
      <w:proofErr w:type="gramStart"/>
      <w:r w:rsidRPr="00A01565">
        <w:rPr>
          <w:rFonts w:ascii="Calibri" w:hAnsi="Calibri" w:cs="Calibri"/>
          <w:sz w:val="24"/>
        </w:rPr>
        <w:t>then,</w:t>
      </w:r>
      <w:proofErr w:type="gramEnd"/>
      <w:r w:rsidRPr="00A01565">
        <w:rPr>
          <w:rFonts w:ascii="Calibri" w:hAnsi="Calibri" w:cs="Calibri"/>
          <w:sz w:val="24"/>
        </w:rPr>
        <w:t xml:space="preserve"> start to time for the required sterilization time.</w:t>
      </w:r>
    </w:p>
    <w:p w14:paraId="44B19B3D" w14:textId="77777777" w:rsidR="002628EF" w:rsidRDefault="002628EF" w:rsidP="002628EF">
      <w:pPr>
        <w:pStyle w:val="ListParagraph"/>
        <w:numPr>
          <w:ilvl w:val="2"/>
          <w:numId w:val="7"/>
        </w:numPr>
        <w:tabs>
          <w:tab w:val="left" w:pos="567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sz w:val="24"/>
        </w:rPr>
      </w:pPr>
      <w:r w:rsidRPr="00695540">
        <w:rPr>
          <w:rFonts w:ascii="Calibri" w:hAnsi="Calibri" w:cs="Calibri"/>
          <w:sz w:val="24"/>
        </w:rPr>
        <w:t xml:space="preserve">Upon completion of the sterilization time, </w:t>
      </w:r>
      <w:proofErr w:type="gramStart"/>
      <w:r w:rsidR="00957699">
        <w:rPr>
          <w:rFonts w:ascii="Calibri" w:hAnsi="Calibri" w:cs="Calibri"/>
          <w:sz w:val="24"/>
        </w:rPr>
        <w:t>fill</w:t>
      </w:r>
      <w:proofErr w:type="gramEnd"/>
      <w:r w:rsidR="00957699">
        <w:rPr>
          <w:rFonts w:ascii="Calibri" w:hAnsi="Calibri" w:cs="Calibri"/>
          <w:sz w:val="24"/>
        </w:rPr>
        <w:t xml:space="preserve"> the </w:t>
      </w:r>
      <w:r w:rsidRPr="00695540">
        <w:rPr>
          <w:rFonts w:ascii="Calibri" w:hAnsi="Calibri" w:cs="Calibri"/>
          <w:sz w:val="24"/>
        </w:rPr>
        <w:t xml:space="preserve">oven user </w:t>
      </w:r>
      <w:r w:rsidRPr="005C4370">
        <w:rPr>
          <w:rFonts w:ascii="Calibri" w:hAnsi="Calibri" w:cs="Calibri"/>
          <w:sz w:val="24"/>
        </w:rPr>
        <w:t>logbook</w:t>
      </w:r>
      <w:r w:rsidRPr="00695540">
        <w:rPr>
          <w:rFonts w:ascii="Calibri" w:hAnsi="Calibri" w:cs="Calibri"/>
          <w:bCs/>
          <w:sz w:val="24"/>
        </w:rPr>
        <w:t xml:space="preserve"> provided.</w:t>
      </w:r>
    </w:p>
    <w:p w14:paraId="6C9D449B" w14:textId="77777777" w:rsidR="002628EF" w:rsidRPr="00CC5B71" w:rsidRDefault="002628EF" w:rsidP="00957699">
      <w:pPr>
        <w:pStyle w:val="ListParagraph"/>
        <w:spacing w:after="0" w:line="276" w:lineRule="auto"/>
        <w:ind w:left="360"/>
        <w:jc w:val="center"/>
        <w:rPr>
          <w:rFonts w:ascii="Calibri" w:hAnsi="Calibri" w:cs="Calibri"/>
          <w:bCs/>
          <w:sz w:val="24"/>
        </w:rPr>
      </w:pPr>
      <w:bookmarkStart w:id="3" w:name="_Hlk175647596"/>
      <w:r w:rsidRPr="00CC5B71">
        <w:rPr>
          <w:rFonts w:ascii="Calibri" w:hAnsi="Calibri" w:cs="Calibri"/>
          <w:bCs/>
          <w:sz w:val="24"/>
        </w:rPr>
        <w:t xml:space="preserve">Oven User Logbook </w:t>
      </w:r>
      <w:r w:rsidRPr="006C6DC1">
        <w:rPr>
          <w:rFonts w:ascii="Calibri" w:hAnsi="Calibri" w:cs="Calibri"/>
          <w:b/>
          <w:sz w:val="24"/>
        </w:rPr>
        <w:t>LGB/Q</w:t>
      </w:r>
      <w:r w:rsidR="0096507D">
        <w:rPr>
          <w:rFonts w:ascii="Calibri" w:hAnsi="Calibri" w:cs="Calibri"/>
          <w:b/>
          <w:sz w:val="24"/>
        </w:rPr>
        <w:t>D</w:t>
      </w:r>
      <w:r w:rsidR="00CC5B71" w:rsidRPr="006C6DC1">
        <w:rPr>
          <w:rFonts w:ascii="Calibri" w:hAnsi="Calibri" w:cs="Calibri"/>
          <w:b/>
          <w:sz w:val="24"/>
        </w:rPr>
        <w:t>S/CL</w:t>
      </w:r>
      <w:r w:rsidRPr="006C6DC1">
        <w:rPr>
          <w:rFonts w:ascii="Calibri" w:hAnsi="Calibri" w:cs="Calibri"/>
          <w:b/>
          <w:sz w:val="24"/>
        </w:rPr>
        <w:t>/00</w:t>
      </w:r>
      <w:r w:rsidR="005251B5">
        <w:rPr>
          <w:rFonts w:ascii="Calibri" w:hAnsi="Calibri" w:cs="Calibri"/>
          <w:b/>
          <w:sz w:val="24"/>
        </w:rPr>
        <w:t>6</w:t>
      </w:r>
      <w:r w:rsidR="00CC5B71" w:rsidRPr="006C6DC1">
        <w:rPr>
          <w:rFonts w:ascii="Calibri" w:hAnsi="Calibri" w:cs="Calibri"/>
          <w:b/>
          <w:sz w:val="24"/>
        </w:rPr>
        <w:t>/01</w:t>
      </w:r>
    </w:p>
    <w:tbl>
      <w:tblPr>
        <w:tblW w:w="949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69"/>
        <w:gridCol w:w="974"/>
        <w:gridCol w:w="992"/>
        <w:gridCol w:w="1276"/>
        <w:gridCol w:w="851"/>
        <w:gridCol w:w="1559"/>
        <w:gridCol w:w="1134"/>
        <w:gridCol w:w="1134"/>
      </w:tblGrid>
      <w:tr w:rsidR="00551D5C" w:rsidRPr="00860E64" w14:paraId="71AB3B0D" w14:textId="77777777" w:rsidTr="00562FCA">
        <w:trPr>
          <w:trHeight w:val="565"/>
        </w:trPr>
        <w:tc>
          <w:tcPr>
            <w:tcW w:w="708" w:type="dxa"/>
            <w:shd w:val="clear" w:color="auto" w:fill="auto"/>
          </w:tcPr>
          <w:p w14:paraId="685DD927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  <w:r w:rsidRPr="00860E64">
              <w:rPr>
                <w:rFonts w:ascii="Calibri" w:hAnsi="Calibri" w:cs="Calibri"/>
                <w:bCs/>
              </w:rPr>
              <w:t>Date</w:t>
            </w:r>
          </w:p>
        </w:tc>
        <w:tc>
          <w:tcPr>
            <w:tcW w:w="869" w:type="dxa"/>
            <w:shd w:val="clear" w:color="auto" w:fill="auto"/>
          </w:tcPr>
          <w:p w14:paraId="7360AE44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Used for</w:t>
            </w:r>
          </w:p>
        </w:tc>
        <w:tc>
          <w:tcPr>
            <w:tcW w:w="974" w:type="dxa"/>
          </w:tcPr>
          <w:p w14:paraId="5F0A65A1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Start time </w:t>
            </w:r>
          </w:p>
        </w:tc>
        <w:tc>
          <w:tcPr>
            <w:tcW w:w="992" w:type="dxa"/>
            <w:shd w:val="clear" w:color="auto" w:fill="auto"/>
          </w:tcPr>
          <w:p w14:paraId="2CE9C64E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End time </w:t>
            </w:r>
          </w:p>
        </w:tc>
        <w:tc>
          <w:tcPr>
            <w:tcW w:w="1276" w:type="dxa"/>
          </w:tcPr>
          <w:p w14:paraId="1F6958A2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Total time use </w:t>
            </w:r>
          </w:p>
        </w:tc>
        <w:tc>
          <w:tcPr>
            <w:tcW w:w="851" w:type="dxa"/>
            <w:shd w:val="clear" w:color="auto" w:fill="auto"/>
          </w:tcPr>
          <w:p w14:paraId="2779FE78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Status </w:t>
            </w:r>
          </w:p>
        </w:tc>
        <w:tc>
          <w:tcPr>
            <w:tcW w:w="1559" w:type="dxa"/>
            <w:shd w:val="clear" w:color="auto" w:fill="auto"/>
          </w:tcPr>
          <w:p w14:paraId="0E23FD3D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Operator sign</w:t>
            </w:r>
          </w:p>
        </w:tc>
        <w:tc>
          <w:tcPr>
            <w:tcW w:w="1134" w:type="dxa"/>
            <w:shd w:val="clear" w:color="auto" w:fill="auto"/>
          </w:tcPr>
          <w:p w14:paraId="15B6D71E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Checked by </w:t>
            </w:r>
          </w:p>
        </w:tc>
        <w:tc>
          <w:tcPr>
            <w:tcW w:w="1134" w:type="dxa"/>
          </w:tcPr>
          <w:p w14:paraId="22675817" w14:textId="77777777" w:rsidR="00551D5C" w:rsidRDefault="00551D5C" w:rsidP="00562FCA">
            <w:pPr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 xml:space="preserve">Remark </w:t>
            </w:r>
          </w:p>
        </w:tc>
      </w:tr>
      <w:tr w:rsidR="00551D5C" w:rsidRPr="00860E64" w14:paraId="1AD54E99" w14:textId="77777777" w:rsidTr="00562FCA">
        <w:trPr>
          <w:trHeight w:val="301"/>
        </w:trPr>
        <w:tc>
          <w:tcPr>
            <w:tcW w:w="708" w:type="dxa"/>
            <w:shd w:val="clear" w:color="auto" w:fill="auto"/>
          </w:tcPr>
          <w:p w14:paraId="5105539D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69" w:type="dxa"/>
            <w:shd w:val="clear" w:color="auto" w:fill="auto"/>
          </w:tcPr>
          <w:p w14:paraId="54658B78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74" w:type="dxa"/>
          </w:tcPr>
          <w:p w14:paraId="56A467D7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992" w:type="dxa"/>
            <w:shd w:val="clear" w:color="auto" w:fill="auto"/>
          </w:tcPr>
          <w:p w14:paraId="7C30767F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276" w:type="dxa"/>
          </w:tcPr>
          <w:p w14:paraId="6A3EECB5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851" w:type="dxa"/>
            <w:shd w:val="clear" w:color="auto" w:fill="auto"/>
          </w:tcPr>
          <w:p w14:paraId="0B0BBE4A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559" w:type="dxa"/>
            <w:shd w:val="clear" w:color="auto" w:fill="auto"/>
          </w:tcPr>
          <w:p w14:paraId="5C8FCAE3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  <w:shd w:val="clear" w:color="auto" w:fill="auto"/>
          </w:tcPr>
          <w:p w14:paraId="1367548A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</w:p>
        </w:tc>
        <w:tc>
          <w:tcPr>
            <w:tcW w:w="1134" w:type="dxa"/>
          </w:tcPr>
          <w:p w14:paraId="7E22DF16" w14:textId="77777777" w:rsidR="00551D5C" w:rsidRPr="00860E64" w:rsidRDefault="00551D5C" w:rsidP="00562FCA">
            <w:pPr>
              <w:rPr>
                <w:rFonts w:ascii="Calibri" w:hAnsi="Calibri" w:cs="Calibri"/>
                <w:bCs/>
              </w:rPr>
            </w:pPr>
          </w:p>
        </w:tc>
      </w:tr>
    </w:tbl>
    <w:bookmarkEnd w:id="3"/>
    <w:p w14:paraId="043503F3" w14:textId="77777777" w:rsidR="00CC5B71" w:rsidRDefault="002628EF" w:rsidP="00CC5B71">
      <w:pPr>
        <w:pStyle w:val="ListParagraph"/>
        <w:numPr>
          <w:ilvl w:val="2"/>
          <w:numId w:val="7"/>
        </w:numPr>
        <w:tabs>
          <w:tab w:val="left" w:pos="567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sz w:val="24"/>
        </w:rPr>
      </w:pPr>
      <w:r w:rsidRPr="00695540">
        <w:rPr>
          <w:rFonts w:ascii="Calibri" w:hAnsi="Calibri" w:cs="Calibri"/>
          <w:bCs/>
          <w:sz w:val="24"/>
        </w:rPr>
        <w:t>Turn off the oven using the ON/OFF switch.</w:t>
      </w:r>
    </w:p>
    <w:p w14:paraId="00E535E2" w14:textId="77777777" w:rsidR="006D4B70" w:rsidRPr="00CC5B71" w:rsidRDefault="002628EF" w:rsidP="00CC5B71">
      <w:pPr>
        <w:pStyle w:val="ListParagraph"/>
        <w:numPr>
          <w:ilvl w:val="2"/>
          <w:numId w:val="7"/>
        </w:numPr>
        <w:tabs>
          <w:tab w:val="left" w:pos="567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Cs/>
          <w:sz w:val="24"/>
        </w:rPr>
      </w:pPr>
      <w:r w:rsidRPr="00CC5B71">
        <w:rPr>
          <w:rFonts w:ascii="Calibri" w:hAnsi="Calibri" w:cs="Calibri"/>
          <w:bCs/>
          <w:sz w:val="24"/>
        </w:rPr>
        <w:t>Allow to cool to room temperature, and then aseptically unload the items for use.</w:t>
      </w:r>
    </w:p>
    <w:p w14:paraId="7450BFD8" w14:textId="77777777" w:rsidR="006D4B70" w:rsidRPr="006D4B70" w:rsidRDefault="006D4B70" w:rsidP="006D4B70">
      <w:pPr>
        <w:tabs>
          <w:tab w:val="left" w:pos="2880"/>
        </w:tabs>
        <w:spacing w:after="200" w:line="240" w:lineRule="auto"/>
        <w:rPr>
          <w:rFonts w:cstheme="minorHAnsi"/>
          <w:b/>
          <w:sz w:val="24"/>
          <w:szCs w:val="24"/>
        </w:rPr>
      </w:pPr>
    </w:p>
    <w:p w14:paraId="58DCA9C5" w14:textId="77777777" w:rsidR="006D4B70" w:rsidRPr="006D4B70" w:rsidRDefault="006D4B70" w:rsidP="006D4B70">
      <w:pPr>
        <w:tabs>
          <w:tab w:val="left" w:pos="2880"/>
        </w:tabs>
        <w:spacing w:after="200" w:line="240" w:lineRule="auto"/>
        <w:rPr>
          <w:rFonts w:cstheme="minorHAnsi"/>
          <w:b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>Materials, Equipment, Apparatus and Reagents</w:t>
      </w:r>
    </w:p>
    <w:p w14:paraId="2469C9F4" w14:textId="77777777" w:rsidR="006D4B70" w:rsidRDefault="006D4B70" w:rsidP="00551D5C">
      <w:pPr>
        <w:pStyle w:val="ListParagraph"/>
        <w:numPr>
          <w:ilvl w:val="2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551D5C">
        <w:rPr>
          <w:rFonts w:cstheme="minorHAnsi"/>
          <w:sz w:val="24"/>
          <w:szCs w:val="24"/>
        </w:rPr>
        <w:t>PPE</w:t>
      </w:r>
    </w:p>
    <w:p w14:paraId="097551E3" w14:textId="77777777" w:rsidR="00551D5C" w:rsidRPr="00551D5C" w:rsidRDefault="00551D5C" w:rsidP="00551D5C">
      <w:pPr>
        <w:pStyle w:val="ListParagraph"/>
        <w:numPr>
          <w:ilvl w:val="2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5C4370">
        <w:rPr>
          <w:rFonts w:cs="Calibri"/>
          <w:sz w:val="24"/>
          <w:szCs w:val="24"/>
        </w:rPr>
        <w:t>1% v/v liquid detergent</w:t>
      </w:r>
    </w:p>
    <w:p w14:paraId="74D32670" w14:textId="77777777" w:rsidR="006D4B70" w:rsidRPr="006D4B70" w:rsidRDefault="006D4B70" w:rsidP="006D4B70">
      <w:pPr>
        <w:spacing w:after="0" w:line="360" w:lineRule="auto"/>
        <w:rPr>
          <w:rFonts w:cstheme="minorHAnsi"/>
          <w:b/>
          <w:sz w:val="24"/>
          <w:szCs w:val="24"/>
        </w:rPr>
      </w:pPr>
    </w:p>
    <w:p w14:paraId="637680A2" w14:textId="77777777" w:rsidR="006D4B70" w:rsidRPr="006D4B70" w:rsidRDefault="006D4B70" w:rsidP="006D4B70">
      <w:pPr>
        <w:spacing w:after="0" w:line="240" w:lineRule="auto"/>
        <w:rPr>
          <w:rFonts w:cstheme="minorHAnsi"/>
          <w:b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>Safety, Health and Environment Precautions</w:t>
      </w:r>
    </w:p>
    <w:p w14:paraId="5431C10F" w14:textId="77777777" w:rsidR="006D4B70" w:rsidRPr="006D4B70" w:rsidRDefault="006D4B70" w:rsidP="006D4B70">
      <w:pPr>
        <w:pStyle w:val="ListParagraph"/>
        <w:numPr>
          <w:ilvl w:val="0"/>
          <w:numId w:val="4"/>
        </w:numPr>
        <w:spacing w:after="0" w:line="360" w:lineRule="auto"/>
        <w:rPr>
          <w:rFonts w:cstheme="minorHAnsi"/>
          <w:sz w:val="24"/>
          <w:szCs w:val="24"/>
        </w:rPr>
      </w:pPr>
      <w:r w:rsidRPr="006D4B70">
        <w:rPr>
          <w:rFonts w:cstheme="minorHAnsi"/>
          <w:sz w:val="24"/>
          <w:szCs w:val="24"/>
        </w:rPr>
        <w:t>Wear appropriate PPE</w:t>
      </w:r>
    </w:p>
    <w:p w14:paraId="13C8401B" w14:textId="77777777" w:rsidR="006D4B70" w:rsidRDefault="006D4B70" w:rsidP="006D4B70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0450159E" w14:textId="77777777" w:rsidR="005251B5" w:rsidRPr="006D4B70" w:rsidRDefault="005251B5" w:rsidP="006D4B70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0F59FEA8" w14:textId="77777777" w:rsidR="006D4B70" w:rsidRPr="006D4B70" w:rsidRDefault="006D4B70" w:rsidP="006D4B7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>REFERENCE/ENCLOSURE</w:t>
      </w:r>
      <w:bookmarkEnd w:id="2"/>
    </w:p>
    <w:p w14:paraId="0A8B259D" w14:textId="77777777" w:rsidR="00551D5C" w:rsidRPr="00551D5C" w:rsidRDefault="00551D5C" w:rsidP="00551D5C">
      <w:pPr>
        <w:pStyle w:val="ListParagraph"/>
        <w:numPr>
          <w:ilvl w:val="2"/>
          <w:numId w:val="7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bookmarkStart w:id="4" w:name="_Hlk175647692"/>
      <w:r w:rsidRPr="00551D5C">
        <w:rPr>
          <w:rFonts w:ascii="Calibri" w:hAnsi="Calibri" w:cs="Calibri"/>
          <w:color w:val="000000"/>
        </w:rPr>
        <w:t>Me</w:t>
      </w:r>
      <w:r>
        <w:rPr>
          <w:rFonts w:ascii="Calibri" w:hAnsi="Calibri" w:cs="Calibri"/>
          <w:color w:val="000000"/>
        </w:rPr>
        <w:t>dfield oven</w:t>
      </w:r>
      <w:r w:rsidRPr="00551D5C">
        <w:rPr>
          <w:rFonts w:ascii="Calibri" w:hAnsi="Calibri" w:cs="Calibri"/>
          <w:color w:val="000000"/>
        </w:rPr>
        <w:t xml:space="preserve"> instruction manual.</w:t>
      </w:r>
    </w:p>
    <w:p w14:paraId="172E9C74" w14:textId="77777777" w:rsidR="006D4B70" w:rsidRPr="006D4B70" w:rsidRDefault="006D4B70" w:rsidP="006D4B70">
      <w:pPr>
        <w:shd w:val="clear" w:color="auto" w:fill="FFFFFF"/>
        <w:spacing w:after="0" w:line="360" w:lineRule="auto"/>
        <w:ind w:left="360"/>
        <w:rPr>
          <w:rFonts w:cstheme="minorHAnsi"/>
          <w:color w:val="000000"/>
          <w:sz w:val="24"/>
          <w:szCs w:val="24"/>
        </w:rPr>
      </w:pPr>
      <w:bookmarkStart w:id="5" w:name="_Hlk175647802"/>
      <w:bookmarkEnd w:id="4"/>
    </w:p>
    <w:p w14:paraId="7234CC41" w14:textId="77777777" w:rsidR="006D4B70" w:rsidRPr="006D4B70" w:rsidRDefault="006D4B70" w:rsidP="006D4B70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51D5C" w:rsidRPr="001A621F" w14:paraId="1A06F08E" w14:textId="77777777" w:rsidTr="00562FCA">
        <w:trPr>
          <w:trHeight w:val="261"/>
        </w:trPr>
        <w:tc>
          <w:tcPr>
            <w:tcW w:w="4644" w:type="dxa"/>
            <w:shd w:val="clear" w:color="auto" w:fill="FFFFFF"/>
          </w:tcPr>
          <w:p w14:paraId="6E8CC9B4" w14:textId="77777777" w:rsidR="00551D5C" w:rsidRPr="001A621F" w:rsidRDefault="00551D5C" w:rsidP="00551D5C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bookmarkStart w:id="6" w:name="_Hlk175640267"/>
            <w:r w:rsidRPr="001A621F">
              <w:rPr>
                <w:bCs/>
                <w:snapToGrid w:val="0"/>
                <w:sz w:val="24"/>
                <w:szCs w:val="24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2A22F468" w14:textId="77777777" w:rsidR="00551D5C" w:rsidRPr="001A621F" w:rsidRDefault="00551D5C" w:rsidP="00562FCA">
            <w:pPr>
              <w:pStyle w:val="Header"/>
              <w:rPr>
                <w:bCs/>
                <w:snapToGrid w:val="0"/>
                <w:sz w:val="24"/>
                <w:szCs w:val="24"/>
              </w:rPr>
            </w:pPr>
            <w:r w:rsidRPr="001A621F">
              <w:rPr>
                <w:bCs/>
                <w:snapToGrid w:val="0"/>
                <w:sz w:val="24"/>
                <w:szCs w:val="24"/>
              </w:rPr>
              <w:t>Chemical Analyst</w:t>
            </w:r>
            <w:r w:rsidR="00FA50BC">
              <w:rPr>
                <w:bCs/>
                <w:snapToGrid w:val="0"/>
                <w:sz w:val="24"/>
                <w:szCs w:val="24"/>
              </w:rPr>
              <w:t>, Laboratory assistant</w:t>
            </w:r>
          </w:p>
        </w:tc>
      </w:tr>
      <w:bookmarkEnd w:id="6"/>
    </w:tbl>
    <w:p w14:paraId="174748F6" w14:textId="77777777" w:rsidR="006D4B70" w:rsidRPr="006D4B70" w:rsidRDefault="006D4B70" w:rsidP="006D4B70">
      <w:pPr>
        <w:spacing w:line="360" w:lineRule="auto"/>
        <w:ind w:left="360"/>
        <w:rPr>
          <w:rFonts w:cstheme="minorHAnsi"/>
          <w:b/>
          <w:sz w:val="24"/>
          <w:szCs w:val="24"/>
        </w:rPr>
      </w:pPr>
    </w:p>
    <w:p w14:paraId="24C6C2E3" w14:textId="77777777" w:rsidR="006D4B70" w:rsidRPr="006D4B70" w:rsidRDefault="006D4B70" w:rsidP="006D4B70">
      <w:pPr>
        <w:spacing w:line="360" w:lineRule="auto"/>
        <w:rPr>
          <w:rFonts w:cstheme="minorHAnsi"/>
          <w:b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D4B70" w:rsidRPr="006D4B70" w14:paraId="02719312" w14:textId="77777777" w:rsidTr="00065070">
        <w:tc>
          <w:tcPr>
            <w:tcW w:w="2610" w:type="dxa"/>
            <w:shd w:val="clear" w:color="auto" w:fill="auto"/>
          </w:tcPr>
          <w:p w14:paraId="782F36CF" w14:textId="77777777" w:rsidR="006D4B70" w:rsidRPr="006D4B70" w:rsidRDefault="006D4B70" w:rsidP="00065070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65693D1" w14:textId="77777777" w:rsidR="006D4B70" w:rsidRPr="006D4B70" w:rsidRDefault="006D4B70" w:rsidP="00065070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6D4B70" w:rsidRPr="006D4B70" w14:paraId="51CB913E" w14:textId="77777777" w:rsidTr="00065070">
        <w:tc>
          <w:tcPr>
            <w:tcW w:w="2610" w:type="dxa"/>
            <w:shd w:val="clear" w:color="auto" w:fill="auto"/>
          </w:tcPr>
          <w:p w14:paraId="5A23BA5B" w14:textId="77777777" w:rsidR="006D4B70" w:rsidRPr="006D4B70" w:rsidRDefault="006D4B70" w:rsidP="00065070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27B12455" w14:textId="77777777" w:rsidR="006D4B70" w:rsidRPr="006D4B70" w:rsidRDefault="00551D5C" w:rsidP="00065070">
            <w:pPr>
              <w:spacing w:line="276" w:lineRule="auto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QUALITY CONTROL LABORATORY</w:t>
            </w:r>
          </w:p>
        </w:tc>
      </w:tr>
    </w:tbl>
    <w:p w14:paraId="098FD27D" w14:textId="77777777" w:rsidR="006D4B70" w:rsidRPr="006D4B70" w:rsidRDefault="006D4B70" w:rsidP="006D4B70">
      <w:pPr>
        <w:spacing w:line="360" w:lineRule="auto"/>
        <w:rPr>
          <w:rFonts w:cstheme="minorHAnsi"/>
          <w:b/>
          <w:sz w:val="24"/>
          <w:szCs w:val="24"/>
        </w:rPr>
      </w:pPr>
    </w:p>
    <w:p w14:paraId="6D8ACC84" w14:textId="77777777" w:rsidR="006D4B70" w:rsidRPr="006D4B70" w:rsidRDefault="006D4B70" w:rsidP="006D4B70">
      <w:pPr>
        <w:spacing w:line="360" w:lineRule="auto"/>
        <w:rPr>
          <w:rFonts w:cstheme="minorHAnsi"/>
          <w:b/>
          <w:sz w:val="24"/>
          <w:szCs w:val="24"/>
        </w:rPr>
      </w:pPr>
      <w:r w:rsidRPr="006D4B70">
        <w:rPr>
          <w:rFonts w:cstheme="minorHAnsi"/>
          <w:b/>
          <w:sz w:val="24"/>
          <w:szCs w:val="24"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6D4B70" w:rsidRPr="006D4B70" w14:paraId="7D750B3C" w14:textId="77777777" w:rsidTr="002A3AA8">
        <w:tc>
          <w:tcPr>
            <w:tcW w:w="2547" w:type="dxa"/>
            <w:shd w:val="clear" w:color="auto" w:fill="auto"/>
          </w:tcPr>
          <w:p w14:paraId="00D4CC42" w14:textId="77777777" w:rsidR="006D4B70" w:rsidRPr="006D4B70" w:rsidRDefault="006D4B70" w:rsidP="00065070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bookmarkStart w:id="7" w:name="_Hlk175640331"/>
            <w:r w:rsidRPr="006D4B70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7EACAD74" w14:textId="77777777" w:rsidR="006D4B70" w:rsidRPr="006D4B70" w:rsidRDefault="006D4B70" w:rsidP="00065070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6D4B70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41874529" w14:textId="77777777" w:rsidR="006D4B70" w:rsidRPr="006D4B70" w:rsidRDefault="006D4B70" w:rsidP="00065070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6D4B70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551D5C" w:rsidRPr="006D4B70" w14:paraId="6A9524D2" w14:textId="77777777" w:rsidTr="002A3AA8">
        <w:tc>
          <w:tcPr>
            <w:tcW w:w="2547" w:type="dxa"/>
            <w:shd w:val="clear" w:color="auto" w:fill="auto"/>
          </w:tcPr>
          <w:p w14:paraId="0E3CF8BB" w14:textId="77777777" w:rsidR="00551D5C" w:rsidRPr="006D4B70" w:rsidRDefault="00551D5C" w:rsidP="00065070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541EE231" w14:textId="77777777" w:rsidR="00551D5C" w:rsidRPr="006D4B70" w:rsidRDefault="00551D5C" w:rsidP="00065070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3FD85DD9" w14:textId="77777777" w:rsidR="00551D5C" w:rsidRPr="006D4B70" w:rsidRDefault="00551D5C" w:rsidP="00065070">
            <w:pPr>
              <w:spacing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>
              <w:rPr>
                <w:rFonts w:eastAsia="Calibri" w:cstheme="minorHAnsi"/>
                <w:sz w:val="24"/>
                <w:szCs w:val="24"/>
              </w:rPr>
              <w:t>First issue</w:t>
            </w:r>
          </w:p>
        </w:tc>
      </w:tr>
      <w:tr w:rsidR="006D4B70" w:rsidRPr="006D4B70" w14:paraId="16B2CDF9" w14:textId="77777777" w:rsidTr="002A3AA8">
        <w:tc>
          <w:tcPr>
            <w:tcW w:w="2547" w:type="dxa"/>
            <w:shd w:val="clear" w:color="auto" w:fill="auto"/>
          </w:tcPr>
          <w:p w14:paraId="76B28811" w14:textId="77777777" w:rsidR="006D4B70" w:rsidRPr="006D4B70" w:rsidRDefault="006D4B70" w:rsidP="00065070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6D4B70">
              <w:rPr>
                <w:rFonts w:cstheme="minorHAns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3A1AF714" w14:textId="77777777" w:rsidR="006D4B70" w:rsidRPr="006D4B70" w:rsidRDefault="006D4B70" w:rsidP="00065070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6D4B70">
              <w:rPr>
                <w:rFonts w:cstheme="minorHAns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37857A55" w14:textId="77777777" w:rsidR="006D4B70" w:rsidRPr="006D4B70" w:rsidRDefault="006D4B70" w:rsidP="00065070">
            <w:pPr>
              <w:spacing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 xml:space="preserve"> To Update</w:t>
            </w:r>
          </w:p>
        </w:tc>
      </w:tr>
      <w:tr w:rsidR="006D4B70" w:rsidRPr="006D4B70" w14:paraId="325939C0" w14:textId="77777777" w:rsidTr="002A3AA8">
        <w:tc>
          <w:tcPr>
            <w:tcW w:w="2547" w:type="dxa"/>
            <w:shd w:val="clear" w:color="auto" w:fill="auto"/>
          </w:tcPr>
          <w:p w14:paraId="64947AAF" w14:textId="77777777" w:rsidR="006D4B70" w:rsidRPr="006D4B70" w:rsidRDefault="006D4B70" w:rsidP="00065070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 w:rsidRPr="006D4B70">
              <w:rPr>
                <w:rFonts w:cstheme="minorHAns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2F337261" w14:textId="77777777" w:rsidR="006D4B70" w:rsidRPr="006D4B70" w:rsidRDefault="006D4B70" w:rsidP="00065070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4"/>
                <w:szCs w:val="24"/>
              </w:rPr>
            </w:pPr>
            <w:r w:rsidRPr="006D4B70">
              <w:rPr>
                <w:rFonts w:cstheme="minorHAns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63B7AECE" w14:textId="77777777" w:rsidR="006D4B70" w:rsidRPr="006D4B70" w:rsidRDefault="006D4B70" w:rsidP="00065070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18B9FE30" w14:textId="77777777" w:rsidR="006D4B70" w:rsidRPr="006D4B70" w:rsidRDefault="006D4B70" w:rsidP="00065070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6D4B70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</w:tc>
      </w:tr>
      <w:bookmarkEnd w:id="5"/>
      <w:bookmarkEnd w:id="7"/>
    </w:tbl>
    <w:p w14:paraId="24094B13" w14:textId="77777777" w:rsidR="002C70FE" w:rsidRPr="006D4B70" w:rsidRDefault="002C70FE">
      <w:pPr>
        <w:rPr>
          <w:rFonts w:cstheme="minorHAnsi"/>
          <w:sz w:val="24"/>
          <w:szCs w:val="24"/>
        </w:rPr>
      </w:pPr>
    </w:p>
    <w:sectPr w:rsidR="002C70FE" w:rsidRPr="006D4B70" w:rsidSect="006D4B7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342F4A" w14:textId="77777777" w:rsidR="005A310D" w:rsidRDefault="005A310D" w:rsidP="006D4B70">
      <w:pPr>
        <w:spacing w:after="0" w:line="240" w:lineRule="auto"/>
      </w:pPr>
      <w:r>
        <w:separator/>
      </w:r>
    </w:p>
  </w:endnote>
  <w:endnote w:type="continuationSeparator" w:id="0">
    <w:p w14:paraId="6E66E417" w14:textId="77777777" w:rsidR="005A310D" w:rsidRDefault="005A310D" w:rsidP="006D4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8622678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DE4FA7E" w14:textId="6880EE1E" w:rsidR="00C52524" w:rsidRDefault="00C52524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0D6580" w14:textId="77777777" w:rsidR="00C52524" w:rsidRDefault="00C525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08A3E4" w14:textId="77777777" w:rsidR="005A310D" w:rsidRDefault="005A310D" w:rsidP="006D4B70">
      <w:pPr>
        <w:spacing w:after="0" w:line="240" w:lineRule="auto"/>
      </w:pPr>
      <w:r>
        <w:separator/>
      </w:r>
    </w:p>
  </w:footnote>
  <w:footnote w:type="continuationSeparator" w:id="0">
    <w:p w14:paraId="3D79A8C1" w14:textId="77777777" w:rsidR="005A310D" w:rsidRDefault="005A310D" w:rsidP="006D4B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D31429" w14:textId="77777777" w:rsidR="00B477E2" w:rsidRPr="00565BDB" w:rsidRDefault="00B477E2" w:rsidP="007748DE">
    <w:pPr>
      <w:pStyle w:val="Header"/>
    </w:pPr>
  </w:p>
  <w:tbl>
    <w:tblPr>
      <w:tblW w:w="11520" w:type="dxa"/>
      <w:tblInd w:w="-99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0"/>
      <w:gridCol w:w="1447"/>
      <w:gridCol w:w="680"/>
      <w:gridCol w:w="3289"/>
      <w:gridCol w:w="1726"/>
      <w:gridCol w:w="1858"/>
    </w:tblGrid>
    <w:tr w:rsidR="007748DE" w:rsidRPr="00565BDB" w14:paraId="704899C8" w14:textId="77777777" w:rsidTr="00ED1ECA">
      <w:trPr>
        <w:trHeight w:val="651"/>
      </w:trPr>
      <w:tc>
        <w:tcPr>
          <w:tcW w:w="2520" w:type="dxa"/>
          <w:vMerge w:val="restart"/>
          <w:shd w:val="clear" w:color="auto" w:fill="auto"/>
        </w:tcPr>
        <w:p w14:paraId="38B923B7" w14:textId="77777777" w:rsidR="00B477E2" w:rsidRPr="00565BDB" w:rsidRDefault="00CD3DDA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0991030B" wp14:editId="1B2E7EDC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4"/>
          <w:shd w:val="clear" w:color="auto" w:fill="auto"/>
        </w:tcPr>
        <w:p w14:paraId="319BED83" w14:textId="77777777" w:rsidR="00B477E2" w:rsidRPr="00565BDB" w:rsidRDefault="00CD3DDA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Kwara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45F37FC0" w14:textId="77777777" w:rsidR="008C5F95" w:rsidRDefault="00CD3DDA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A6A6A6" w:themeColor="background1" w:themeShade="A6"/>
              <w:sz w:val="28"/>
              <w:szCs w:val="28"/>
            </w:rPr>
          </w:pPr>
          <w:r w:rsidRPr="008C5F95">
            <w:rPr>
              <w:rFonts w:ascii="Calibri" w:eastAsia="Calibri" w:hAnsi="Calibri"/>
              <w:b/>
              <w:bCs/>
              <w:color w:val="A6A6A6" w:themeColor="background1" w:themeShade="A6"/>
              <w:sz w:val="28"/>
              <w:szCs w:val="28"/>
            </w:rPr>
            <w:t xml:space="preserve">MASTER COPY </w:t>
          </w:r>
        </w:p>
        <w:p w14:paraId="2978B554" w14:textId="77777777" w:rsidR="008C5F95" w:rsidRDefault="00CD3DDA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A6A6A6" w:themeColor="background1" w:themeShade="A6"/>
              <w:sz w:val="28"/>
              <w:szCs w:val="28"/>
            </w:rPr>
          </w:pPr>
          <w:r w:rsidRPr="008C5F95">
            <w:rPr>
              <w:rFonts w:ascii="Calibri" w:eastAsia="Calibri" w:hAnsi="Calibri"/>
              <w:b/>
              <w:bCs/>
              <w:color w:val="A6A6A6" w:themeColor="background1" w:themeShade="A6"/>
              <w:sz w:val="28"/>
              <w:szCs w:val="28"/>
            </w:rPr>
            <w:t>STAMP</w:t>
          </w:r>
        </w:p>
        <w:p w14:paraId="16D1236C" w14:textId="77777777" w:rsidR="00B477E2" w:rsidRPr="00565BDB" w:rsidRDefault="00CD3DDA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8C5F95">
            <w:rPr>
              <w:rFonts w:ascii="Calibri" w:eastAsia="Calibri" w:hAnsi="Calibri"/>
              <w:b/>
              <w:bCs/>
              <w:color w:val="A6A6A6" w:themeColor="background1" w:themeShade="A6"/>
              <w:sz w:val="28"/>
              <w:szCs w:val="28"/>
            </w:rPr>
            <w:t xml:space="preserve"> HERE</w:t>
          </w:r>
        </w:p>
      </w:tc>
    </w:tr>
    <w:tr w:rsidR="007748DE" w:rsidRPr="00565BDB" w14:paraId="1819478C" w14:textId="77777777" w:rsidTr="00ED1ECA">
      <w:trPr>
        <w:trHeight w:val="650"/>
      </w:trPr>
      <w:tc>
        <w:tcPr>
          <w:tcW w:w="2520" w:type="dxa"/>
          <w:vMerge/>
          <w:shd w:val="clear" w:color="auto" w:fill="auto"/>
        </w:tcPr>
        <w:p w14:paraId="2C408CA9" w14:textId="77777777" w:rsidR="00B477E2" w:rsidRPr="00565BDB" w:rsidRDefault="00B477E2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4"/>
          <w:shd w:val="clear" w:color="auto" w:fill="auto"/>
        </w:tcPr>
        <w:p w14:paraId="436104BD" w14:textId="77777777" w:rsidR="00B477E2" w:rsidRPr="00565BDB" w:rsidRDefault="00CD3DDA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</w:t>
          </w:r>
          <w:r w:rsidR="006D4B70">
            <w:rPr>
              <w:rFonts w:ascii="Calibri" w:eastAsia="Calibri" w:hAnsi="Calibri"/>
              <w:b/>
              <w:sz w:val="28"/>
              <w:szCs w:val="28"/>
            </w:rPr>
            <w:t>and Operation of Laboratory Oven</w:t>
          </w:r>
        </w:p>
      </w:tc>
      <w:tc>
        <w:tcPr>
          <w:tcW w:w="1858" w:type="dxa"/>
          <w:vMerge/>
          <w:shd w:val="clear" w:color="auto" w:fill="auto"/>
        </w:tcPr>
        <w:p w14:paraId="7BFF9C3A" w14:textId="77777777" w:rsidR="00B477E2" w:rsidRPr="00565BDB" w:rsidRDefault="00B477E2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50AD1E88" w14:textId="77777777" w:rsidTr="00C52524">
      <w:trPr>
        <w:trHeight w:val="171"/>
      </w:trPr>
      <w:tc>
        <w:tcPr>
          <w:tcW w:w="2520" w:type="dxa"/>
          <w:vMerge w:val="restart"/>
          <w:shd w:val="clear" w:color="auto" w:fill="auto"/>
        </w:tcPr>
        <w:p w14:paraId="1CDA7DAF" w14:textId="77777777" w:rsidR="00B477E2" w:rsidRPr="00565BDB" w:rsidRDefault="00CD3DDA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27" w:type="dxa"/>
          <w:gridSpan w:val="2"/>
          <w:vMerge w:val="restart"/>
          <w:shd w:val="clear" w:color="auto" w:fill="auto"/>
        </w:tcPr>
        <w:p w14:paraId="0514626B" w14:textId="77777777" w:rsidR="00B477E2" w:rsidRPr="00565BDB" w:rsidRDefault="00CD3DDA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289" w:type="dxa"/>
          <w:vMerge w:val="restart"/>
          <w:shd w:val="clear" w:color="auto" w:fill="auto"/>
        </w:tcPr>
        <w:p w14:paraId="7A104D0D" w14:textId="77777777" w:rsidR="00B477E2" w:rsidRPr="00C52524" w:rsidRDefault="00B477E2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5E68F60A" w14:textId="77777777" w:rsidR="00B477E2" w:rsidRPr="00C52524" w:rsidRDefault="00CD3DDA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C52524">
            <w:rPr>
              <w:rFonts w:ascii="Calibri" w:eastAsia="Calibri" w:hAnsi="Calibri"/>
              <w:b/>
              <w:bCs/>
              <w:sz w:val="28"/>
              <w:szCs w:val="28"/>
            </w:rPr>
            <w:t>SOP No.: BML-QDS-CL-00</w:t>
          </w:r>
          <w:r w:rsidR="006D4B70" w:rsidRPr="00C52524">
            <w:rPr>
              <w:rFonts w:ascii="Calibri" w:eastAsia="Calibri" w:hAnsi="Calibri"/>
              <w:b/>
              <w:bCs/>
              <w:sz w:val="28"/>
              <w:szCs w:val="28"/>
            </w:rPr>
            <w:t>6</w:t>
          </w:r>
        </w:p>
      </w:tc>
      <w:tc>
        <w:tcPr>
          <w:tcW w:w="1726" w:type="dxa"/>
          <w:shd w:val="clear" w:color="auto" w:fill="auto"/>
          <w:vAlign w:val="bottom"/>
        </w:tcPr>
        <w:p w14:paraId="7BB3C375" w14:textId="77777777" w:rsidR="00B477E2" w:rsidRPr="00565BDB" w:rsidRDefault="00CD3DDA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3A5E59F0" w14:textId="77777777" w:rsidR="00B477E2" w:rsidRPr="00565BDB" w:rsidRDefault="00CD3DDA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7D295FA1" w14:textId="77777777" w:rsidTr="00C52524">
      <w:trPr>
        <w:trHeight w:val="170"/>
      </w:trPr>
      <w:tc>
        <w:tcPr>
          <w:tcW w:w="2520" w:type="dxa"/>
          <w:vMerge/>
          <w:shd w:val="clear" w:color="auto" w:fill="auto"/>
        </w:tcPr>
        <w:p w14:paraId="1C793926" w14:textId="77777777" w:rsidR="00B477E2" w:rsidRPr="00565BDB" w:rsidRDefault="00B477E2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27" w:type="dxa"/>
          <w:gridSpan w:val="2"/>
          <w:vMerge/>
          <w:shd w:val="clear" w:color="auto" w:fill="auto"/>
        </w:tcPr>
        <w:p w14:paraId="7192364D" w14:textId="77777777" w:rsidR="00B477E2" w:rsidRPr="00565BDB" w:rsidRDefault="00B477E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289" w:type="dxa"/>
          <w:vMerge/>
          <w:shd w:val="clear" w:color="auto" w:fill="auto"/>
        </w:tcPr>
        <w:p w14:paraId="113A1D77" w14:textId="77777777" w:rsidR="00B477E2" w:rsidRPr="00565BDB" w:rsidRDefault="00B477E2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726" w:type="dxa"/>
          <w:shd w:val="clear" w:color="auto" w:fill="auto"/>
          <w:vAlign w:val="bottom"/>
        </w:tcPr>
        <w:p w14:paraId="7D890A82" w14:textId="77777777" w:rsidR="00B477E2" w:rsidRPr="00565BDB" w:rsidRDefault="00CD3DDA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0D652AD8" w14:textId="77777777" w:rsidR="00B477E2" w:rsidRPr="00565BDB" w:rsidRDefault="00CD3DDA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7BB1A1B5" w14:textId="77777777" w:rsidTr="00C52524">
      <w:trPr>
        <w:trHeight w:val="334"/>
      </w:trPr>
      <w:tc>
        <w:tcPr>
          <w:tcW w:w="2520" w:type="dxa"/>
          <w:shd w:val="clear" w:color="auto" w:fill="auto"/>
        </w:tcPr>
        <w:p w14:paraId="3746A869" w14:textId="77777777" w:rsidR="00B477E2" w:rsidRPr="00565BDB" w:rsidRDefault="00CD3DDA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127" w:type="dxa"/>
          <w:gridSpan w:val="2"/>
          <w:shd w:val="clear" w:color="auto" w:fill="auto"/>
        </w:tcPr>
        <w:p w14:paraId="2CB7A6FA" w14:textId="77777777" w:rsidR="00B477E2" w:rsidRPr="00565BDB" w:rsidRDefault="00CD3DDA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 (SYRUP)</w:t>
          </w:r>
        </w:p>
      </w:tc>
      <w:tc>
        <w:tcPr>
          <w:tcW w:w="3289" w:type="dxa"/>
          <w:vMerge/>
          <w:shd w:val="clear" w:color="auto" w:fill="auto"/>
        </w:tcPr>
        <w:p w14:paraId="1C8D8EB4" w14:textId="77777777" w:rsidR="00B477E2" w:rsidRPr="00565BDB" w:rsidRDefault="00B477E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726" w:type="dxa"/>
          <w:shd w:val="clear" w:color="auto" w:fill="auto"/>
          <w:vAlign w:val="bottom"/>
        </w:tcPr>
        <w:p w14:paraId="7DA8469C" w14:textId="4D811AB8" w:rsidR="00B477E2" w:rsidRPr="00565BDB" w:rsidRDefault="00C52524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CD3DDA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3BA9C9DB" w14:textId="77777777" w:rsidR="00B477E2" w:rsidRPr="00565BDB" w:rsidRDefault="00CD3DDA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33864B6E" w14:textId="77777777" w:rsidTr="008C5F95">
      <w:trPr>
        <w:trHeight w:val="479"/>
      </w:trPr>
      <w:tc>
        <w:tcPr>
          <w:tcW w:w="3967" w:type="dxa"/>
          <w:gridSpan w:val="2"/>
          <w:shd w:val="clear" w:color="auto" w:fill="auto"/>
        </w:tcPr>
        <w:p w14:paraId="6895A412" w14:textId="77777777" w:rsidR="00B477E2" w:rsidRPr="00565BDB" w:rsidRDefault="00CD3DDA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4FC4488A" w14:textId="77777777" w:rsidR="00B477E2" w:rsidRPr="00565BDB" w:rsidRDefault="00CD3DDA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584" w:type="dxa"/>
          <w:gridSpan w:val="2"/>
          <w:shd w:val="clear" w:color="auto" w:fill="auto"/>
        </w:tcPr>
        <w:p w14:paraId="381FB598" w14:textId="77777777" w:rsidR="00B477E2" w:rsidRPr="00565BDB" w:rsidRDefault="00CD3DDA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4D56D338" w14:textId="77777777" w:rsidTr="008C5F95">
      <w:trPr>
        <w:trHeight w:val="479"/>
      </w:trPr>
      <w:tc>
        <w:tcPr>
          <w:tcW w:w="3967" w:type="dxa"/>
          <w:gridSpan w:val="2"/>
          <w:shd w:val="clear" w:color="auto" w:fill="auto"/>
        </w:tcPr>
        <w:p w14:paraId="4208922D" w14:textId="77777777" w:rsidR="00B477E2" w:rsidRPr="00565BDB" w:rsidRDefault="00B477E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5DDCB2AB" w14:textId="77777777" w:rsidR="00B477E2" w:rsidRPr="00565BDB" w:rsidRDefault="00B477E2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84" w:type="dxa"/>
          <w:gridSpan w:val="2"/>
          <w:shd w:val="clear" w:color="auto" w:fill="auto"/>
        </w:tcPr>
        <w:p w14:paraId="76BF40A8" w14:textId="77777777" w:rsidR="00B477E2" w:rsidRPr="00565BDB" w:rsidRDefault="00B477E2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22205482" w14:textId="77777777" w:rsidR="00B477E2" w:rsidRPr="00565BDB" w:rsidRDefault="00B477E2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5C8144C0" w14:textId="2C24A276" w:rsidR="00B477E2" w:rsidRPr="007748DE" w:rsidRDefault="00000000" w:rsidP="007748DE">
    <w:pPr>
      <w:pStyle w:val="Header"/>
    </w:pPr>
    <w:r>
      <w:rPr>
        <w:noProof/>
      </w:rPr>
      <w:pict w14:anchorId="61C58A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B0F61"/>
    <w:multiLevelType w:val="hybridMultilevel"/>
    <w:tmpl w:val="81E24A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5025D"/>
    <w:multiLevelType w:val="multilevel"/>
    <w:tmpl w:val="CDE67508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" w15:restartNumberingAfterBreak="0">
    <w:nsid w:val="0D91228D"/>
    <w:multiLevelType w:val="hybridMultilevel"/>
    <w:tmpl w:val="864C97B0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19B0952"/>
    <w:multiLevelType w:val="hybridMultilevel"/>
    <w:tmpl w:val="420C5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CA35DF"/>
    <w:multiLevelType w:val="hybridMultilevel"/>
    <w:tmpl w:val="EE62AC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8F7EC9"/>
    <w:multiLevelType w:val="multilevel"/>
    <w:tmpl w:val="CDE67508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0" w15:restartNumberingAfterBreak="0">
    <w:nsid w:val="653B6128"/>
    <w:multiLevelType w:val="multilevel"/>
    <w:tmpl w:val="FE245656"/>
    <w:lvl w:ilvl="0">
      <w:start w:val="1"/>
      <w:numFmt w:val="decimal"/>
      <w:lvlText w:val="%1.0"/>
      <w:lvlJc w:val="left"/>
      <w:pPr>
        <w:ind w:left="360" w:hanging="360"/>
      </w:pPr>
      <w:rPr>
        <w:rFonts w:cstheme="minorHAnsi"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theme="minorHAns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theme="minorHAnsi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theme="minorHAnsi" w:hint="default"/>
      </w:rPr>
    </w:lvl>
  </w:abstractNum>
  <w:abstractNum w:abstractNumId="11" w15:restartNumberingAfterBreak="0">
    <w:nsid w:val="66A33A3E"/>
    <w:multiLevelType w:val="hybridMultilevel"/>
    <w:tmpl w:val="1948583E"/>
    <w:lvl w:ilvl="0" w:tplc="2000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678E0993"/>
    <w:multiLevelType w:val="multilevel"/>
    <w:tmpl w:val="53E03A14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795803842">
    <w:abstractNumId w:val="4"/>
  </w:num>
  <w:num w:numId="2" w16cid:durableId="519128800">
    <w:abstractNumId w:val="3"/>
  </w:num>
  <w:num w:numId="3" w16cid:durableId="1713920199">
    <w:abstractNumId w:val="5"/>
  </w:num>
  <w:num w:numId="4" w16cid:durableId="2063212166">
    <w:abstractNumId w:val="6"/>
  </w:num>
  <w:num w:numId="5" w16cid:durableId="1695616982">
    <w:abstractNumId w:val="2"/>
  </w:num>
  <w:num w:numId="6" w16cid:durableId="744650537">
    <w:abstractNumId w:val="7"/>
  </w:num>
  <w:num w:numId="7" w16cid:durableId="215505404">
    <w:abstractNumId w:val="9"/>
  </w:num>
  <w:num w:numId="8" w16cid:durableId="1917746113">
    <w:abstractNumId w:val="10"/>
  </w:num>
  <w:num w:numId="9" w16cid:durableId="2047633191">
    <w:abstractNumId w:val="0"/>
  </w:num>
  <w:num w:numId="10" w16cid:durableId="1500147825">
    <w:abstractNumId w:val="1"/>
  </w:num>
  <w:num w:numId="11" w16cid:durableId="262810155">
    <w:abstractNumId w:val="12"/>
  </w:num>
  <w:num w:numId="12" w16cid:durableId="379280431">
    <w:abstractNumId w:val="11"/>
  </w:num>
  <w:num w:numId="13" w16cid:durableId="8224317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4B70"/>
    <w:rsid w:val="001A3A61"/>
    <w:rsid w:val="001C3EA8"/>
    <w:rsid w:val="001D7AD2"/>
    <w:rsid w:val="001F3FE9"/>
    <w:rsid w:val="002628EF"/>
    <w:rsid w:val="002A3AA8"/>
    <w:rsid w:val="002C70FE"/>
    <w:rsid w:val="0031037E"/>
    <w:rsid w:val="004004BB"/>
    <w:rsid w:val="00426917"/>
    <w:rsid w:val="005251B5"/>
    <w:rsid w:val="00551D5C"/>
    <w:rsid w:val="005A310D"/>
    <w:rsid w:val="005A4AE0"/>
    <w:rsid w:val="005C0D74"/>
    <w:rsid w:val="00620128"/>
    <w:rsid w:val="006C6DC1"/>
    <w:rsid w:val="006D4B70"/>
    <w:rsid w:val="006E17C1"/>
    <w:rsid w:val="00791B05"/>
    <w:rsid w:val="007D1D35"/>
    <w:rsid w:val="00823616"/>
    <w:rsid w:val="00867E63"/>
    <w:rsid w:val="008C5F95"/>
    <w:rsid w:val="008E6B8B"/>
    <w:rsid w:val="00921803"/>
    <w:rsid w:val="00957699"/>
    <w:rsid w:val="0096507D"/>
    <w:rsid w:val="009A19E1"/>
    <w:rsid w:val="00A013D9"/>
    <w:rsid w:val="00A06AEE"/>
    <w:rsid w:val="00A8097D"/>
    <w:rsid w:val="00B477E2"/>
    <w:rsid w:val="00C03810"/>
    <w:rsid w:val="00C21C96"/>
    <w:rsid w:val="00C52524"/>
    <w:rsid w:val="00C677DB"/>
    <w:rsid w:val="00C961B4"/>
    <w:rsid w:val="00CC5B71"/>
    <w:rsid w:val="00CD3DDA"/>
    <w:rsid w:val="00D023D1"/>
    <w:rsid w:val="00DB085D"/>
    <w:rsid w:val="00E110DD"/>
    <w:rsid w:val="00EA4454"/>
    <w:rsid w:val="00FA50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EB1CE4"/>
  <w15:docId w15:val="{B5472BBC-2924-4434-A358-DCA3E4AFC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B70"/>
  </w:style>
  <w:style w:type="paragraph" w:styleId="Heading1">
    <w:name w:val="heading 1"/>
    <w:basedOn w:val="Normal"/>
    <w:next w:val="Normal"/>
    <w:link w:val="Heading1Char"/>
    <w:uiPriority w:val="9"/>
    <w:qFormat/>
    <w:rsid w:val="006D4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D4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6D4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B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6D4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D4B70"/>
  </w:style>
  <w:style w:type="paragraph" w:styleId="BodyTextIndent2">
    <w:name w:val="Body Text Indent 2"/>
    <w:basedOn w:val="Normal"/>
    <w:link w:val="BodyTextIndent2Char"/>
    <w:rsid w:val="006D4B70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6D4B7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D4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B70"/>
  </w:style>
  <w:style w:type="paragraph" w:styleId="BalloonText">
    <w:name w:val="Balloon Text"/>
    <w:basedOn w:val="Normal"/>
    <w:link w:val="BalloonTextChar"/>
    <w:uiPriority w:val="99"/>
    <w:semiHidden/>
    <w:unhideWhenUsed/>
    <w:rsid w:val="00A013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3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15</cp:revision>
  <cp:lastPrinted>2024-12-18T07:41:00Z</cp:lastPrinted>
  <dcterms:created xsi:type="dcterms:W3CDTF">2024-07-25T10:43:00Z</dcterms:created>
  <dcterms:modified xsi:type="dcterms:W3CDTF">2024-12-18T07:41:00Z</dcterms:modified>
</cp:coreProperties>
</file>