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124DA" w14:textId="77777777" w:rsidR="003259E2" w:rsidRPr="003259E2" w:rsidRDefault="003259E2" w:rsidP="003259E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16529EB9" w14:textId="62C24738" w:rsidR="003259E2" w:rsidRPr="003259E2" w:rsidRDefault="003259E2" w:rsidP="003259E2">
      <w:pPr>
        <w:pStyle w:val="ListParagraph"/>
        <w:spacing w:after="0"/>
        <w:ind w:left="420"/>
        <w:rPr>
          <w:rFonts w:cs="Times New Roman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To assess the level of atmospheric microorganisms in Clean Area</w:t>
      </w:r>
    </w:p>
    <w:p w14:paraId="7A1149C0" w14:textId="77777777" w:rsidR="003259E2" w:rsidRPr="003259E2" w:rsidRDefault="003259E2" w:rsidP="003259E2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7A9FE7F6" w14:textId="77777777" w:rsidR="003259E2" w:rsidRPr="003259E2" w:rsidRDefault="003259E2" w:rsidP="003259E2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0D8AA461" w14:textId="7584AF44" w:rsidR="003259E2" w:rsidRPr="003259E2" w:rsidRDefault="003259E2" w:rsidP="003259E2">
      <w:pPr>
        <w:spacing w:after="0" w:line="360" w:lineRule="auto"/>
        <w:rPr>
          <w:rFonts w:cs="Times New Roman"/>
          <w:sz w:val="24"/>
          <w:szCs w:val="24"/>
        </w:rPr>
      </w:pPr>
      <w:r w:rsidRPr="003259E2">
        <w:rPr>
          <w:rFonts w:cs="Times New Roman"/>
          <w:sz w:val="24"/>
          <w:szCs w:val="24"/>
        </w:rPr>
        <w:t xml:space="preserve">      </w:t>
      </w:r>
      <w:r w:rsidRPr="003259E2">
        <w:rPr>
          <w:sz w:val="24"/>
          <w:szCs w:val="24"/>
        </w:rPr>
        <w:t xml:space="preserve">This SOP describes the process of </w:t>
      </w:r>
      <w:r w:rsidRPr="003259E2">
        <w:rPr>
          <w:sz w:val="24"/>
          <w:szCs w:val="24"/>
        </w:rPr>
        <w:t>assessing the level of atmospheric microorganisms in Clea</w:t>
      </w:r>
      <w:r>
        <w:rPr>
          <w:sz w:val="24"/>
          <w:szCs w:val="24"/>
        </w:rPr>
        <w:t>n</w:t>
      </w:r>
      <w:r w:rsidRPr="003259E2">
        <w:rPr>
          <w:sz w:val="24"/>
          <w:szCs w:val="24"/>
        </w:rPr>
        <w:t xml:space="preserve"> Area</w:t>
      </w:r>
      <w:r w:rsidRPr="003259E2">
        <w:rPr>
          <w:sz w:val="24"/>
          <w:szCs w:val="24"/>
        </w:rPr>
        <w:t>.</w:t>
      </w:r>
    </w:p>
    <w:p w14:paraId="1AD0CA59" w14:textId="77777777" w:rsidR="003259E2" w:rsidRPr="003259E2" w:rsidRDefault="003259E2" w:rsidP="003259E2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3C075EDA" w14:textId="529ACE2C" w:rsidR="003259E2" w:rsidRDefault="003259E2" w:rsidP="003259E2">
      <w:pPr>
        <w:spacing w:after="0" w:line="24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QA Officer, </w:t>
      </w:r>
      <w:r w:rsidRPr="00433327">
        <w:rPr>
          <w:rFonts w:cs="Times New Roman"/>
          <w:sz w:val="24"/>
          <w:szCs w:val="26"/>
        </w:rPr>
        <w:t>Microb</w:t>
      </w:r>
      <w:r>
        <w:rPr>
          <w:rFonts w:cs="Times New Roman"/>
          <w:sz w:val="24"/>
          <w:szCs w:val="26"/>
        </w:rPr>
        <w:t>iologist, Quality Assurance Manager</w:t>
      </w:r>
    </w:p>
    <w:p w14:paraId="2F8104F7" w14:textId="77777777" w:rsidR="003259E2" w:rsidRPr="003259E2" w:rsidRDefault="003259E2" w:rsidP="003259E2">
      <w:pPr>
        <w:spacing w:after="0" w:line="240" w:lineRule="auto"/>
        <w:rPr>
          <w:b/>
          <w:sz w:val="24"/>
          <w:szCs w:val="24"/>
        </w:rPr>
      </w:pPr>
    </w:p>
    <w:p w14:paraId="01CEA5F1" w14:textId="77777777" w:rsidR="003259E2" w:rsidRPr="003259E2" w:rsidRDefault="003259E2" w:rsidP="003259E2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6FC0D2BC" w14:textId="41CEA548" w:rsidR="003259E2" w:rsidRPr="003259E2" w:rsidRDefault="003259E2" w:rsidP="003259E2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5BB01F22" w14:textId="77777777" w:rsidR="003259E2" w:rsidRPr="003259E2" w:rsidRDefault="003259E2" w:rsidP="003259E2">
      <w:pPr>
        <w:pStyle w:val="ListParagraph"/>
        <w:ind w:left="0"/>
        <w:rPr>
          <w:b/>
          <w:sz w:val="24"/>
          <w:szCs w:val="24"/>
        </w:rPr>
      </w:pPr>
    </w:p>
    <w:p w14:paraId="0EA72FE0" w14:textId="77777777" w:rsidR="003259E2" w:rsidRPr="003259E2" w:rsidRDefault="003259E2" w:rsidP="003259E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486780D2" w14:textId="77777777" w:rsidR="003259E2" w:rsidRDefault="003259E2" w:rsidP="003259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="Times New Roman"/>
          <w:sz w:val="24"/>
          <w:szCs w:val="26"/>
        </w:rPr>
      </w:pPr>
      <w:bookmarkStart w:id="0" w:name="_Hlk170902440"/>
      <w:r w:rsidRPr="00433327">
        <w:rPr>
          <w:rFonts w:cs="Times New Roman"/>
          <w:sz w:val="24"/>
          <w:szCs w:val="26"/>
        </w:rPr>
        <w:t>The work bench and the Laminar Flow Cabinet should be disinfected with 70% ethanol</w:t>
      </w:r>
      <w:r>
        <w:rPr>
          <w:rFonts w:cs="Times New Roman"/>
          <w:sz w:val="24"/>
          <w:szCs w:val="26"/>
        </w:rPr>
        <w:t xml:space="preserve"> </w:t>
      </w:r>
      <w:r w:rsidRPr="003259E2">
        <w:rPr>
          <w:rFonts w:cs="Times New Roman"/>
          <w:sz w:val="24"/>
          <w:szCs w:val="26"/>
        </w:rPr>
        <w:t>Sterile nutrient agar, sabouraud dextrose agar and Eosin Methylene blue agar should be poured aseptically into different sterile Petri-dishes and allowed to solidify or set.</w:t>
      </w:r>
    </w:p>
    <w:p w14:paraId="39843D11" w14:textId="77777777" w:rsidR="003259E2" w:rsidRDefault="003259E2" w:rsidP="003259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3259E2">
        <w:rPr>
          <w:rFonts w:cs="Times New Roman"/>
          <w:sz w:val="24"/>
          <w:szCs w:val="26"/>
        </w:rPr>
        <w:t>Plates should be labeled accordingly</w:t>
      </w:r>
    </w:p>
    <w:p w14:paraId="5D08D3A7" w14:textId="77777777" w:rsidR="003259E2" w:rsidRDefault="003259E2" w:rsidP="003259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3259E2">
        <w:rPr>
          <w:rFonts w:cs="Times New Roman"/>
          <w:sz w:val="24"/>
          <w:szCs w:val="26"/>
        </w:rPr>
        <w:t>Expose each of the plates containing the solidified agar at different locations of the Clean Area to be assessed for at least one hour.</w:t>
      </w:r>
    </w:p>
    <w:p w14:paraId="5A7D705E" w14:textId="29B9EEBF" w:rsidR="003259E2" w:rsidRPr="003259E2" w:rsidRDefault="003259E2" w:rsidP="003259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3259E2">
        <w:rPr>
          <w:rFonts w:cs="Times New Roman"/>
          <w:sz w:val="24"/>
          <w:szCs w:val="26"/>
        </w:rPr>
        <w:t>The plates containing Nutrient agar and Eosin Methylene Blue agar should be incubated upside down in an incubator at 35 – 37°C for 24-48 hours while that containing sabouraud dextrose agar should be incubated at 20-25°C for 72 hours.</w:t>
      </w:r>
    </w:p>
    <w:p w14:paraId="2B212467" w14:textId="19EA5B43" w:rsidR="003259E2" w:rsidRPr="00433327" w:rsidRDefault="003259E2" w:rsidP="003259E2">
      <w:pPr>
        <w:spacing w:after="0"/>
        <w:jc w:val="both"/>
        <w:rPr>
          <w:rFonts w:cs="Times New Roman"/>
          <w:b/>
          <w:sz w:val="24"/>
          <w:szCs w:val="26"/>
        </w:rPr>
      </w:pPr>
      <w:r w:rsidRPr="00433327">
        <w:rPr>
          <w:rFonts w:cs="Times New Roman"/>
          <w:b/>
          <w:sz w:val="24"/>
          <w:szCs w:val="26"/>
        </w:rPr>
        <w:t>Reporting</w:t>
      </w:r>
    </w:p>
    <w:p w14:paraId="317E5671" w14:textId="77777777" w:rsidR="003259E2" w:rsidRDefault="003259E2" w:rsidP="003259E2">
      <w:pPr>
        <w:spacing w:after="0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       This should be done i</w:t>
      </w:r>
      <w:r w:rsidRPr="00433327">
        <w:rPr>
          <w:rFonts w:cs="Times New Roman"/>
          <w:sz w:val="24"/>
          <w:szCs w:val="26"/>
        </w:rPr>
        <w:t>f the Microbial level of the area is confirmed high or above the</w:t>
      </w:r>
    </w:p>
    <w:p w14:paraId="4FC61B70" w14:textId="175F4C12" w:rsidR="003259E2" w:rsidRDefault="003259E2" w:rsidP="003259E2">
      <w:pPr>
        <w:spacing w:after="0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      </w:t>
      </w:r>
      <w:r w:rsidRPr="00433327">
        <w:rPr>
          <w:rFonts w:cs="Times New Roman"/>
          <w:sz w:val="24"/>
          <w:szCs w:val="26"/>
        </w:rPr>
        <w:t xml:space="preserve"> stated limit</w:t>
      </w:r>
      <w:r>
        <w:rPr>
          <w:rFonts w:cs="Times New Roman"/>
          <w:sz w:val="24"/>
          <w:szCs w:val="26"/>
        </w:rPr>
        <w:t>.</w:t>
      </w:r>
    </w:p>
    <w:p w14:paraId="2621D24D" w14:textId="77777777" w:rsidR="003259E2" w:rsidRDefault="003259E2" w:rsidP="003259E2">
      <w:pPr>
        <w:spacing w:after="0"/>
        <w:jc w:val="both"/>
        <w:rPr>
          <w:rFonts w:cs="Times New Roman"/>
          <w:sz w:val="24"/>
          <w:szCs w:val="26"/>
        </w:rPr>
      </w:pPr>
    </w:p>
    <w:p w14:paraId="1DE8DB87" w14:textId="77777777" w:rsidR="003259E2" w:rsidRPr="00433327" w:rsidRDefault="003259E2" w:rsidP="003259E2">
      <w:pPr>
        <w:spacing w:after="0"/>
        <w:jc w:val="both"/>
        <w:rPr>
          <w:rFonts w:cs="Times New Roman"/>
          <w:b/>
          <w:sz w:val="24"/>
          <w:szCs w:val="26"/>
        </w:rPr>
      </w:pPr>
      <w:r>
        <w:rPr>
          <w:rFonts w:cs="Times New Roman"/>
          <w:b/>
          <w:sz w:val="24"/>
          <w:szCs w:val="26"/>
        </w:rPr>
        <w:t>Materials</w:t>
      </w:r>
      <w:r w:rsidRPr="00433327">
        <w:rPr>
          <w:rFonts w:cs="Times New Roman"/>
          <w:b/>
          <w:sz w:val="24"/>
          <w:szCs w:val="26"/>
        </w:rPr>
        <w:t xml:space="preserve"> and Equipment</w:t>
      </w:r>
    </w:p>
    <w:p w14:paraId="093A8BAF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Sterile Petri dishes</w:t>
      </w:r>
    </w:p>
    <w:p w14:paraId="260D708C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Sterile nutrient agar, sabouraud dextrose agar and Eosin Methylene blue.</w:t>
      </w:r>
    </w:p>
    <w:p w14:paraId="6CA378A2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lastRenderedPageBreak/>
        <w:t>70% Ethanol</w:t>
      </w:r>
    </w:p>
    <w:p w14:paraId="5657CD85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Cotton Wool</w:t>
      </w:r>
    </w:p>
    <w:p w14:paraId="01744C19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Laminar Flow Cabinet</w:t>
      </w:r>
    </w:p>
    <w:p w14:paraId="65981A52" w14:textId="77777777" w:rsidR="003259E2" w:rsidRPr="00433327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Incubator</w:t>
      </w:r>
    </w:p>
    <w:p w14:paraId="7E177100" w14:textId="5F285D54" w:rsidR="003259E2" w:rsidRPr="003259E2" w:rsidRDefault="003259E2" w:rsidP="003259E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6"/>
        </w:rPr>
      </w:pPr>
      <w:r w:rsidRPr="00433327">
        <w:rPr>
          <w:rFonts w:cs="Times New Roman"/>
          <w:sz w:val="24"/>
          <w:szCs w:val="26"/>
        </w:rPr>
        <w:t>Bunsen burner</w:t>
      </w:r>
    </w:p>
    <w:p w14:paraId="6456FA9E" w14:textId="77777777" w:rsidR="003259E2" w:rsidRDefault="003259E2" w:rsidP="003259E2">
      <w:pPr>
        <w:spacing w:after="0"/>
        <w:jc w:val="both"/>
        <w:rPr>
          <w:rFonts w:cs="Times New Roman"/>
          <w:sz w:val="24"/>
          <w:szCs w:val="26"/>
        </w:rPr>
      </w:pPr>
    </w:p>
    <w:p w14:paraId="5C65D55E" w14:textId="70CB75B1" w:rsidR="003259E2" w:rsidRPr="00EF6703" w:rsidRDefault="003259E2" w:rsidP="003259E2">
      <w:pPr>
        <w:spacing w:after="0"/>
        <w:jc w:val="both"/>
        <w:rPr>
          <w:rFonts w:cs="Times New Roman"/>
          <w:b/>
        </w:rPr>
      </w:pPr>
      <w:r w:rsidRPr="00EF6703">
        <w:rPr>
          <w:rFonts w:cs="Times New Roman"/>
          <w:b/>
        </w:rPr>
        <w:t>Corrective Action</w:t>
      </w:r>
    </w:p>
    <w:p w14:paraId="49B76EA9" w14:textId="77777777" w:rsidR="003259E2" w:rsidRPr="00433327" w:rsidRDefault="003259E2" w:rsidP="003259E2">
      <w:pPr>
        <w:spacing w:after="0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      </w:t>
      </w:r>
      <w:r w:rsidRPr="00433327">
        <w:rPr>
          <w:rFonts w:cs="Times New Roman"/>
          <w:sz w:val="24"/>
          <w:szCs w:val="26"/>
        </w:rPr>
        <w:t>Fumigation exercise should be done immediately.</w:t>
      </w:r>
    </w:p>
    <w:p w14:paraId="66363E7E" w14:textId="77777777" w:rsidR="003259E2" w:rsidRPr="003259E2" w:rsidRDefault="003259E2" w:rsidP="003259E2">
      <w:pPr>
        <w:pStyle w:val="ListParagraph"/>
        <w:spacing w:after="200" w:line="276" w:lineRule="auto"/>
        <w:ind w:left="1170"/>
        <w:rPr>
          <w:sz w:val="24"/>
          <w:szCs w:val="24"/>
        </w:rPr>
      </w:pPr>
    </w:p>
    <w:p w14:paraId="4A084BBA" w14:textId="77777777" w:rsidR="003259E2" w:rsidRPr="003259E2" w:rsidRDefault="003259E2" w:rsidP="003259E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3B4E0440" w14:textId="77777777" w:rsidR="003259E2" w:rsidRPr="003259E2" w:rsidRDefault="003259E2" w:rsidP="003259E2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3B05D162" w14:textId="77777777" w:rsidR="003259E2" w:rsidRPr="003259E2" w:rsidRDefault="003259E2" w:rsidP="003259E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259E2" w:rsidRPr="003259E2" w14:paraId="1AD347B9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93E770A" w14:textId="77777777" w:rsidR="003259E2" w:rsidRPr="003259E2" w:rsidRDefault="003259E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C699DB1" w14:textId="77777777" w:rsidR="003259E2" w:rsidRPr="003259E2" w:rsidRDefault="003259E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3259E2" w:rsidRPr="003259E2" w14:paraId="202AAEDF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3673556E" w14:textId="77777777" w:rsidR="003259E2" w:rsidRPr="003259E2" w:rsidRDefault="003259E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1A132E8" w14:textId="77777777" w:rsidR="003259E2" w:rsidRPr="003259E2" w:rsidRDefault="003259E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20836A85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C9A368F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259E2" w:rsidRPr="003259E2" w14:paraId="5FA8513D" w14:textId="77777777" w:rsidTr="003D5137">
        <w:tc>
          <w:tcPr>
            <w:tcW w:w="2610" w:type="dxa"/>
            <w:shd w:val="clear" w:color="auto" w:fill="auto"/>
          </w:tcPr>
          <w:p w14:paraId="732C0405" w14:textId="77777777" w:rsidR="003259E2" w:rsidRPr="003259E2" w:rsidRDefault="003259E2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AA323FB" w14:textId="77777777" w:rsidR="003259E2" w:rsidRPr="003259E2" w:rsidRDefault="003259E2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3259E2" w:rsidRPr="003259E2" w14:paraId="4BBE7AE8" w14:textId="77777777" w:rsidTr="003D5137">
        <w:tc>
          <w:tcPr>
            <w:tcW w:w="2610" w:type="dxa"/>
            <w:shd w:val="clear" w:color="auto" w:fill="auto"/>
          </w:tcPr>
          <w:p w14:paraId="57417124" w14:textId="77777777" w:rsidR="003259E2" w:rsidRPr="003259E2" w:rsidRDefault="003259E2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49E6612" w14:textId="77777777" w:rsidR="003259E2" w:rsidRPr="003259E2" w:rsidRDefault="003259E2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657E033A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2E4EA5F5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1A417256" w14:textId="77777777" w:rsid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B4E58CF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5BCC07E9" w14:textId="77777777" w:rsidR="003259E2" w:rsidRPr="003259E2" w:rsidRDefault="003259E2" w:rsidP="003259E2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3259E2" w:rsidRPr="003259E2" w14:paraId="0C723500" w14:textId="77777777" w:rsidTr="003D5137">
        <w:tc>
          <w:tcPr>
            <w:tcW w:w="1276" w:type="dxa"/>
            <w:shd w:val="clear" w:color="auto" w:fill="auto"/>
          </w:tcPr>
          <w:p w14:paraId="3D58581A" w14:textId="77777777" w:rsidR="003259E2" w:rsidRPr="003259E2" w:rsidRDefault="003259E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0138AADA" w14:textId="77777777" w:rsidR="003259E2" w:rsidRPr="003259E2" w:rsidRDefault="003259E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75FF12A8" w14:textId="77777777" w:rsidR="003259E2" w:rsidRPr="003259E2" w:rsidRDefault="003259E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557BB057" w14:textId="77777777" w:rsidR="003259E2" w:rsidRPr="003259E2" w:rsidRDefault="003259E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528E1FC" w14:textId="77777777" w:rsidR="003259E2" w:rsidRPr="003259E2" w:rsidRDefault="003259E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3259E2" w:rsidRPr="003259E2" w14:paraId="5092CC37" w14:textId="77777777" w:rsidTr="003D5137">
        <w:tc>
          <w:tcPr>
            <w:tcW w:w="1276" w:type="dxa"/>
            <w:shd w:val="clear" w:color="auto" w:fill="auto"/>
          </w:tcPr>
          <w:p w14:paraId="1467FA2C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3F53429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0DF025B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266A2178" w14:textId="77777777" w:rsidR="003259E2" w:rsidRPr="003259E2" w:rsidRDefault="003259E2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3259E2" w:rsidRPr="003259E2" w14:paraId="6D56A0E4" w14:textId="77777777" w:rsidTr="003D5137">
        <w:tc>
          <w:tcPr>
            <w:tcW w:w="1276" w:type="dxa"/>
            <w:shd w:val="clear" w:color="auto" w:fill="auto"/>
          </w:tcPr>
          <w:p w14:paraId="2AB128BB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69746419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31310EF1" w14:textId="77777777" w:rsidR="003259E2" w:rsidRPr="003259E2" w:rsidRDefault="003259E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4216F0B1" w14:textId="77777777" w:rsidR="003259E2" w:rsidRPr="003259E2" w:rsidRDefault="003259E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051C9889" w14:textId="77777777" w:rsidR="003259E2" w:rsidRPr="003259E2" w:rsidRDefault="003259E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35147844" w14:textId="77777777" w:rsidR="003259E2" w:rsidRPr="003259E2" w:rsidRDefault="003259E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2F674304" w14:textId="77777777" w:rsidR="003259E2" w:rsidRPr="003259E2" w:rsidRDefault="003259E2" w:rsidP="003259E2">
      <w:p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2782B16B" w14:textId="77777777" w:rsidR="003259E2" w:rsidRPr="003259E2" w:rsidRDefault="003259E2" w:rsidP="003259E2">
      <w:pPr>
        <w:rPr>
          <w:sz w:val="24"/>
          <w:szCs w:val="24"/>
        </w:rPr>
      </w:pPr>
    </w:p>
    <w:p w14:paraId="0CD45FB1" w14:textId="77777777" w:rsidR="003259E2" w:rsidRPr="003259E2" w:rsidRDefault="003259E2" w:rsidP="003259E2">
      <w:pPr>
        <w:rPr>
          <w:sz w:val="24"/>
          <w:szCs w:val="24"/>
        </w:rPr>
      </w:pPr>
    </w:p>
    <w:p w14:paraId="4A67C11F" w14:textId="77777777" w:rsidR="003259E2" w:rsidRPr="003259E2" w:rsidRDefault="003259E2" w:rsidP="003259E2">
      <w:pPr>
        <w:rPr>
          <w:sz w:val="24"/>
          <w:szCs w:val="24"/>
        </w:rPr>
      </w:pPr>
    </w:p>
    <w:p w14:paraId="0968A878" w14:textId="77777777" w:rsidR="003259E2" w:rsidRPr="003259E2" w:rsidRDefault="003259E2" w:rsidP="003259E2">
      <w:pPr>
        <w:rPr>
          <w:sz w:val="24"/>
          <w:szCs w:val="24"/>
        </w:rPr>
      </w:pPr>
    </w:p>
    <w:p w14:paraId="0F13ADC8" w14:textId="77777777" w:rsidR="003259E2" w:rsidRPr="003259E2" w:rsidRDefault="003259E2" w:rsidP="003259E2">
      <w:pPr>
        <w:rPr>
          <w:sz w:val="24"/>
          <w:szCs w:val="24"/>
        </w:rPr>
      </w:pPr>
    </w:p>
    <w:p w14:paraId="00FE8F40" w14:textId="77777777" w:rsidR="003259E2" w:rsidRPr="003259E2" w:rsidRDefault="003259E2" w:rsidP="003259E2">
      <w:pPr>
        <w:rPr>
          <w:sz w:val="24"/>
          <w:szCs w:val="24"/>
        </w:rPr>
      </w:pPr>
    </w:p>
    <w:p w14:paraId="40CA4991" w14:textId="77777777" w:rsidR="003259E2" w:rsidRPr="003259E2" w:rsidRDefault="003259E2" w:rsidP="003259E2">
      <w:pPr>
        <w:rPr>
          <w:sz w:val="24"/>
          <w:szCs w:val="24"/>
        </w:rPr>
      </w:pPr>
    </w:p>
    <w:p w14:paraId="09BD3801" w14:textId="77777777" w:rsidR="002C70FE" w:rsidRPr="003259E2" w:rsidRDefault="002C70FE">
      <w:pPr>
        <w:rPr>
          <w:sz w:val="24"/>
          <w:szCs w:val="24"/>
        </w:rPr>
      </w:pPr>
    </w:p>
    <w:sectPr w:rsidR="002C70FE" w:rsidRPr="003259E2" w:rsidSect="003259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A08FE" w14:textId="77777777" w:rsidR="00454EF3" w:rsidRDefault="00454EF3" w:rsidP="003259E2">
      <w:pPr>
        <w:spacing w:after="0" w:line="240" w:lineRule="auto"/>
      </w:pPr>
      <w:r>
        <w:separator/>
      </w:r>
    </w:p>
  </w:endnote>
  <w:endnote w:type="continuationSeparator" w:id="0">
    <w:p w14:paraId="199B3D43" w14:textId="77777777" w:rsidR="00454EF3" w:rsidRDefault="00454EF3" w:rsidP="0032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6166E" w14:textId="77777777" w:rsidR="00454EF3" w:rsidRDefault="00454EF3" w:rsidP="003259E2">
      <w:pPr>
        <w:spacing w:after="0" w:line="240" w:lineRule="auto"/>
      </w:pPr>
      <w:r>
        <w:separator/>
      </w:r>
    </w:p>
  </w:footnote>
  <w:footnote w:type="continuationSeparator" w:id="0">
    <w:p w14:paraId="1E1D4A70" w14:textId="77777777" w:rsidR="00454EF3" w:rsidRDefault="00454EF3" w:rsidP="0032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CBC1A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84B7F46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D790C7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1472B1D" wp14:editId="224DB92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7E0BF1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410EC7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5D4702A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35E5A33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5B73216" w14:textId="0943806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3259E2">
            <w:rPr>
              <w:rFonts w:ascii="Calibri" w:eastAsia="Calibri" w:hAnsi="Calibri"/>
              <w:b/>
              <w:sz w:val="28"/>
              <w:szCs w:val="28"/>
            </w:rPr>
            <w:t>Bioburden Assessment of Production Area</w:t>
          </w:r>
        </w:p>
      </w:tc>
      <w:tc>
        <w:tcPr>
          <w:tcW w:w="1858" w:type="dxa"/>
          <w:vMerge/>
          <w:shd w:val="clear" w:color="auto" w:fill="auto"/>
        </w:tcPr>
        <w:p w14:paraId="400974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63456E5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1DFD21B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28BF6E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E8CC6E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9B67BFB" w14:textId="36308AB8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01</w:t>
          </w:r>
          <w:r w:rsidR="003259E2">
            <w:rPr>
              <w:rFonts w:ascii="Calibri" w:eastAsia="Calibri" w:hAnsi="Calibri"/>
            </w:rPr>
            <w:t>6</w:t>
          </w:r>
        </w:p>
      </w:tc>
      <w:tc>
        <w:tcPr>
          <w:tcW w:w="1679" w:type="dxa"/>
          <w:shd w:val="clear" w:color="auto" w:fill="auto"/>
          <w:vAlign w:val="bottom"/>
        </w:tcPr>
        <w:p w14:paraId="38BEFAA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1A230B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E510141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70F6445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2A7A8F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5093DB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E92056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2E60B6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DCAF40C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44A9FE5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88F46B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B99B9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36EFC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3DE9A1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0BF6F1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E013BF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06630C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B69DEB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791002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AD4C082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B15DBE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0A16A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B6F809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FA42BD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831D56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EEA313D" w14:textId="77777777" w:rsidR="00000000" w:rsidRPr="00565BDB" w:rsidRDefault="00000000">
    <w:pPr>
      <w:pStyle w:val="Header"/>
    </w:pPr>
    <w:r>
      <w:rPr>
        <w:noProof/>
      </w:rPr>
      <w:pict w14:anchorId="2B7505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C3FCA"/>
    <w:multiLevelType w:val="hybridMultilevel"/>
    <w:tmpl w:val="544653E2"/>
    <w:lvl w:ilvl="0" w:tplc="067AB6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B471906"/>
    <w:multiLevelType w:val="multilevel"/>
    <w:tmpl w:val="49C0B320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7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561913"/>
    <w:multiLevelType w:val="hybridMultilevel"/>
    <w:tmpl w:val="23B2B8A0"/>
    <w:lvl w:ilvl="0" w:tplc="067AB6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470779951">
    <w:abstractNumId w:val="7"/>
  </w:num>
  <w:num w:numId="5" w16cid:durableId="1173446364">
    <w:abstractNumId w:val="11"/>
  </w:num>
  <w:num w:numId="6" w16cid:durableId="1468088208">
    <w:abstractNumId w:val="8"/>
  </w:num>
  <w:num w:numId="7" w16cid:durableId="1266765476">
    <w:abstractNumId w:val="13"/>
  </w:num>
  <w:num w:numId="8" w16cid:durableId="528757802">
    <w:abstractNumId w:val="6"/>
  </w:num>
  <w:num w:numId="9" w16cid:durableId="1938440468">
    <w:abstractNumId w:val="9"/>
  </w:num>
  <w:num w:numId="10" w16cid:durableId="766969238">
    <w:abstractNumId w:val="3"/>
  </w:num>
  <w:num w:numId="11" w16cid:durableId="1859270848">
    <w:abstractNumId w:val="12"/>
  </w:num>
  <w:num w:numId="12" w16cid:durableId="1555383421">
    <w:abstractNumId w:val="0"/>
  </w:num>
  <w:num w:numId="13" w16cid:durableId="1420911159">
    <w:abstractNumId w:val="5"/>
  </w:num>
  <w:num w:numId="14" w16cid:durableId="6739195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E2"/>
    <w:rsid w:val="002C70FE"/>
    <w:rsid w:val="003259E2"/>
    <w:rsid w:val="00454EF3"/>
    <w:rsid w:val="00683FD3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9379C"/>
  <w15:chartTrackingRefBased/>
  <w15:docId w15:val="{9CC7B3A9-B472-43BA-B069-FA01A672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9E2"/>
  </w:style>
  <w:style w:type="paragraph" w:styleId="Heading1">
    <w:name w:val="heading 1"/>
    <w:basedOn w:val="Normal"/>
    <w:next w:val="Normal"/>
    <w:link w:val="Heading1Char"/>
    <w:uiPriority w:val="9"/>
    <w:qFormat/>
    <w:rsid w:val="0032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5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25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25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259E2"/>
  </w:style>
  <w:style w:type="paragraph" w:styleId="BodyTextIndent2">
    <w:name w:val="Body Text Indent 2"/>
    <w:basedOn w:val="Normal"/>
    <w:link w:val="BodyTextIndent2Char"/>
    <w:rsid w:val="003259E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259E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5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2024-07-18T12:09:00Z</dcterms:created>
  <dcterms:modified xsi:type="dcterms:W3CDTF">2024-07-18T12:16:00Z</dcterms:modified>
</cp:coreProperties>
</file>