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9B80B6" w14:textId="77777777" w:rsidR="0063315E" w:rsidRPr="00EF4A12" w:rsidRDefault="0063315E" w:rsidP="0063315E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sz w:val="24"/>
          <w:szCs w:val="24"/>
        </w:rPr>
      </w:pPr>
      <w:bookmarkStart w:id="0" w:name="_Hlk172282498"/>
      <w:r w:rsidRPr="00EF4A12">
        <w:rPr>
          <w:rFonts w:cstheme="minorHAnsi"/>
          <w:b/>
          <w:sz w:val="24"/>
          <w:szCs w:val="24"/>
        </w:rPr>
        <w:t>Objective:</w:t>
      </w:r>
    </w:p>
    <w:p w14:paraId="41BC433E" w14:textId="7DA01CE9" w:rsidR="0063315E" w:rsidRPr="00523F26" w:rsidRDefault="0063315E" w:rsidP="0063315E">
      <w:pPr>
        <w:pStyle w:val="ListParagraph"/>
        <w:tabs>
          <w:tab w:val="left" w:pos="360"/>
        </w:tabs>
        <w:spacing w:after="200" w:line="360" w:lineRule="auto"/>
        <w:ind w:left="420"/>
        <w:jc w:val="both"/>
        <w:rPr>
          <w:rFonts w:cs="Calibri"/>
        </w:rPr>
      </w:pPr>
      <w:r w:rsidRPr="00523F26">
        <w:rPr>
          <w:rFonts w:cs="Calibri"/>
        </w:rPr>
        <w:t>To provide written guidelines for BMR Issuance</w:t>
      </w:r>
    </w:p>
    <w:p w14:paraId="5E4F3C28" w14:textId="77777777" w:rsidR="0063315E" w:rsidRDefault="0063315E" w:rsidP="0063315E">
      <w:pPr>
        <w:pStyle w:val="ListParagraph"/>
        <w:tabs>
          <w:tab w:val="left" w:pos="2880"/>
        </w:tabs>
        <w:spacing w:after="120" w:line="276" w:lineRule="auto"/>
        <w:ind w:left="420"/>
        <w:jc w:val="both"/>
      </w:pPr>
    </w:p>
    <w:p w14:paraId="20C3A81E" w14:textId="77777777" w:rsidR="0063315E" w:rsidRPr="00EF4A12" w:rsidRDefault="0063315E" w:rsidP="0063315E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Scope:</w:t>
      </w:r>
    </w:p>
    <w:p w14:paraId="7F8F4D69" w14:textId="170B1E09" w:rsidR="0063315E" w:rsidRPr="00523F26" w:rsidRDefault="0063315E" w:rsidP="00CE47EC">
      <w:pPr>
        <w:pStyle w:val="ListParagraph"/>
        <w:tabs>
          <w:tab w:val="left" w:pos="360"/>
        </w:tabs>
        <w:spacing w:after="200" w:line="360" w:lineRule="auto"/>
        <w:ind w:left="420"/>
        <w:jc w:val="both"/>
        <w:rPr>
          <w:rFonts w:cs="Calibri"/>
        </w:rPr>
      </w:pPr>
      <w:r w:rsidRPr="00523F26">
        <w:rPr>
          <w:rFonts w:cs="Calibri"/>
        </w:rPr>
        <w:t>This SOP covers the procedure for</w:t>
      </w:r>
      <w:r w:rsidRPr="00523F26">
        <w:rPr>
          <w:rFonts w:cs="Calibri"/>
          <w:b/>
        </w:rPr>
        <w:t xml:space="preserve"> </w:t>
      </w:r>
      <w:r w:rsidRPr="00523F26">
        <w:rPr>
          <w:rFonts w:cs="Calibri"/>
        </w:rPr>
        <w:t>BMR Issuance</w:t>
      </w:r>
    </w:p>
    <w:p w14:paraId="076C6D00" w14:textId="77777777" w:rsidR="0063315E" w:rsidRDefault="0063315E" w:rsidP="0063315E">
      <w:pPr>
        <w:spacing w:after="0"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3.0 Responsibility/accountability:</w:t>
      </w:r>
    </w:p>
    <w:p w14:paraId="5FC9AB94" w14:textId="77777777" w:rsidR="0063315E" w:rsidRDefault="0063315E" w:rsidP="0063315E">
      <w:pPr>
        <w:pStyle w:val="ListParagraph"/>
        <w:spacing w:after="0" w:line="360" w:lineRule="auto"/>
        <w:ind w:left="360"/>
        <w:rPr>
          <w:rFonts w:cs="Calibri"/>
        </w:rPr>
      </w:pPr>
      <w:r w:rsidRPr="00523F26">
        <w:rPr>
          <w:rFonts w:cs="Calibri"/>
        </w:rPr>
        <w:t>Production Pharmacists, Quality Assurance Officer, Quality Assurance Manager, Superintendent Pharmacist / Factory Manager.</w:t>
      </w:r>
    </w:p>
    <w:p w14:paraId="5AE1F2EC" w14:textId="77777777" w:rsidR="0063315E" w:rsidRPr="0063315E" w:rsidRDefault="0063315E" w:rsidP="0063315E">
      <w:pPr>
        <w:pStyle w:val="ListParagraph"/>
        <w:spacing w:after="0" w:line="360" w:lineRule="auto"/>
        <w:ind w:left="360"/>
        <w:rPr>
          <w:rFonts w:cstheme="minorHAnsi"/>
          <w:b/>
          <w:sz w:val="24"/>
          <w:szCs w:val="24"/>
        </w:rPr>
      </w:pPr>
    </w:p>
    <w:p w14:paraId="05F9C9B6" w14:textId="30EBC3F7" w:rsidR="0063315E" w:rsidRDefault="0063315E" w:rsidP="0063315E">
      <w:pPr>
        <w:pStyle w:val="ListParagraph"/>
        <w:numPr>
          <w:ilvl w:val="0"/>
          <w:numId w:val="4"/>
        </w:numPr>
        <w:spacing w:after="0" w:line="360" w:lineRule="auto"/>
        <w:rPr>
          <w:rFonts w:cstheme="minorHAnsi"/>
          <w:b/>
          <w:sz w:val="24"/>
          <w:szCs w:val="24"/>
        </w:rPr>
      </w:pPr>
      <w:r w:rsidRPr="005B15DD">
        <w:rPr>
          <w:rFonts w:cstheme="minorHAnsi"/>
          <w:b/>
          <w:sz w:val="24"/>
          <w:szCs w:val="24"/>
        </w:rPr>
        <w:t>Abbreviations and Definitions</w:t>
      </w:r>
    </w:p>
    <w:p w14:paraId="5ABBF646" w14:textId="77777777" w:rsidR="0063315E" w:rsidRPr="005F4BAF" w:rsidRDefault="0063315E" w:rsidP="0063315E">
      <w:pPr>
        <w:pStyle w:val="ListParagraph"/>
        <w:tabs>
          <w:tab w:val="left" w:pos="180"/>
        </w:tabs>
        <w:spacing w:after="200" w:line="360" w:lineRule="auto"/>
        <w:ind w:left="360"/>
      </w:pPr>
      <w:r>
        <w:t>N/A</w:t>
      </w:r>
    </w:p>
    <w:p w14:paraId="77E3CD3E" w14:textId="77777777" w:rsidR="0063315E" w:rsidRPr="005B15DD" w:rsidRDefault="0063315E" w:rsidP="0063315E">
      <w:pPr>
        <w:pStyle w:val="ListParagraph"/>
        <w:spacing w:after="0" w:line="360" w:lineRule="auto"/>
        <w:ind w:left="360"/>
        <w:rPr>
          <w:rFonts w:cstheme="minorHAnsi"/>
          <w:b/>
          <w:sz w:val="24"/>
          <w:szCs w:val="24"/>
        </w:rPr>
      </w:pPr>
    </w:p>
    <w:p w14:paraId="7945C05A" w14:textId="77777777" w:rsidR="0063315E" w:rsidRPr="00EF4A12" w:rsidRDefault="0063315E" w:rsidP="0063315E">
      <w:pPr>
        <w:pStyle w:val="ListParagraph"/>
        <w:spacing w:line="360" w:lineRule="auto"/>
        <w:ind w:left="0"/>
        <w:rPr>
          <w:rFonts w:cstheme="minorHAnsi"/>
          <w:b/>
          <w:sz w:val="24"/>
          <w:szCs w:val="24"/>
        </w:rPr>
      </w:pPr>
    </w:p>
    <w:p w14:paraId="03F12E37" w14:textId="77777777" w:rsidR="0063315E" w:rsidRDefault="0063315E" w:rsidP="0063315E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Procedure</w:t>
      </w:r>
      <w:bookmarkStart w:id="1" w:name="_Hlk170902440"/>
    </w:p>
    <w:p w14:paraId="402198A3" w14:textId="3EBE586B" w:rsidR="0063315E" w:rsidRDefault="0063315E" w:rsidP="0063315E">
      <w:pPr>
        <w:pStyle w:val="ListParagraph"/>
        <w:numPr>
          <w:ilvl w:val="0"/>
          <w:numId w:val="8"/>
        </w:numPr>
        <w:spacing w:after="200" w:line="276" w:lineRule="auto"/>
        <w:rPr>
          <w:rFonts w:cs="Calibri"/>
        </w:rPr>
      </w:pPr>
      <w:r w:rsidRPr="0063315E">
        <w:rPr>
          <w:rFonts w:cs="Calibri"/>
        </w:rPr>
        <w:t>The Production Pharmacist will give Requisition slip for BMR as prescribed in the Appendix 1 based on their monthly plan once in a week for all requirements in the next week. At least 2 full days in advance.</w:t>
      </w:r>
    </w:p>
    <w:p w14:paraId="03F95F2E" w14:textId="77777777" w:rsidR="0063315E" w:rsidRDefault="0063315E" w:rsidP="0063315E">
      <w:pPr>
        <w:pStyle w:val="ListParagraph"/>
        <w:numPr>
          <w:ilvl w:val="0"/>
          <w:numId w:val="8"/>
        </w:numPr>
        <w:spacing w:after="200" w:line="276" w:lineRule="auto"/>
        <w:rPr>
          <w:rFonts w:cs="Calibri"/>
        </w:rPr>
      </w:pPr>
      <w:r w:rsidRPr="0063315E">
        <w:rPr>
          <w:rFonts w:cs="Calibri"/>
        </w:rPr>
        <w:t>Based on the requisition slip QA department will prepare the BMR set, the QA officer will sign as issued by.</w:t>
      </w:r>
    </w:p>
    <w:p w14:paraId="12F84E52" w14:textId="18B57294" w:rsidR="0063315E" w:rsidRPr="0063315E" w:rsidRDefault="0063315E" w:rsidP="0063315E">
      <w:pPr>
        <w:pStyle w:val="ListParagraph"/>
        <w:numPr>
          <w:ilvl w:val="0"/>
          <w:numId w:val="8"/>
        </w:numPr>
        <w:spacing w:after="200" w:line="276" w:lineRule="auto"/>
        <w:rPr>
          <w:rFonts w:cs="Calibri"/>
        </w:rPr>
      </w:pPr>
      <w:r w:rsidRPr="0063315E">
        <w:rPr>
          <w:rFonts w:cs="Calibri"/>
        </w:rPr>
        <w:t>The Issue Number issued is as Follows-</w:t>
      </w:r>
    </w:p>
    <w:p w14:paraId="5AE160C0" w14:textId="7ABC6FFC" w:rsidR="0063315E" w:rsidRPr="00523F26" w:rsidRDefault="0063315E" w:rsidP="0063315E">
      <w:pPr>
        <w:pStyle w:val="ListParagraph"/>
        <w:spacing w:after="200" w:line="276" w:lineRule="auto"/>
        <w:ind w:left="360"/>
        <w:rPr>
          <w:rFonts w:cs="Calibri"/>
          <w:b/>
        </w:rPr>
      </w:pPr>
      <w:r w:rsidRPr="00523F26">
        <w:rPr>
          <w:rFonts w:cs="Calibri"/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71495E" wp14:editId="65940624">
                <wp:simplePos x="0" y="0"/>
                <wp:positionH relativeFrom="column">
                  <wp:posOffset>515620</wp:posOffset>
                </wp:positionH>
                <wp:positionV relativeFrom="paragraph">
                  <wp:posOffset>182880</wp:posOffset>
                </wp:positionV>
                <wp:extent cx="0" cy="1012825"/>
                <wp:effectExtent l="10795" t="5715" r="8255" b="10160"/>
                <wp:wrapNone/>
                <wp:docPr id="1535098522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128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A2AAC0" id="Straight Connector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6pt,14.4pt" to="40.6pt,9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"/>
            </w:pict>
          </mc:Fallback>
        </mc:AlternateContent>
      </w:r>
      <w:r w:rsidRPr="00523F26">
        <w:rPr>
          <w:rFonts w:cs="Calibri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186EC5" wp14:editId="322B87B7">
                <wp:simplePos x="0" y="0"/>
                <wp:positionH relativeFrom="column">
                  <wp:posOffset>632460</wp:posOffset>
                </wp:positionH>
                <wp:positionV relativeFrom="paragraph">
                  <wp:posOffset>186055</wp:posOffset>
                </wp:positionV>
                <wp:extent cx="0" cy="662940"/>
                <wp:effectExtent l="13335" t="8890" r="5715" b="13970"/>
                <wp:wrapNone/>
                <wp:docPr id="53260515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629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F9F22A" id="Straight Connector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8pt,14.65pt" to="49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"/>
            </w:pict>
          </mc:Fallback>
        </mc:AlternateContent>
      </w:r>
      <w:r w:rsidRPr="00523F26">
        <w:rPr>
          <w:rFonts w:cs="Calibri"/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5E4A51" wp14:editId="542F58F1">
                <wp:simplePos x="0" y="0"/>
                <wp:positionH relativeFrom="column">
                  <wp:posOffset>720090</wp:posOffset>
                </wp:positionH>
                <wp:positionV relativeFrom="paragraph">
                  <wp:posOffset>182880</wp:posOffset>
                </wp:positionV>
                <wp:extent cx="0" cy="283210"/>
                <wp:effectExtent l="5715" t="5715" r="13335" b="6350"/>
                <wp:wrapNone/>
                <wp:docPr id="361313861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32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FE9437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7pt,14.4pt" to="56.7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"/>
            </w:pict>
          </mc:Fallback>
        </mc:AlternateContent>
      </w:r>
      <w:r w:rsidRPr="00523F26">
        <w:rPr>
          <w:rFonts w:cs="Calibri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55DB99" wp14:editId="5FF92A36">
                <wp:simplePos x="0" y="0"/>
                <wp:positionH relativeFrom="column">
                  <wp:posOffset>1536700</wp:posOffset>
                </wp:positionH>
                <wp:positionV relativeFrom="paragraph">
                  <wp:posOffset>96520</wp:posOffset>
                </wp:positionV>
                <wp:extent cx="228600" cy="0"/>
                <wp:effectExtent l="12700" t="52705" r="15875" b="61595"/>
                <wp:wrapNone/>
                <wp:docPr id="2010022193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95B803"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pt,7.6pt" to="139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">
                <v:stroke endarrow="block"/>
              </v:line>
            </w:pict>
          </mc:Fallback>
        </mc:AlternateContent>
      </w:r>
      <w:r w:rsidRPr="00523F26">
        <w:rPr>
          <w:rFonts w:cs="Calibri"/>
          <w:b/>
        </w:rPr>
        <w:t>D/F-X-XXXX                       BML/BMR/QA/15/000</w:t>
      </w:r>
    </w:p>
    <w:p w14:paraId="13499219" w14:textId="6FC52990" w:rsidR="0063315E" w:rsidRPr="00523F26" w:rsidRDefault="0063315E" w:rsidP="0063315E">
      <w:pPr>
        <w:spacing w:line="360" w:lineRule="auto"/>
        <w:rPr>
          <w:rFonts w:ascii="Calibri" w:hAnsi="Calibri" w:cs="Calibri"/>
        </w:rPr>
      </w:pPr>
      <w:r w:rsidRPr="00523F2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D62BB7" wp14:editId="350A860B">
                <wp:simplePos x="0" y="0"/>
                <wp:positionH relativeFrom="column">
                  <wp:posOffset>720090</wp:posOffset>
                </wp:positionH>
                <wp:positionV relativeFrom="paragraph">
                  <wp:posOffset>142875</wp:posOffset>
                </wp:positionV>
                <wp:extent cx="914400" cy="0"/>
                <wp:effectExtent l="5715" t="60325" r="22860" b="53975"/>
                <wp:wrapNone/>
                <wp:docPr id="2010863641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3F777E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7pt,11.25pt" to="128.7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">
                <v:stroke endarrow="block"/>
              </v:line>
            </w:pict>
          </mc:Fallback>
        </mc:AlternateContent>
      </w:r>
      <w:r w:rsidRPr="00523F26">
        <w:rPr>
          <w:rFonts w:ascii="Calibri" w:hAnsi="Calibri" w:cs="Calibri"/>
        </w:rPr>
        <w:t xml:space="preserve">                                                     The Serial number for the year starting from 0001 to 9999. </w:t>
      </w:r>
    </w:p>
    <w:p w14:paraId="08769596" w14:textId="5CAC4424" w:rsidR="0063315E" w:rsidRPr="00523F26" w:rsidRDefault="0063315E" w:rsidP="0063315E">
      <w:pPr>
        <w:pStyle w:val="ListParagraph"/>
        <w:spacing w:line="360" w:lineRule="auto"/>
        <w:ind w:left="360"/>
        <w:rPr>
          <w:rFonts w:cs="Calibri"/>
        </w:rPr>
      </w:pPr>
      <w:r w:rsidRPr="00523F26"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57C8A0" wp14:editId="65FAAC2E">
                <wp:simplePos x="0" y="0"/>
                <wp:positionH relativeFrom="column">
                  <wp:posOffset>632460</wp:posOffset>
                </wp:positionH>
                <wp:positionV relativeFrom="paragraph">
                  <wp:posOffset>142875</wp:posOffset>
                </wp:positionV>
                <wp:extent cx="729615" cy="0"/>
                <wp:effectExtent l="13335" t="59055" r="19050" b="55245"/>
                <wp:wrapNone/>
                <wp:docPr id="20839381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96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F65214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8pt,11.25pt" to="107.2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">
                <v:stroke endarrow="block"/>
              </v:line>
            </w:pict>
          </mc:Fallback>
        </mc:AlternateContent>
      </w:r>
      <w:r w:rsidRPr="00523F26">
        <w:rPr>
          <w:rFonts w:cs="Calibri"/>
        </w:rPr>
        <w:t xml:space="preserve">                                         The last digit of the year e.g. for 2015 it will be 15</w:t>
      </w:r>
    </w:p>
    <w:p w14:paraId="4855606D" w14:textId="34FB56AE" w:rsidR="0063315E" w:rsidRPr="00523F26" w:rsidRDefault="0063315E" w:rsidP="0063315E">
      <w:pPr>
        <w:spacing w:line="360" w:lineRule="auto"/>
        <w:rPr>
          <w:rFonts w:ascii="Calibri" w:hAnsi="Calibri" w:cs="Calibri"/>
        </w:rPr>
      </w:pPr>
      <w:r w:rsidRPr="00523F26"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B85DFE" wp14:editId="4E448050">
                <wp:simplePos x="0" y="0"/>
                <wp:positionH relativeFrom="column">
                  <wp:posOffset>515620</wp:posOffset>
                </wp:positionH>
                <wp:positionV relativeFrom="paragraph">
                  <wp:posOffset>107315</wp:posOffset>
                </wp:positionV>
                <wp:extent cx="685800" cy="0"/>
                <wp:effectExtent l="10795" t="53975" r="17780" b="60325"/>
                <wp:wrapNone/>
                <wp:docPr id="451563664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2D0DBC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6pt,8.45pt" to="94.6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">
                <v:stroke endarrow="block"/>
              </v:line>
            </w:pict>
          </mc:Fallback>
        </mc:AlternateContent>
      </w:r>
      <w:r w:rsidRPr="00523F26">
        <w:rPr>
          <w:rFonts w:ascii="Calibri" w:hAnsi="Calibri" w:cs="Calibri"/>
        </w:rPr>
        <w:t xml:space="preserve">                                         For Biomedical limited/Batch manufacturing record/QA                            </w:t>
      </w:r>
    </w:p>
    <w:p w14:paraId="0E6113A3" w14:textId="77777777" w:rsidR="0063315E" w:rsidRPr="00523F26" w:rsidRDefault="0063315E" w:rsidP="0063315E">
      <w:pPr>
        <w:pStyle w:val="ListParagraph"/>
        <w:spacing w:after="200" w:line="276" w:lineRule="auto"/>
        <w:ind w:left="360"/>
        <w:rPr>
          <w:rFonts w:cs="Calibri"/>
        </w:rPr>
      </w:pPr>
      <w:r w:rsidRPr="00523F26">
        <w:rPr>
          <w:rFonts w:cs="Calibri"/>
        </w:rPr>
        <w:t>Then the Production Pharmacist will collect BMR from QA/QC Department signing the BMR issue Register.</w:t>
      </w:r>
    </w:p>
    <w:p w14:paraId="162E7B6E" w14:textId="77777777" w:rsidR="0063315E" w:rsidRDefault="0063315E" w:rsidP="0063315E">
      <w:pPr>
        <w:pStyle w:val="ListParagraph"/>
        <w:spacing w:after="200" w:line="276" w:lineRule="auto"/>
        <w:ind w:left="360"/>
        <w:rPr>
          <w:rFonts w:cs="Calibri"/>
        </w:rPr>
      </w:pPr>
      <w:r w:rsidRPr="00523F26">
        <w:rPr>
          <w:rFonts w:cs="Calibri"/>
        </w:rPr>
        <w:t>Any extra page required to be put in the set or for correction of the pages as per the SOP no. BML-</w:t>
      </w:r>
      <w:r>
        <w:rPr>
          <w:rFonts w:cs="Calibri"/>
        </w:rPr>
        <w:t>QDG-</w:t>
      </w:r>
      <w:r w:rsidRPr="00523F26">
        <w:rPr>
          <w:rFonts w:cs="Calibri"/>
        </w:rPr>
        <w:t>QA-002 will be asked by Production Pharmacist in the Requisition Slip separately &amp; has to be signed by Pharmacist.</w:t>
      </w:r>
    </w:p>
    <w:p w14:paraId="1C6685B1" w14:textId="707FD000" w:rsidR="0063315E" w:rsidRPr="0063315E" w:rsidRDefault="0063315E" w:rsidP="0063315E">
      <w:pPr>
        <w:pStyle w:val="ListParagraph"/>
        <w:numPr>
          <w:ilvl w:val="0"/>
          <w:numId w:val="8"/>
        </w:numPr>
        <w:spacing w:after="200" w:line="276" w:lineRule="auto"/>
        <w:rPr>
          <w:rFonts w:cs="Calibri"/>
        </w:rPr>
      </w:pPr>
      <w:r w:rsidRPr="0063315E">
        <w:rPr>
          <w:rFonts w:cs="Calibri"/>
        </w:rPr>
        <w:t xml:space="preserve">Any page needs to be corrected will be submitted back to QA. </w:t>
      </w:r>
    </w:p>
    <w:p w14:paraId="36F1AC66" w14:textId="77777777" w:rsidR="0063315E" w:rsidRPr="00EF4A12" w:rsidRDefault="0063315E" w:rsidP="0063315E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9" w:after="0" w:line="360" w:lineRule="auto"/>
        <w:ind w:right="738"/>
        <w:jc w:val="both"/>
        <w:rPr>
          <w:rFonts w:eastAsia="Times New Roman"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REFERENCE/ENCLOSURE</w:t>
      </w:r>
      <w:bookmarkEnd w:id="1"/>
    </w:p>
    <w:p w14:paraId="706F84BE" w14:textId="77777777" w:rsidR="0063315E" w:rsidRPr="00FB5EFB" w:rsidRDefault="0063315E" w:rsidP="0063315E">
      <w:pPr>
        <w:pStyle w:val="ListParagraph"/>
        <w:spacing w:after="0" w:line="360" w:lineRule="auto"/>
        <w:rPr>
          <w:rFonts w:cstheme="minorHAnsi"/>
          <w:sz w:val="24"/>
        </w:rPr>
      </w:pPr>
      <w:r w:rsidRPr="00EF4A12">
        <w:rPr>
          <w:rFonts w:cstheme="minorHAnsi"/>
          <w:sz w:val="24"/>
        </w:rPr>
        <w:t>N/A</w:t>
      </w:r>
    </w:p>
    <w:p w14:paraId="01445601" w14:textId="77777777" w:rsidR="0063315E" w:rsidRPr="00EF4A12" w:rsidRDefault="0063315E" w:rsidP="0063315E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63315E" w:rsidRPr="00EF4A12" w14:paraId="0084043C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35A403E9" w14:textId="77777777" w:rsidR="0063315E" w:rsidRPr="00EF4A12" w:rsidRDefault="0063315E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7036C72D" w14:textId="77777777" w:rsidR="0063315E" w:rsidRPr="00EF4A12" w:rsidRDefault="0063315E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63315E" w:rsidRPr="00EF4A12" w14:paraId="1144606D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63A32113" w14:textId="77777777" w:rsidR="0063315E" w:rsidRPr="00EF4A12" w:rsidRDefault="0063315E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438C759" w14:textId="77777777" w:rsidR="0063315E" w:rsidRPr="00EF4A12" w:rsidRDefault="0063315E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</w:p>
        </w:tc>
      </w:tr>
    </w:tbl>
    <w:p w14:paraId="0733E6D4" w14:textId="77777777" w:rsidR="0063315E" w:rsidRPr="00EF4A12" w:rsidRDefault="0063315E" w:rsidP="0063315E">
      <w:pPr>
        <w:spacing w:line="360" w:lineRule="auto"/>
        <w:rPr>
          <w:rFonts w:cstheme="minorHAnsi"/>
          <w:b/>
          <w:sz w:val="24"/>
          <w:szCs w:val="24"/>
        </w:rPr>
      </w:pPr>
    </w:p>
    <w:p w14:paraId="6D2B1374" w14:textId="77777777" w:rsidR="0063315E" w:rsidRPr="00EF4A12" w:rsidRDefault="0063315E" w:rsidP="0063315E">
      <w:p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3315E" w:rsidRPr="00EF4A12" w14:paraId="1185DF03" w14:textId="77777777" w:rsidTr="003D5137">
        <w:tc>
          <w:tcPr>
            <w:tcW w:w="2610" w:type="dxa"/>
            <w:shd w:val="clear" w:color="auto" w:fill="auto"/>
          </w:tcPr>
          <w:p w14:paraId="28962B13" w14:textId="77777777" w:rsidR="0063315E" w:rsidRPr="00EF4A12" w:rsidRDefault="0063315E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3FF3AF7" w14:textId="77777777" w:rsidR="0063315E" w:rsidRPr="00EF4A12" w:rsidRDefault="0063315E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63315E" w:rsidRPr="00EF4A12" w14:paraId="4569BCA4" w14:textId="77777777" w:rsidTr="003D5137">
        <w:tc>
          <w:tcPr>
            <w:tcW w:w="2610" w:type="dxa"/>
            <w:shd w:val="clear" w:color="auto" w:fill="auto"/>
          </w:tcPr>
          <w:p w14:paraId="57C9424A" w14:textId="77777777" w:rsidR="0063315E" w:rsidRPr="00EF4A12" w:rsidRDefault="0063315E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F0106AB" w14:textId="77777777" w:rsidR="0063315E" w:rsidRPr="00EF4A12" w:rsidRDefault="0063315E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ALL DEPARTMENT</w:t>
            </w:r>
          </w:p>
        </w:tc>
      </w:tr>
    </w:tbl>
    <w:p w14:paraId="0476B659" w14:textId="77777777" w:rsidR="0063315E" w:rsidRPr="00EF4A12" w:rsidRDefault="0063315E" w:rsidP="0063315E">
      <w:pPr>
        <w:spacing w:line="360" w:lineRule="auto"/>
        <w:rPr>
          <w:rFonts w:cstheme="minorHAnsi"/>
          <w:b/>
          <w:sz w:val="24"/>
          <w:szCs w:val="24"/>
        </w:rPr>
      </w:pPr>
    </w:p>
    <w:p w14:paraId="593E34D8" w14:textId="77777777" w:rsidR="0063315E" w:rsidRPr="00EF4A12" w:rsidRDefault="0063315E" w:rsidP="0063315E">
      <w:pPr>
        <w:spacing w:line="360" w:lineRule="auto"/>
        <w:rPr>
          <w:rFonts w:cstheme="minorHAnsi"/>
          <w:b/>
          <w:sz w:val="24"/>
          <w:szCs w:val="24"/>
        </w:rPr>
      </w:pPr>
    </w:p>
    <w:p w14:paraId="427E2B5E" w14:textId="77777777" w:rsidR="0063315E" w:rsidRPr="00EF4A12" w:rsidRDefault="0063315E" w:rsidP="0063315E">
      <w:p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63315E" w:rsidRPr="00EF4A12" w14:paraId="74127B7C" w14:textId="77777777" w:rsidTr="003D5137">
        <w:tc>
          <w:tcPr>
            <w:tcW w:w="1276" w:type="dxa"/>
            <w:shd w:val="clear" w:color="auto" w:fill="auto"/>
          </w:tcPr>
          <w:p w14:paraId="7D529A60" w14:textId="77777777" w:rsidR="0063315E" w:rsidRPr="00EF4A12" w:rsidRDefault="0063315E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lastRenderedPageBreak/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64F93DEC" w14:textId="77777777" w:rsidR="0063315E" w:rsidRPr="00EF4A12" w:rsidRDefault="0063315E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48C97A0C" w14:textId="77777777" w:rsidR="0063315E" w:rsidRPr="00EF4A12" w:rsidRDefault="0063315E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REVIEW</w:t>
            </w:r>
          </w:p>
          <w:p w14:paraId="745C0D1A" w14:textId="77777777" w:rsidR="0063315E" w:rsidRPr="00EF4A12" w:rsidRDefault="0063315E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0A6F8A1F" w14:textId="77777777" w:rsidR="0063315E" w:rsidRPr="00EF4A12" w:rsidRDefault="0063315E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63315E" w:rsidRPr="00EF4A12" w14:paraId="220EFF0B" w14:textId="77777777" w:rsidTr="003D5137">
        <w:tc>
          <w:tcPr>
            <w:tcW w:w="1276" w:type="dxa"/>
            <w:shd w:val="clear" w:color="auto" w:fill="auto"/>
          </w:tcPr>
          <w:p w14:paraId="0418350B" w14:textId="77777777" w:rsidR="0063315E" w:rsidRPr="00EF4A12" w:rsidRDefault="0063315E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2FB7972D" w14:textId="77777777" w:rsidR="0063315E" w:rsidRPr="00EF4A12" w:rsidRDefault="0063315E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312F6B52" w14:textId="77777777" w:rsidR="0063315E" w:rsidRPr="00EF4A12" w:rsidRDefault="0063315E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0334F7B1" w14:textId="77777777" w:rsidR="0063315E" w:rsidRPr="00EF4A12" w:rsidRDefault="0063315E" w:rsidP="003D5137">
            <w:pPr>
              <w:spacing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tr w:rsidR="0063315E" w:rsidRPr="00EF4A12" w14:paraId="0339718D" w14:textId="77777777" w:rsidTr="003D5137">
        <w:tc>
          <w:tcPr>
            <w:tcW w:w="1276" w:type="dxa"/>
            <w:shd w:val="clear" w:color="auto" w:fill="auto"/>
          </w:tcPr>
          <w:p w14:paraId="345B1640" w14:textId="77777777" w:rsidR="0063315E" w:rsidRPr="00EF4A12" w:rsidRDefault="0063315E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25716A25" w14:textId="77777777" w:rsidR="0063315E" w:rsidRPr="00EF4A12" w:rsidRDefault="0063315E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0B01DF91" w14:textId="77777777" w:rsidR="0063315E" w:rsidRPr="00EF4A12" w:rsidRDefault="0063315E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61EA7426" w14:textId="77777777" w:rsidR="0063315E" w:rsidRPr="00EF4A12" w:rsidRDefault="0063315E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7A76B1AA" w14:textId="77777777" w:rsidR="0063315E" w:rsidRPr="00EF4A12" w:rsidRDefault="0063315E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  <w:p w14:paraId="368ABB1F" w14:textId="77777777" w:rsidR="0063315E" w:rsidRPr="00EF4A12" w:rsidRDefault="0063315E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bookmarkEnd w:id="0"/>
    </w:tbl>
    <w:p w14:paraId="18AC81F1" w14:textId="77777777" w:rsidR="002C70FE" w:rsidRDefault="002C70FE"/>
    <w:sectPr w:rsidR="002C70FE" w:rsidSect="0063315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C2C322" w14:textId="77777777" w:rsidR="00B939A8" w:rsidRDefault="00B939A8" w:rsidP="0063315E">
      <w:pPr>
        <w:spacing w:after="0" w:line="240" w:lineRule="auto"/>
      </w:pPr>
      <w:r>
        <w:separator/>
      </w:r>
    </w:p>
  </w:endnote>
  <w:endnote w:type="continuationSeparator" w:id="0">
    <w:p w14:paraId="4A57F5A5" w14:textId="77777777" w:rsidR="00B939A8" w:rsidRDefault="00B939A8" w:rsidP="0063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04F4DC" w14:textId="77777777" w:rsidR="00B939A8" w:rsidRDefault="00B939A8" w:rsidP="0063315E">
      <w:pPr>
        <w:spacing w:after="0" w:line="240" w:lineRule="auto"/>
      </w:pPr>
      <w:r>
        <w:separator/>
      </w:r>
    </w:p>
  </w:footnote>
  <w:footnote w:type="continuationSeparator" w:id="0">
    <w:p w14:paraId="3FB24700" w14:textId="77777777" w:rsidR="00B939A8" w:rsidRDefault="00B939A8" w:rsidP="0063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A49E24" w14:textId="77777777" w:rsidR="00DF1253" w:rsidRPr="00565BDB" w:rsidRDefault="00DF1253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372A7F2D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7D539448" w14:textId="77777777" w:rsidR="00DF1253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8022E22" wp14:editId="46B09C94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0A6C79C2" w14:textId="77777777" w:rsidR="00DF1253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7E87B4A8" w14:textId="77777777" w:rsidR="00DF1253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7937A4E6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745DBBC9" w14:textId="77777777" w:rsidR="00DF1253" w:rsidRPr="00565BDB" w:rsidRDefault="00DF1253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4AF9F113" w14:textId="6C990DC6" w:rsidR="00DF1253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for </w:t>
          </w:r>
          <w:r w:rsidR="0063315E">
            <w:rPr>
              <w:rFonts w:ascii="Calibri" w:eastAsia="Calibri" w:hAnsi="Calibri"/>
              <w:b/>
              <w:sz w:val="28"/>
              <w:szCs w:val="28"/>
            </w:rPr>
            <w:t>BMR Issuance</w:t>
          </w:r>
        </w:p>
      </w:tc>
      <w:tc>
        <w:tcPr>
          <w:tcW w:w="1858" w:type="dxa"/>
          <w:vMerge/>
          <w:shd w:val="clear" w:color="auto" w:fill="auto"/>
        </w:tcPr>
        <w:p w14:paraId="71A244D5" w14:textId="77777777" w:rsidR="00DF1253" w:rsidRPr="00565BDB" w:rsidRDefault="00DF1253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1B714226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66BDFFC4" w14:textId="77777777" w:rsidR="00DF1253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2209F7EB" w14:textId="77777777" w:rsidR="00DF1253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7378B38E" w14:textId="77777777" w:rsidR="00DF1253" w:rsidRPr="00565BDB" w:rsidRDefault="00DF1253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788D4FD6" w14:textId="71F14DB1" w:rsidR="00DF1253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 w:rsidR="0063315E">
            <w:rPr>
              <w:rFonts w:ascii="Calibri" w:eastAsia="Calibri" w:hAnsi="Calibri"/>
            </w:rPr>
            <w:t>40</w:t>
          </w:r>
        </w:p>
      </w:tc>
      <w:tc>
        <w:tcPr>
          <w:tcW w:w="1679" w:type="dxa"/>
          <w:shd w:val="clear" w:color="auto" w:fill="auto"/>
          <w:vAlign w:val="bottom"/>
        </w:tcPr>
        <w:p w14:paraId="603CAB51" w14:textId="77777777" w:rsidR="00DF1253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128535E5" w14:textId="77777777" w:rsidR="00DF1253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3F857EC3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630368DF" w14:textId="77777777" w:rsidR="00DF1253" w:rsidRPr="00565BDB" w:rsidRDefault="00DF1253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14DB0E47" w14:textId="77777777" w:rsidR="00DF1253" w:rsidRPr="00565BDB" w:rsidRDefault="00DF1253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32BF7669" w14:textId="77777777" w:rsidR="00DF1253" w:rsidRPr="00565BDB" w:rsidRDefault="00DF1253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762E71F5" w14:textId="77777777" w:rsidR="00DF1253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6ED6BFB5" w14:textId="77777777" w:rsidR="00DF1253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0201BCD6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7F5CC9FD" w14:textId="77777777" w:rsidR="00DF1253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25BDF63C" w14:textId="77777777" w:rsidR="00DF1253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039C1113" w14:textId="77777777" w:rsidR="00DF1253" w:rsidRPr="00565BDB" w:rsidRDefault="00DF1253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1547BF00" w14:textId="77777777" w:rsidR="00DF1253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7C772635" w14:textId="77777777" w:rsidR="00DF1253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308FF708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17B621B4" w14:textId="77777777" w:rsidR="00DF1253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4137C691" w14:textId="77777777" w:rsidR="00DF1253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13C980CB" w14:textId="77777777" w:rsidR="00DF1253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345EB69A" w14:textId="77777777" w:rsidR="00DF1253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11709418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1E04B384" w14:textId="77777777" w:rsidR="00DF1253" w:rsidRPr="00565BDB" w:rsidRDefault="00DF1253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35679EFA" w14:textId="77777777" w:rsidR="00DF1253" w:rsidRPr="00565BDB" w:rsidRDefault="00DF1253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634AB65C" w14:textId="77777777" w:rsidR="00DF1253" w:rsidRPr="00565BDB" w:rsidRDefault="00DF1253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4442C395" w14:textId="77777777" w:rsidR="00DF1253" w:rsidRPr="00565BDB" w:rsidRDefault="00DF1253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50561500" w14:textId="77777777" w:rsidR="00DF1253" w:rsidRPr="00565BDB" w:rsidRDefault="00DF1253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26EE1032" w14:textId="77777777" w:rsidR="00DF1253" w:rsidRPr="00565BDB" w:rsidRDefault="00000000">
    <w:pPr>
      <w:pStyle w:val="Header"/>
    </w:pPr>
    <w:r>
      <w:rPr>
        <w:noProof/>
      </w:rPr>
      <w:pict w14:anchorId="36DEFD3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41C07"/>
    <w:multiLevelType w:val="multilevel"/>
    <w:tmpl w:val="028872C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C5F3191"/>
    <w:multiLevelType w:val="hybridMultilevel"/>
    <w:tmpl w:val="1C94C8AE"/>
    <w:lvl w:ilvl="0" w:tplc="3126D31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290304B4"/>
    <w:multiLevelType w:val="multilevel"/>
    <w:tmpl w:val="28607800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3BF5783C"/>
    <w:multiLevelType w:val="hybridMultilevel"/>
    <w:tmpl w:val="D7B01598"/>
    <w:lvl w:ilvl="0" w:tplc="D6483D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652F0"/>
    <w:multiLevelType w:val="hybridMultilevel"/>
    <w:tmpl w:val="7E3AD9C6"/>
    <w:lvl w:ilvl="0" w:tplc="581A6B0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362996">
    <w:abstractNumId w:val="2"/>
  </w:num>
  <w:num w:numId="2" w16cid:durableId="246815921">
    <w:abstractNumId w:val="1"/>
  </w:num>
  <w:num w:numId="3" w16cid:durableId="1865288893">
    <w:abstractNumId w:val="4"/>
  </w:num>
  <w:num w:numId="4" w16cid:durableId="120266397">
    <w:abstractNumId w:val="5"/>
  </w:num>
  <w:num w:numId="5" w16cid:durableId="1941258962">
    <w:abstractNumId w:val="7"/>
  </w:num>
  <w:num w:numId="6" w16cid:durableId="1178156796">
    <w:abstractNumId w:val="0"/>
  </w:num>
  <w:num w:numId="7" w16cid:durableId="33695461">
    <w:abstractNumId w:val="6"/>
  </w:num>
  <w:num w:numId="8" w16cid:durableId="198007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15E"/>
    <w:rsid w:val="001B5DEF"/>
    <w:rsid w:val="002C70FE"/>
    <w:rsid w:val="002E74A5"/>
    <w:rsid w:val="0063315E"/>
    <w:rsid w:val="00683FD3"/>
    <w:rsid w:val="00867E63"/>
    <w:rsid w:val="00921803"/>
    <w:rsid w:val="009A19E1"/>
    <w:rsid w:val="00B939A8"/>
    <w:rsid w:val="00C03810"/>
    <w:rsid w:val="00CE47EC"/>
    <w:rsid w:val="00DF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79BE4B"/>
  <w15:chartTrackingRefBased/>
  <w15:docId w15:val="{4199AD86-D138-444C-8979-C8DF51C6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15E"/>
  </w:style>
  <w:style w:type="paragraph" w:styleId="Heading1">
    <w:name w:val="heading 1"/>
    <w:basedOn w:val="Normal"/>
    <w:next w:val="Normal"/>
    <w:link w:val="Heading1Char"/>
    <w:uiPriority w:val="9"/>
    <w:qFormat/>
    <w:rsid w:val="00633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33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633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1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6331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3315E"/>
  </w:style>
  <w:style w:type="paragraph" w:styleId="BodyTextIndent2">
    <w:name w:val="Body Text Indent 2"/>
    <w:basedOn w:val="Normal"/>
    <w:link w:val="BodyTextIndent2Char"/>
    <w:rsid w:val="0063315E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3315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331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1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2024-07-20T12:21:00Z</dcterms:created>
  <dcterms:modified xsi:type="dcterms:W3CDTF">2024-07-22T12:40:00Z</dcterms:modified>
</cp:coreProperties>
</file>