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7F696E" w14:textId="77777777" w:rsidR="00324EF1" w:rsidRPr="00EF4A12" w:rsidRDefault="00324EF1" w:rsidP="00324EF1">
      <w:pPr>
        <w:pStyle w:val="ListParagraph"/>
        <w:numPr>
          <w:ilvl w:val="0"/>
          <w:numId w:val="1"/>
        </w:numPr>
        <w:spacing w:line="360" w:lineRule="auto"/>
        <w:rPr>
          <w:rFonts w:cstheme="minorHAnsi"/>
          <w:b/>
          <w:sz w:val="24"/>
          <w:szCs w:val="24"/>
        </w:rPr>
      </w:pPr>
      <w:bookmarkStart w:id="0" w:name="_Hlk172282498"/>
      <w:r w:rsidRPr="00EF4A12">
        <w:rPr>
          <w:rFonts w:cstheme="minorHAnsi"/>
          <w:b/>
          <w:sz w:val="24"/>
          <w:szCs w:val="24"/>
        </w:rPr>
        <w:t>Objective:</w:t>
      </w:r>
    </w:p>
    <w:p w14:paraId="3E2CB292" w14:textId="77777777" w:rsidR="00324EF1" w:rsidRDefault="00324EF1" w:rsidP="00324EF1">
      <w:pPr>
        <w:pStyle w:val="ListParagraph"/>
        <w:spacing w:after="0"/>
        <w:ind w:left="420"/>
      </w:pPr>
      <w:r>
        <w:t>To lay down the procedure to identify, initiate, review and approve the change through a change control system.</w:t>
      </w:r>
    </w:p>
    <w:p w14:paraId="465E09D6" w14:textId="77777777" w:rsidR="00324EF1" w:rsidRDefault="00324EF1" w:rsidP="00324EF1">
      <w:pPr>
        <w:pStyle w:val="ListParagraph"/>
        <w:tabs>
          <w:tab w:val="left" w:pos="2880"/>
        </w:tabs>
        <w:spacing w:after="120" w:line="276" w:lineRule="auto"/>
        <w:ind w:left="420"/>
        <w:jc w:val="both"/>
      </w:pPr>
    </w:p>
    <w:p w14:paraId="20AC384D" w14:textId="77777777" w:rsidR="00324EF1" w:rsidRPr="00EF4A12" w:rsidRDefault="00324EF1" w:rsidP="00324EF1">
      <w:pPr>
        <w:numPr>
          <w:ilvl w:val="0"/>
          <w:numId w:val="1"/>
        </w:numPr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Scope:</w:t>
      </w:r>
    </w:p>
    <w:p w14:paraId="4742E0D2" w14:textId="77777777" w:rsidR="00324EF1" w:rsidRDefault="00324EF1" w:rsidP="00324EF1">
      <w:pPr>
        <w:spacing w:after="0"/>
      </w:pPr>
      <w:r>
        <w:t xml:space="preserve">The procedure covers but not limited to the change </w:t>
      </w:r>
      <w:proofErr w:type="gramStart"/>
      <w:r>
        <w:t>in;</w:t>
      </w:r>
      <w:proofErr w:type="gramEnd"/>
    </w:p>
    <w:p w14:paraId="6BB7A457" w14:textId="77777777" w:rsidR="00324EF1" w:rsidRPr="00346F5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Product Quality</w:t>
      </w:r>
    </w:p>
    <w:p w14:paraId="7F288574" w14:textId="77777777" w:rsidR="00324EF1" w:rsidRPr="00346F5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Manufacturing Formula</w:t>
      </w:r>
    </w:p>
    <w:p w14:paraId="5094AA0D" w14:textId="77777777" w:rsidR="00324EF1" w:rsidRPr="00346F5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Utilities and/or Support Systems</w:t>
      </w:r>
    </w:p>
    <w:p w14:paraId="724C98C0" w14:textId="77777777" w:rsidR="00324EF1" w:rsidRPr="00346F5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Process Equipment and Instrument</w:t>
      </w:r>
    </w:p>
    <w:p w14:paraId="7F8CEA64" w14:textId="77777777" w:rsidR="00324EF1" w:rsidRPr="00346F5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Manufacturing/Packing Process &amp; Parameters</w:t>
      </w:r>
    </w:p>
    <w:p w14:paraId="5C090D37" w14:textId="77777777" w:rsidR="00324EF1" w:rsidRPr="007966B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Process Environment or Manufacturing Site</w:t>
      </w:r>
    </w:p>
    <w:p w14:paraId="624CDFCE" w14:textId="77777777" w:rsidR="00324EF1" w:rsidRPr="007966B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Standard Batch Size</w:t>
      </w:r>
    </w:p>
    <w:p w14:paraId="3A32C019" w14:textId="77777777" w:rsidR="00324EF1" w:rsidRPr="007966B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Specification</w:t>
      </w:r>
    </w:p>
    <w:p w14:paraId="480045E4" w14:textId="77777777" w:rsidR="00324EF1" w:rsidRPr="007966BA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Analytical Methods</w:t>
      </w:r>
    </w:p>
    <w:p w14:paraId="155400E5" w14:textId="77777777" w:rsidR="00324EF1" w:rsidRPr="00324EF1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Vendor/Suppliers,</w:t>
      </w:r>
    </w:p>
    <w:p w14:paraId="6A9352A8" w14:textId="301E4BF0" w:rsidR="00324EF1" w:rsidRPr="00324EF1" w:rsidRDefault="00324EF1" w:rsidP="00324EF1">
      <w:pPr>
        <w:pStyle w:val="ListParagraph"/>
        <w:numPr>
          <w:ilvl w:val="0"/>
          <w:numId w:val="5"/>
        </w:numPr>
        <w:spacing w:after="0"/>
        <w:rPr>
          <w:b/>
          <w:bCs/>
        </w:rPr>
      </w:pPr>
      <w:r>
        <w:t>Raw/Packing Materials</w:t>
      </w:r>
    </w:p>
    <w:p w14:paraId="3953BF75" w14:textId="77777777" w:rsidR="00324EF1" w:rsidRPr="00324EF1" w:rsidRDefault="00324EF1" w:rsidP="00324EF1">
      <w:pPr>
        <w:pStyle w:val="ListParagraph"/>
        <w:spacing w:after="0"/>
        <w:rPr>
          <w:b/>
          <w:bCs/>
        </w:rPr>
      </w:pPr>
    </w:p>
    <w:p w14:paraId="23644D9A" w14:textId="1E70DB21" w:rsidR="00324EF1" w:rsidRDefault="00324EF1" w:rsidP="00324EF1">
      <w:pPr>
        <w:spacing w:after="0"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3.0 Responsibility/accountability:</w:t>
      </w:r>
    </w:p>
    <w:p w14:paraId="63052462" w14:textId="77777777" w:rsidR="00324EF1" w:rsidRPr="00FB2B92" w:rsidRDefault="00324EF1" w:rsidP="00324EF1">
      <w:pPr>
        <w:pStyle w:val="ListParagraph"/>
        <w:numPr>
          <w:ilvl w:val="0"/>
          <w:numId w:val="5"/>
        </w:numPr>
        <w:spacing w:after="0"/>
        <w:rPr>
          <w:rFonts w:cstheme="minorHAnsi"/>
        </w:rPr>
      </w:pPr>
      <w:r w:rsidRPr="00FB2B92">
        <w:rPr>
          <w:rFonts w:cstheme="minorHAnsi"/>
        </w:rPr>
        <w:t xml:space="preserve">Store Assistance, Store Officer, </w:t>
      </w:r>
      <w:proofErr w:type="gramStart"/>
      <w:r w:rsidRPr="00FB2B92">
        <w:rPr>
          <w:rFonts w:cstheme="minorHAnsi"/>
        </w:rPr>
        <w:t>Store Keeper</w:t>
      </w:r>
      <w:proofErr w:type="gramEnd"/>
      <w:r w:rsidRPr="00FB2B92">
        <w:rPr>
          <w:rFonts w:cstheme="minorHAnsi"/>
        </w:rPr>
        <w:t>, Qual</w:t>
      </w:r>
      <w:r>
        <w:rPr>
          <w:rFonts w:cstheme="minorHAnsi"/>
        </w:rPr>
        <w:t>ity Assurance Officer, Auditor,</w:t>
      </w:r>
      <w:r w:rsidRPr="00FB2B92">
        <w:rPr>
          <w:rFonts w:cstheme="minorHAnsi"/>
        </w:rPr>
        <w:t xml:space="preserve"> Financial Manager, Quality Assurance Manager, Supt. Pharmacist.</w:t>
      </w:r>
    </w:p>
    <w:p w14:paraId="144A925A" w14:textId="77777777" w:rsidR="00324EF1" w:rsidRPr="0063315E" w:rsidRDefault="00324EF1" w:rsidP="00324EF1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0BDD4650" w14:textId="77777777" w:rsidR="00324EF1" w:rsidRDefault="00324EF1" w:rsidP="00324EF1">
      <w:pPr>
        <w:pStyle w:val="ListParagraph"/>
        <w:numPr>
          <w:ilvl w:val="0"/>
          <w:numId w:val="4"/>
        </w:numPr>
        <w:spacing w:after="0" w:line="360" w:lineRule="auto"/>
        <w:rPr>
          <w:rFonts w:cstheme="minorHAnsi"/>
          <w:b/>
          <w:sz w:val="24"/>
          <w:szCs w:val="24"/>
        </w:rPr>
      </w:pPr>
      <w:r w:rsidRPr="005B15DD">
        <w:rPr>
          <w:rFonts w:cstheme="minorHAnsi"/>
          <w:b/>
          <w:sz w:val="24"/>
          <w:szCs w:val="24"/>
        </w:rPr>
        <w:t>Abbreviations and Definitions</w:t>
      </w:r>
    </w:p>
    <w:p w14:paraId="1A99FEE4" w14:textId="77777777" w:rsidR="00324EF1" w:rsidRPr="00324EF1" w:rsidRDefault="00324EF1" w:rsidP="00324EF1">
      <w:pPr>
        <w:pStyle w:val="ListParagraph"/>
        <w:spacing w:after="0"/>
        <w:ind w:left="360"/>
        <w:rPr>
          <w:b/>
        </w:rPr>
      </w:pPr>
      <w:r>
        <w:t xml:space="preserve">SOP – Standard operating procedure </w:t>
      </w:r>
    </w:p>
    <w:p w14:paraId="20D427C1" w14:textId="77777777" w:rsidR="00324EF1" w:rsidRDefault="00324EF1" w:rsidP="00324EF1">
      <w:pPr>
        <w:pStyle w:val="ListParagraph"/>
        <w:spacing w:after="0"/>
        <w:ind w:left="360"/>
      </w:pPr>
      <w:r>
        <w:t xml:space="preserve">QA – Quality assurance </w:t>
      </w:r>
    </w:p>
    <w:p w14:paraId="0605D010" w14:textId="77777777" w:rsidR="00324EF1" w:rsidRDefault="00324EF1" w:rsidP="00324EF1">
      <w:pPr>
        <w:pStyle w:val="ListParagraph"/>
        <w:spacing w:after="0"/>
        <w:ind w:left="360"/>
      </w:pPr>
      <w:r>
        <w:t>QC – Quality control</w:t>
      </w:r>
    </w:p>
    <w:p w14:paraId="280BAB17" w14:textId="77777777" w:rsidR="00324EF1" w:rsidRDefault="00324EF1" w:rsidP="00324EF1">
      <w:pPr>
        <w:pStyle w:val="ListParagraph"/>
        <w:spacing w:after="0"/>
        <w:ind w:left="360"/>
      </w:pPr>
      <w:r>
        <w:t>RM – Raw material</w:t>
      </w:r>
    </w:p>
    <w:p w14:paraId="62AF4A73" w14:textId="77777777" w:rsidR="00324EF1" w:rsidRDefault="00324EF1" w:rsidP="00324EF1">
      <w:pPr>
        <w:pStyle w:val="ListParagraph"/>
        <w:spacing w:after="0"/>
        <w:ind w:left="360"/>
      </w:pPr>
      <w:r>
        <w:t>PM – Packaging Material</w:t>
      </w:r>
    </w:p>
    <w:p w14:paraId="79C80759" w14:textId="77777777" w:rsidR="00324EF1" w:rsidRDefault="00324EF1" w:rsidP="00324EF1">
      <w:pPr>
        <w:pStyle w:val="ListParagraph"/>
        <w:ind w:left="360"/>
      </w:pPr>
      <w:r>
        <w:t>GRN – Goods Receipt Note</w:t>
      </w:r>
    </w:p>
    <w:p w14:paraId="05DCB7B6" w14:textId="77777777" w:rsidR="00324EF1" w:rsidRPr="005B15DD" w:rsidRDefault="00324EF1" w:rsidP="00324EF1">
      <w:pPr>
        <w:pStyle w:val="ListParagraph"/>
        <w:spacing w:after="0" w:line="360" w:lineRule="auto"/>
        <w:ind w:left="360"/>
        <w:rPr>
          <w:rFonts w:cstheme="minorHAnsi"/>
          <w:b/>
          <w:sz w:val="24"/>
          <w:szCs w:val="24"/>
        </w:rPr>
      </w:pPr>
    </w:p>
    <w:p w14:paraId="7F807F4E" w14:textId="77777777" w:rsidR="00324EF1" w:rsidRPr="00EF4A12" w:rsidRDefault="00324EF1" w:rsidP="00324EF1">
      <w:pPr>
        <w:pStyle w:val="ListParagraph"/>
        <w:spacing w:line="360" w:lineRule="auto"/>
        <w:ind w:left="0"/>
        <w:rPr>
          <w:rFonts w:cstheme="minorHAnsi"/>
          <w:b/>
          <w:sz w:val="24"/>
          <w:szCs w:val="24"/>
        </w:rPr>
      </w:pPr>
    </w:p>
    <w:p w14:paraId="7FA0CA65" w14:textId="77777777" w:rsidR="00324EF1" w:rsidRDefault="00324EF1" w:rsidP="00324EF1">
      <w:pPr>
        <w:pStyle w:val="ListParagraph"/>
        <w:numPr>
          <w:ilvl w:val="0"/>
          <w:numId w:val="2"/>
        </w:num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Procedure</w:t>
      </w:r>
      <w:bookmarkStart w:id="1" w:name="_Hlk170902440"/>
    </w:p>
    <w:p w14:paraId="24AB918A" w14:textId="77777777" w:rsidR="00324EF1" w:rsidRPr="00FB2B92" w:rsidRDefault="00324EF1" w:rsidP="00324EF1">
      <w:pPr>
        <w:pStyle w:val="ListParagraph"/>
        <w:numPr>
          <w:ilvl w:val="0"/>
          <w:numId w:val="7"/>
        </w:numPr>
        <w:ind w:left="180" w:hanging="180"/>
        <w:rPr>
          <w:b/>
          <w:bCs/>
        </w:rPr>
      </w:pPr>
      <w:r>
        <w:t xml:space="preserve">The receipt of each Raw and Packing Material is intimated by security. </w:t>
      </w:r>
    </w:p>
    <w:p w14:paraId="64FB22FD" w14:textId="77777777" w:rsidR="00324EF1" w:rsidRPr="00FB2B92" w:rsidRDefault="00324EF1" w:rsidP="00324EF1">
      <w:pPr>
        <w:pStyle w:val="ListParagraph"/>
        <w:numPr>
          <w:ilvl w:val="0"/>
          <w:numId w:val="7"/>
        </w:numPr>
        <w:ind w:left="180" w:hanging="180"/>
        <w:rPr>
          <w:b/>
          <w:bCs/>
        </w:rPr>
      </w:pPr>
      <w:r>
        <w:t xml:space="preserve">After receipt of the intimation of the consignment each document should be examined carefully for  </w:t>
      </w:r>
    </w:p>
    <w:p w14:paraId="117A252C" w14:textId="77777777" w:rsidR="00324EF1" w:rsidRDefault="00324EF1" w:rsidP="00324EF1">
      <w:pPr>
        <w:pStyle w:val="ListParagraph"/>
        <w:numPr>
          <w:ilvl w:val="0"/>
          <w:numId w:val="5"/>
        </w:numPr>
      </w:pPr>
      <w:r>
        <w:t xml:space="preserve">Whether the material belongs to group companies, </w:t>
      </w:r>
    </w:p>
    <w:p w14:paraId="15F0B39F" w14:textId="77777777" w:rsidR="00324EF1" w:rsidRDefault="00324EF1" w:rsidP="00324EF1">
      <w:pPr>
        <w:pStyle w:val="ListParagraph"/>
        <w:numPr>
          <w:ilvl w:val="0"/>
          <w:numId w:val="5"/>
        </w:numPr>
      </w:pPr>
      <w:proofErr w:type="gramStart"/>
      <w:r>
        <w:t>Way-bill</w:t>
      </w:r>
      <w:proofErr w:type="gramEnd"/>
      <w:r>
        <w:t xml:space="preserve">, </w:t>
      </w:r>
    </w:p>
    <w:p w14:paraId="4E279BCD" w14:textId="77777777" w:rsidR="00324EF1" w:rsidRDefault="00324EF1" w:rsidP="00324EF1">
      <w:pPr>
        <w:pStyle w:val="ListParagraph"/>
        <w:numPr>
          <w:ilvl w:val="0"/>
          <w:numId w:val="5"/>
        </w:numPr>
      </w:pPr>
      <w:r>
        <w:t xml:space="preserve">Whether the material is received as per Purchase Order, </w:t>
      </w:r>
    </w:p>
    <w:p w14:paraId="6090D46C" w14:textId="77777777" w:rsidR="00324EF1" w:rsidRDefault="00324EF1" w:rsidP="00324EF1">
      <w:pPr>
        <w:pStyle w:val="ListParagraph"/>
        <w:numPr>
          <w:ilvl w:val="0"/>
          <w:numId w:val="5"/>
        </w:numPr>
      </w:pPr>
      <w:r>
        <w:t xml:space="preserve">Whether the material received from Approved Vendors </w:t>
      </w:r>
    </w:p>
    <w:p w14:paraId="2F3221FB" w14:textId="77777777" w:rsidR="00324EF1" w:rsidRDefault="00324EF1" w:rsidP="00324EF1">
      <w:pPr>
        <w:pStyle w:val="ListParagraph"/>
        <w:numPr>
          <w:ilvl w:val="0"/>
          <w:numId w:val="5"/>
        </w:numPr>
      </w:pPr>
      <w:r>
        <w:t xml:space="preserve"> </w:t>
      </w:r>
      <w:proofErr w:type="spellStart"/>
      <w:r>
        <w:t>Cenvat</w:t>
      </w:r>
      <w:proofErr w:type="spellEnd"/>
      <w:r>
        <w:t xml:space="preserve"> Copy / Bill of Entry </w:t>
      </w:r>
    </w:p>
    <w:p w14:paraId="314E5F7E" w14:textId="77777777" w:rsidR="00324EF1" w:rsidRDefault="00324EF1" w:rsidP="00324EF1">
      <w:pPr>
        <w:pStyle w:val="ListParagraph"/>
        <w:numPr>
          <w:ilvl w:val="0"/>
          <w:numId w:val="5"/>
        </w:numPr>
      </w:pPr>
      <w:r>
        <w:t xml:space="preserve">Mfg. COA as indicated in the “vehicle </w:t>
      </w:r>
      <w:proofErr w:type="gramStart"/>
      <w:r>
        <w:t>check-list</w:t>
      </w:r>
      <w:proofErr w:type="gramEnd"/>
      <w:r>
        <w:t>”. ANNEXURE -1</w:t>
      </w:r>
    </w:p>
    <w:p w14:paraId="26B23F4A" w14:textId="77777777" w:rsidR="00324EF1" w:rsidRDefault="00324EF1" w:rsidP="00324EF1">
      <w:pPr>
        <w:pStyle w:val="ListParagraph"/>
      </w:pPr>
    </w:p>
    <w:p w14:paraId="1F32BD8C" w14:textId="77777777" w:rsidR="00324EF1" w:rsidRDefault="00324EF1" w:rsidP="00324EF1">
      <w:pPr>
        <w:pStyle w:val="ListParagraph"/>
        <w:numPr>
          <w:ilvl w:val="0"/>
          <w:numId w:val="9"/>
        </w:numPr>
        <w:ind w:left="90" w:firstLine="0"/>
      </w:pPr>
      <w:r>
        <w:t xml:space="preserve">Before unloading inspect the vehicle for cleanliness. </w:t>
      </w:r>
    </w:p>
    <w:p w14:paraId="789E5828" w14:textId="77777777" w:rsidR="00324EF1" w:rsidRDefault="00324EF1" w:rsidP="00324EF1">
      <w:pPr>
        <w:pStyle w:val="ListParagraph"/>
        <w:numPr>
          <w:ilvl w:val="0"/>
          <w:numId w:val="9"/>
        </w:numPr>
        <w:ind w:left="90" w:firstLine="0"/>
      </w:pPr>
      <w:r>
        <w:t xml:space="preserve">Each delivery of Raw and Packing Material should be examined visually while unloading, such as: </w:t>
      </w:r>
    </w:p>
    <w:p w14:paraId="6DA8EE7D" w14:textId="77777777" w:rsidR="00324EF1" w:rsidRDefault="00324EF1" w:rsidP="00324EF1">
      <w:pPr>
        <w:pStyle w:val="ListParagraph"/>
        <w:numPr>
          <w:ilvl w:val="0"/>
          <w:numId w:val="8"/>
        </w:numPr>
      </w:pPr>
      <w:r>
        <w:t xml:space="preserve">Proper labelling of each container, </w:t>
      </w:r>
      <w:proofErr w:type="gramStart"/>
      <w:r>
        <w:t>and also</w:t>
      </w:r>
      <w:proofErr w:type="gramEnd"/>
      <w:r>
        <w:t xml:space="preserve"> check the intactness of the container.</w:t>
      </w:r>
    </w:p>
    <w:p w14:paraId="04D22A46" w14:textId="77777777" w:rsidR="00324EF1" w:rsidRDefault="00324EF1" w:rsidP="00324EF1">
      <w:pPr>
        <w:pStyle w:val="ListParagraph"/>
        <w:numPr>
          <w:ilvl w:val="0"/>
          <w:numId w:val="8"/>
        </w:numPr>
      </w:pPr>
      <w:r>
        <w:t xml:space="preserve">Match information on outer shippers or packs as mentioned in </w:t>
      </w:r>
      <w:proofErr w:type="gramStart"/>
      <w:r>
        <w:t>Way-bill</w:t>
      </w:r>
      <w:proofErr w:type="gramEnd"/>
      <w:r>
        <w:t xml:space="preserve">. </w:t>
      </w:r>
    </w:p>
    <w:p w14:paraId="0DAC7276" w14:textId="77777777" w:rsidR="00324EF1" w:rsidRDefault="00324EF1" w:rsidP="00324EF1">
      <w:pPr>
        <w:pStyle w:val="ListParagraph"/>
        <w:numPr>
          <w:ilvl w:val="0"/>
          <w:numId w:val="8"/>
        </w:numPr>
      </w:pPr>
      <w:r>
        <w:t xml:space="preserve">If Material received in Damage / Breakage / Leakage or not in intact conditions, such container is to be segregated from other material and kept aside in a suitable manner. </w:t>
      </w:r>
    </w:p>
    <w:p w14:paraId="2BAFC0BB" w14:textId="77777777" w:rsidR="00324EF1" w:rsidRDefault="00324EF1" w:rsidP="00324EF1">
      <w:pPr>
        <w:pStyle w:val="ListParagraph"/>
        <w:numPr>
          <w:ilvl w:val="0"/>
          <w:numId w:val="8"/>
        </w:numPr>
      </w:pPr>
      <w:r>
        <w:t xml:space="preserve">Record the discrepancy in material discrepancy note and intimate to QA Manager &amp; QC Head and take necessary action as instructed by QA manager &amp; QC Head. </w:t>
      </w:r>
    </w:p>
    <w:p w14:paraId="108191B0" w14:textId="77777777" w:rsidR="00324EF1" w:rsidRDefault="00324EF1" w:rsidP="00324EF1">
      <w:pPr>
        <w:pStyle w:val="ListParagraph"/>
        <w:numPr>
          <w:ilvl w:val="0"/>
          <w:numId w:val="10"/>
        </w:numPr>
        <w:tabs>
          <w:tab w:val="left" w:pos="135"/>
          <w:tab w:val="left" w:pos="270"/>
        </w:tabs>
        <w:ind w:left="180" w:hanging="45"/>
      </w:pPr>
      <w:r>
        <w:t>Each container, bags and packet should be cleaned from outside by vacuum cleaner/dry lint-free cloth in receiving bay.</w:t>
      </w:r>
    </w:p>
    <w:p w14:paraId="55BED8EA" w14:textId="77777777" w:rsidR="00324EF1" w:rsidRDefault="00324EF1" w:rsidP="00324EF1">
      <w:pPr>
        <w:pStyle w:val="ListParagraph"/>
        <w:numPr>
          <w:ilvl w:val="0"/>
          <w:numId w:val="10"/>
        </w:numPr>
        <w:tabs>
          <w:tab w:val="left" w:pos="135"/>
          <w:tab w:val="left" w:pos="270"/>
        </w:tabs>
        <w:ind w:left="180" w:hanging="45"/>
      </w:pPr>
      <w:r>
        <w:t xml:space="preserve">At the time of unloading Raw/Packing material it should be crossed verified with Invoice / </w:t>
      </w:r>
      <w:proofErr w:type="gramStart"/>
      <w:r>
        <w:t>Way-bill</w:t>
      </w:r>
      <w:proofErr w:type="gramEnd"/>
      <w:r>
        <w:t xml:space="preserve"> and must checked physically for the following points for its correctness: </w:t>
      </w:r>
    </w:p>
    <w:p w14:paraId="159469E5" w14:textId="77777777" w:rsidR="00324EF1" w:rsidRDefault="00324EF1" w:rsidP="00324EF1">
      <w:pPr>
        <w:pStyle w:val="ListParagraph"/>
        <w:numPr>
          <w:ilvl w:val="0"/>
          <w:numId w:val="11"/>
        </w:numPr>
      </w:pPr>
      <w:r>
        <w:t xml:space="preserve">Name of Material. </w:t>
      </w:r>
    </w:p>
    <w:p w14:paraId="79AF2458" w14:textId="77777777" w:rsidR="00324EF1" w:rsidRDefault="00324EF1" w:rsidP="00324EF1">
      <w:pPr>
        <w:pStyle w:val="ListParagraph"/>
        <w:numPr>
          <w:ilvl w:val="0"/>
          <w:numId w:val="11"/>
        </w:numPr>
      </w:pPr>
      <w:r>
        <w:t xml:space="preserve">Quantity per packet/Container </w:t>
      </w:r>
    </w:p>
    <w:p w14:paraId="4F123FF9" w14:textId="77777777" w:rsidR="00324EF1" w:rsidRDefault="00324EF1" w:rsidP="00324EF1">
      <w:pPr>
        <w:pStyle w:val="ListParagraph"/>
        <w:numPr>
          <w:ilvl w:val="0"/>
          <w:numId w:val="11"/>
        </w:numPr>
      </w:pPr>
      <w:r>
        <w:t xml:space="preserve">Mfg. Date/Expiry Date, /Use before date </w:t>
      </w:r>
    </w:p>
    <w:p w14:paraId="0A2D24FA" w14:textId="77777777" w:rsidR="00324EF1" w:rsidRDefault="00324EF1" w:rsidP="00324EF1">
      <w:pPr>
        <w:pStyle w:val="ListParagraph"/>
        <w:numPr>
          <w:ilvl w:val="0"/>
          <w:numId w:val="11"/>
        </w:numPr>
      </w:pPr>
      <w:r>
        <w:t xml:space="preserve">Batch No. </w:t>
      </w:r>
    </w:p>
    <w:p w14:paraId="00F0456B" w14:textId="77777777" w:rsidR="00324EF1" w:rsidRDefault="00324EF1" w:rsidP="00324EF1">
      <w:pPr>
        <w:pStyle w:val="ListParagraph"/>
        <w:numPr>
          <w:ilvl w:val="0"/>
          <w:numId w:val="11"/>
        </w:numPr>
      </w:pPr>
      <w:r>
        <w:t xml:space="preserve">Net. Weight, Gross Weight, Tare Weight. </w:t>
      </w:r>
    </w:p>
    <w:p w14:paraId="1CA3CEFF" w14:textId="77777777" w:rsidR="00324EF1" w:rsidRDefault="00324EF1" w:rsidP="00324EF1">
      <w:pPr>
        <w:pStyle w:val="ListParagraph"/>
        <w:numPr>
          <w:ilvl w:val="0"/>
          <w:numId w:val="11"/>
        </w:numPr>
      </w:pPr>
      <w:r>
        <w:t xml:space="preserve">Storage condition on pack (container/Poly bag/box </w:t>
      </w:r>
      <w:proofErr w:type="spellStart"/>
      <w:r>
        <w:t>etc</w:t>
      </w:r>
      <w:proofErr w:type="spellEnd"/>
      <w:r>
        <w:t xml:space="preserve">). </w:t>
      </w:r>
    </w:p>
    <w:p w14:paraId="5348DE29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>Any material that falls short of 75% of its shelf-life should not be accepted.</w:t>
      </w:r>
    </w:p>
    <w:p w14:paraId="2D7FA1DA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>After de-dusting with vacuum cleaner store person shall shift the material in the staging area for physical verification.</w:t>
      </w:r>
    </w:p>
    <w:p w14:paraId="1470E6FD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lastRenderedPageBreak/>
        <w:t xml:space="preserve">Physical verification for actual quantity is carried out for all RM &amp; PM. </w:t>
      </w:r>
    </w:p>
    <w:p w14:paraId="4A5A33A1" w14:textId="2C450851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For packaging materials, random verification will be performed for checking the correctness of quantity mention on the label by the party which will be </w:t>
      </w:r>
      <w:r w:rsidR="00AD52AF">
        <w:t>mentioned</w:t>
      </w:r>
      <w:r>
        <w:t xml:space="preserve"> in physical verification record.</w:t>
      </w:r>
    </w:p>
    <w:p w14:paraId="017B786A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Check the Item Name, Batch No. and Mfg. Name, gross weight, tare weight and net weight of each container. Record the observations in physical verification record. </w:t>
      </w:r>
    </w:p>
    <w:p w14:paraId="78C73493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Deface the approved label of the manufacturer on the container, with a black marker pen. </w:t>
      </w:r>
    </w:p>
    <w:p w14:paraId="0D38E2D8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 If Mfg. COA is not received with the consignment, immediately inform to procurement dept.</w:t>
      </w:r>
    </w:p>
    <w:p w14:paraId="5A6325A6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Transfer material to the quarantine area. If storage condition of the material is below 25°C transfer it to RM Store. </w:t>
      </w:r>
    </w:p>
    <w:p w14:paraId="28A83F73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Give the acknowledgement to the transporter; Record all the details in Material Inward Register (RM/PM). </w:t>
      </w:r>
    </w:p>
    <w:p w14:paraId="5996F911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Make the GRN in SAP system in MIGO and send mfg. COA to Quality Control Department. </w:t>
      </w:r>
    </w:p>
    <w:p w14:paraId="0FDDD64C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Raw Material GRN to be made batch wise and for Packing Material GRN is to be made receipt wise &amp; Product wise. </w:t>
      </w:r>
    </w:p>
    <w:p w14:paraId="4C72E246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>Affix “QUARANTINE” Label on each &amp; every container for all Raw Material &amp; Ensure that manufacturer label or the name of the product should not be covered by the quarantine label.</w:t>
      </w:r>
    </w:p>
    <w:p w14:paraId="6E5F67E6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>Affix quarantine labels 100% on Printed Aluminum Foils.</w:t>
      </w:r>
    </w:p>
    <w:p w14:paraId="5D21E5E7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For all other packing material affix 25% quarantine label of the total received packs. If more than 100 packs are received, affix 25 nos. quarantine label to the consignment. Remaining containers will be identified with batch no. </w:t>
      </w:r>
    </w:p>
    <w:p w14:paraId="787DB8CA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Sampling of Raw Material and Packing Material will be done by Q.C. </w:t>
      </w:r>
    </w:p>
    <w:p w14:paraId="0A27107A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After sampling, Q.C. Dept shall put sticker as “SAMPLED” adjacent on quarantine labels of sampled containers. </w:t>
      </w:r>
    </w:p>
    <w:p w14:paraId="17AFCBCD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After completion of analysis. Q.C person will affix the “APPROVED” or “REJECTED” label on the “QUARANTINE” label. </w:t>
      </w:r>
    </w:p>
    <w:p w14:paraId="4E2A22C8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Transfer the material to respective stores after QC analysis: • If material approved by Q.C. department, Transfer the material to the designated approved storage area. • If material rejected by Q.C. department, Transfer the material to the rejected room under lock and key. </w:t>
      </w:r>
    </w:p>
    <w:p w14:paraId="41852C0C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All Raw Materials should be stored on pallets or racks in an orderly fashion to permit batch segregation and First in First out stock rotation. </w:t>
      </w:r>
    </w:p>
    <w:p w14:paraId="2CF79696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All “Approved” packing material product labels shall be stored in their respective lockers under lock &amp; Key were relevant. Ensure that one locker has only one type of label. </w:t>
      </w:r>
    </w:p>
    <w:p w14:paraId="3158C43F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lastRenderedPageBreak/>
        <w:t xml:space="preserve">In case of more than one lot /A. R. No., pack the labels in separate poly bags and arrange FIFO wise in the respective locker. </w:t>
      </w:r>
    </w:p>
    <w:p w14:paraId="356D70DD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Store the “Approved” </w:t>
      </w:r>
      <w:proofErr w:type="spellStart"/>
      <w:r>
        <w:t>aluminium</w:t>
      </w:r>
      <w:proofErr w:type="spellEnd"/>
      <w:r>
        <w:t xml:space="preserve"> foil in the foil storage room under controlled temperature. </w:t>
      </w:r>
    </w:p>
    <w:p w14:paraId="428FAF2B" w14:textId="77777777" w:rsidR="00324EF1" w:rsidRDefault="00324EF1" w:rsidP="00324EF1">
      <w:pPr>
        <w:pStyle w:val="ListParagraph"/>
        <w:numPr>
          <w:ilvl w:val="0"/>
          <w:numId w:val="12"/>
        </w:numPr>
        <w:ind w:left="180"/>
      </w:pPr>
      <w:r>
        <w:t xml:space="preserve">In case of the raw material having specific storage condition, Quarantine &amp; Approved Materials are kept segregated in a specified area. </w:t>
      </w:r>
    </w:p>
    <w:p w14:paraId="72F4EDAE" w14:textId="77777777" w:rsidR="00324EF1" w:rsidRPr="00FB2B92" w:rsidRDefault="00324EF1" w:rsidP="00324EF1">
      <w:pPr>
        <w:spacing w:after="0"/>
        <w:rPr>
          <w:b/>
          <w:bCs/>
        </w:rPr>
      </w:pPr>
      <w:r w:rsidRPr="00FB2B92">
        <w:rPr>
          <w:rFonts w:cstheme="minorHAnsi"/>
          <w:b/>
        </w:rPr>
        <w:t xml:space="preserve">Materials, Equipment and Apparatus </w:t>
      </w:r>
    </w:p>
    <w:p w14:paraId="394F1A6E" w14:textId="77777777" w:rsidR="00324EF1" w:rsidRDefault="00324EF1" w:rsidP="00324EF1">
      <w:pPr>
        <w:pStyle w:val="ListParagraph"/>
        <w:numPr>
          <w:ilvl w:val="0"/>
          <w:numId w:val="14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30642F">
        <w:rPr>
          <w:rFonts w:eastAsia="Times New Roman" w:cstheme="minorHAnsi"/>
          <w:sz w:val="21"/>
          <w:szCs w:val="21"/>
        </w:rPr>
        <w:t>clean dry</w:t>
      </w:r>
      <w:r>
        <w:rPr>
          <w:rFonts w:eastAsia="Times New Roman" w:cstheme="minorHAnsi"/>
          <w:sz w:val="21"/>
          <w:szCs w:val="21"/>
        </w:rPr>
        <w:t xml:space="preserve"> cloth</w:t>
      </w:r>
    </w:p>
    <w:p w14:paraId="2AB5CF4B" w14:textId="77777777" w:rsidR="00324EF1" w:rsidRPr="008B5B99" w:rsidRDefault="00324EF1" w:rsidP="00324EF1">
      <w:pPr>
        <w:pStyle w:val="ListParagraph"/>
        <w:numPr>
          <w:ilvl w:val="0"/>
          <w:numId w:val="14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8B5B99">
        <w:rPr>
          <w:rFonts w:cstheme="minorHAnsi"/>
        </w:rPr>
        <w:t>Plastic pallet</w:t>
      </w:r>
    </w:p>
    <w:p w14:paraId="1BDE4837" w14:textId="77777777" w:rsidR="00324EF1" w:rsidRDefault="00324EF1" w:rsidP="00324EF1">
      <w:pPr>
        <w:pStyle w:val="ListParagraph"/>
        <w:numPr>
          <w:ilvl w:val="0"/>
          <w:numId w:val="14"/>
        </w:numPr>
        <w:tabs>
          <w:tab w:val="left" w:pos="180"/>
        </w:tabs>
        <w:spacing w:after="0" w:line="360" w:lineRule="auto"/>
        <w:rPr>
          <w:rFonts w:cstheme="minorHAnsi"/>
        </w:rPr>
      </w:pPr>
      <w:r w:rsidRPr="008B5B99">
        <w:rPr>
          <w:rFonts w:cstheme="minorHAnsi"/>
        </w:rPr>
        <w:t>Mobile Trolley</w:t>
      </w:r>
    </w:p>
    <w:p w14:paraId="398522E6" w14:textId="77777777" w:rsidR="00324EF1" w:rsidRDefault="00324EF1" w:rsidP="00324EF1">
      <w:pPr>
        <w:pStyle w:val="ListParagraph"/>
        <w:numPr>
          <w:ilvl w:val="0"/>
          <w:numId w:val="14"/>
        </w:numPr>
        <w:tabs>
          <w:tab w:val="left" w:pos="180"/>
        </w:tabs>
        <w:spacing w:after="0" w:line="360" w:lineRule="auto"/>
        <w:rPr>
          <w:rFonts w:cstheme="minorHAnsi"/>
        </w:rPr>
      </w:pPr>
      <w:r>
        <w:rPr>
          <w:rFonts w:cstheme="minorHAnsi"/>
        </w:rPr>
        <w:t>Weighing balance</w:t>
      </w:r>
    </w:p>
    <w:p w14:paraId="43989EE1" w14:textId="77777777" w:rsidR="00324EF1" w:rsidRPr="008B5B99" w:rsidRDefault="00324EF1" w:rsidP="00324EF1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rPr>
          <w:rFonts w:cstheme="minorHAnsi"/>
        </w:rPr>
      </w:pPr>
      <w:r w:rsidRPr="008B5B99">
        <w:rPr>
          <w:rFonts w:cstheme="minorHAnsi"/>
        </w:rPr>
        <w:t>Release certificates</w:t>
      </w:r>
    </w:p>
    <w:p w14:paraId="511408F6" w14:textId="77777777" w:rsidR="00324EF1" w:rsidRPr="008B5B99" w:rsidRDefault="00324EF1" w:rsidP="00324EF1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rPr>
          <w:rFonts w:cstheme="minorHAnsi"/>
        </w:rPr>
      </w:pPr>
      <w:r w:rsidRPr="008B5B99">
        <w:rPr>
          <w:rFonts w:cstheme="minorHAnsi"/>
        </w:rPr>
        <w:t xml:space="preserve"> Goods received note</w:t>
      </w:r>
    </w:p>
    <w:p w14:paraId="08A89C70" w14:textId="77777777" w:rsidR="00324EF1" w:rsidRPr="00DC70E0" w:rsidRDefault="00324EF1" w:rsidP="00324EF1">
      <w:pPr>
        <w:pStyle w:val="ListParagraph"/>
        <w:numPr>
          <w:ilvl w:val="0"/>
          <w:numId w:val="14"/>
        </w:numPr>
        <w:tabs>
          <w:tab w:val="left" w:pos="180"/>
        </w:tabs>
        <w:spacing w:after="0" w:line="312" w:lineRule="auto"/>
        <w:rPr>
          <w:rFonts w:cstheme="minorHAnsi"/>
        </w:rPr>
      </w:pPr>
      <w:r w:rsidRPr="008B5B99">
        <w:rPr>
          <w:rFonts w:cstheme="minorHAnsi"/>
        </w:rPr>
        <w:t xml:space="preserve"> Status Labels</w:t>
      </w:r>
    </w:p>
    <w:p w14:paraId="47862AB6" w14:textId="77777777" w:rsidR="00324EF1" w:rsidRPr="00C2094B" w:rsidRDefault="00324EF1" w:rsidP="00324EF1">
      <w:pPr>
        <w:pStyle w:val="ListParagraph"/>
        <w:numPr>
          <w:ilvl w:val="0"/>
          <w:numId w:val="13"/>
        </w:numPr>
        <w:tabs>
          <w:tab w:val="left" w:pos="180"/>
        </w:tabs>
        <w:spacing w:after="0" w:line="360" w:lineRule="auto"/>
        <w:rPr>
          <w:rFonts w:cstheme="minorHAnsi"/>
          <w:b/>
        </w:rPr>
      </w:pPr>
      <w:r>
        <w:rPr>
          <w:rFonts w:cstheme="minorHAnsi"/>
        </w:rPr>
        <w:t>vacuum cleaner</w:t>
      </w:r>
    </w:p>
    <w:p w14:paraId="373B1F95" w14:textId="77777777" w:rsidR="00324EF1" w:rsidRDefault="00324EF1" w:rsidP="00324EF1">
      <w:pPr>
        <w:rPr>
          <w:b/>
          <w:bCs/>
        </w:rPr>
      </w:pPr>
    </w:p>
    <w:p w14:paraId="1D3FD925" w14:textId="0A1087EC" w:rsidR="00324EF1" w:rsidRPr="000300B4" w:rsidRDefault="00324EF1" w:rsidP="00324EF1">
      <w:pPr>
        <w:rPr>
          <w:b/>
          <w:bCs/>
        </w:rPr>
      </w:pPr>
      <w:r w:rsidRPr="000300B4">
        <w:rPr>
          <w:b/>
          <w:bCs/>
        </w:rPr>
        <w:t xml:space="preserve">PRECAUTIONS </w:t>
      </w:r>
    </w:p>
    <w:p w14:paraId="357A0FB9" w14:textId="77777777" w:rsidR="00324EF1" w:rsidRDefault="00324EF1" w:rsidP="00324EF1">
      <w:pPr>
        <w:pStyle w:val="ListParagraph"/>
        <w:numPr>
          <w:ilvl w:val="0"/>
          <w:numId w:val="6"/>
        </w:numPr>
      </w:pPr>
      <w:r>
        <w:t xml:space="preserve">Store all goods on pallets item wise and batch wise. </w:t>
      </w:r>
    </w:p>
    <w:p w14:paraId="26B9F749" w14:textId="77777777" w:rsidR="00324EF1" w:rsidRDefault="00324EF1" w:rsidP="00324EF1">
      <w:pPr>
        <w:pStyle w:val="ListParagraph"/>
        <w:numPr>
          <w:ilvl w:val="0"/>
          <w:numId w:val="6"/>
        </w:numPr>
      </w:pPr>
      <w:r>
        <w:t xml:space="preserve">Keep some distance between wall &amp; material </w:t>
      </w:r>
      <w:proofErr w:type="gramStart"/>
      <w:r>
        <w:t>so as to</w:t>
      </w:r>
      <w:proofErr w:type="gramEnd"/>
      <w:r>
        <w:t xml:space="preserve"> cleaning can be done easily. </w:t>
      </w:r>
    </w:p>
    <w:p w14:paraId="507177FC" w14:textId="72042926" w:rsidR="00324EF1" w:rsidRPr="00324EF1" w:rsidRDefault="00324EF1" w:rsidP="00324EF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860"/>
        </w:tabs>
        <w:jc w:val="both"/>
        <w:rPr>
          <w:rFonts w:cstheme="minorHAnsi"/>
        </w:rPr>
      </w:pPr>
      <w:r w:rsidRPr="00324EF1">
        <w:rPr>
          <w:rFonts w:cstheme="minorHAnsi"/>
        </w:rPr>
        <w:tab/>
      </w:r>
    </w:p>
    <w:p w14:paraId="2C14DB9C" w14:textId="77777777" w:rsidR="00324EF1" w:rsidRPr="00A90018" w:rsidRDefault="00324EF1" w:rsidP="00324EF1">
      <w:pPr>
        <w:pStyle w:val="ListParagraph"/>
        <w:tabs>
          <w:tab w:val="left" w:pos="720"/>
          <w:tab w:val="left" w:pos="1440"/>
          <w:tab w:val="left" w:pos="2160"/>
          <w:tab w:val="left" w:pos="2880"/>
          <w:tab w:val="left" w:pos="3600"/>
          <w:tab w:val="center" w:pos="4860"/>
        </w:tabs>
        <w:ind w:left="360"/>
        <w:jc w:val="both"/>
        <w:rPr>
          <w:rFonts w:cstheme="minorHAnsi"/>
        </w:rPr>
      </w:pPr>
    </w:p>
    <w:p w14:paraId="3739BA14" w14:textId="77777777" w:rsidR="00324EF1" w:rsidRPr="00EF4A12" w:rsidRDefault="00324EF1" w:rsidP="00324EF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before="19" w:after="0" w:line="360" w:lineRule="auto"/>
        <w:ind w:right="738"/>
        <w:jc w:val="both"/>
        <w:rPr>
          <w:rFonts w:eastAsia="Times New Roman"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REFERENCE/ENCLOSURE</w:t>
      </w:r>
      <w:bookmarkEnd w:id="1"/>
    </w:p>
    <w:p w14:paraId="3CA452E7" w14:textId="575E6290" w:rsidR="00324EF1" w:rsidRDefault="00324EF1" w:rsidP="00324EF1">
      <w:pPr>
        <w:pStyle w:val="ListParagraph"/>
        <w:spacing w:after="0" w:line="360" w:lineRule="auto"/>
        <w:rPr>
          <w:rFonts w:cstheme="minorHAnsi"/>
          <w:sz w:val="24"/>
        </w:rPr>
      </w:pPr>
      <w:r>
        <w:rPr>
          <w:rFonts w:cstheme="minorHAnsi"/>
          <w:sz w:val="24"/>
        </w:rPr>
        <w:t>IN-HOUSE METHOD</w:t>
      </w:r>
    </w:p>
    <w:p w14:paraId="070D4642" w14:textId="77777777" w:rsidR="00324EF1" w:rsidRDefault="00324EF1" w:rsidP="00324EF1">
      <w:pPr>
        <w:pStyle w:val="ListParagraph"/>
        <w:spacing w:after="0" w:line="360" w:lineRule="auto"/>
        <w:rPr>
          <w:rFonts w:cstheme="minorHAnsi"/>
          <w:sz w:val="24"/>
        </w:rPr>
      </w:pPr>
    </w:p>
    <w:p w14:paraId="234CF964" w14:textId="77777777" w:rsidR="00324EF1" w:rsidRPr="00FB5EFB" w:rsidRDefault="00324EF1" w:rsidP="00324EF1">
      <w:pPr>
        <w:pStyle w:val="ListParagraph"/>
        <w:spacing w:after="0" w:line="360" w:lineRule="auto"/>
        <w:rPr>
          <w:rFonts w:cstheme="minorHAnsi"/>
          <w:sz w:val="24"/>
        </w:rPr>
      </w:pPr>
    </w:p>
    <w:p w14:paraId="5B0839A2" w14:textId="77777777" w:rsidR="00324EF1" w:rsidRPr="00EF4A12" w:rsidRDefault="00324EF1" w:rsidP="00324EF1">
      <w:pPr>
        <w:numPr>
          <w:ilvl w:val="0"/>
          <w:numId w:val="2"/>
        </w:numPr>
        <w:shd w:val="clear" w:color="auto" w:fill="FFFFFF"/>
        <w:spacing w:after="0" w:line="360" w:lineRule="auto"/>
        <w:rPr>
          <w:rFonts w:cstheme="minorHAnsi"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 xml:space="preserve">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324EF1" w:rsidRPr="00EF4A12" w14:paraId="0CBFFBFF" w14:textId="77777777" w:rsidTr="006732E3">
        <w:trPr>
          <w:trHeight w:val="261"/>
        </w:trPr>
        <w:tc>
          <w:tcPr>
            <w:tcW w:w="4644" w:type="dxa"/>
            <w:shd w:val="clear" w:color="auto" w:fill="FFFFFF"/>
          </w:tcPr>
          <w:p w14:paraId="6597E08E" w14:textId="77777777" w:rsidR="00324EF1" w:rsidRPr="00EF4A12" w:rsidRDefault="00324EF1" w:rsidP="006732E3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b/>
                <w:snapToGrid w:val="0"/>
                <w:sz w:val="24"/>
                <w:szCs w:val="24"/>
              </w:rPr>
              <w:lastRenderedPageBreak/>
              <w:t xml:space="preserve">All departmental managers </w:t>
            </w:r>
          </w:p>
        </w:tc>
        <w:tc>
          <w:tcPr>
            <w:tcW w:w="4644" w:type="dxa"/>
            <w:shd w:val="clear" w:color="auto" w:fill="FFFFFF"/>
          </w:tcPr>
          <w:p w14:paraId="0E8E8639" w14:textId="77777777" w:rsidR="00324EF1" w:rsidRPr="00EF4A12" w:rsidRDefault="00324EF1" w:rsidP="006732E3">
            <w:pPr>
              <w:pStyle w:val="Header"/>
              <w:spacing w:line="360" w:lineRule="auto"/>
              <w:rPr>
                <w:rFonts w:cstheme="minorHAnsi"/>
                <w:b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All sectional heads</w:t>
            </w:r>
          </w:p>
        </w:tc>
      </w:tr>
      <w:tr w:rsidR="00324EF1" w:rsidRPr="00EF4A12" w14:paraId="1D14AB4E" w14:textId="77777777" w:rsidTr="006732E3">
        <w:trPr>
          <w:trHeight w:val="276"/>
        </w:trPr>
        <w:tc>
          <w:tcPr>
            <w:tcW w:w="4644" w:type="dxa"/>
            <w:shd w:val="clear" w:color="auto" w:fill="FFFFFF"/>
          </w:tcPr>
          <w:p w14:paraId="3C331D75" w14:textId="77777777" w:rsidR="00324EF1" w:rsidRPr="00EF4A12" w:rsidRDefault="00324EF1" w:rsidP="006732E3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  <w:r w:rsidRPr="00EF4A12">
              <w:rPr>
                <w:rFonts w:cstheme="minorHAnsi"/>
                <w:iCs/>
                <w:snapToGrid w:val="0"/>
                <w:sz w:val="24"/>
                <w:szCs w:val="24"/>
              </w:rPr>
              <w:t>QA Doc. Unit staff</w:t>
            </w:r>
          </w:p>
        </w:tc>
        <w:tc>
          <w:tcPr>
            <w:tcW w:w="4644" w:type="dxa"/>
            <w:shd w:val="clear" w:color="auto" w:fill="FFFFFF"/>
          </w:tcPr>
          <w:p w14:paraId="0FFDF7B6" w14:textId="77777777" w:rsidR="00324EF1" w:rsidRPr="00EF4A12" w:rsidRDefault="00324EF1" w:rsidP="006732E3">
            <w:pPr>
              <w:pStyle w:val="Header"/>
              <w:spacing w:line="360" w:lineRule="auto"/>
              <w:rPr>
                <w:rFonts w:cstheme="minorHAnsi"/>
                <w:iCs/>
                <w:snapToGrid w:val="0"/>
                <w:sz w:val="24"/>
                <w:szCs w:val="24"/>
              </w:rPr>
            </w:pPr>
          </w:p>
        </w:tc>
      </w:tr>
    </w:tbl>
    <w:p w14:paraId="3CFC8CED" w14:textId="77777777" w:rsidR="00324EF1" w:rsidRPr="00EF4A12" w:rsidRDefault="00324EF1" w:rsidP="00324EF1">
      <w:pPr>
        <w:spacing w:line="360" w:lineRule="auto"/>
        <w:rPr>
          <w:rFonts w:cstheme="minorHAnsi"/>
          <w:b/>
          <w:sz w:val="24"/>
          <w:szCs w:val="24"/>
        </w:rPr>
      </w:pPr>
    </w:p>
    <w:p w14:paraId="3FB745C7" w14:textId="77777777" w:rsidR="00324EF1" w:rsidRPr="00EF4A12" w:rsidRDefault="00324EF1" w:rsidP="00324EF1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8.0 DISTRIBUTION AND DOCUMENTATION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324EF1" w:rsidRPr="00EF4A12" w14:paraId="43EE5D66" w14:textId="77777777" w:rsidTr="006732E3">
        <w:tc>
          <w:tcPr>
            <w:tcW w:w="2610" w:type="dxa"/>
            <w:shd w:val="clear" w:color="auto" w:fill="auto"/>
          </w:tcPr>
          <w:p w14:paraId="74FCA96C" w14:textId="77777777" w:rsidR="00324EF1" w:rsidRPr="00EF4A12" w:rsidRDefault="00324EF1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1BFC950A" w14:textId="77777777" w:rsidR="00324EF1" w:rsidRPr="00EF4A12" w:rsidRDefault="00324EF1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QUALITY ASSURANCE</w:t>
            </w:r>
          </w:p>
        </w:tc>
      </w:tr>
      <w:tr w:rsidR="00324EF1" w:rsidRPr="00EF4A12" w14:paraId="1795994B" w14:textId="77777777" w:rsidTr="006732E3">
        <w:tc>
          <w:tcPr>
            <w:tcW w:w="2610" w:type="dxa"/>
            <w:shd w:val="clear" w:color="auto" w:fill="auto"/>
          </w:tcPr>
          <w:p w14:paraId="2A81F7CF" w14:textId="77777777" w:rsidR="00324EF1" w:rsidRPr="00EF4A12" w:rsidRDefault="00324EF1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570C8D4D" w14:textId="77777777" w:rsidR="00324EF1" w:rsidRPr="00EF4A12" w:rsidRDefault="00324EF1" w:rsidP="006732E3">
            <w:pPr>
              <w:spacing w:line="360" w:lineRule="auto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ALL DEPARTMENT</w:t>
            </w:r>
          </w:p>
        </w:tc>
      </w:tr>
    </w:tbl>
    <w:p w14:paraId="61268F50" w14:textId="77777777" w:rsidR="00324EF1" w:rsidRPr="00EF4A12" w:rsidRDefault="00324EF1" w:rsidP="00324EF1">
      <w:pPr>
        <w:spacing w:line="360" w:lineRule="auto"/>
        <w:rPr>
          <w:rFonts w:cstheme="minorHAnsi"/>
          <w:b/>
          <w:sz w:val="24"/>
          <w:szCs w:val="24"/>
        </w:rPr>
      </w:pPr>
    </w:p>
    <w:p w14:paraId="1F54CB54" w14:textId="77777777" w:rsidR="00324EF1" w:rsidRPr="00EF4A12" w:rsidRDefault="00324EF1" w:rsidP="00324EF1">
      <w:pPr>
        <w:spacing w:line="360" w:lineRule="auto"/>
        <w:rPr>
          <w:rFonts w:cstheme="minorHAnsi"/>
          <w:b/>
          <w:sz w:val="24"/>
          <w:szCs w:val="24"/>
        </w:rPr>
      </w:pPr>
    </w:p>
    <w:p w14:paraId="13091223" w14:textId="77777777" w:rsidR="00324EF1" w:rsidRPr="00EF4A12" w:rsidRDefault="00324EF1" w:rsidP="00324EF1">
      <w:pPr>
        <w:spacing w:line="360" w:lineRule="auto"/>
        <w:rPr>
          <w:rFonts w:cstheme="minorHAnsi"/>
          <w:b/>
          <w:sz w:val="24"/>
          <w:szCs w:val="24"/>
        </w:rPr>
      </w:pPr>
      <w:r w:rsidRPr="00EF4A12">
        <w:rPr>
          <w:rFonts w:cstheme="minorHAnsi"/>
          <w:b/>
          <w:sz w:val="24"/>
          <w:szCs w:val="24"/>
        </w:rPr>
        <w:t>9.0 REVISION HISTORY</w:t>
      </w:r>
    </w:p>
    <w:tbl>
      <w:tblPr>
        <w:tblW w:w="1020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76"/>
        <w:gridCol w:w="1509"/>
        <w:gridCol w:w="2143"/>
        <w:gridCol w:w="5278"/>
      </w:tblGrid>
      <w:tr w:rsidR="00324EF1" w:rsidRPr="00EF4A12" w14:paraId="1ADCDBE6" w14:textId="77777777" w:rsidTr="006732E3">
        <w:tc>
          <w:tcPr>
            <w:tcW w:w="1276" w:type="dxa"/>
            <w:shd w:val="clear" w:color="auto" w:fill="auto"/>
          </w:tcPr>
          <w:p w14:paraId="5E097A2A" w14:textId="77777777" w:rsidR="00324EF1" w:rsidRPr="00EF4A12" w:rsidRDefault="00324EF1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CURRENT REVISION</w:t>
            </w:r>
          </w:p>
        </w:tc>
        <w:tc>
          <w:tcPr>
            <w:tcW w:w="1509" w:type="dxa"/>
            <w:shd w:val="clear" w:color="auto" w:fill="auto"/>
          </w:tcPr>
          <w:p w14:paraId="2CA098F7" w14:textId="77777777" w:rsidR="00324EF1" w:rsidRPr="00EF4A12" w:rsidRDefault="00324EF1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SUPERSEDE</w:t>
            </w:r>
          </w:p>
        </w:tc>
        <w:tc>
          <w:tcPr>
            <w:tcW w:w="2143" w:type="dxa"/>
            <w:shd w:val="clear" w:color="auto" w:fill="auto"/>
          </w:tcPr>
          <w:p w14:paraId="2819114D" w14:textId="77777777" w:rsidR="00324EF1" w:rsidRPr="00EF4A12" w:rsidRDefault="00324EF1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REVIEW</w:t>
            </w:r>
          </w:p>
          <w:p w14:paraId="64B97B15" w14:textId="77777777" w:rsidR="00324EF1" w:rsidRPr="00EF4A12" w:rsidRDefault="00324EF1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 xml:space="preserve"> DATE</w:t>
            </w:r>
          </w:p>
        </w:tc>
        <w:tc>
          <w:tcPr>
            <w:tcW w:w="5278" w:type="dxa"/>
            <w:shd w:val="clear" w:color="auto" w:fill="auto"/>
          </w:tcPr>
          <w:p w14:paraId="3AB3B2BD" w14:textId="77777777" w:rsidR="00324EF1" w:rsidRPr="00EF4A12" w:rsidRDefault="00324EF1" w:rsidP="006732E3">
            <w:pPr>
              <w:pStyle w:val="BodyTextIndent2"/>
              <w:spacing w:line="360" w:lineRule="auto"/>
              <w:ind w:left="0" w:right="-426"/>
              <w:rPr>
                <w:rFonts w:asciiTheme="minorHAnsi" w:eastAsia="Calibri" w:hAnsiTheme="minorHAnsi" w:cstheme="minorHAnsi"/>
                <w:b/>
              </w:rPr>
            </w:pPr>
            <w:r w:rsidRPr="00EF4A12">
              <w:rPr>
                <w:rFonts w:asciiTheme="minorHAnsi" w:eastAsia="Calibri" w:hAnsiTheme="minorHAnsi" w:cstheme="minorHAnsi"/>
                <w:b/>
              </w:rPr>
              <w:t>REASON FOR REVIEW</w:t>
            </w:r>
          </w:p>
        </w:tc>
      </w:tr>
      <w:tr w:rsidR="00324EF1" w:rsidRPr="00EF4A12" w14:paraId="11175AC6" w14:textId="77777777" w:rsidTr="006732E3">
        <w:tc>
          <w:tcPr>
            <w:tcW w:w="1276" w:type="dxa"/>
            <w:shd w:val="clear" w:color="auto" w:fill="auto"/>
          </w:tcPr>
          <w:p w14:paraId="25ECB4DD" w14:textId="77777777" w:rsidR="00324EF1" w:rsidRPr="00EF4A12" w:rsidRDefault="00324EF1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1509" w:type="dxa"/>
            <w:shd w:val="clear" w:color="auto" w:fill="auto"/>
          </w:tcPr>
          <w:p w14:paraId="04E33F81" w14:textId="77777777" w:rsidR="00324EF1" w:rsidRPr="00EF4A12" w:rsidRDefault="00324EF1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01</w:t>
            </w:r>
          </w:p>
        </w:tc>
        <w:tc>
          <w:tcPr>
            <w:tcW w:w="2143" w:type="dxa"/>
            <w:shd w:val="clear" w:color="auto" w:fill="auto"/>
          </w:tcPr>
          <w:p w14:paraId="1D07FAB4" w14:textId="77777777" w:rsidR="00324EF1" w:rsidRPr="00EF4A12" w:rsidRDefault="00324EF1" w:rsidP="006732E3">
            <w:pPr>
              <w:pStyle w:val="Heading3"/>
              <w:spacing w:line="360" w:lineRule="auto"/>
              <w:ind w:right="459"/>
              <w:rPr>
                <w:rFonts w:cstheme="minorHAnsi"/>
                <w:bCs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2022</w:t>
            </w:r>
          </w:p>
        </w:tc>
        <w:tc>
          <w:tcPr>
            <w:tcW w:w="5278" w:type="dxa"/>
            <w:shd w:val="clear" w:color="auto" w:fill="auto"/>
          </w:tcPr>
          <w:p w14:paraId="56297FC4" w14:textId="77777777" w:rsidR="00324EF1" w:rsidRPr="00EF4A12" w:rsidRDefault="00324EF1" w:rsidP="006732E3">
            <w:pPr>
              <w:spacing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tr w:rsidR="00324EF1" w:rsidRPr="00EF4A12" w14:paraId="42B7A39E" w14:textId="77777777" w:rsidTr="006732E3">
        <w:tc>
          <w:tcPr>
            <w:tcW w:w="1276" w:type="dxa"/>
            <w:shd w:val="clear" w:color="auto" w:fill="auto"/>
          </w:tcPr>
          <w:p w14:paraId="480205DE" w14:textId="77777777" w:rsidR="00324EF1" w:rsidRPr="00EF4A12" w:rsidRDefault="00324EF1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03</w:t>
            </w:r>
          </w:p>
        </w:tc>
        <w:tc>
          <w:tcPr>
            <w:tcW w:w="1509" w:type="dxa"/>
            <w:shd w:val="clear" w:color="auto" w:fill="auto"/>
          </w:tcPr>
          <w:p w14:paraId="10A7E85F" w14:textId="77777777" w:rsidR="00324EF1" w:rsidRPr="00EF4A12" w:rsidRDefault="00324EF1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02</w:t>
            </w:r>
          </w:p>
        </w:tc>
        <w:tc>
          <w:tcPr>
            <w:tcW w:w="2143" w:type="dxa"/>
            <w:shd w:val="clear" w:color="auto" w:fill="auto"/>
          </w:tcPr>
          <w:p w14:paraId="148A4C5F" w14:textId="77777777" w:rsidR="00324EF1" w:rsidRPr="00EF4A12" w:rsidRDefault="00324EF1" w:rsidP="006732E3">
            <w:pPr>
              <w:pStyle w:val="Heading3"/>
              <w:spacing w:line="360" w:lineRule="auto"/>
              <w:ind w:right="459"/>
              <w:rPr>
                <w:rFonts w:cstheme="minorHAnsi"/>
                <w:color w:val="auto"/>
                <w:sz w:val="24"/>
                <w:szCs w:val="24"/>
              </w:rPr>
            </w:pPr>
            <w:r w:rsidRPr="00EF4A12">
              <w:rPr>
                <w:rFonts w:cstheme="minorHAnsi"/>
                <w:color w:val="auto"/>
                <w:sz w:val="24"/>
                <w:szCs w:val="24"/>
              </w:rPr>
              <w:t>July 2024</w:t>
            </w:r>
          </w:p>
        </w:tc>
        <w:tc>
          <w:tcPr>
            <w:tcW w:w="5278" w:type="dxa"/>
            <w:shd w:val="clear" w:color="auto" w:fill="auto"/>
          </w:tcPr>
          <w:p w14:paraId="18A09368" w14:textId="77777777" w:rsidR="00324EF1" w:rsidRPr="00EF4A12" w:rsidRDefault="00324EF1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Inclusion of enclosures format</w:t>
            </w:r>
          </w:p>
          <w:p w14:paraId="6343CDC7" w14:textId="77777777" w:rsidR="00324EF1" w:rsidRPr="00EF4A12" w:rsidRDefault="00324EF1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 xml:space="preserve">Change in sop format generally </w:t>
            </w:r>
          </w:p>
          <w:p w14:paraId="3B3A32B2" w14:textId="77777777" w:rsidR="00324EF1" w:rsidRPr="00EF4A12" w:rsidRDefault="00324EF1" w:rsidP="006732E3">
            <w:pPr>
              <w:numPr>
                <w:ilvl w:val="2"/>
                <w:numId w:val="3"/>
              </w:numPr>
              <w:spacing w:after="0" w:line="360" w:lineRule="auto"/>
              <w:ind w:right="992"/>
              <w:rPr>
                <w:rFonts w:eastAsia="Calibri" w:cstheme="minorHAnsi"/>
                <w:sz w:val="24"/>
                <w:szCs w:val="24"/>
              </w:rPr>
            </w:pPr>
            <w:r w:rsidRPr="00EF4A12">
              <w:rPr>
                <w:rFonts w:eastAsia="Calibri" w:cstheme="minorHAnsi"/>
                <w:sz w:val="24"/>
                <w:szCs w:val="24"/>
              </w:rPr>
              <w:t>To update</w:t>
            </w:r>
          </w:p>
        </w:tc>
      </w:tr>
      <w:bookmarkEnd w:id="0"/>
    </w:tbl>
    <w:p w14:paraId="1A0CACC8" w14:textId="77777777" w:rsidR="00324EF1" w:rsidRDefault="00324EF1" w:rsidP="00324EF1"/>
    <w:p w14:paraId="734D39F6" w14:textId="77777777" w:rsidR="00324EF1" w:rsidRDefault="00324EF1" w:rsidP="00324EF1"/>
    <w:p w14:paraId="3D60DB67" w14:textId="77777777" w:rsidR="002C70FE" w:rsidRDefault="002C70FE"/>
    <w:sectPr w:rsidR="002C70FE" w:rsidSect="00324EF1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F24CE3A" w14:textId="77777777" w:rsidR="003D7437" w:rsidRDefault="003D7437" w:rsidP="00324EF1">
      <w:pPr>
        <w:spacing w:after="0" w:line="240" w:lineRule="auto"/>
      </w:pPr>
      <w:r>
        <w:separator/>
      </w:r>
    </w:p>
  </w:endnote>
  <w:endnote w:type="continuationSeparator" w:id="0">
    <w:p w14:paraId="37C24D93" w14:textId="77777777" w:rsidR="003D7437" w:rsidRDefault="003D7437" w:rsidP="00324E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DEE8FC1" w14:textId="77777777" w:rsidR="003D7437" w:rsidRDefault="003D7437" w:rsidP="00324EF1">
      <w:pPr>
        <w:spacing w:after="0" w:line="240" w:lineRule="auto"/>
      </w:pPr>
      <w:r>
        <w:separator/>
      </w:r>
    </w:p>
  </w:footnote>
  <w:footnote w:type="continuationSeparator" w:id="0">
    <w:p w14:paraId="1CED80C8" w14:textId="77777777" w:rsidR="003D7437" w:rsidRDefault="003D7437" w:rsidP="00324E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4DE9B8B" w14:textId="77777777" w:rsidR="00EB04A6" w:rsidRPr="00565BDB" w:rsidRDefault="00EB04A6" w:rsidP="00565BDB">
    <w:pPr>
      <w:pStyle w:val="Header"/>
    </w:pPr>
  </w:p>
  <w:tbl>
    <w:tblPr>
      <w:tblW w:w="11070" w:type="dxa"/>
      <w:tblInd w:w="-545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2528"/>
      <w:gridCol w:w="2276"/>
      <w:gridCol w:w="2728"/>
      <w:gridCol w:w="1680"/>
      <w:gridCol w:w="1858"/>
    </w:tblGrid>
    <w:tr w:rsidR="00565BDB" w:rsidRPr="00565BDB" w14:paraId="6F7EF26B" w14:textId="77777777" w:rsidTr="00565BDB">
      <w:trPr>
        <w:trHeight w:val="651"/>
      </w:trPr>
      <w:tc>
        <w:tcPr>
          <w:tcW w:w="2528" w:type="dxa"/>
          <w:vMerge w:val="restart"/>
          <w:shd w:val="clear" w:color="auto" w:fill="auto"/>
        </w:tcPr>
        <w:p w14:paraId="1B02249A" w14:textId="77777777" w:rsidR="00EB04A6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eastAsia="Calibri"/>
              <w:i/>
              <w:noProof/>
            </w:rPr>
            <w:drawing>
              <wp:inline distT="0" distB="0" distL="0" distR="0" wp14:anchorId="59AF573E" wp14:editId="36B2D8C4">
                <wp:extent cx="1019175" cy="904875"/>
                <wp:effectExtent l="0" t="0" r="9525" b="0"/>
                <wp:docPr id="1874151175" name="Picture 1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684" w:type="dxa"/>
          <w:gridSpan w:val="3"/>
          <w:shd w:val="clear" w:color="auto" w:fill="auto"/>
        </w:tcPr>
        <w:p w14:paraId="3C42DA39" w14:textId="77777777" w:rsidR="00EB04A6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Biomedical Limited, No 1 </w:t>
          </w:r>
          <w:proofErr w:type="spellStart"/>
          <w:r w:rsidRPr="00565BDB">
            <w:rPr>
              <w:rFonts w:ascii="Calibri" w:eastAsia="Calibri" w:hAnsi="Calibri"/>
            </w:rPr>
            <w:t>Ohimege</w:t>
          </w:r>
          <w:proofErr w:type="spellEnd"/>
          <w:r w:rsidRPr="00565BDB">
            <w:rPr>
              <w:rFonts w:ascii="Calibri" w:eastAsia="Calibri" w:hAnsi="Calibri"/>
            </w:rPr>
            <w:t xml:space="preserve"> Road, Industrial Estate, Ilorin </w:t>
          </w:r>
          <w:proofErr w:type="spellStart"/>
          <w:r w:rsidRPr="00565BDB">
            <w:rPr>
              <w:rFonts w:ascii="Calibri" w:eastAsia="Calibri" w:hAnsi="Calibri"/>
            </w:rPr>
            <w:t>Kwara</w:t>
          </w:r>
          <w:proofErr w:type="spellEnd"/>
          <w:r w:rsidRPr="00565BDB">
            <w:rPr>
              <w:rFonts w:ascii="Calibri" w:eastAsia="Calibri" w:hAnsi="Calibri"/>
            </w:rPr>
            <w:t xml:space="preserve"> State, PMB 1449</w:t>
          </w:r>
        </w:p>
      </w:tc>
      <w:tc>
        <w:tcPr>
          <w:tcW w:w="1858" w:type="dxa"/>
          <w:vMerge w:val="restart"/>
          <w:shd w:val="clear" w:color="auto" w:fill="auto"/>
        </w:tcPr>
        <w:p w14:paraId="6BBA91F9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  <w:sz w:val="28"/>
              <w:szCs w:val="28"/>
            </w:rPr>
          </w:pPr>
          <w:r w:rsidRPr="00565BDB">
            <w:rPr>
              <w:rFonts w:ascii="Calibri" w:eastAsia="Calibri" w:hAnsi="Calibri"/>
              <w:b/>
              <w:bCs/>
              <w:sz w:val="28"/>
              <w:szCs w:val="28"/>
            </w:rPr>
            <w:t>MASTER COPY STAMP HERE</w:t>
          </w:r>
        </w:p>
      </w:tc>
    </w:tr>
    <w:tr w:rsidR="00565BDB" w:rsidRPr="00565BDB" w14:paraId="3007CD49" w14:textId="77777777" w:rsidTr="00565BDB">
      <w:trPr>
        <w:trHeight w:val="650"/>
      </w:trPr>
      <w:tc>
        <w:tcPr>
          <w:tcW w:w="2528" w:type="dxa"/>
          <w:vMerge/>
          <w:shd w:val="clear" w:color="auto" w:fill="auto"/>
        </w:tcPr>
        <w:p w14:paraId="7426E18A" w14:textId="77777777" w:rsidR="00EB04A6" w:rsidRPr="00565BDB" w:rsidRDefault="00EB04A6" w:rsidP="00565BDB">
          <w:pPr>
            <w:pStyle w:val="Header"/>
            <w:rPr>
              <w:rFonts w:eastAsia="Calibri"/>
              <w:i/>
              <w:noProof/>
            </w:rPr>
          </w:pPr>
        </w:p>
      </w:tc>
      <w:tc>
        <w:tcPr>
          <w:tcW w:w="6684" w:type="dxa"/>
          <w:gridSpan w:val="3"/>
          <w:shd w:val="clear" w:color="auto" w:fill="auto"/>
        </w:tcPr>
        <w:p w14:paraId="12A74FEA" w14:textId="3CEBF86B" w:rsidR="00EB04A6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 xml:space="preserve">Title: </w:t>
          </w:r>
          <w:r w:rsidRPr="00565BDB">
            <w:rPr>
              <w:rFonts w:ascii="Calibri" w:eastAsia="Calibri" w:hAnsi="Calibri"/>
              <w:b/>
              <w:sz w:val="28"/>
              <w:szCs w:val="28"/>
            </w:rPr>
            <w:t xml:space="preserve">Standard Operating Procedure </w:t>
          </w:r>
          <w:r>
            <w:rPr>
              <w:rFonts w:ascii="Calibri" w:eastAsia="Calibri" w:hAnsi="Calibri"/>
              <w:b/>
              <w:sz w:val="28"/>
              <w:szCs w:val="28"/>
            </w:rPr>
            <w:t xml:space="preserve">for </w:t>
          </w:r>
          <w:r w:rsidR="00324EF1">
            <w:rPr>
              <w:rFonts w:ascii="Calibri" w:eastAsia="Calibri" w:hAnsi="Calibri"/>
              <w:b/>
              <w:sz w:val="28"/>
              <w:szCs w:val="28"/>
            </w:rPr>
            <w:t xml:space="preserve">Change Control </w:t>
          </w:r>
        </w:p>
      </w:tc>
      <w:tc>
        <w:tcPr>
          <w:tcW w:w="1858" w:type="dxa"/>
          <w:vMerge/>
          <w:shd w:val="clear" w:color="auto" w:fill="auto"/>
        </w:tcPr>
        <w:p w14:paraId="37B18353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</w:rPr>
          </w:pPr>
        </w:p>
      </w:tc>
    </w:tr>
    <w:tr w:rsidR="00565BDB" w:rsidRPr="00565BDB" w14:paraId="48E95D77" w14:textId="77777777" w:rsidTr="00565BDB">
      <w:trPr>
        <w:trHeight w:val="171"/>
      </w:trPr>
      <w:tc>
        <w:tcPr>
          <w:tcW w:w="2528" w:type="dxa"/>
          <w:vMerge w:val="restart"/>
          <w:shd w:val="clear" w:color="auto" w:fill="auto"/>
        </w:tcPr>
        <w:p w14:paraId="365B43F5" w14:textId="77777777" w:rsidR="00EB04A6" w:rsidRPr="00565BDB" w:rsidRDefault="00000000" w:rsidP="00565BDB">
          <w:pPr>
            <w:pStyle w:val="Header"/>
            <w:tabs>
              <w:tab w:val="right" w:pos="2019"/>
            </w:tabs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Department</w:t>
          </w:r>
          <w:r w:rsidRPr="00565BDB">
            <w:rPr>
              <w:rFonts w:ascii="Calibri" w:eastAsia="Calibri" w:hAnsi="Calibri"/>
              <w:b/>
            </w:rPr>
            <w:tab/>
          </w:r>
        </w:p>
      </w:tc>
      <w:tc>
        <w:tcPr>
          <w:tcW w:w="2276" w:type="dxa"/>
          <w:vMerge w:val="restart"/>
          <w:shd w:val="clear" w:color="auto" w:fill="auto"/>
        </w:tcPr>
        <w:p w14:paraId="664AF10F" w14:textId="77777777" w:rsidR="00EB04A6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Unit:</w:t>
          </w:r>
        </w:p>
      </w:tc>
      <w:tc>
        <w:tcPr>
          <w:tcW w:w="2728" w:type="dxa"/>
          <w:vMerge w:val="restart"/>
          <w:shd w:val="clear" w:color="auto" w:fill="auto"/>
        </w:tcPr>
        <w:p w14:paraId="640EAB3B" w14:textId="77777777" w:rsidR="00EB04A6" w:rsidRPr="00565BDB" w:rsidRDefault="00EB04A6" w:rsidP="00565BDB">
          <w:pPr>
            <w:pStyle w:val="Header"/>
            <w:jc w:val="center"/>
            <w:rPr>
              <w:rFonts w:ascii="Calibri" w:eastAsia="Calibri" w:hAnsi="Calibri"/>
            </w:rPr>
          </w:pPr>
        </w:p>
        <w:p w14:paraId="21CBEE05" w14:textId="51760AF4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</w:rPr>
            <w:t>SOP No.: BML-</w:t>
          </w:r>
          <w:r>
            <w:rPr>
              <w:rFonts w:ascii="Calibri" w:eastAsia="Calibri" w:hAnsi="Calibri"/>
            </w:rPr>
            <w:t>Q</w:t>
          </w:r>
          <w:r w:rsidRPr="00565BDB">
            <w:rPr>
              <w:rFonts w:ascii="Calibri" w:eastAsia="Calibri" w:hAnsi="Calibri"/>
            </w:rPr>
            <w:t>D</w:t>
          </w:r>
          <w:r>
            <w:rPr>
              <w:rFonts w:ascii="Calibri" w:eastAsia="Calibri" w:hAnsi="Calibri"/>
            </w:rPr>
            <w:t>S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QA</w:t>
          </w:r>
          <w:r w:rsidRPr="00565BDB">
            <w:rPr>
              <w:rFonts w:ascii="Calibri" w:eastAsia="Calibri" w:hAnsi="Calibri"/>
            </w:rPr>
            <w:t>-</w:t>
          </w:r>
          <w:r>
            <w:rPr>
              <w:rFonts w:ascii="Calibri" w:eastAsia="Calibri" w:hAnsi="Calibri"/>
            </w:rPr>
            <w:t>04</w:t>
          </w:r>
          <w:r w:rsidR="00324EF1">
            <w:rPr>
              <w:rFonts w:ascii="Calibri" w:eastAsia="Calibri" w:hAnsi="Calibri"/>
            </w:rPr>
            <w:t>2</w:t>
          </w:r>
        </w:p>
      </w:tc>
      <w:tc>
        <w:tcPr>
          <w:tcW w:w="1679" w:type="dxa"/>
          <w:shd w:val="clear" w:color="auto" w:fill="auto"/>
          <w:vAlign w:val="bottom"/>
        </w:tcPr>
        <w:p w14:paraId="27770BC3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Revision No.:</w:t>
          </w:r>
        </w:p>
      </w:tc>
      <w:tc>
        <w:tcPr>
          <w:tcW w:w="1858" w:type="dxa"/>
          <w:shd w:val="clear" w:color="auto" w:fill="auto"/>
          <w:vAlign w:val="bottom"/>
        </w:tcPr>
        <w:p w14:paraId="1D0AF86E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03</w:t>
          </w:r>
        </w:p>
      </w:tc>
    </w:tr>
    <w:tr w:rsidR="00565BDB" w:rsidRPr="00565BDB" w14:paraId="683A633E" w14:textId="77777777" w:rsidTr="00565BDB">
      <w:trPr>
        <w:trHeight w:val="170"/>
      </w:trPr>
      <w:tc>
        <w:tcPr>
          <w:tcW w:w="2528" w:type="dxa"/>
          <w:vMerge/>
          <w:shd w:val="clear" w:color="auto" w:fill="auto"/>
        </w:tcPr>
        <w:p w14:paraId="3BB37F57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  <w:b/>
            </w:rPr>
          </w:pPr>
        </w:p>
      </w:tc>
      <w:tc>
        <w:tcPr>
          <w:tcW w:w="2276" w:type="dxa"/>
          <w:vMerge/>
          <w:shd w:val="clear" w:color="auto" w:fill="auto"/>
        </w:tcPr>
        <w:p w14:paraId="7028EFAA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vMerge/>
          <w:shd w:val="clear" w:color="auto" w:fill="auto"/>
        </w:tcPr>
        <w:p w14:paraId="6D7F3C66" w14:textId="77777777" w:rsidR="00EB04A6" w:rsidRPr="00565BDB" w:rsidRDefault="00EB04A6" w:rsidP="00565BDB">
          <w:pPr>
            <w:pStyle w:val="Header"/>
            <w:jc w:val="cent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453D07C5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 w:rsidRPr="00565BDB">
            <w:rPr>
              <w:rFonts w:ascii="Calibri" w:eastAsia="Calibri" w:hAnsi="Calibri"/>
              <w:b/>
            </w:rPr>
            <w:t>Effective Date:</w:t>
          </w:r>
        </w:p>
      </w:tc>
      <w:tc>
        <w:tcPr>
          <w:tcW w:w="1858" w:type="dxa"/>
          <w:shd w:val="clear" w:color="auto" w:fill="auto"/>
        </w:tcPr>
        <w:p w14:paraId="515FEE00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August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4</w:t>
          </w:r>
        </w:p>
      </w:tc>
    </w:tr>
    <w:tr w:rsidR="00565BDB" w:rsidRPr="00565BDB" w14:paraId="0F14EC53" w14:textId="77777777" w:rsidTr="00565BDB">
      <w:trPr>
        <w:trHeight w:val="334"/>
      </w:trPr>
      <w:tc>
        <w:tcPr>
          <w:tcW w:w="2528" w:type="dxa"/>
          <w:shd w:val="clear" w:color="auto" w:fill="auto"/>
        </w:tcPr>
        <w:p w14:paraId="22FE3B49" w14:textId="77777777" w:rsidR="00EB04A6" w:rsidRPr="00565BDB" w:rsidRDefault="00000000" w:rsidP="00565BDB">
          <w:pPr>
            <w:pStyle w:val="Header"/>
            <w:rPr>
              <w:rFonts w:ascii="Calibri" w:eastAsia="Calibri" w:hAnsi="Calibri"/>
              <w:bCs/>
            </w:rPr>
          </w:pPr>
          <w:r>
            <w:rPr>
              <w:rFonts w:ascii="Calibri" w:eastAsia="Calibri" w:hAnsi="Calibri"/>
              <w:bCs/>
            </w:rPr>
            <w:t>QUALITY</w:t>
          </w:r>
        </w:p>
      </w:tc>
      <w:tc>
        <w:tcPr>
          <w:tcW w:w="2276" w:type="dxa"/>
          <w:shd w:val="clear" w:color="auto" w:fill="auto"/>
        </w:tcPr>
        <w:p w14:paraId="0E35195E" w14:textId="77777777" w:rsidR="00EB04A6" w:rsidRPr="00565BDB" w:rsidRDefault="00000000" w:rsidP="00565BDB">
          <w:pPr>
            <w:pStyle w:val="Header"/>
            <w:rPr>
              <w:rFonts w:ascii="Calibri" w:eastAsia="Calibri" w:hAnsi="Calibri"/>
            </w:rPr>
          </w:pPr>
          <w:r>
            <w:rPr>
              <w:rFonts w:ascii="Calibri" w:eastAsia="Calibri" w:hAnsi="Calibri"/>
            </w:rPr>
            <w:t>QUALITY ASSURANCE</w:t>
          </w:r>
        </w:p>
      </w:tc>
      <w:tc>
        <w:tcPr>
          <w:tcW w:w="2728" w:type="dxa"/>
          <w:vMerge/>
          <w:shd w:val="clear" w:color="auto" w:fill="auto"/>
        </w:tcPr>
        <w:p w14:paraId="261AE751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1679" w:type="dxa"/>
          <w:shd w:val="clear" w:color="auto" w:fill="auto"/>
          <w:vAlign w:val="bottom"/>
        </w:tcPr>
        <w:p w14:paraId="7128E2CB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</w:rPr>
          </w:pPr>
          <w:r w:rsidRPr="00565BDB">
            <w:rPr>
              <w:rFonts w:ascii="Calibri" w:eastAsia="Calibri" w:hAnsi="Calibri"/>
              <w:b/>
            </w:rPr>
            <w:t>Review Date:</w:t>
          </w:r>
        </w:p>
      </w:tc>
      <w:tc>
        <w:tcPr>
          <w:tcW w:w="1858" w:type="dxa"/>
          <w:shd w:val="clear" w:color="auto" w:fill="auto"/>
          <w:vAlign w:val="bottom"/>
        </w:tcPr>
        <w:p w14:paraId="489173D1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</w:rPr>
          </w:pPr>
          <w:r>
            <w:rPr>
              <w:rFonts w:ascii="Calibri" w:eastAsia="Calibri" w:hAnsi="Calibri"/>
              <w:b/>
            </w:rPr>
            <w:t>July</w:t>
          </w:r>
          <w:r w:rsidRPr="00565BDB">
            <w:rPr>
              <w:rFonts w:ascii="Calibri" w:eastAsia="Calibri" w:hAnsi="Calibri"/>
              <w:b/>
            </w:rPr>
            <w:t>, 202</w:t>
          </w:r>
          <w:r>
            <w:rPr>
              <w:rFonts w:ascii="Calibri" w:eastAsia="Calibri" w:hAnsi="Calibri"/>
              <w:b/>
            </w:rPr>
            <w:t>6</w:t>
          </w:r>
        </w:p>
      </w:tc>
    </w:tr>
    <w:tr w:rsidR="00565BDB" w:rsidRPr="00565BDB" w14:paraId="28E62A81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30BAE600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Prepared By sign/date</w:t>
          </w:r>
        </w:p>
      </w:tc>
      <w:tc>
        <w:tcPr>
          <w:tcW w:w="2276" w:type="dxa"/>
          <w:shd w:val="clear" w:color="auto" w:fill="auto"/>
        </w:tcPr>
        <w:p w14:paraId="0D164A2C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Checked By sign/date</w:t>
          </w:r>
        </w:p>
      </w:tc>
      <w:tc>
        <w:tcPr>
          <w:tcW w:w="2728" w:type="dxa"/>
          <w:shd w:val="clear" w:color="auto" w:fill="auto"/>
        </w:tcPr>
        <w:p w14:paraId="2B2827FE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Approved By sign/date</w:t>
          </w:r>
        </w:p>
      </w:tc>
      <w:tc>
        <w:tcPr>
          <w:tcW w:w="3538" w:type="dxa"/>
          <w:gridSpan w:val="2"/>
          <w:shd w:val="clear" w:color="auto" w:fill="auto"/>
        </w:tcPr>
        <w:p w14:paraId="3E9302FB" w14:textId="77777777" w:rsidR="00EB04A6" w:rsidRPr="00565BDB" w:rsidRDefault="00000000" w:rsidP="00565BDB">
          <w:pPr>
            <w:pStyle w:val="Header"/>
            <w:jc w:val="center"/>
            <w:rPr>
              <w:rFonts w:ascii="Calibri" w:eastAsia="Calibri" w:hAnsi="Calibri"/>
              <w:b/>
              <w:bCs/>
            </w:rPr>
          </w:pPr>
          <w:r w:rsidRPr="00565BDB">
            <w:rPr>
              <w:rFonts w:ascii="Calibri" w:eastAsia="Calibri" w:hAnsi="Calibri"/>
              <w:b/>
              <w:bCs/>
            </w:rPr>
            <w:t>Authorized By sign/date</w:t>
          </w:r>
        </w:p>
      </w:tc>
    </w:tr>
    <w:tr w:rsidR="00565BDB" w:rsidRPr="00565BDB" w14:paraId="1E336465" w14:textId="77777777" w:rsidTr="00565BDB">
      <w:trPr>
        <w:trHeight w:val="479"/>
      </w:trPr>
      <w:tc>
        <w:tcPr>
          <w:tcW w:w="2528" w:type="dxa"/>
          <w:shd w:val="clear" w:color="auto" w:fill="auto"/>
        </w:tcPr>
        <w:p w14:paraId="20F9701B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276" w:type="dxa"/>
          <w:shd w:val="clear" w:color="auto" w:fill="auto"/>
        </w:tcPr>
        <w:p w14:paraId="1C4E7C19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2728" w:type="dxa"/>
          <w:shd w:val="clear" w:color="auto" w:fill="auto"/>
        </w:tcPr>
        <w:p w14:paraId="09FB9F15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</w:rPr>
          </w:pPr>
        </w:p>
      </w:tc>
      <w:tc>
        <w:tcPr>
          <w:tcW w:w="3538" w:type="dxa"/>
          <w:gridSpan w:val="2"/>
          <w:shd w:val="clear" w:color="auto" w:fill="auto"/>
        </w:tcPr>
        <w:p w14:paraId="15128D7F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  <w:b/>
            </w:rPr>
          </w:pPr>
        </w:p>
        <w:p w14:paraId="03CB02B4" w14:textId="77777777" w:rsidR="00EB04A6" w:rsidRPr="00565BDB" w:rsidRDefault="00EB04A6" w:rsidP="00565BDB">
          <w:pPr>
            <w:pStyle w:val="Header"/>
            <w:rPr>
              <w:rFonts w:ascii="Calibri" w:eastAsia="Calibri" w:hAnsi="Calibri"/>
              <w:b/>
            </w:rPr>
          </w:pPr>
        </w:p>
      </w:tc>
    </w:tr>
  </w:tbl>
  <w:p w14:paraId="349F4897" w14:textId="77777777" w:rsidR="00EB04A6" w:rsidRPr="00565BDB" w:rsidRDefault="00000000">
    <w:pPr>
      <w:pStyle w:val="Header"/>
    </w:pPr>
    <w:r>
      <w:rPr>
        <w:noProof/>
      </w:rPr>
      <w:pict w14:anchorId="74B5933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5239108" o:spid="_x0000_s1025" type="#_x0000_t136" style="position:absolute;margin-left:0;margin-top:0;width:626.95pt;height:83.5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Times New Roman&quot;;font-size:1pt" string="BIOMEDICAL LTD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3F5375"/>
    <w:multiLevelType w:val="hybridMultilevel"/>
    <w:tmpl w:val="1DE644C6"/>
    <w:lvl w:ilvl="0" w:tplc="DB2016D0">
      <w:start w:val="2"/>
      <w:numFmt w:val="bullet"/>
      <w:lvlText w:val="-"/>
      <w:lvlJc w:val="left"/>
      <w:pPr>
        <w:ind w:left="810" w:hanging="360"/>
      </w:pPr>
      <w:rPr>
        <w:rFonts w:ascii="Calibri" w:eastAsiaTheme="minorHAns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" w15:restartNumberingAfterBreak="0">
    <w:nsid w:val="10803F7C"/>
    <w:multiLevelType w:val="multilevel"/>
    <w:tmpl w:val="06FEB14C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4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3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rFonts w:hint="default"/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rFonts w:hint="default"/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4" w15:restartNumberingAfterBreak="0">
    <w:nsid w:val="22AA1C03"/>
    <w:multiLevelType w:val="hybridMultilevel"/>
    <w:tmpl w:val="CAACCD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304B4"/>
    <w:multiLevelType w:val="multilevel"/>
    <w:tmpl w:val="28607800"/>
    <w:lvl w:ilvl="0">
      <w:start w:val="4"/>
      <w:numFmt w:val="decimal"/>
      <w:lvlText w:val="%1.0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6" w15:restartNumberingAfterBreak="0">
    <w:nsid w:val="2F7E327D"/>
    <w:multiLevelType w:val="hybridMultilevel"/>
    <w:tmpl w:val="3E5CDBB2"/>
    <w:lvl w:ilvl="0" w:tplc="B1E07C44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31AB0"/>
    <w:multiLevelType w:val="hybridMultilevel"/>
    <w:tmpl w:val="51F81FA2"/>
    <w:lvl w:ilvl="0" w:tplc="DB2016D0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3D5CA0"/>
    <w:multiLevelType w:val="hybridMultilevel"/>
    <w:tmpl w:val="6DD2AD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EEA24D5"/>
    <w:multiLevelType w:val="hybridMultilevel"/>
    <w:tmpl w:val="8D768738"/>
    <w:lvl w:ilvl="0" w:tplc="B1E07C44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FCB63AB"/>
    <w:multiLevelType w:val="hybridMultilevel"/>
    <w:tmpl w:val="74EC25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1D511A8"/>
    <w:multiLevelType w:val="hybridMultilevel"/>
    <w:tmpl w:val="2F10D0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B15FCF"/>
    <w:multiLevelType w:val="hybridMultilevel"/>
    <w:tmpl w:val="AE627EC6"/>
    <w:lvl w:ilvl="0" w:tplc="B1E07C44">
      <w:start w:val="7"/>
      <w:numFmt w:val="bullet"/>
      <w:lvlText w:val="-"/>
      <w:lvlJc w:val="left"/>
      <w:pPr>
        <w:ind w:left="1440" w:hanging="360"/>
      </w:pPr>
      <w:rPr>
        <w:rFonts w:ascii="Calibri" w:eastAsiaTheme="minorEastAsia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65DD1286"/>
    <w:multiLevelType w:val="hybridMultilevel"/>
    <w:tmpl w:val="90E6604A"/>
    <w:lvl w:ilvl="0" w:tplc="B1E07C44">
      <w:start w:val="7"/>
      <w:numFmt w:val="bullet"/>
      <w:lvlText w:val="-"/>
      <w:lvlJc w:val="left"/>
      <w:pPr>
        <w:ind w:left="720" w:hanging="360"/>
      </w:pPr>
      <w:rPr>
        <w:rFonts w:ascii="Calibri" w:eastAsiaTheme="minorEastAsia" w:hAnsi="Calibri" w:cstheme="minorBidi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4362996">
    <w:abstractNumId w:val="2"/>
  </w:num>
  <w:num w:numId="2" w16cid:durableId="246815921">
    <w:abstractNumId w:val="1"/>
  </w:num>
  <w:num w:numId="3" w16cid:durableId="1865288893">
    <w:abstractNumId w:val="3"/>
  </w:num>
  <w:num w:numId="4" w16cid:durableId="120266397">
    <w:abstractNumId w:val="5"/>
  </w:num>
  <w:num w:numId="5" w16cid:durableId="1385720576">
    <w:abstractNumId w:val="8"/>
  </w:num>
  <w:num w:numId="6" w16cid:durableId="740834584">
    <w:abstractNumId w:val="11"/>
  </w:num>
  <w:num w:numId="7" w16cid:durableId="137649719">
    <w:abstractNumId w:val="9"/>
  </w:num>
  <w:num w:numId="8" w16cid:durableId="801922523">
    <w:abstractNumId w:val="10"/>
  </w:num>
  <w:num w:numId="9" w16cid:durableId="1640262402">
    <w:abstractNumId w:val="12"/>
  </w:num>
  <w:num w:numId="10" w16cid:durableId="21054792">
    <w:abstractNumId w:val="13"/>
  </w:num>
  <w:num w:numId="11" w16cid:durableId="1916434240">
    <w:abstractNumId w:val="4"/>
  </w:num>
  <w:num w:numId="12" w16cid:durableId="1349989733">
    <w:abstractNumId w:val="6"/>
  </w:num>
  <w:num w:numId="13" w16cid:durableId="2037345586">
    <w:abstractNumId w:val="7"/>
  </w:num>
  <w:num w:numId="14" w16cid:durableId="9118917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EF1"/>
    <w:rsid w:val="001B5DEF"/>
    <w:rsid w:val="002C70FE"/>
    <w:rsid w:val="00324EF1"/>
    <w:rsid w:val="003D7437"/>
    <w:rsid w:val="00867E63"/>
    <w:rsid w:val="008E3F51"/>
    <w:rsid w:val="00921803"/>
    <w:rsid w:val="009A19E1"/>
    <w:rsid w:val="00AD52AF"/>
    <w:rsid w:val="00C03810"/>
    <w:rsid w:val="00EB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1F1F85"/>
  <w15:chartTrackingRefBased/>
  <w15:docId w15:val="{0D18AAE6-87DA-4604-8599-DEEFB27786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4EF1"/>
  </w:style>
  <w:style w:type="paragraph" w:styleId="Heading1">
    <w:name w:val="heading 1"/>
    <w:basedOn w:val="Normal"/>
    <w:next w:val="Normal"/>
    <w:link w:val="Heading1Char"/>
    <w:uiPriority w:val="9"/>
    <w:qFormat/>
    <w:rsid w:val="00324E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4E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24E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4E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4E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4E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4E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4E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4E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4E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4E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24E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4E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4E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4E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4E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4E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4E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4E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4E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4E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4E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4E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4E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4E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4E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4E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4E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4E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nhideWhenUsed/>
    <w:rsid w:val="00324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324EF1"/>
  </w:style>
  <w:style w:type="paragraph" w:styleId="BodyTextIndent2">
    <w:name w:val="Body Text Indent 2"/>
    <w:basedOn w:val="Normal"/>
    <w:link w:val="BodyTextIndent2Char"/>
    <w:rsid w:val="00324EF1"/>
    <w:pPr>
      <w:spacing w:after="120" w:line="480" w:lineRule="auto"/>
      <w:ind w:left="283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rsid w:val="00324EF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324EF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4E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914</Words>
  <Characters>5214</Characters>
  <Application>Microsoft Office Word</Application>
  <DocSecurity>0</DocSecurity>
  <Lines>43</Lines>
  <Paragraphs>12</Paragraphs>
  <ScaleCrop>false</ScaleCrop>
  <Company/>
  <LinksUpToDate>false</LinksUpToDate>
  <CharactersWithSpaces>6116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2</cp:revision>
  <dcterms:created xsi:type="dcterms:W3CDTF">2024-07-22T12:42:00Z</dcterms:created>
  <dcterms:modified xsi:type="dcterms:W3CDTF">2024-07-22T12:54:00Z</dcterms:modified>
</cp:coreProperties>
</file>