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2B9085B" w14:textId="77777777" w:rsidR="00A46107" w:rsidRPr="00097016" w:rsidRDefault="00A46107" w:rsidP="00A46107">
      <w:pPr>
        <w:pStyle w:val="ListParagraph"/>
        <w:numPr>
          <w:ilvl w:val="0"/>
          <w:numId w:val="1"/>
        </w:numPr>
        <w:rPr>
          <w:rFonts w:cstheme="minorHAnsi"/>
          <w:b/>
        </w:rPr>
      </w:pPr>
      <w:r w:rsidRPr="00097016">
        <w:rPr>
          <w:rFonts w:cstheme="minorHAnsi"/>
          <w:b/>
        </w:rPr>
        <w:t>Objective:</w:t>
      </w:r>
    </w:p>
    <w:p w14:paraId="10BEF3A2" w14:textId="77777777" w:rsidR="00A46107" w:rsidRPr="00A46107" w:rsidRDefault="00A46107" w:rsidP="002C52B2">
      <w:pPr>
        <w:pStyle w:val="ListParagraph"/>
        <w:ind w:left="420"/>
        <w:rPr>
          <w:rFonts w:ascii="Calibri" w:hAnsi="Calibri"/>
          <w:lang w:eastAsia="en-GB"/>
        </w:rPr>
      </w:pPr>
      <w:r w:rsidRPr="00A46107">
        <w:rPr>
          <w:rFonts w:ascii="Calibri" w:hAnsi="Calibri"/>
        </w:rPr>
        <w:t>This SOP describes the process</w:t>
      </w:r>
      <w:r w:rsidRPr="00A46107">
        <w:rPr>
          <w:rFonts w:ascii="Calibri" w:hAnsi="Calibri"/>
          <w:lang w:eastAsia="en-GB"/>
        </w:rPr>
        <w:t xml:space="preserve"> lay down procedure to establish capability of analyst to perform analysis accurately.</w:t>
      </w:r>
    </w:p>
    <w:p w14:paraId="7CE3697E" w14:textId="77777777" w:rsidR="00A46107" w:rsidRPr="00097016" w:rsidRDefault="00A46107" w:rsidP="00A46107">
      <w:pPr>
        <w:numPr>
          <w:ilvl w:val="0"/>
          <w:numId w:val="1"/>
        </w:numPr>
        <w:spacing w:after="0" w:line="360" w:lineRule="auto"/>
        <w:rPr>
          <w:rFonts w:cstheme="minorHAnsi"/>
        </w:rPr>
      </w:pPr>
      <w:r w:rsidRPr="00097016">
        <w:rPr>
          <w:rFonts w:cstheme="minorHAnsi"/>
          <w:b/>
        </w:rPr>
        <w:t>Scope:</w:t>
      </w:r>
    </w:p>
    <w:p w14:paraId="0B795B81" w14:textId="77777777" w:rsidR="002C52B2" w:rsidRDefault="002C52B2" w:rsidP="00A46107">
      <w:pPr>
        <w:rPr>
          <w:lang w:eastAsia="en-GB"/>
        </w:rPr>
      </w:pPr>
      <w:r w:rsidRPr="005D7708">
        <w:rPr>
          <w:lang w:eastAsia="en-GB"/>
        </w:rPr>
        <w:t>This SOP is applicable to establish capability of analyst to perform analysis accurately.</w:t>
      </w:r>
    </w:p>
    <w:p w14:paraId="40148166" w14:textId="77777777" w:rsidR="002C52B2" w:rsidRDefault="002C52B2" w:rsidP="00A46107">
      <w:pPr>
        <w:rPr>
          <w:rFonts w:cstheme="minorHAnsi"/>
          <w:b/>
        </w:rPr>
      </w:pPr>
    </w:p>
    <w:p w14:paraId="7B61F503" w14:textId="64418191" w:rsidR="00A46107" w:rsidRPr="00097016" w:rsidRDefault="00A46107" w:rsidP="00A46107">
      <w:pPr>
        <w:rPr>
          <w:rFonts w:cstheme="minorHAnsi"/>
          <w:b/>
        </w:rPr>
      </w:pPr>
      <w:r w:rsidRPr="00097016">
        <w:rPr>
          <w:rFonts w:cstheme="minorHAnsi"/>
          <w:b/>
        </w:rPr>
        <w:t>3.0 Responsibility/accountability:</w:t>
      </w:r>
    </w:p>
    <w:p w14:paraId="7496C192" w14:textId="77777777" w:rsidR="002C52B2" w:rsidRPr="005D7708" w:rsidRDefault="002C52B2" w:rsidP="002C52B2">
      <w:pPr>
        <w:tabs>
          <w:tab w:val="left" w:pos="180"/>
        </w:tabs>
        <w:spacing w:after="0" w:line="312" w:lineRule="auto"/>
      </w:pPr>
      <w:r w:rsidRPr="005D7708">
        <w:t>Trainee Analyst, Quality Assurance Officer, Microbiologist, Quality Control Chemist, Quality Assurance Manager and the Superintendent Pharmacist/Factory Manager</w:t>
      </w:r>
    </w:p>
    <w:p w14:paraId="6A27DAF4" w14:textId="77777777" w:rsidR="00A46107" w:rsidRDefault="00A46107" w:rsidP="00A46107">
      <w:pPr>
        <w:pStyle w:val="ListParagraph"/>
        <w:ind w:left="0"/>
        <w:rPr>
          <w:rFonts w:cstheme="minorHAnsi"/>
          <w:b/>
        </w:rPr>
      </w:pPr>
    </w:p>
    <w:p w14:paraId="1607BF40" w14:textId="77777777" w:rsidR="00A46107" w:rsidRPr="00097016" w:rsidRDefault="00A46107" w:rsidP="00A46107">
      <w:pPr>
        <w:pStyle w:val="ListParagraph"/>
        <w:ind w:left="0"/>
        <w:rPr>
          <w:rFonts w:cstheme="minorHAnsi"/>
          <w:b/>
        </w:rPr>
      </w:pPr>
      <w:r w:rsidRPr="00097016">
        <w:rPr>
          <w:rFonts w:cstheme="minorHAnsi"/>
          <w:b/>
        </w:rPr>
        <w:t>4.0 Abbreviations and Definitions</w:t>
      </w:r>
    </w:p>
    <w:p w14:paraId="4240B059" w14:textId="77777777" w:rsidR="00A46107" w:rsidRPr="00097016" w:rsidRDefault="00A46107" w:rsidP="00A46107">
      <w:pPr>
        <w:pStyle w:val="ListParagraph"/>
        <w:spacing w:after="0" w:line="360" w:lineRule="auto"/>
        <w:rPr>
          <w:rFonts w:cstheme="minorHAnsi"/>
        </w:rPr>
      </w:pPr>
      <w:r>
        <w:rPr>
          <w:rFonts w:cstheme="minorHAnsi"/>
        </w:rPr>
        <w:t>N/A</w:t>
      </w:r>
    </w:p>
    <w:p w14:paraId="46BA25B7" w14:textId="77777777" w:rsidR="00A46107" w:rsidRPr="00097016" w:rsidRDefault="00A46107" w:rsidP="00A46107">
      <w:pPr>
        <w:pStyle w:val="ListParagraph"/>
        <w:ind w:left="0"/>
        <w:rPr>
          <w:rFonts w:cstheme="minorHAnsi"/>
          <w:b/>
        </w:rPr>
      </w:pPr>
    </w:p>
    <w:p w14:paraId="6E45C015" w14:textId="77777777" w:rsidR="00A46107" w:rsidRPr="00097016" w:rsidRDefault="00A46107" w:rsidP="00A46107">
      <w:pPr>
        <w:pStyle w:val="ListParagraph"/>
        <w:numPr>
          <w:ilvl w:val="0"/>
          <w:numId w:val="2"/>
        </w:numPr>
        <w:rPr>
          <w:rFonts w:cstheme="minorHAnsi"/>
          <w:b/>
        </w:rPr>
      </w:pPr>
      <w:r w:rsidRPr="00097016">
        <w:rPr>
          <w:rFonts w:cstheme="minorHAnsi"/>
          <w:b/>
        </w:rPr>
        <w:t>Procedure</w:t>
      </w:r>
    </w:p>
    <w:p w14:paraId="29274022" w14:textId="77777777" w:rsidR="002C52B2" w:rsidRPr="005D7708" w:rsidRDefault="002C52B2" w:rsidP="002C52B2">
      <w:pPr>
        <w:numPr>
          <w:ilvl w:val="0"/>
          <w:numId w:val="7"/>
        </w:numPr>
        <w:spacing w:after="0" w:line="240" w:lineRule="auto"/>
        <w:rPr>
          <w:rFonts w:ascii="Calibri" w:hAnsi="Calibri"/>
          <w:lang w:eastAsia="en-GB"/>
        </w:rPr>
      </w:pPr>
      <w:bookmarkStart w:id="0" w:name="_Hlk170902440"/>
      <w:r w:rsidRPr="005D7708">
        <w:rPr>
          <w:rFonts w:ascii="Calibri" w:hAnsi="Calibri"/>
          <w:lang w:eastAsia="en-GB"/>
        </w:rPr>
        <w:t>Samples of known analytical values earlier determined by the Quality Assurance Manager are used for analyst competence test</w:t>
      </w:r>
    </w:p>
    <w:p w14:paraId="61D42454" w14:textId="77777777" w:rsidR="002C52B2" w:rsidRPr="005D7708" w:rsidRDefault="002C52B2" w:rsidP="002C52B2">
      <w:pPr>
        <w:numPr>
          <w:ilvl w:val="0"/>
          <w:numId w:val="7"/>
        </w:numPr>
        <w:spacing w:after="0" w:line="240" w:lineRule="auto"/>
        <w:rPr>
          <w:rFonts w:ascii="Calibri" w:hAnsi="Calibri"/>
          <w:lang w:eastAsia="en-GB"/>
        </w:rPr>
      </w:pPr>
      <w:r w:rsidRPr="005D7708">
        <w:rPr>
          <w:rFonts w:ascii="Calibri" w:hAnsi="Calibri"/>
          <w:lang w:eastAsia="en-GB"/>
        </w:rPr>
        <w:t>The analytical value(s) of sample(s) along with acceptable limit(s), shall recorded by the QA Manager and kept away from the analyst</w:t>
      </w:r>
    </w:p>
    <w:p w14:paraId="22828B66" w14:textId="77777777" w:rsidR="002C52B2" w:rsidRPr="005D7708" w:rsidRDefault="002C52B2" w:rsidP="002C52B2">
      <w:pPr>
        <w:numPr>
          <w:ilvl w:val="0"/>
          <w:numId w:val="7"/>
        </w:numPr>
        <w:spacing w:after="0" w:line="240" w:lineRule="auto"/>
        <w:rPr>
          <w:rFonts w:ascii="Calibri" w:hAnsi="Calibri"/>
          <w:lang w:eastAsia="en-GB"/>
        </w:rPr>
      </w:pPr>
      <w:r w:rsidRPr="005D7708">
        <w:rPr>
          <w:rFonts w:ascii="Calibri" w:hAnsi="Calibri"/>
          <w:lang w:eastAsia="en-GB"/>
        </w:rPr>
        <w:t>Standard Test Procedure for each sample will be provided to each analyst.</w:t>
      </w:r>
    </w:p>
    <w:p w14:paraId="052A9C94" w14:textId="77777777" w:rsidR="002C52B2" w:rsidRPr="005D7708" w:rsidRDefault="002C52B2" w:rsidP="002C52B2">
      <w:pPr>
        <w:numPr>
          <w:ilvl w:val="0"/>
          <w:numId w:val="7"/>
        </w:numPr>
        <w:spacing w:after="0" w:line="240" w:lineRule="auto"/>
        <w:rPr>
          <w:rFonts w:ascii="Calibri" w:hAnsi="Calibri"/>
          <w:lang w:eastAsia="en-GB"/>
        </w:rPr>
      </w:pPr>
      <w:r w:rsidRPr="005D7708">
        <w:rPr>
          <w:rFonts w:ascii="Calibri" w:hAnsi="Calibri"/>
          <w:lang w:eastAsia="en-GB"/>
        </w:rPr>
        <w:t>No repeat of test will be allowed by the analyst</w:t>
      </w:r>
    </w:p>
    <w:p w14:paraId="4EC5890B" w14:textId="77777777" w:rsidR="002C52B2" w:rsidRPr="005D7708" w:rsidRDefault="002C52B2" w:rsidP="002C52B2">
      <w:pPr>
        <w:numPr>
          <w:ilvl w:val="0"/>
          <w:numId w:val="7"/>
        </w:numPr>
        <w:spacing w:after="0" w:line="240" w:lineRule="auto"/>
        <w:rPr>
          <w:rFonts w:ascii="Calibri" w:hAnsi="Calibri"/>
          <w:lang w:eastAsia="en-GB"/>
        </w:rPr>
      </w:pPr>
      <w:r w:rsidRPr="005D7708">
        <w:rPr>
          <w:rFonts w:ascii="Calibri" w:hAnsi="Calibri"/>
          <w:lang w:eastAsia="en-GB"/>
        </w:rPr>
        <w:t>The coded samples along with necessary information required for analysis shall be given to the analyst for testing</w:t>
      </w:r>
    </w:p>
    <w:p w14:paraId="0B275C71" w14:textId="77777777" w:rsidR="002C52B2" w:rsidRPr="005D7708" w:rsidRDefault="002C52B2" w:rsidP="002C52B2">
      <w:pPr>
        <w:numPr>
          <w:ilvl w:val="0"/>
          <w:numId w:val="7"/>
        </w:numPr>
        <w:spacing w:after="0" w:line="240" w:lineRule="auto"/>
        <w:rPr>
          <w:rFonts w:ascii="Calibri" w:hAnsi="Calibri"/>
          <w:lang w:eastAsia="en-GB"/>
        </w:rPr>
      </w:pPr>
      <w:r w:rsidRPr="005D7708">
        <w:rPr>
          <w:rFonts w:ascii="Calibri" w:hAnsi="Calibri"/>
          <w:lang w:eastAsia="en-GB"/>
        </w:rPr>
        <w:t>Result from the analyst shall be compare with previous results of the coded samples from the QA Manager</w:t>
      </w:r>
    </w:p>
    <w:p w14:paraId="00120EAE" w14:textId="77777777" w:rsidR="002C52B2" w:rsidRPr="005D7708" w:rsidRDefault="002C52B2" w:rsidP="002C52B2">
      <w:pPr>
        <w:numPr>
          <w:ilvl w:val="0"/>
          <w:numId w:val="7"/>
        </w:numPr>
        <w:spacing w:after="0" w:line="240" w:lineRule="auto"/>
        <w:rPr>
          <w:rFonts w:ascii="Calibri" w:hAnsi="Calibri"/>
          <w:lang w:eastAsia="en-GB"/>
        </w:rPr>
      </w:pPr>
      <w:r w:rsidRPr="005D7708">
        <w:rPr>
          <w:rFonts w:ascii="Calibri" w:hAnsi="Calibri"/>
          <w:lang w:eastAsia="en-GB"/>
        </w:rPr>
        <w:t xml:space="preserve">The analyst shall be validated for either one or more of following areas of analysis. </w:t>
      </w:r>
      <w:r w:rsidRPr="005D7708">
        <w:rPr>
          <w:rFonts w:ascii="Calibri" w:hAnsi="Calibri"/>
          <w:lang w:eastAsia="en-GB"/>
        </w:rPr>
        <w:br/>
        <w:t xml:space="preserve">1. Assay </w:t>
      </w:r>
      <w:r w:rsidRPr="005D7708">
        <w:rPr>
          <w:rFonts w:ascii="Calibri" w:hAnsi="Calibri"/>
          <w:lang w:eastAsia="en-GB"/>
        </w:rPr>
        <w:br/>
        <w:t>2. pH</w:t>
      </w:r>
      <w:r w:rsidRPr="005D7708">
        <w:rPr>
          <w:rFonts w:ascii="Calibri" w:hAnsi="Calibri"/>
          <w:lang w:eastAsia="en-GB"/>
        </w:rPr>
        <w:br/>
        <w:t xml:space="preserve">3. Melting point </w:t>
      </w:r>
      <w:r w:rsidRPr="005D7708">
        <w:rPr>
          <w:rFonts w:ascii="Calibri" w:hAnsi="Calibri"/>
          <w:lang w:eastAsia="en-GB"/>
        </w:rPr>
        <w:br/>
        <w:t xml:space="preserve">4. Identification Test </w:t>
      </w:r>
    </w:p>
    <w:p w14:paraId="4FC9E275" w14:textId="77777777" w:rsidR="002C52B2" w:rsidRPr="005D7708" w:rsidRDefault="002C52B2" w:rsidP="002C52B2">
      <w:pPr>
        <w:numPr>
          <w:ilvl w:val="0"/>
          <w:numId w:val="7"/>
        </w:numPr>
        <w:spacing w:after="0" w:line="240" w:lineRule="auto"/>
        <w:rPr>
          <w:rFonts w:ascii="Calibri" w:hAnsi="Calibri"/>
          <w:lang w:eastAsia="en-GB"/>
        </w:rPr>
      </w:pPr>
      <w:r w:rsidRPr="005D7708">
        <w:rPr>
          <w:rFonts w:ascii="Calibri" w:hAnsi="Calibri"/>
          <w:lang w:eastAsia="en-GB"/>
        </w:rPr>
        <w:lastRenderedPageBreak/>
        <w:t xml:space="preserve">The validation shall include one or more of the following methods of analysis: </w:t>
      </w:r>
      <w:r w:rsidRPr="005D7708">
        <w:rPr>
          <w:rFonts w:ascii="Calibri" w:hAnsi="Calibri"/>
          <w:lang w:eastAsia="en-GB"/>
        </w:rPr>
        <w:br/>
        <w:t>a.</w:t>
      </w:r>
      <w:r>
        <w:rPr>
          <w:rFonts w:ascii="Calibri" w:hAnsi="Calibri"/>
          <w:lang w:eastAsia="en-GB"/>
        </w:rPr>
        <w:t xml:space="preserve">  </w:t>
      </w:r>
      <w:r w:rsidRPr="005D7708">
        <w:rPr>
          <w:rFonts w:ascii="Calibri" w:hAnsi="Calibri"/>
          <w:lang w:eastAsia="en-GB"/>
        </w:rPr>
        <w:t xml:space="preserve"> Titrimetric </w:t>
      </w:r>
    </w:p>
    <w:p w14:paraId="0F0173A8" w14:textId="77777777" w:rsidR="002C52B2" w:rsidRPr="005D7708" w:rsidRDefault="002C52B2" w:rsidP="002C52B2">
      <w:pPr>
        <w:numPr>
          <w:ilvl w:val="0"/>
          <w:numId w:val="8"/>
        </w:numPr>
        <w:spacing w:after="0" w:line="240" w:lineRule="auto"/>
        <w:rPr>
          <w:rFonts w:ascii="Calibri" w:hAnsi="Calibri"/>
          <w:lang w:eastAsia="en-GB"/>
        </w:rPr>
      </w:pPr>
      <w:proofErr w:type="spellStart"/>
      <w:r w:rsidRPr="005D7708">
        <w:rPr>
          <w:rFonts w:ascii="Calibri" w:hAnsi="Calibri"/>
          <w:lang w:eastAsia="en-GB"/>
        </w:rPr>
        <w:t>Polarimetery</w:t>
      </w:r>
      <w:proofErr w:type="spellEnd"/>
      <w:r w:rsidRPr="005D7708">
        <w:rPr>
          <w:rFonts w:ascii="Calibri" w:hAnsi="Calibri"/>
          <w:lang w:eastAsia="en-GB"/>
        </w:rPr>
        <w:t xml:space="preserve"> analysis </w:t>
      </w:r>
    </w:p>
    <w:p w14:paraId="45BEAA48" w14:textId="77777777" w:rsidR="002C52B2" w:rsidRPr="005D7708" w:rsidRDefault="002C52B2" w:rsidP="002C52B2">
      <w:pPr>
        <w:numPr>
          <w:ilvl w:val="0"/>
          <w:numId w:val="8"/>
        </w:numPr>
        <w:spacing w:after="0" w:line="240" w:lineRule="auto"/>
        <w:rPr>
          <w:rFonts w:ascii="Calibri" w:hAnsi="Calibri"/>
          <w:lang w:eastAsia="en-GB"/>
        </w:rPr>
      </w:pPr>
      <w:r w:rsidRPr="005D7708">
        <w:rPr>
          <w:rFonts w:ascii="Calibri" w:hAnsi="Calibri"/>
          <w:lang w:eastAsia="en-GB"/>
        </w:rPr>
        <w:t>UV-VIS Spectrometry</w:t>
      </w:r>
    </w:p>
    <w:p w14:paraId="3E97531D" w14:textId="77777777" w:rsidR="002C52B2" w:rsidRDefault="002C52B2" w:rsidP="002C52B2">
      <w:pPr>
        <w:numPr>
          <w:ilvl w:val="0"/>
          <w:numId w:val="8"/>
        </w:numPr>
        <w:spacing w:after="0" w:line="240" w:lineRule="auto"/>
        <w:rPr>
          <w:rFonts w:ascii="Calibri" w:hAnsi="Calibri"/>
          <w:lang w:eastAsia="en-GB"/>
        </w:rPr>
      </w:pPr>
      <w:r w:rsidRPr="005D7708">
        <w:rPr>
          <w:rFonts w:ascii="Calibri" w:hAnsi="Calibri"/>
          <w:lang w:eastAsia="en-GB"/>
        </w:rPr>
        <w:t>pH Measurement</w:t>
      </w:r>
    </w:p>
    <w:p w14:paraId="4E5C59E6" w14:textId="77777777" w:rsidR="002C52B2" w:rsidRDefault="002C52B2" w:rsidP="002C52B2">
      <w:pPr>
        <w:numPr>
          <w:ilvl w:val="0"/>
          <w:numId w:val="8"/>
        </w:numPr>
        <w:spacing w:after="0" w:line="240" w:lineRule="auto"/>
        <w:rPr>
          <w:rFonts w:ascii="Calibri" w:hAnsi="Calibri"/>
          <w:lang w:eastAsia="en-GB"/>
        </w:rPr>
      </w:pPr>
      <w:r>
        <w:rPr>
          <w:rFonts w:ascii="Calibri" w:hAnsi="Calibri"/>
          <w:lang w:eastAsia="en-GB"/>
        </w:rPr>
        <w:t>HPLC</w:t>
      </w:r>
    </w:p>
    <w:p w14:paraId="47F1A8A4" w14:textId="77777777" w:rsidR="002C52B2" w:rsidRDefault="002C52B2" w:rsidP="002C52B2">
      <w:pPr>
        <w:numPr>
          <w:ilvl w:val="0"/>
          <w:numId w:val="8"/>
        </w:numPr>
        <w:spacing w:after="0" w:line="240" w:lineRule="auto"/>
        <w:rPr>
          <w:rFonts w:ascii="Calibri" w:hAnsi="Calibri"/>
          <w:lang w:eastAsia="en-GB"/>
        </w:rPr>
      </w:pPr>
      <w:r>
        <w:rPr>
          <w:rFonts w:ascii="Calibri" w:hAnsi="Calibri"/>
          <w:lang w:eastAsia="en-GB"/>
        </w:rPr>
        <w:t>Moisture content</w:t>
      </w:r>
    </w:p>
    <w:p w14:paraId="1CDF7E7C" w14:textId="77777777" w:rsidR="002C52B2" w:rsidRDefault="002C52B2" w:rsidP="002C52B2">
      <w:pPr>
        <w:numPr>
          <w:ilvl w:val="0"/>
          <w:numId w:val="8"/>
        </w:numPr>
        <w:spacing w:after="0" w:line="240" w:lineRule="auto"/>
        <w:rPr>
          <w:rFonts w:ascii="Calibri" w:hAnsi="Calibri"/>
          <w:lang w:eastAsia="en-GB"/>
        </w:rPr>
      </w:pPr>
      <w:r>
        <w:rPr>
          <w:rFonts w:ascii="Calibri" w:hAnsi="Calibri"/>
          <w:lang w:eastAsia="en-GB"/>
        </w:rPr>
        <w:t xml:space="preserve">Melting point </w:t>
      </w:r>
    </w:p>
    <w:p w14:paraId="45042BE5" w14:textId="77777777" w:rsidR="002C52B2" w:rsidRPr="005D7708" w:rsidRDefault="002C52B2" w:rsidP="002C52B2">
      <w:pPr>
        <w:ind w:left="720"/>
        <w:rPr>
          <w:rFonts w:ascii="Calibri" w:hAnsi="Calibri"/>
          <w:lang w:eastAsia="en-GB"/>
        </w:rPr>
      </w:pPr>
    </w:p>
    <w:p w14:paraId="4C14C9A8" w14:textId="77777777" w:rsidR="002C52B2" w:rsidRPr="005D7708" w:rsidRDefault="002C52B2" w:rsidP="002C52B2">
      <w:pPr>
        <w:numPr>
          <w:ilvl w:val="0"/>
          <w:numId w:val="7"/>
        </w:numPr>
        <w:spacing w:after="0" w:line="240" w:lineRule="auto"/>
        <w:rPr>
          <w:rFonts w:ascii="Calibri" w:hAnsi="Calibri"/>
          <w:lang w:eastAsia="en-GB"/>
        </w:rPr>
      </w:pPr>
      <w:r w:rsidRPr="005D7708">
        <w:rPr>
          <w:rFonts w:ascii="Calibri" w:hAnsi="Calibri"/>
          <w:lang w:eastAsia="en-GB"/>
        </w:rPr>
        <w:t>After completion of test the QA Manager will check the test result and compared with expected values.</w:t>
      </w:r>
    </w:p>
    <w:p w14:paraId="54890739" w14:textId="77777777" w:rsidR="002C52B2" w:rsidRPr="005D7708" w:rsidRDefault="002C52B2" w:rsidP="002C52B2">
      <w:pPr>
        <w:numPr>
          <w:ilvl w:val="0"/>
          <w:numId w:val="7"/>
        </w:numPr>
        <w:spacing w:after="0" w:line="240" w:lineRule="auto"/>
        <w:rPr>
          <w:rFonts w:ascii="Calibri" w:hAnsi="Calibri"/>
          <w:lang w:eastAsia="en-GB"/>
        </w:rPr>
      </w:pPr>
      <w:r w:rsidRPr="005D7708">
        <w:rPr>
          <w:rFonts w:ascii="Calibri" w:hAnsi="Calibri"/>
          <w:lang w:eastAsia="en-GB"/>
        </w:rPr>
        <w:t>The capability of the analyst to perform test shall be considered satisfactory if the results reported by the analyst are within the acceptable limits.</w:t>
      </w:r>
    </w:p>
    <w:p w14:paraId="27E703B4" w14:textId="77777777" w:rsidR="002C52B2" w:rsidRPr="005D7708" w:rsidRDefault="002C52B2" w:rsidP="002C52B2">
      <w:pPr>
        <w:numPr>
          <w:ilvl w:val="0"/>
          <w:numId w:val="7"/>
        </w:numPr>
        <w:spacing w:after="0" w:line="240" w:lineRule="auto"/>
        <w:rPr>
          <w:rFonts w:ascii="Calibri" w:hAnsi="Calibri"/>
          <w:lang w:eastAsia="en-GB"/>
        </w:rPr>
      </w:pPr>
      <w:r w:rsidRPr="005D7708">
        <w:rPr>
          <w:rFonts w:ascii="Calibri" w:hAnsi="Calibri"/>
          <w:lang w:eastAsia="en-GB"/>
        </w:rPr>
        <w:t>The analyst shall be revalidated after a period of one year or if a new method of analysis is developed.</w:t>
      </w:r>
    </w:p>
    <w:p w14:paraId="6485DCBE" w14:textId="77777777" w:rsidR="002C52B2" w:rsidRPr="005D7708" w:rsidRDefault="002C52B2" w:rsidP="002C52B2">
      <w:pPr>
        <w:numPr>
          <w:ilvl w:val="0"/>
          <w:numId w:val="7"/>
        </w:numPr>
        <w:spacing w:after="0" w:line="240" w:lineRule="auto"/>
        <w:rPr>
          <w:rFonts w:ascii="Calibri" w:hAnsi="Calibri"/>
          <w:lang w:eastAsia="en-GB"/>
        </w:rPr>
      </w:pPr>
      <w:r w:rsidRPr="005D7708">
        <w:rPr>
          <w:rFonts w:ascii="Calibri" w:hAnsi="Calibri"/>
          <w:lang w:eastAsia="en-GB"/>
        </w:rPr>
        <w:t>The details like calculations, along with comments of Q.A. Manager shall be filed in training file of analysts.</w:t>
      </w:r>
    </w:p>
    <w:p w14:paraId="7E724261" w14:textId="77777777" w:rsidR="002C52B2" w:rsidRPr="005D7708" w:rsidRDefault="002C52B2" w:rsidP="002C52B2">
      <w:pPr>
        <w:numPr>
          <w:ilvl w:val="0"/>
          <w:numId w:val="7"/>
        </w:numPr>
        <w:spacing w:after="0" w:line="240" w:lineRule="auto"/>
        <w:rPr>
          <w:rFonts w:ascii="Calibri" w:hAnsi="Calibri"/>
          <w:lang w:eastAsia="en-GB"/>
        </w:rPr>
      </w:pPr>
      <w:r w:rsidRPr="005D7708">
        <w:rPr>
          <w:rFonts w:ascii="Calibri" w:hAnsi="Calibri"/>
          <w:lang w:eastAsia="en-GB"/>
        </w:rPr>
        <w:t>New analyst shall be validated within nine months of joining.</w:t>
      </w:r>
    </w:p>
    <w:p w14:paraId="00698FE2" w14:textId="77777777" w:rsidR="002C52B2" w:rsidRPr="005D7708" w:rsidRDefault="002C52B2" w:rsidP="002C52B2">
      <w:pPr>
        <w:numPr>
          <w:ilvl w:val="0"/>
          <w:numId w:val="7"/>
        </w:numPr>
        <w:spacing w:after="0" w:line="240" w:lineRule="auto"/>
        <w:rPr>
          <w:rFonts w:ascii="Calibri" w:hAnsi="Calibri"/>
          <w:lang w:eastAsia="en-GB"/>
        </w:rPr>
      </w:pPr>
      <w:r w:rsidRPr="005D7708">
        <w:rPr>
          <w:rFonts w:ascii="Calibri" w:hAnsi="Calibri"/>
          <w:lang w:eastAsia="en-GB"/>
        </w:rPr>
        <w:t>QA Manager will review validation report and will decide for the selection of analyst for routine analysis. If analyst is failed to qualify the test analyst will undergo training on the testing equipment and test procedure.</w:t>
      </w:r>
    </w:p>
    <w:p w14:paraId="6CC18254" w14:textId="77777777" w:rsidR="002C52B2" w:rsidRPr="005D7708" w:rsidRDefault="002C52B2" w:rsidP="002C52B2">
      <w:pPr>
        <w:numPr>
          <w:ilvl w:val="0"/>
          <w:numId w:val="7"/>
        </w:numPr>
        <w:spacing w:after="0" w:line="240" w:lineRule="auto"/>
        <w:rPr>
          <w:rFonts w:ascii="Calibri" w:hAnsi="Calibri"/>
          <w:lang w:eastAsia="en-GB"/>
        </w:rPr>
      </w:pPr>
      <w:r w:rsidRPr="005D7708">
        <w:rPr>
          <w:rFonts w:ascii="Calibri" w:hAnsi="Calibri"/>
          <w:lang w:eastAsia="en-GB"/>
        </w:rPr>
        <w:t>In case of three or more analysts are under evaluation then % Relative Standard Deviation will be taken for interpretation of the result. The % RSD should not be more than 1%.</w:t>
      </w:r>
    </w:p>
    <w:p w14:paraId="56B1B751" w14:textId="77777777" w:rsidR="002C52B2" w:rsidRDefault="002C52B2" w:rsidP="002C52B2">
      <w:pPr>
        <w:numPr>
          <w:ilvl w:val="0"/>
          <w:numId w:val="7"/>
        </w:numPr>
        <w:spacing w:after="0" w:line="240" w:lineRule="auto"/>
        <w:rPr>
          <w:rFonts w:ascii="Calibri" w:hAnsi="Calibri"/>
          <w:lang w:eastAsia="en-GB"/>
        </w:rPr>
      </w:pPr>
      <w:r w:rsidRPr="005D7708">
        <w:rPr>
          <w:rFonts w:ascii="Calibri" w:hAnsi="Calibri"/>
          <w:lang w:eastAsia="en-GB"/>
        </w:rPr>
        <w:t xml:space="preserve"> Fill the result in analyst validation report.</w:t>
      </w:r>
    </w:p>
    <w:p w14:paraId="291B22D8" w14:textId="77777777" w:rsidR="002C52B2" w:rsidRDefault="002C52B2" w:rsidP="002C52B2">
      <w:pPr>
        <w:spacing w:after="0" w:line="240" w:lineRule="auto"/>
        <w:rPr>
          <w:rFonts w:ascii="Calibri" w:hAnsi="Calibri"/>
          <w:lang w:eastAsia="en-GB"/>
        </w:rPr>
      </w:pPr>
    </w:p>
    <w:p w14:paraId="100AF45F" w14:textId="77777777" w:rsidR="002C52B2" w:rsidRPr="005D7708" w:rsidRDefault="002C52B2" w:rsidP="002C52B2">
      <w:pPr>
        <w:pStyle w:val="ListParagraph"/>
        <w:tabs>
          <w:tab w:val="left" w:pos="180"/>
        </w:tabs>
        <w:spacing w:after="0" w:line="312" w:lineRule="auto"/>
        <w:ind w:left="360"/>
        <w:rPr>
          <w:b/>
        </w:rPr>
      </w:pPr>
      <w:r w:rsidRPr="005D7708">
        <w:rPr>
          <w:b/>
        </w:rPr>
        <w:t>REQUIRED MATERIALS:</w:t>
      </w:r>
    </w:p>
    <w:p w14:paraId="0F4DA8F8" w14:textId="77777777" w:rsidR="002C52B2" w:rsidRPr="005D7708" w:rsidRDefault="002C52B2" w:rsidP="002C52B2">
      <w:pPr>
        <w:pStyle w:val="ListParagraph"/>
        <w:numPr>
          <w:ilvl w:val="0"/>
          <w:numId w:val="10"/>
        </w:numPr>
        <w:tabs>
          <w:tab w:val="left" w:pos="180"/>
        </w:tabs>
        <w:spacing w:after="0" w:line="240" w:lineRule="auto"/>
      </w:pPr>
      <w:proofErr w:type="gramStart"/>
      <w:r w:rsidRPr="005D7708">
        <w:t>Note book</w:t>
      </w:r>
      <w:proofErr w:type="gramEnd"/>
    </w:p>
    <w:p w14:paraId="3157FE5F" w14:textId="77777777" w:rsidR="002C52B2" w:rsidRPr="005D7708" w:rsidRDefault="002C52B2" w:rsidP="002C52B2">
      <w:pPr>
        <w:pStyle w:val="ListParagraph"/>
        <w:numPr>
          <w:ilvl w:val="0"/>
          <w:numId w:val="10"/>
        </w:numPr>
        <w:tabs>
          <w:tab w:val="left" w:pos="180"/>
        </w:tabs>
        <w:spacing w:after="0" w:line="240" w:lineRule="auto"/>
      </w:pPr>
      <w:r w:rsidRPr="005D7708">
        <w:t>Standard Testing Procedure</w:t>
      </w:r>
    </w:p>
    <w:p w14:paraId="17C658E8" w14:textId="77777777" w:rsidR="002C52B2" w:rsidRPr="005D7708" w:rsidRDefault="002C52B2" w:rsidP="002C52B2">
      <w:pPr>
        <w:pStyle w:val="ListParagraph"/>
        <w:numPr>
          <w:ilvl w:val="0"/>
          <w:numId w:val="10"/>
        </w:numPr>
        <w:tabs>
          <w:tab w:val="left" w:pos="180"/>
        </w:tabs>
        <w:spacing w:after="0" w:line="240" w:lineRule="auto"/>
      </w:pPr>
      <w:r w:rsidRPr="005D7708">
        <w:t>Official Pharmacopeias</w:t>
      </w:r>
    </w:p>
    <w:p w14:paraId="2F4D8051" w14:textId="77777777" w:rsidR="002C52B2" w:rsidRPr="005D7708" w:rsidRDefault="002C52B2" w:rsidP="002C52B2">
      <w:pPr>
        <w:pStyle w:val="ListParagraph"/>
        <w:numPr>
          <w:ilvl w:val="0"/>
          <w:numId w:val="10"/>
        </w:numPr>
        <w:tabs>
          <w:tab w:val="left" w:pos="180"/>
        </w:tabs>
        <w:spacing w:after="0" w:line="240" w:lineRule="auto"/>
      </w:pPr>
      <w:r w:rsidRPr="005D7708">
        <w:t>Coded samples</w:t>
      </w:r>
    </w:p>
    <w:p w14:paraId="4B407A91" w14:textId="77777777" w:rsidR="002C52B2" w:rsidRPr="005D7708" w:rsidRDefault="002C52B2" w:rsidP="002C52B2">
      <w:pPr>
        <w:pStyle w:val="ListParagraph"/>
        <w:numPr>
          <w:ilvl w:val="0"/>
          <w:numId w:val="10"/>
        </w:numPr>
        <w:tabs>
          <w:tab w:val="left" w:pos="180"/>
        </w:tabs>
        <w:spacing w:after="0" w:line="240" w:lineRule="auto"/>
      </w:pPr>
      <w:r w:rsidRPr="005D7708">
        <w:t xml:space="preserve"> Computer System</w:t>
      </w:r>
    </w:p>
    <w:p w14:paraId="58780955" w14:textId="77777777" w:rsidR="002C52B2" w:rsidRPr="005D7708" w:rsidRDefault="002C52B2" w:rsidP="002C52B2">
      <w:pPr>
        <w:spacing w:after="0" w:line="240" w:lineRule="auto"/>
        <w:rPr>
          <w:rFonts w:ascii="Calibri" w:hAnsi="Calibri"/>
          <w:lang w:eastAsia="en-GB"/>
        </w:rPr>
      </w:pPr>
    </w:p>
    <w:p w14:paraId="0B69EC3B" w14:textId="77777777" w:rsidR="00A46107" w:rsidRPr="00097016" w:rsidRDefault="00A46107" w:rsidP="00A46107">
      <w:pPr>
        <w:numPr>
          <w:ilvl w:val="0"/>
          <w:numId w:val="2"/>
        </w:numPr>
        <w:shd w:val="clear" w:color="auto" w:fill="FFFFFF"/>
        <w:spacing w:after="0" w:line="360" w:lineRule="auto"/>
        <w:rPr>
          <w:rFonts w:cstheme="minorHAnsi"/>
        </w:rPr>
      </w:pPr>
      <w:r w:rsidRPr="00097016">
        <w:rPr>
          <w:rFonts w:cstheme="minorHAnsi"/>
          <w:b/>
        </w:rPr>
        <w:t>REFERENCE/ENCLOSURE</w:t>
      </w:r>
      <w:bookmarkEnd w:id="0"/>
    </w:p>
    <w:p w14:paraId="79983AEB" w14:textId="77777777" w:rsidR="00A46107" w:rsidRPr="00097016" w:rsidRDefault="00A46107" w:rsidP="00A46107">
      <w:pPr>
        <w:ind w:firstLine="360"/>
        <w:rPr>
          <w:rFonts w:cstheme="minorHAnsi"/>
        </w:rPr>
      </w:pPr>
      <w:r>
        <w:rPr>
          <w:rFonts w:cstheme="minorHAnsi"/>
          <w:b/>
        </w:rPr>
        <w:t>N/A</w:t>
      </w:r>
    </w:p>
    <w:p w14:paraId="60193F02" w14:textId="77777777" w:rsidR="00A46107" w:rsidRPr="00097016" w:rsidRDefault="00A46107" w:rsidP="00A46107">
      <w:pPr>
        <w:numPr>
          <w:ilvl w:val="0"/>
          <w:numId w:val="2"/>
        </w:numPr>
        <w:shd w:val="clear" w:color="auto" w:fill="FFFFFF"/>
        <w:spacing w:after="0" w:line="360" w:lineRule="auto"/>
        <w:rPr>
          <w:rFonts w:cstheme="minorHAnsi"/>
        </w:rPr>
      </w:pPr>
      <w:r w:rsidRPr="00097016">
        <w:rPr>
          <w:rFonts w:cstheme="minorHAnsi"/>
          <w:b/>
        </w:rPr>
        <w:lastRenderedPageBreak/>
        <w:t xml:space="preserve"> TRAINING INVOLVEMENT</w:t>
      </w:r>
    </w:p>
    <w:tbl>
      <w:tblPr>
        <w:tblW w:w="9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ayout w:type="fixed"/>
        <w:tblLook w:val="0000" w:firstRow="0" w:lastRow="0" w:firstColumn="0" w:lastColumn="0" w:noHBand="0" w:noVBand="0"/>
      </w:tblPr>
      <w:tblGrid>
        <w:gridCol w:w="4644"/>
        <w:gridCol w:w="4644"/>
      </w:tblGrid>
      <w:tr w:rsidR="00A46107" w:rsidRPr="00097016" w14:paraId="0BD42AAA" w14:textId="77777777" w:rsidTr="006732E3">
        <w:trPr>
          <w:trHeight w:val="261"/>
        </w:trPr>
        <w:tc>
          <w:tcPr>
            <w:tcW w:w="4644" w:type="dxa"/>
            <w:shd w:val="clear" w:color="auto" w:fill="FFFFFF"/>
          </w:tcPr>
          <w:p w14:paraId="43931076" w14:textId="77777777" w:rsidR="00A46107" w:rsidRPr="00097016" w:rsidRDefault="00A46107" w:rsidP="006732E3">
            <w:pPr>
              <w:pStyle w:val="Header"/>
              <w:rPr>
                <w:rFonts w:cstheme="minorHAnsi"/>
                <w:b/>
                <w:snapToGrid w:val="0"/>
              </w:rPr>
            </w:pPr>
            <w:r w:rsidRPr="00097016">
              <w:rPr>
                <w:rFonts w:cstheme="minorHAnsi"/>
                <w:b/>
                <w:snapToGrid w:val="0"/>
              </w:rPr>
              <w:t xml:space="preserve">All departmental managers </w:t>
            </w:r>
          </w:p>
        </w:tc>
        <w:tc>
          <w:tcPr>
            <w:tcW w:w="4644" w:type="dxa"/>
            <w:shd w:val="clear" w:color="auto" w:fill="FFFFFF"/>
          </w:tcPr>
          <w:p w14:paraId="7BEB4572" w14:textId="77777777" w:rsidR="00A46107" w:rsidRPr="00097016" w:rsidRDefault="00A46107" w:rsidP="006732E3">
            <w:pPr>
              <w:pStyle w:val="Header"/>
              <w:rPr>
                <w:rFonts w:cstheme="minorHAnsi"/>
                <w:b/>
                <w:snapToGrid w:val="0"/>
              </w:rPr>
            </w:pPr>
            <w:r w:rsidRPr="00097016">
              <w:rPr>
                <w:rFonts w:cstheme="minorHAnsi"/>
                <w:iCs/>
                <w:snapToGrid w:val="0"/>
              </w:rPr>
              <w:t>All sectional heads</w:t>
            </w:r>
          </w:p>
        </w:tc>
      </w:tr>
      <w:tr w:rsidR="00A46107" w:rsidRPr="00097016" w14:paraId="2C16C187" w14:textId="77777777" w:rsidTr="006732E3">
        <w:trPr>
          <w:trHeight w:val="276"/>
        </w:trPr>
        <w:tc>
          <w:tcPr>
            <w:tcW w:w="4644" w:type="dxa"/>
            <w:shd w:val="clear" w:color="auto" w:fill="FFFFFF"/>
          </w:tcPr>
          <w:p w14:paraId="65758629" w14:textId="77777777" w:rsidR="00A46107" w:rsidRPr="00097016" w:rsidRDefault="00A46107" w:rsidP="006732E3">
            <w:pPr>
              <w:pStyle w:val="Header"/>
              <w:rPr>
                <w:rFonts w:cstheme="minorHAnsi"/>
                <w:iCs/>
                <w:snapToGrid w:val="0"/>
              </w:rPr>
            </w:pPr>
            <w:r w:rsidRPr="00097016">
              <w:rPr>
                <w:rFonts w:cstheme="minorHAnsi"/>
                <w:iCs/>
                <w:snapToGrid w:val="0"/>
              </w:rPr>
              <w:t>QA Doc. Unit staff</w:t>
            </w:r>
          </w:p>
        </w:tc>
        <w:tc>
          <w:tcPr>
            <w:tcW w:w="4644" w:type="dxa"/>
            <w:shd w:val="clear" w:color="auto" w:fill="FFFFFF"/>
          </w:tcPr>
          <w:p w14:paraId="68A8BAE5" w14:textId="77777777" w:rsidR="00A46107" w:rsidRPr="00097016" w:rsidRDefault="00A46107" w:rsidP="006732E3">
            <w:pPr>
              <w:pStyle w:val="Header"/>
              <w:rPr>
                <w:rFonts w:cstheme="minorHAnsi"/>
                <w:iCs/>
                <w:snapToGrid w:val="0"/>
              </w:rPr>
            </w:pPr>
          </w:p>
        </w:tc>
      </w:tr>
    </w:tbl>
    <w:p w14:paraId="000B25D3" w14:textId="77777777" w:rsidR="00A46107" w:rsidRPr="00097016" w:rsidRDefault="00A46107" w:rsidP="00A46107">
      <w:pPr>
        <w:spacing w:line="360" w:lineRule="auto"/>
        <w:ind w:left="360"/>
        <w:rPr>
          <w:rFonts w:cstheme="minorHAnsi"/>
          <w:b/>
        </w:rPr>
      </w:pPr>
    </w:p>
    <w:p w14:paraId="46B6B198" w14:textId="77777777" w:rsidR="00A46107" w:rsidRDefault="00A46107" w:rsidP="00A46107">
      <w:pPr>
        <w:spacing w:line="360" w:lineRule="auto"/>
        <w:rPr>
          <w:rFonts w:cstheme="minorHAnsi"/>
          <w:b/>
        </w:rPr>
      </w:pPr>
      <w:r w:rsidRPr="00097016">
        <w:rPr>
          <w:rFonts w:cstheme="minorHAnsi"/>
          <w:b/>
        </w:rPr>
        <w:t>8.0 DISTRIBUTION AND DOCUMENTATION CONTROL:</w:t>
      </w:r>
    </w:p>
    <w:tbl>
      <w:tblPr>
        <w:tblW w:w="939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10"/>
        <w:gridCol w:w="6780"/>
      </w:tblGrid>
      <w:tr w:rsidR="00A46107" w:rsidRPr="00097016" w14:paraId="5EADAC42" w14:textId="77777777" w:rsidTr="006732E3">
        <w:tc>
          <w:tcPr>
            <w:tcW w:w="2610" w:type="dxa"/>
            <w:shd w:val="clear" w:color="auto" w:fill="auto"/>
          </w:tcPr>
          <w:p w14:paraId="69C7F8EC" w14:textId="77777777" w:rsidR="00A46107" w:rsidRPr="00097016" w:rsidRDefault="00A46107" w:rsidP="006732E3">
            <w:pPr>
              <w:spacing w:line="276" w:lineRule="auto"/>
              <w:rPr>
                <w:rFonts w:eastAsia="Calibri" w:cstheme="minorHAnsi"/>
              </w:rPr>
            </w:pPr>
            <w:r w:rsidRPr="00097016">
              <w:rPr>
                <w:rFonts w:eastAsia="Calibri" w:cstheme="minorHAnsi"/>
              </w:rPr>
              <w:t>MASTER COPIES</w:t>
            </w:r>
          </w:p>
        </w:tc>
        <w:tc>
          <w:tcPr>
            <w:tcW w:w="6780" w:type="dxa"/>
            <w:shd w:val="clear" w:color="auto" w:fill="auto"/>
          </w:tcPr>
          <w:p w14:paraId="37A56202" w14:textId="77777777" w:rsidR="00A46107" w:rsidRPr="00097016" w:rsidRDefault="00A46107" w:rsidP="006732E3">
            <w:pPr>
              <w:spacing w:line="276" w:lineRule="auto"/>
              <w:rPr>
                <w:rFonts w:eastAsia="Calibri" w:cstheme="minorHAnsi"/>
              </w:rPr>
            </w:pPr>
            <w:r w:rsidRPr="00097016">
              <w:rPr>
                <w:rFonts w:eastAsia="Calibri" w:cstheme="minorHAnsi"/>
              </w:rPr>
              <w:t>QUALITY ASSURANCE</w:t>
            </w:r>
          </w:p>
        </w:tc>
      </w:tr>
      <w:tr w:rsidR="00A46107" w:rsidRPr="00097016" w14:paraId="73BD5F7B" w14:textId="77777777" w:rsidTr="006732E3">
        <w:tc>
          <w:tcPr>
            <w:tcW w:w="2610" w:type="dxa"/>
            <w:shd w:val="clear" w:color="auto" w:fill="auto"/>
          </w:tcPr>
          <w:p w14:paraId="47B64F65" w14:textId="77777777" w:rsidR="00A46107" w:rsidRPr="00097016" w:rsidRDefault="00A46107" w:rsidP="006732E3">
            <w:pPr>
              <w:spacing w:line="276" w:lineRule="auto"/>
              <w:rPr>
                <w:rFonts w:eastAsia="Calibri" w:cstheme="minorHAnsi"/>
              </w:rPr>
            </w:pPr>
            <w:r w:rsidRPr="00097016">
              <w:rPr>
                <w:rFonts w:eastAsia="Calibri" w:cstheme="minorHAnsi"/>
              </w:rPr>
              <w:t xml:space="preserve">CONTROLLED COPIES </w:t>
            </w:r>
          </w:p>
        </w:tc>
        <w:tc>
          <w:tcPr>
            <w:tcW w:w="6780" w:type="dxa"/>
            <w:shd w:val="clear" w:color="auto" w:fill="auto"/>
          </w:tcPr>
          <w:p w14:paraId="3810B35A" w14:textId="77777777" w:rsidR="00A46107" w:rsidRPr="00097016" w:rsidRDefault="00A46107" w:rsidP="006732E3">
            <w:pPr>
              <w:spacing w:line="276" w:lineRule="auto"/>
              <w:rPr>
                <w:rFonts w:eastAsia="Calibri" w:cstheme="minorHAnsi"/>
              </w:rPr>
            </w:pPr>
            <w:r w:rsidRPr="00097016">
              <w:rPr>
                <w:rFonts w:eastAsia="Calibri" w:cstheme="minorHAnsi"/>
              </w:rPr>
              <w:t>ALL DEPARTMENT</w:t>
            </w:r>
          </w:p>
        </w:tc>
      </w:tr>
    </w:tbl>
    <w:p w14:paraId="4304DF14" w14:textId="77777777" w:rsidR="00A46107" w:rsidRDefault="00A46107" w:rsidP="00A46107">
      <w:pPr>
        <w:spacing w:line="360" w:lineRule="auto"/>
        <w:rPr>
          <w:rFonts w:cstheme="minorHAnsi"/>
          <w:b/>
        </w:rPr>
      </w:pPr>
    </w:p>
    <w:p w14:paraId="2CEEE399" w14:textId="77777777" w:rsidR="00A46107" w:rsidRPr="00097016" w:rsidRDefault="00A46107" w:rsidP="00A46107">
      <w:pPr>
        <w:spacing w:line="360" w:lineRule="auto"/>
        <w:rPr>
          <w:rFonts w:cstheme="minorHAnsi"/>
          <w:b/>
        </w:rPr>
      </w:pPr>
      <w:r w:rsidRPr="00097016">
        <w:rPr>
          <w:rFonts w:cstheme="minorHAnsi"/>
          <w:b/>
        </w:rPr>
        <w:t>9.0 REVISION HISTORY</w:t>
      </w:r>
    </w:p>
    <w:tbl>
      <w:tblPr>
        <w:tblW w:w="102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76"/>
        <w:gridCol w:w="1667"/>
        <w:gridCol w:w="1985"/>
        <w:gridCol w:w="5278"/>
      </w:tblGrid>
      <w:tr w:rsidR="00A46107" w:rsidRPr="00097016" w14:paraId="141E8655" w14:textId="77777777" w:rsidTr="006732E3">
        <w:tc>
          <w:tcPr>
            <w:tcW w:w="1276" w:type="dxa"/>
            <w:shd w:val="clear" w:color="auto" w:fill="auto"/>
          </w:tcPr>
          <w:p w14:paraId="639E3C8C" w14:textId="77777777" w:rsidR="00A46107" w:rsidRPr="00097016" w:rsidRDefault="00A46107" w:rsidP="006732E3">
            <w:pPr>
              <w:pStyle w:val="BodyTextIndent2"/>
              <w:spacing w:line="276" w:lineRule="auto"/>
              <w:ind w:left="0" w:right="-426"/>
              <w:rPr>
                <w:rFonts w:asciiTheme="minorHAnsi" w:eastAsia="Calibri" w:hAnsiTheme="minorHAnsi" w:cstheme="minorHAnsi"/>
                <w:b/>
                <w:sz w:val="22"/>
                <w:szCs w:val="22"/>
              </w:rPr>
            </w:pPr>
            <w:r w:rsidRPr="00097016">
              <w:rPr>
                <w:rFonts w:asciiTheme="minorHAnsi" w:eastAsia="Calibri" w:hAnsiTheme="minorHAnsi" w:cstheme="minorHAnsi"/>
                <w:b/>
                <w:sz w:val="22"/>
                <w:szCs w:val="22"/>
              </w:rPr>
              <w:t>CURRENT REVISION</w:t>
            </w:r>
          </w:p>
        </w:tc>
        <w:tc>
          <w:tcPr>
            <w:tcW w:w="1667" w:type="dxa"/>
            <w:shd w:val="clear" w:color="auto" w:fill="auto"/>
          </w:tcPr>
          <w:p w14:paraId="4885AA24" w14:textId="77777777" w:rsidR="00A46107" w:rsidRPr="00097016" w:rsidRDefault="00A46107" w:rsidP="006732E3">
            <w:pPr>
              <w:pStyle w:val="BodyTextIndent2"/>
              <w:spacing w:line="276" w:lineRule="auto"/>
              <w:ind w:left="0" w:right="-426"/>
              <w:rPr>
                <w:rFonts w:asciiTheme="minorHAnsi" w:eastAsia="Calibri" w:hAnsiTheme="minorHAnsi" w:cstheme="minorHAnsi"/>
                <w:b/>
                <w:sz w:val="22"/>
                <w:szCs w:val="22"/>
              </w:rPr>
            </w:pPr>
            <w:r w:rsidRPr="00097016">
              <w:rPr>
                <w:rFonts w:asciiTheme="minorHAnsi" w:eastAsia="Calibri" w:hAnsiTheme="minorHAnsi" w:cstheme="minorHAnsi"/>
                <w:b/>
                <w:sz w:val="22"/>
                <w:szCs w:val="22"/>
              </w:rPr>
              <w:t>SUPERSEDE</w:t>
            </w:r>
          </w:p>
        </w:tc>
        <w:tc>
          <w:tcPr>
            <w:tcW w:w="1985" w:type="dxa"/>
            <w:shd w:val="clear" w:color="auto" w:fill="auto"/>
          </w:tcPr>
          <w:p w14:paraId="4ADCF467" w14:textId="77777777" w:rsidR="00A46107" w:rsidRPr="00097016" w:rsidRDefault="00A46107" w:rsidP="006732E3">
            <w:pPr>
              <w:pStyle w:val="BodyTextIndent2"/>
              <w:spacing w:line="276" w:lineRule="auto"/>
              <w:ind w:left="0" w:right="-426"/>
              <w:rPr>
                <w:rFonts w:asciiTheme="minorHAnsi" w:eastAsia="Calibri" w:hAnsiTheme="minorHAnsi" w:cstheme="minorHAnsi"/>
                <w:b/>
                <w:sz w:val="22"/>
                <w:szCs w:val="22"/>
              </w:rPr>
            </w:pPr>
            <w:r w:rsidRPr="00097016">
              <w:rPr>
                <w:rFonts w:asciiTheme="minorHAnsi" w:eastAsia="Calibri" w:hAnsiTheme="minorHAnsi" w:cstheme="minorHAnsi"/>
                <w:b/>
                <w:sz w:val="22"/>
                <w:szCs w:val="22"/>
              </w:rPr>
              <w:t>REVIEW</w:t>
            </w:r>
          </w:p>
          <w:p w14:paraId="1998FEA5" w14:textId="77777777" w:rsidR="00A46107" w:rsidRPr="00097016" w:rsidRDefault="00A46107" w:rsidP="006732E3">
            <w:pPr>
              <w:pStyle w:val="BodyTextIndent2"/>
              <w:spacing w:line="276" w:lineRule="auto"/>
              <w:ind w:left="0" w:right="-426"/>
              <w:rPr>
                <w:rFonts w:asciiTheme="minorHAnsi" w:eastAsia="Calibri" w:hAnsiTheme="minorHAnsi" w:cstheme="minorHAnsi"/>
                <w:b/>
                <w:sz w:val="22"/>
                <w:szCs w:val="22"/>
              </w:rPr>
            </w:pPr>
            <w:r w:rsidRPr="00097016">
              <w:rPr>
                <w:rFonts w:asciiTheme="minorHAnsi" w:eastAsia="Calibri" w:hAnsiTheme="minorHAnsi" w:cstheme="minorHAnsi"/>
                <w:b/>
                <w:sz w:val="22"/>
                <w:szCs w:val="22"/>
              </w:rPr>
              <w:t xml:space="preserve"> DATE</w:t>
            </w:r>
          </w:p>
        </w:tc>
        <w:tc>
          <w:tcPr>
            <w:tcW w:w="5278" w:type="dxa"/>
            <w:shd w:val="clear" w:color="auto" w:fill="auto"/>
          </w:tcPr>
          <w:p w14:paraId="1D6DB0A6" w14:textId="77777777" w:rsidR="00A46107" w:rsidRPr="00097016" w:rsidRDefault="00A46107" w:rsidP="006732E3">
            <w:pPr>
              <w:pStyle w:val="BodyTextIndent2"/>
              <w:spacing w:line="276" w:lineRule="auto"/>
              <w:ind w:left="0" w:right="-426"/>
              <w:rPr>
                <w:rFonts w:asciiTheme="minorHAnsi" w:eastAsia="Calibri" w:hAnsiTheme="minorHAnsi" w:cstheme="minorHAnsi"/>
                <w:b/>
                <w:sz w:val="22"/>
                <w:szCs w:val="22"/>
              </w:rPr>
            </w:pPr>
            <w:r w:rsidRPr="00097016">
              <w:rPr>
                <w:rFonts w:asciiTheme="minorHAnsi" w:eastAsia="Calibri" w:hAnsiTheme="minorHAnsi" w:cstheme="minorHAnsi"/>
                <w:b/>
                <w:sz w:val="22"/>
                <w:szCs w:val="22"/>
              </w:rPr>
              <w:t>REASON FOR REVIEW</w:t>
            </w:r>
          </w:p>
        </w:tc>
      </w:tr>
      <w:tr w:rsidR="00A46107" w:rsidRPr="00097016" w14:paraId="4C2E2205" w14:textId="77777777" w:rsidTr="006732E3">
        <w:tc>
          <w:tcPr>
            <w:tcW w:w="1276" w:type="dxa"/>
            <w:shd w:val="clear" w:color="auto" w:fill="auto"/>
          </w:tcPr>
          <w:p w14:paraId="72141CEE" w14:textId="77777777" w:rsidR="00A46107" w:rsidRPr="00097016" w:rsidRDefault="00A46107" w:rsidP="006732E3">
            <w:pPr>
              <w:pStyle w:val="Heading3"/>
              <w:spacing w:line="276" w:lineRule="auto"/>
              <w:ind w:right="459"/>
              <w:rPr>
                <w:rFonts w:cstheme="minorHAnsi"/>
                <w:bCs/>
                <w:color w:val="auto"/>
                <w:sz w:val="22"/>
                <w:szCs w:val="22"/>
              </w:rPr>
            </w:pPr>
            <w:r w:rsidRPr="00097016">
              <w:rPr>
                <w:rFonts w:cstheme="minorHAnsi"/>
                <w:color w:val="auto"/>
                <w:sz w:val="22"/>
                <w:szCs w:val="22"/>
              </w:rPr>
              <w:t>00</w:t>
            </w:r>
          </w:p>
        </w:tc>
        <w:tc>
          <w:tcPr>
            <w:tcW w:w="1667" w:type="dxa"/>
            <w:shd w:val="clear" w:color="auto" w:fill="auto"/>
          </w:tcPr>
          <w:p w14:paraId="08A6BD31" w14:textId="77777777" w:rsidR="00A46107" w:rsidRPr="00097016" w:rsidRDefault="00A46107" w:rsidP="006732E3">
            <w:pPr>
              <w:pStyle w:val="Heading3"/>
              <w:spacing w:line="276" w:lineRule="auto"/>
              <w:ind w:right="459"/>
              <w:rPr>
                <w:rFonts w:cstheme="minorHAnsi"/>
                <w:bCs/>
                <w:color w:val="auto"/>
                <w:sz w:val="22"/>
                <w:szCs w:val="22"/>
              </w:rPr>
            </w:pPr>
            <w:r w:rsidRPr="00097016">
              <w:rPr>
                <w:rFonts w:cstheme="minorHAnsi"/>
                <w:color w:val="auto"/>
                <w:sz w:val="22"/>
                <w:szCs w:val="22"/>
              </w:rPr>
              <w:t>Nil</w:t>
            </w:r>
          </w:p>
        </w:tc>
        <w:tc>
          <w:tcPr>
            <w:tcW w:w="1985" w:type="dxa"/>
            <w:shd w:val="clear" w:color="auto" w:fill="auto"/>
          </w:tcPr>
          <w:p w14:paraId="7FB4B579" w14:textId="77777777" w:rsidR="00A46107" w:rsidRPr="00097016" w:rsidRDefault="00A46107" w:rsidP="006732E3">
            <w:pPr>
              <w:pStyle w:val="Heading3"/>
              <w:spacing w:line="276" w:lineRule="auto"/>
              <w:ind w:right="459"/>
              <w:rPr>
                <w:rFonts w:cstheme="minorHAnsi"/>
                <w:bCs/>
                <w:color w:val="auto"/>
                <w:sz w:val="22"/>
                <w:szCs w:val="22"/>
              </w:rPr>
            </w:pPr>
            <w:r w:rsidRPr="00097016">
              <w:rPr>
                <w:rFonts w:cstheme="minorHAnsi"/>
                <w:color w:val="auto"/>
                <w:sz w:val="22"/>
                <w:szCs w:val="22"/>
              </w:rPr>
              <w:t>Nil</w:t>
            </w:r>
          </w:p>
        </w:tc>
        <w:tc>
          <w:tcPr>
            <w:tcW w:w="5278" w:type="dxa"/>
            <w:shd w:val="clear" w:color="auto" w:fill="auto"/>
          </w:tcPr>
          <w:p w14:paraId="52A2D765" w14:textId="77777777" w:rsidR="00A46107" w:rsidRPr="00097016" w:rsidRDefault="00A46107" w:rsidP="006732E3">
            <w:pPr>
              <w:spacing w:line="276" w:lineRule="auto"/>
              <w:ind w:right="992"/>
              <w:rPr>
                <w:rFonts w:eastAsia="Calibri" w:cstheme="minorHAnsi"/>
              </w:rPr>
            </w:pPr>
            <w:r w:rsidRPr="00097016">
              <w:rPr>
                <w:rFonts w:eastAsia="Calibri" w:cstheme="minorHAnsi"/>
              </w:rPr>
              <w:t xml:space="preserve">First </w:t>
            </w:r>
          </w:p>
        </w:tc>
      </w:tr>
      <w:tr w:rsidR="00A46107" w:rsidRPr="00097016" w14:paraId="7872EA4C" w14:textId="77777777" w:rsidTr="006732E3">
        <w:tc>
          <w:tcPr>
            <w:tcW w:w="1276" w:type="dxa"/>
            <w:shd w:val="clear" w:color="auto" w:fill="auto"/>
          </w:tcPr>
          <w:p w14:paraId="20DBFBFA" w14:textId="77777777" w:rsidR="00A46107" w:rsidRPr="00097016" w:rsidRDefault="00A46107" w:rsidP="006732E3">
            <w:pPr>
              <w:pStyle w:val="Heading3"/>
              <w:spacing w:line="276" w:lineRule="auto"/>
              <w:ind w:right="459"/>
              <w:rPr>
                <w:rFonts w:cstheme="minorHAnsi"/>
                <w:color w:val="auto"/>
                <w:sz w:val="22"/>
                <w:szCs w:val="22"/>
              </w:rPr>
            </w:pPr>
            <w:r w:rsidRPr="00097016">
              <w:rPr>
                <w:rFonts w:cstheme="minorHAnsi"/>
                <w:color w:val="auto"/>
                <w:sz w:val="22"/>
                <w:szCs w:val="22"/>
              </w:rPr>
              <w:t>01</w:t>
            </w:r>
          </w:p>
        </w:tc>
        <w:tc>
          <w:tcPr>
            <w:tcW w:w="1667" w:type="dxa"/>
            <w:shd w:val="clear" w:color="auto" w:fill="auto"/>
          </w:tcPr>
          <w:p w14:paraId="325E5759" w14:textId="77777777" w:rsidR="00A46107" w:rsidRPr="00097016" w:rsidRDefault="00A46107" w:rsidP="006732E3">
            <w:pPr>
              <w:pStyle w:val="Heading3"/>
              <w:spacing w:line="276" w:lineRule="auto"/>
              <w:ind w:right="459"/>
              <w:rPr>
                <w:rFonts w:cstheme="minorHAnsi"/>
                <w:color w:val="auto"/>
                <w:sz w:val="22"/>
                <w:szCs w:val="22"/>
              </w:rPr>
            </w:pPr>
            <w:r w:rsidRPr="00097016">
              <w:rPr>
                <w:rFonts w:cstheme="minorHAnsi"/>
                <w:color w:val="auto"/>
                <w:sz w:val="22"/>
                <w:szCs w:val="22"/>
              </w:rPr>
              <w:t>00</w:t>
            </w:r>
          </w:p>
        </w:tc>
        <w:tc>
          <w:tcPr>
            <w:tcW w:w="1985" w:type="dxa"/>
            <w:shd w:val="clear" w:color="auto" w:fill="auto"/>
          </w:tcPr>
          <w:p w14:paraId="6849CDA4" w14:textId="77777777" w:rsidR="00A46107" w:rsidRPr="00097016" w:rsidRDefault="00A46107" w:rsidP="006732E3">
            <w:pPr>
              <w:pStyle w:val="Heading3"/>
              <w:spacing w:line="276" w:lineRule="auto"/>
              <w:ind w:right="459"/>
              <w:rPr>
                <w:rFonts w:cstheme="minorHAnsi"/>
                <w:color w:val="auto"/>
                <w:sz w:val="22"/>
                <w:szCs w:val="22"/>
              </w:rPr>
            </w:pPr>
            <w:r w:rsidRPr="00097016">
              <w:rPr>
                <w:rFonts w:cstheme="minorHAnsi"/>
                <w:color w:val="auto"/>
                <w:sz w:val="22"/>
                <w:szCs w:val="22"/>
              </w:rPr>
              <w:t>Jan 2024</w:t>
            </w:r>
          </w:p>
        </w:tc>
        <w:tc>
          <w:tcPr>
            <w:tcW w:w="5278" w:type="dxa"/>
            <w:shd w:val="clear" w:color="auto" w:fill="auto"/>
          </w:tcPr>
          <w:p w14:paraId="72630463" w14:textId="77777777" w:rsidR="00A46107" w:rsidRPr="00097016" w:rsidRDefault="00A46107" w:rsidP="006732E3">
            <w:pPr>
              <w:numPr>
                <w:ilvl w:val="2"/>
                <w:numId w:val="3"/>
              </w:numPr>
              <w:spacing w:after="0" w:line="276" w:lineRule="auto"/>
              <w:ind w:right="992"/>
              <w:rPr>
                <w:rFonts w:eastAsia="Calibri" w:cstheme="minorHAnsi"/>
              </w:rPr>
            </w:pPr>
            <w:r w:rsidRPr="00097016">
              <w:rPr>
                <w:rFonts w:eastAsia="Calibri" w:cstheme="minorHAnsi"/>
              </w:rPr>
              <w:t>Inclusion of enclosures format</w:t>
            </w:r>
          </w:p>
          <w:p w14:paraId="5BAC34D0" w14:textId="77777777" w:rsidR="00A46107" w:rsidRPr="00097016" w:rsidRDefault="00A46107" w:rsidP="006732E3">
            <w:pPr>
              <w:numPr>
                <w:ilvl w:val="2"/>
                <w:numId w:val="3"/>
              </w:numPr>
              <w:spacing w:after="0" w:line="276" w:lineRule="auto"/>
              <w:ind w:right="992"/>
              <w:rPr>
                <w:rFonts w:eastAsia="Calibri" w:cstheme="minorHAnsi"/>
              </w:rPr>
            </w:pPr>
            <w:r w:rsidRPr="00097016">
              <w:rPr>
                <w:rFonts w:eastAsia="Calibri" w:cstheme="minorHAnsi"/>
              </w:rPr>
              <w:t xml:space="preserve">Change in sop format generally </w:t>
            </w:r>
          </w:p>
        </w:tc>
      </w:tr>
    </w:tbl>
    <w:p w14:paraId="6B936489" w14:textId="77777777" w:rsidR="00A46107" w:rsidRPr="00097016" w:rsidRDefault="00A46107" w:rsidP="00A46107">
      <w:pPr>
        <w:spacing w:line="360" w:lineRule="auto"/>
        <w:rPr>
          <w:rFonts w:cstheme="minorHAnsi"/>
          <w:b/>
        </w:rPr>
      </w:pPr>
    </w:p>
    <w:p w14:paraId="1084D096" w14:textId="77777777" w:rsidR="00A46107" w:rsidRDefault="00A46107" w:rsidP="00A46107"/>
    <w:p w14:paraId="5242C4DC" w14:textId="77777777" w:rsidR="00A46107" w:rsidRDefault="00A46107" w:rsidP="00A46107"/>
    <w:p w14:paraId="1317B1CB" w14:textId="77777777" w:rsidR="002C70FE" w:rsidRDefault="002C70FE"/>
    <w:sectPr w:rsidR="002C70FE" w:rsidSect="00A46107">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379CE18" w14:textId="77777777" w:rsidR="0003761D" w:rsidRDefault="0003761D" w:rsidP="00A46107">
      <w:pPr>
        <w:spacing w:after="0" w:line="240" w:lineRule="auto"/>
      </w:pPr>
      <w:r>
        <w:separator/>
      </w:r>
    </w:p>
  </w:endnote>
  <w:endnote w:type="continuationSeparator" w:id="0">
    <w:p w14:paraId="1F77B14E" w14:textId="77777777" w:rsidR="0003761D" w:rsidRDefault="0003761D" w:rsidP="00A461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65DC2C6" w14:textId="77777777" w:rsidR="0003761D" w:rsidRDefault="0003761D" w:rsidP="00A46107">
      <w:pPr>
        <w:spacing w:after="0" w:line="240" w:lineRule="auto"/>
      </w:pPr>
      <w:r>
        <w:separator/>
      </w:r>
    </w:p>
  </w:footnote>
  <w:footnote w:type="continuationSeparator" w:id="0">
    <w:p w14:paraId="3A86300A" w14:textId="77777777" w:rsidR="0003761D" w:rsidRDefault="0003761D" w:rsidP="00A4610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7D1DA88" w14:textId="77777777" w:rsidR="00000000" w:rsidRPr="00565BDB" w:rsidRDefault="00000000" w:rsidP="009B6A0A">
    <w:pPr>
      <w:pStyle w:val="Header"/>
      <w:ind w:left="720"/>
    </w:pPr>
  </w:p>
  <w:tbl>
    <w:tblPr>
      <w:tblW w:w="11070" w:type="dxa"/>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528"/>
      <w:gridCol w:w="2276"/>
      <w:gridCol w:w="2728"/>
      <w:gridCol w:w="1680"/>
      <w:gridCol w:w="1858"/>
    </w:tblGrid>
    <w:tr w:rsidR="00565BDB" w:rsidRPr="00565BDB" w14:paraId="7C01038B" w14:textId="77777777" w:rsidTr="009B6A0A">
      <w:trPr>
        <w:trHeight w:val="651"/>
      </w:trPr>
      <w:tc>
        <w:tcPr>
          <w:tcW w:w="2528" w:type="dxa"/>
          <w:vMerge w:val="restart"/>
          <w:shd w:val="clear" w:color="auto" w:fill="auto"/>
        </w:tcPr>
        <w:p w14:paraId="78B98418" w14:textId="77777777" w:rsidR="00000000" w:rsidRPr="00565BDB" w:rsidRDefault="00000000" w:rsidP="00565BDB">
          <w:pPr>
            <w:pStyle w:val="Header"/>
            <w:rPr>
              <w:rFonts w:ascii="Calibri" w:eastAsia="Calibri" w:hAnsi="Calibri"/>
            </w:rPr>
          </w:pPr>
          <w:r w:rsidRPr="00565BDB">
            <w:rPr>
              <w:rFonts w:eastAsia="Calibri"/>
              <w:i/>
              <w:noProof/>
            </w:rPr>
            <w:drawing>
              <wp:inline distT="0" distB="0" distL="0" distR="0" wp14:anchorId="44ACF30B" wp14:editId="39F4C1D1">
                <wp:extent cx="1019175" cy="904875"/>
                <wp:effectExtent l="0" t="0" r="9525" b="0"/>
                <wp:docPr id="1874151175" name="Picture 1" descr="C:\Users\MR MICHAEL OMOSEBI\Desktop\bio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MR MICHAEL OMOSEBI\Desktop\biologo.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19175" cy="904875"/>
                        </a:xfrm>
                        <a:prstGeom prst="rect">
                          <a:avLst/>
                        </a:prstGeom>
                        <a:noFill/>
                        <a:ln>
                          <a:noFill/>
                        </a:ln>
                      </pic:spPr>
                    </pic:pic>
                  </a:graphicData>
                </a:graphic>
              </wp:inline>
            </w:drawing>
          </w:r>
        </w:p>
      </w:tc>
      <w:tc>
        <w:tcPr>
          <w:tcW w:w="6684" w:type="dxa"/>
          <w:gridSpan w:val="3"/>
          <w:shd w:val="clear" w:color="auto" w:fill="auto"/>
        </w:tcPr>
        <w:p w14:paraId="000D941E" w14:textId="77777777" w:rsidR="00000000" w:rsidRPr="00565BDB" w:rsidRDefault="00000000" w:rsidP="00565BDB">
          <w:pPr>
            <w:pStyle w:val="Header"/>
            <w:rPr>
              <w:rFonts w:ascii="Calibri" w:eastAsia="Calibri" w:hAnsi="Calibri"/>
            </w:rPr>
          </w:pPr>
          <w:r w:rsidRPr="00565BDB">
            <w:rPr>
              <w:rFonts w:ascii="Calibri" w:eastAsia="Calibri" w:hAnsi="Calibri"/>
            </w:rPr>
            <w:t xml:space="preserve">Biomedical Limited, No 1 </w:t>
          </w:r>
          <w:proofErr w:type="spellStart"/>
          <w:r w:rsidRPr="00565BDB">
            <w:rPr>
              <w:rFonts w:ascii="Calibri" w:eastAsia="Calibri" w:hAnsi="Calibri"/>
            </w:rPr>
            <w:t>Ohimege</w:t>
          </w:r>
          <w:proofErr w:type="spellEnd"/>
          <w:r w:rsidRPr="00565BDB">
            <w:rPr>
              <w:rFonts w:ascii="Calibri" w:eastAsia="Calibri" w:hAnsi="Calibri"/>
            </w:rPr>
            <w:t xml:space="preserve"> Road, Industrial Estate, Ilorin </w:t>
          </w:r>
          <w:proofErr w:type="spellStart"/>
          <w:r w:rsidRPr="00565BDB">
            <w:rPr>
              <w:rFonts w:ascii="Calibri" w:eastAsia="Calibri" w:hAnsi="Calibri"/>
            </w:rPr>
            <w:t>Kwara</w:t>
          </w:r>
          <w:proofErr w:type="spellEnd"/>
          <w:r w:rsidRPr="00565BDB">
            <w:rPr>
              <w:rFonts w:ascii="Calibri" w:eastAsia="Calibri" w:hAnsi="Calibri"/>
            </w:rPr>
            <w:t xml:space="preserve"> State, PMB 1449</w:t>
          </w:r>
        </w:p>
      </w:tc>
      <w:tc>
        <w:tcPr>
          <w:tcW w:w="1858" w:type="dxa"/>
          <w:vMerge w:val="restart"/>
          <w:shd w:val="clear" w:color="auto" w:fill="auto"/>
        </w:tcPr>
        <w:p w14:paraId="23F7FF11" w14:textId="77777777" w:rsidR="00000000" w:rsidRPr="00565BDB" w:rsidRDefault="00000000" w:rsidP="00565BDB">
          <w:pPr>
            <w:pStyle w:val="Header"/>
            <w:jc w:val="center"/>
            <w:rPr>
              <w:rFonts w:ascii="Calibri" w:eastAsia="Calibri" w:hAnsi="Calibri"/>
              <w:b/>
              <w:bCs/>
              <w:sz w:val="28"/>
              <w:szCs w:val="28"/>
            </w:rPr>
          </w:pPr>
          <w:r w:rsidRPr="00565BDB">
            <w:rPr>
              <w:rFonts w:ascii="Calibri" w:eastAsia="Calibri" w:hAnsi="Calibri"/>
              <w:b/>
              <w:bCs/>
              <w:sz w:val="28"/>
              <w:szCs w:val="28"/>
            </w:rPr>
            <w:t>MASTER COPY STAMP HERE</w:t>
          </w:r>
        </w:p>
      </w:tc>
    </w:tr>
    <w:tr w:rsidR="00565BDB" w:rsidRPr="00565BDB" w14:paraId="2CF74BD3" w14:textId="77777777" w:rsidTr="009B6A0A">
      <w:trPr>
        <w:trHeight w:val="650"/>
      </w:trPr>
      <w:tc>
        <w:tcPr>
          <w:tcW w:w="2528" w:type="dxa"/>
          <w:vMerge/>
          <w:shd w:val="clear" w:color="auto" w:fill="auto"/>
        </w:tcPr>
        <w:p w14:paraId="4DF1E734" w14:textId="77777777" w:rsidR="00000000" w:rsidRPr="00565BDB" w:rsidRDefault="00000000" w:rsidP="00565BDB">
          <w:pPr>
            <w:pStyle w:val="Header"/>
            <w:rPr>
              <w:rFonts w:eastAsia="Calibri"/>
              <w:i/>
              <w:noProof/>
            </w:rPr>
          </w:pPr>
        </w:p>
      </w:tc>
      <w:tc>
        <w:tcPr>
          <w:tcW w:w="6684" w:type="dxa"/>
          <w:gridSpan w:val="3"/>
          <w:shd w:val="clear" w:color="auto" w:fill="auto"/>
        </w:tcPr>
        <w:p w14:paraId="543F8B88" w14:textId="63D4C905" w:rsidR="00000000" w:rsidRPr="00565BDB" w:rsidRDefault="00000000" w:rsidP="00565BDB">
          <w:pPr>
            <w:pStyle w:val="Header"/>
            <w:rPr>
              <w:rFonts w:ascii="Calibri" w:eastAsia="Calibri" w:hAnsi="Calibri"/>
            </w:rPr>
          </w:pPr>
          <w:r w:rsidRPr="00565BDB">
            <w:rPr>
              <w:rFonts w:ascii="Calibri" w:eastAsia="Calibri" w:hAnsi="Calibri"/>
            </w:rPr>
            <w:t xml:space="preserve">Title: </w:t>
          </w:r>
          <w:r w:rsidRPr="00565BDB">
            <w:rPr>
              <w:rFonts w:ascii="Calibri" w:eastAsia="Calibri" w:hAnsi="Calibri"/>
              <w:b/>
              <w:sz w:val="28"/>
              <w:szCs w:val="28"/>
            </w:rPr>
            <w:t xml:space="preserve">Standard Operating Procedure </w:t>
          </w:r>
          <w:r>
            <w:rPr>
              <w:rFonts w:ascii="Calibri" w:eastAsia="Calibri" w:hAnsi="Calibri"/>
              <w:b/>
              <w:sz w:val="28"/>
              <w:szCs w:val="28"/>
            </w:rPr>
            <w:t>for</w:t>
          </w:r>
          <w:r w:rsidR="00A46107">
            <w:rPr>
              <w:rFonts w:ascii="Calibri" w:eastAsia="Calibri" w:hAnsi="Calibri"/>
              <w:b/>
              <w:sz w:val="28"/>
              <w:szCs w:val="28"/>
            </w:rPr>
            <w:t xml:space="preserve"> Analyst Competency Test</w:t>
          </w:r>
          <w:r>
            <w:rPr>
              <w:rFonts w:ascii="Calibri" w:eastAsia="Calibri" w:hAnsi="Calibri"/>
              <w:b/>
              <w:sz w:val="28"/>
              <w:szCs w:val="28"/>
            </w:rPr>
            <w:t xml:space="preserve"> </w:t>
          </w:r>
        </w:p>
      </w:tc>
      <w:tc>
        <w:tcPr>
          <w:tcW w:w="1858" w:type="dxa"/>
          <w:vMerge/>
          <w:shd w:val="clear" w:color="auto" w:fill="auto"/>
        </w:tcPr>
        <w:p w14:paraId="24D8D1DA" w14:textId="77777777" w:rsidR="00000000" w:rsidRPr="00565BDB" w:rsidRDefault="00000000" w:rsidP="00565BDB">
          <w:pPr>
            <w:pStyle w:val="Header"/>
            <w:rPr>
              <w:rFonts w:ascii="Calibri" w:eastAsia="Calibri" w:hAnsi="Calibri"/>
            </w:rPr>
          </w:pPr>
        </w:p>
      </w:tc>
    </w:tr>
    <w:tr w:rsidR="00565BDB" w:rsidRPr="00565BDB" w14:paraId="52B2D05C" w14:textId="77777777" w:rsidTr="009B6A0A">
      <w:trPr>
        <w:trHeight w:val="171"/>
      </w:trPr>
      <w:tc>
        <w:tcPr>
          <w:tcW w:w="2528" w:type="dxa"/>
          <w:vMerge w:val="restart"/>
          <w:shd w:val="clear" w:color="auto" w:fill="auto"/>
        </w:tcPr>
        <w:p w14:paraId="262496E6" w14:textId="77777777" w:rsidR="00000000" w:rsidRPr="00565BDB" w:rsidRDefault="00000000" w:rsidP="00565BDB">
          <w:pPr>
            <w:pStyle w:val="Header"/>
            <w:tabs>
              <w:tab w:val="right" w:pos="2019"/>
            </w:tabs>
            <w:rPr>
              <w:rFonts w:ascii="Calibri" w:eastAsia="Calibri" w:hAnsi="Calibri"/>
            </w:rPr>
          </w:pPr>
          <w:r w:rsidRPr="00565BDB">
            <w:rPr>
              <w:rFonts w:ascii="Calibri" w:eastAsia="Calibri" w:hAnsi="Calibri"/>
              <w:b/>
            </w:rPr>
            <w:t>Department</w:t>
          </w:r>
          <w:r w:rsidRPr="00565BDB">
            <w:rPr>
              <w:rFonts w:ascii="Calibri" w:eastAsia="Calibri" w:hAnsi="Calibri"/>
              <w:b/>
            </w:rPr>
            <w:tab/>
          </w:r>
        </w:p>
      </w:tc>
      <w:tc>
        <w:tcPr>
          <w:tcW w:w="2276" w:type="dxa"/>
          <w:vMerge w:val="restart"/>
          <w:shd w:val="clear" w:color="auto" w:fill="auto"/>
        </w:tcPr>
        <w:p w14:paraId="64BDC6B3" w14:textId="77777777" w:rsidR="00000000" w:rsidRPr="00565BDB" w:rsidRDefault="00000000" w:rsidP="00565BDB">
          <w:pPr>
            <w:pStyle w:val="Header"/>
            <w:rPr>
              <w:rFonts w:ascii="Calibri" w:eastAsia="Calibri" w:hAnsi="Calibri"/>
            </w:rPr>
          </w:pPr>
          <w:r w:rsidRPr="00565BDB">
            <w:rPr>
              <w:rFonts w:ascii="Calibri" w:eastAsia="Calibri" w:hAnsi="Calibri"/>
            </w:rPr>
            <w:t>Unit:</w:t>
          </w:r>
        </w:p>
      </w:tc>
      <w:tc>
        <w:tcPr>
          <w:tcW w:w="2728" w:type="dxa"/>
          <w:vMerge w:val="restart"/>
          <w:shd w:val="clear" w:color="auto" w:fill="auto"/>
        </w:tcPr>
        <w:p w14:paraId="5F7CB65D" w14:textId="77777777" w:rsidR="00000000" w:rsidRPr="00565BDB" w:rsidRDefault="00000000" w:rsidP="00565BDB">
          <w:pPr>
            <w:pStyle w:val="Header"/>
            <w:jc w:val="center"/>
            <w:rPr>
              <w:rFonts w:ascii="Calibri" w:eastAsia="Calibri" w:hAnsi="Calibri"/>
            </w:rPr>
          </w:pPr>
        </w:p>
        <w:p w14:paraId="4E6CF8DB" w14:textId="54E1912F" w:rsidR="00000000" w:rsidRPr="00565BDB" w:rsidRDefault="00000000" w:rsidP="00565BDB">
          <w:pPr>
            <w:pStyle w:val="Header"/>
            <w:jc w:val="center"/>
            <w:rPr>
              <w:rFonts w:ascii="Calibri" w:eastAsia="Calibri" w:hAnsi="Calibri"/>
            </w:rPr>
          </w:pPr>
          <w:r w:rsidRPr="00565BDB">
            <w:rPr>
              <w:rFonts w:ascii="Calibri" w:eastAsia="Calibri" w:hAnsi="Calibri"/>
            </w:rPr>
            <w:t>SOP No.: BML-</w:t>
          </w:r>
          <w:r>
            <w:rPr>
              <w:rFonts w:ascii="Calibri" w:eastAsia="Calibri" w:hAnsi="Calibri"/>
            </w:rPr>
            <w:t>Q</w:t>
          </w:r>
          <w:r w:rsidRPr="00565BDB">
            <w:rPr>
              <w:rFonts w:ascii="Calibri" w:eastAsia="Calibri" w:hAnsi="Calibri"/>
            </w:rPr>
            <w:t>D</w:t>
          </w:r>
          <w:r>
            <w:rPr>
              <w:rFonts w:ascii="Calibri" w:eastAsia="Calibri" w:hAnsi="Calibri"/>
            </w:rPr>
            <w:t>S</w:t>
          </w:r>
          <w:r w:rsidRPr="00565BDB">
            <w:rPr>
              <w:rFonts w:ascii="Calibri" w:eastAsia="Calibri" w:hAnsi="Calibri"/>
            </w:rPr>
            <w:t>-</w:t>
          </w:r>
          <w:r>
            <w:rPr>
              <w:rFonts w:ascii="Calibri" w:eastAsia="Calibri" w:hAnsi="Calibri"/>
            </w:rPr>
            <w:t>QA</w:t>
          </w:r>
          <w:r w:rsidRPr="00565BDB">
            <w:rPr>
              <w:rFonts w:ascii="Calibri" w:eastAsia="Calibri" w:hAnsi="Calibri"/>
            </w:rPr>
            <w:t>-</w:t>
          </w:r>
          <w:r>
            <w:rPr>
              <w:rFonts w:ascii="Calibri" w:eastAsia="Calibri" w:hAnsi="Calibri"/>
            </w:rPr>
            <w:t>0</w:t>
          </w:r>
          <w:r>
            <w:rPr>
              <w:rFonts w:ascii="Calibri" w:eastAsia="Calibri" w:hAnsi="Calibri"/>
            </w:rPr>
            <w:t>4</w:t>
          </w:r>
          <w:r w:rsidR="00A46107">
            <w:rPr>
              <w:rFonts w:ascii="Calibri" w:eastAsia="Calibri" w:hAnsi="Calibri"/>
            </w:rPr>
            <w:t>8</w:t>
          </w:r>
        </w:p>
      </w:tc>
      <w:tc>
        <w:tcPr>
          <w:tcW w:w="1680" w:type="dxa"/>
          <w:shd w:val="clear" w:color="auto" w:fill="auto"/>
          <w:vAlign w:val="bottom"/>
        </w:tcPr>
        <w:p w14:paraId="4593D90D" w14:textId="77777777" w:rsidR="00000000" w:rsidRPr="00565BDB" w:rsidRDefault="00000000" w:rsidP="00565BDB">
          <w:pPr>
            <w:pStyle w:val="Header"/>
            <w:jc w:val="center"/>
            <w:rPr>
              <w:rFonts w:ascii="Calibri" w:eastAsia="Calibri" w:hAnsi="Calibri"/>
            </w:rPr>
          </w:pPr>
          <w:r w:rsidRPr="00565BDB">
            <w:rPr>
              <w:rFonts w:ascii="Calibri" w:eastAsia="Calibri" w:hAnsi="Calibri"/>
              <w:b/>
            </w:rPr>
            <w:t>Revision No.:</w:t>
          </w:r>
        </w:p>
      </w:tc>
      <w:tc>
        <w:tcPr>
          <w:tcW w:w="1858" w:type="dxa"/>
          <w:shd w:val="clear" w:color="auto" w:fill="auto"/>
          <w:vAlign w:val="bottom"/>
        </w:tcPr>
        <w:p w14:paraId="53FAAC5A" w14:textId="77777777" w:rsidR="00000000" w:rsidRPr="00565BDB" w:rsidRDefault="00000000" w:rsidP="00565BDB">
          <w:pPr>
            <w:pStyle w:val="Header"/>
            <w:jc w:val="center"/>
            <w:rPr>
              <w:rFonts w:ascii="Calibri" w:eastAsia="Calibri" w:hAnsi="Calibri"/>
            </w:rPr>
          </w:pPr>
          <w:r>
            <w:rPr>
              <w:rFonts w:ascii="Calibri" w:eastAsia="Calibri" w:hAnsi="Calibri"/>
            </w:rPr>
            <w:t>03</w:t>
          </w:r>
        </w:p>
      </w:tc>
    </w:tr>
    <w:tr w:rsidR="00565BDB" w:rsidRPr="00565BDB" w14:paraId="262C2326" w14:textId="77777777" w:rsidTr="009B6A0A">
      <w:trPr>
        <w:trHeight w:val="170"/>
      </w:trPr>
      <w:tc>
        <w:tcPr>
          <w:tcW w:w="2528" w:type="dxa"/>
          <w:vMerge/>
          <w:shd w:val="clear" w:color="auto" w:fill="auto"/>
        </w:tcPr>
        <w:p w14:paraId="30F04731" w14:textId="77777777" w:rsidR="00000000" w:rsidRPr="00565BDB" w:rsidRDefault="00000000" w:rsidP="00565BDB">
          <w:pPr>
            <w:pStyle w:val="Header"/>
            <w:rPr>
              <w:rFonts w:ascii="Calibri" w:eastAsia="Calibri" w:hAnsi="Calibri"/>
              <w:b/>
            </w:rPr>
          </w:pPr>
        </w:p>
      </w:tc>
      <w:tc>
        <w:tcPr>
          <w:tcW w:w="2276" w:type="dxa"/>
          <w:vMerge/>
          <w:shd w:val="clear" w:color="auto" w:fill="auto"/>
        </w:tcPr>
        <w:p w14:paraId="0CE8009D" w14:textId="77777777" w:rsidR="00000000" w:rsidRPr="00565BDB" w:rsidRDefault="00000000" w:rsidP="00565BDB">
          <w:pPr>
            <w:pStyle w:val="Header"/>
            <w:rPr>
              <w:rFonts w:ascii="Calibri" w:eastAsia="Calibri" w:hAnsi="Calibri"/>
            </w:rPr>
          </w:pPr>
        </w:p>
      </w:tc>
      <w:tc>
        <w:tcPr>
          <w:tcW w:w="2728" w:type="dxa"/>
          <w:vMerge/>
          <w:shd w:val="clear" w:color="auto" w:fill="auto"/>
        </w:tcPr>
        <w:p w14:paraId="3B6C4A65" w14:textId="77777777" w:rsidR="00000000" w:rsidRPr="00565BDB" w:rsidRDefault="00000000" w:rsidP="00565BDB">
          <w:pPr>
            <w:pStyle w:val="Header"/>
            <w:jc w:val="center"/>
            <w:rPr>
              <w:rFonts w:ascii="Calibri" w:eastAsia="Calibri" w:hAnsi="Calibri"/>
            </w:rPr>
          </w:pPr>
        </w:p>
      </w:tc>
      <w:tc>
        <w:tcPr>
          <w:tcW w:w="1680" w:type="dxa"/>
          <w:shd w:val="clear" w:color="auto" w:fill="auto"/>
          <w:vAlign w:val="bottom"/>
        </w:tcPr>
        <w:p w14:paraId="446EE9D8" w14:textId="77777777" w:rsidR="00000000" w:rsidRPr="00565BDB" w:rsidRDefault="00000000" w:rsidP="00565BDB">
          <w:pPr>
            <w:pStyle w:val="Header"/>
            <w:jc w:val="center"/>
            <w:rPr>
              <w:rFonts w:ascii="Calibri" w:eastAsia="Calibri" w:hAnsi="Calibri"/>
              <w:b/>
            </w:rPr>
          </w:pPr>
          <w:r w:rsidRPr="00565BDB">
            <w:rPr>
              <w:rFonts w:ascii="Calibri" w:eastAsia="Calibri" w:hAnsi="Calibri"/>
              <w:b/>
            </w:rPr>
            <w:t>Effective Date:</w:t>
          </w:r>
        </w:p>
      </w:tc>
      <w:tc>
        <w:tcPr>
          <w:tcW w:w="1858" w:type="dxa"/>
          <w:shd w:val="clear" w:color="auto" w:fill="auto"/>
        </w:tcPr>
        <w:p w14:paraId="6E0DE58C" w14:textId="77777777" w:rsidR="00000000" w:rsidRPr="00565BDB" w:rsidRDefault="00000000" w:rsidP="00565BDB">
          <w:pPr>
            <w:pStyle w:val="Header"/>
            <w:jc w:val="center"/>
            <w:rPr>
              <w:rFonts w:ascii="Calibri" w:eastAsia="Calibri" w:hAnsi="Calibri"/>
              <w:b/>
            </w:rPr>
          </w:pPr>
          <w:r>
            <w:rPr>
              <w:rFonts w:ascii="Calibri" w:eastAsia="Calibri" w:hAnsi="Calibri"/>
              <w:b/>
            </w:rPr>
            <w:t>August</w:t>
          </w:r>
          <w:r w:rsidRPr="00565BDB">
            <w:rPr>
              <w:rFonts w:ascii="Calibri" w:eastAsia="Calibri" w:hAnsi="Calibri"/>
              <w:b/>
            </w:rPr>
            <w:t>, 202</w:t>
          </w:r>
          <w:r>
            <w:rPr>
              <w:rFonts w:ascii="Calibri" w:eastAsia="Calibri" w:hAnsi="Calibri"/>
              <w:b/>
            </w:rPr>
            <w:t>4</w:t>
          </w:r>
        </w:p>
      </w:tc>
    </w:tr>
    <w:tr w:rsidR="00565BDB" w:rsidRPr="00565BDB" w14:paraId="379B036E" w14:textId="77777777" w:rsidTr="009B6A0A">
      <w:trPr>
        <w:trHeight w:val="334"/>
      </w:trPr>
      <w:tc>
        <w:tcPr>
          <w:tcW w:w="2528" w:type="dxa"/>
          <w:shd w:val="clear" w:color="auto" w:fill="auto"/>
        </w:tcPr>
        <w:p w14:paraId="064D22E1" w14:textId="77777777" w:rsidR="00000000" w:rsidRPr="00565BDB" w:rsidRDefault="00000000" w:rsidP="00565BDB">
          <w:pPr>
            <w:pStyle w:val="Header"/>
            <w:rPr>
              <w:rFonts w:ascii="Calibri" w:eastAsia="Calibri" w:hAnsi="Calibri"/>
              <w:bCs/>
            </w:rPr>
          </w:pPr>
          <w:r>
            <w:rPr>
              <w:rFonts w:ascii="Calibri" w:eastAsia="Calibri" w:hAnsi="Calibri"/>
              <w:bCs/>
            </w:rPr>
            <w:t>QUALITY</w:t>
          </w:r>
        </w:p>
      </w:tc>
      <w:tc>
        <w:tcPr>
          <w:tcW w:w="2276" w:type="dxa"/>
          <w:shd w:val="clear" w:color="auto" w:fill="auto"/>
        </w:tcPr>
        <w:p w14:paraId="583FBC72" w14:textId="77777777" w:rsidR="00000000" w:rsidRPr="00565BDB" w:rsidRDefault="00000000" w:rsidP="00565BDB">
          <w:pPr>
            <w:pStyle w:val="Header"/>
            <w:rPr>
              <w:rFonts w:ascii="Calibri" w:eastAsia="Calibri" w:hAnsi="Calibri"/>
            </w:rPr>
          </w:pPr>
          <w:r>
            <w:rPr>
              <w:rFonts w:ascii="Calibri" w:eastAsia="Calibri" w:hAnsi="Calibri"/>
            </w:rPr>
            <w:t>QUALITY ASSURANCE</w:t>
          </w:r>
        </w:p>
      </w:tc>
      <w:tc>
        <w:tcPr>
          <w:tcW w:w="2728" w:type="dxa"/>
          <w:vMerge/>
          <w:shd w:val="clear" w:color="auto" w:fill="auto"/>
        </w:tcPr>
        <w:p w14:paraId="202D4FC9" w14:textId="77777777" w:rsidR="00000000" w:rsidRPr="00565BDB" w:rsidRDefault="00000000" w:rsidP="00565BDB">
          <w:pPr>
            <w:pStyle w:val="Header"/>
            <w:rPr>
              <w:rFonts w:ascii="Calibri" w:eastAsia="Calibri" w:hAnsi="Calibri"/>
            </w:rPr>
          </w:pPr>
        </w:p>
      </w:tc>
      <w:tc>
        <w:tcPr>
          <w:tcW w:w="1680" w:type="dxa"/>
          <w:shd w:val="clear" w:color="auto" w:fill="auto"/>
          <w:vAlign w:val="bottom"/>
        </w:tcPr>
        <w:p w14:paraId="055A9ADB" w14:textId="77777777" w:rsidR="00000000" w:rsidRPr="00565BDB" w:rsidRDefault="00000000" w:rsidP="00565BDB">
          <w:pPr>
            <w:pStyle w:val="Header"/>
            <w:jc w:val="center"/>
            <w:rPr>
              <w:rFonts w:ascii="Calibri" w:eastAsia="Calibri" w:hAnsi="Calibri"/>
            </w:rPr>
          </w:pPr>
          <w:r w:rsidRPr="00565BDB">
            <w:rPr>
              <w:rFonts w:ascii="Calibri" w:eastAsia="Calibri" w:hAnsi="Calibri"/>
              <w:b/>
            </w:rPr>
            <w:t>Review Date:</w:t>
          </w:r>
        </w:p>
      </w:tc>
      <w:tc>
        <w:tcPr>
          <w:tcW w:w="1858" w:type="dxa"/>
          <w:shd w:val="clear" w:color="auto" w:fill="auto"/>
          <w:vAlign w:val="bottom"/>
        </w:tcPr>
        <w:p w14:paraId="7FF365F2" w14:textId="77777777" w:rsidR="00000000" w:rsidRPr="00565BDB" w:rsidRDefault="00000000" w:rsidP="00565BDB">
          <w:pPr>
            <w:pStyle w:val="Header"/>
            <w:jc w:val="center"/>
            <w:rPr>
              <w:rFonts w:ascii="Calibri" w:eastAsia="Calibri" w:hAnsi="Calibri"/>
              <w:b/>
            </w:rPr>
          </w:pPr>
          <w:r>
            <w:rPr>
              <w:rFonts w:ascii="Calibri" w:eastAsia="Calibri" w:hAnsi="Calibri"/>
              <w:b/>
            </w:rPr>
            <w:t>July</w:t>
          </w:r>
          <w:r w:rsidRPr="00565BDB">
            <w:rPr>
              <w:rFonts w:ascii="Calibri" w:eastAsia="Calibri" w:hAnsi="Calibri"/>
              <w:b/>
            </w:rPr>
            <w:t>, 202</w:t>
          </w:r>
          <w:r>
            <w:rPr>
              <w:rFonts w:ascii="Calibri" w:eastAsia="Calibri" w:hAnsi="Calibri"/>
              <w:b/>
            </w:rPr>
            <w:t>6</w:t>
          </w:r>
        </w:p>
      </w:tc>
    </w:tr>
    <w:tr w:rsidR="00565BDB" w:rsidRPr="00565BDB" w14:paraId="6DC483A5" w14:textId="77777777" w:rsidTr="009B6A0A">
      <w:trPr>
        <w:trHeight w:val="479"/>
      </w:trPr>
      <w:tc>
        <w:tcPr>
          <w:tcW w:w="2528" w:type="dxa"/>
          <w:shd w:val="clear" w:color="auto" w:fill="auto"/>
        </w:tcPr>
        <w:p w14:paraId="50DF5905" w14:textId="77777777" w:rsidR="00000000" w:rsidRPr="00565BDB" w:rsidRDefault="00000000" w:rsidP="00565BDB">
          <w:pPr>
            <w:pStyle w:val="Header"/>
            <w:jc w:val="center"/>
            <w:rPr>
              <w:rFonts w:ascii="Calibri" w:eastAsia="Calibri" w:hAnsi="Calibri"/>
              <w:b/>
              <w:bCs/>
            </w:rPr>
          </w:pPr>
          <w:r w:rsidRPr="00565BDB">
            <w:rPr>
              <w:rFonts w:ascii="Calibri" w:eastAsia="Calibri" w:hAnsi="Calibri"/>
              <w:b/>
              <w:bCs/>
            </w:rPr>
            <w:t>Prepared By sign/date</w:t>
          </w:r>
        </w:p>
      </w:tc>
      <w:tc>
        <w:tcPr>
          <w:tcW w:w="2276" w:type="dxa"/>
          <w:shd w:val="clear" w:color="auto" w:fill="auto"/>
        </w:tcPr>
        <w:p w14:paraId="2366E84A" w14:textId="77777777" w:rsidR="00000000" w:rsidRPr="00565BDB" w:rsidRDefault="00000000" w:rsidP="00565BDB">
          <w:pPr>
            <w:pStyle w:val="Header"/>
            <w:jc w:val="center"/>
            <w:rPr>
              <w:rFonts w:ascii="Calibri" w:eastAsia="Calibri" w:hAnsi="Calibri"/>
              <w:b/>
              <w:bCs/>
            </w:rPr>
          </w:pPr>
          <w:r w:rsidRPr="00565BDB">
            <w:rPr>
              <w:rFonts w:ascii="Calibri" w:eastAsia="Calibri" w:hAnsi="Calibri"/>
              <w:b/>
              <w:bCs/>
            </w:rPr>
            <w:t>Checked By sign/date</w:t>
          </w:r>
        </w:p>
      </w:tc>
      <w:tc>
        <w:tcPr>
          <w:tcW w:w="2728" w:type="dxa"/>
          <w:shd w:val="clear" w:color="auto" w:fill="auto"/>
        </w:tcPr>
        <w:p w14:paraId="3DEA1FB2" w14:textId="77777777" w:rsidR="00000000" w:rsidRPr="00565BDB" w:rsidRDefault="00000000" w:rsidP="00565BDB">
          <w:pPr>
            <w:pStyle w:val="Header"/>
            <w:jc w:val="center"/>
            <w:rPr>
              <w:rFonts w:ascii="Calibri" w:eastAsia="Calibri" w:hAnsi="Calibri"/>
              <w:b/>
              <w:bCs/>
            </w:rPr>
          </w:pPr>
          <w:r w:rsidRPr="00565BDB">
            <w:rPr>
              <w:rFonts w:ascii="Calibri" w:eastAsia="Calibri" w:hAnsi="Calibri"/>
              <w:b/>
              <w:bCs/>
            </w:rPr>
            <w:t>Approved By sign/date</w:t>
          </w:r>
        </w:p>
      </w:tc>
      <w:tc>
        <w:tcPr>
          <w:tcW w:w="3538" w:type="dxa"/>
          <w:gridSpan w:val="2"/>
          <w:shd w:val="clear" w:color="auto" w:fill="auto"/>
        </w:tcPr>
        <w:p w14:paraId="59CECE13" w14:textId="77777777" w:rsidR="00000000" w:rsidRPr="00565BDB" w:rsidRDefault="00000000" w:rsidP="00565BDB">
          <w:pPr>
            <w:pStyle w:val="Header"/>
            <w:jc w:val="center"/>
            <w:rPr>
              <w:rFonts w:ascii="Calibri" w:eastAsia="Calibri" w:hAnsi="Calibri"/>
              <w:b/>
              <w:bCs/>
            </w:rPr>
          </w:pPr>
          <w:r w:rsidRPr="00565BDB">
            <w:rPr>
              <w:rFonts w:ascii="Calibri" w:eastAsia="Calibri" w:hAnsi="Calibri"/>
              <w:b/>
              <w:bCs/>
            </w:rPr>
            <w:t>Authorized By sign/date</w:t>
          </w:r>
        </w:p>
      </w:tc>
    </w:tr>
    <w:tr w:rsidR="00565BDB" w:rsidRPr="00565BDB" w14:paraId="61936709" w14:textId="77777777" w:rsidTr="009B6A0A">
      <w:trPr>
        <w:trHeight w:val="479"/>
      </w:trPr>
      <w:tc>
        <w:tcPr>
          <w:tcW w:w="2528" w:type="dxa"/>
          <w:shd w:val="clear" w:color="auto" w:fill="auto"/>
        </w:tcPr>
        <w:p w14:paraId="26FB3B7E" w14:textId="77777777" w:rsidR="00000000" w:rsidRPr="00565BDB" w:rsidRDefault="00000000" w:rsidP="00565BDB">
          <w:pPr>
            <w:pStyle w:val="Header"/>
            <w:rPr>
              <w:rFonts w:ascii="Calibri" w:eastAsia="Calibri" w:hAnsi="Calibri"/>
            </w:rPr>
          </w:pPr>
        </w:p>
      </w:tc>
      <w:tc>
        <w:tcPr>
          <w:tcW w:w="2276" w:type="dxa"/>
          <w:shd w:val="clear" w:color="auto" w:fill="auto"/>
        </w:tcPr>
        <w:p w14:paraId="0F260FA4" w14:textId="77777777" w:rsidR="00000000" w:rsidRPr="00565BDB" w:rsidRDefault="00000000" w:rsidP="00565BDB">
          <w:pPr>
            <w:pStyle w:val="Header"/>
            <w:rPr>
              <w:rFonts w:ascii="Calibri" w:eastAsia="Calibri" w:hAnsi="Calibri"/>
            </w:rPr>
          </w:pPr>
        </w:p>
      </w:tc>
      <w:tc>
        <w:tcPr>
          <w:tcW w:w="2728" w:type="dxa"/>
          <w:shd w:val="clear" w:color="auto" w:fill="auto"/>
        </w:tcPr>
        <w:p w14:paraId="4232C944" w14:textId="77777777" w:rsidR="00000000" w:rsidRPr="00565BDB" w:rsidRDefault="00000000" w:rsidP="00565BDB">
          <w:pPr>
            <w:pStyle w:val="Header"/>
            <w:rPr>
              <w:rFonts w:ascii="Calibri" w:eastAsia="Calibri" w:hAnsi="Calibri"/>
            </w:rPr>
          </w:pPr>
        </w:p>
      </w:tc>
      <w:tc>
        <w:tcPr>
          <w:tcW w:w="3538" w:type="dxa"/>
          <w:gridSpan w:val="2"/>
          <w:shd w:val="clear" w:color="auto" w:fill="auto"/>
        </w:tcPr>
        <w:p w14:paraId="31600281" w14:textId="77777777" w:rsidR="00000000" w:rsidRPr="00565BDB" w:rsidRDefault="00000000" w:rsidP="00565BDB">
          <w:pPr>
            <w:pStyle w:val="Header"/>
            <w:rPr>
              <w:rFonts w:ascii="Calibri" w:eastAsia="Calibri" w:hAnsi="Calibri"/>
              <w:b/>
            </w:rPr>
          </w:pPr>
        </w:p>
        <w:p w14:paraId="4B4CEFAC" w14:textId="77777777" w:rsidR="00000000" w:rsidRPr="00565BDB" w:rsidRDefault="00000000" w:rsidP="00565BDB">
          <w:pPr>
            <w:pStyle w:val="Header"/>
            <w:rPr>
              <w:rFonts w:ascii="Calibri" w:eastAsia="Calibri" w:hAnsi="Calibri"/>
              <w:b/>
            </w:rPr>
          </w:pPr>
        </w:p>
      </w:tc>
    </w:tr>
  </w:tbl>
  <w:p w14:paraId="6EE49E08" w14:textId="77777777" w:rsidR="00000000" w:rsidRPr="00565BDB" w:rsidRDefault="00000000" w:rsidP="009B6A0A">
    <w:pPr>
      <w:pStyle w:val="Header"/>
      <w:ind w:left="720"/>
    </w:pPr>
    <w:r>
      <w:rPr>
        <w:noProof/>
      </w:rPr>
      <w:pict w14:anchorId="668718D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239108" o:spid="_x0000_s1025" type="#_x0000_t136" style="position:absolute;left:0;text-align:left;margin-left:0;margin-top:0;width:626.95pt;height:83.55pt;rotation:315;z-index:-251658240;mso-position-horizontal:center;mso-position-horizontal-relative:margin;mso-position-vertical:center;mso-position-vertical-relative:margin" o:allowincell="f" fillcolor="silver" stroked="f">
          <v:fill opacity=".5"/>
          <v:textpath style="font-family:&quot;Times New Roman&quot;;font-size:1pt" string="BIOMEDICAL LTD"/>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92085C"/>
    <w:multiLevelType w:val="hybridMultilevel"/>
    <w:tmpl w:val="25E2A580"/>
    <w:lvl w:ilvl="0" w:tplc="DC820F84">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DA80A12"/>
    <w:multiLevelType w:val="hybridMultilevel"/>
    <w:tmpl w:val="24568326"/>
    <w:lvl w:ilvl="0" w:tplc="CC929120">
      <w:start w:val="7"/>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F1D0A22"/>
    <w:multiLevelType w:val="hybridMultilevel"/>
    <w:tmpl w:val="81C6FFF6"/>
    <w:lvl w:ilvl="0" w:tplc="904C1BD8">
      <w:start w:val="5"/>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0803F7C"/>
    <w:multiLevelType w:val="multilevel"/>
    <w:tmpl w:val="06FEB14C"/>
    <w:lvl w:ilvl="0">
      <w:start w:val="5"/>
      <w:numFmt w:val="decimal"/>
      <w:lvlText w:val="%1.0"/>
      <w:lvlJc w:val="left"/>
      <w:pPr>
        <w:ind w:left="360" w:hanging="360"/>
      </w:pPr>
      <w:rPr>
        <w:rFonts w:hint="default"/>
        <w:b/>
        <w:bCs/>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4" w15:restartNumberingAfterBreak="0">
    <w:nsid w:val="175957ED"/>
    <w:multiLevelType w:val="multilevel"/>
    <w:tmpl w:val="81A05B86"/>
    <w:lvl w:ilvl="0">
      <w:start w:val="1"/>
      <w:numFmt w:val="decimal"/>
      <w:lvlText w:val="%1.0"/>
      <w:lvlJc w:val="left"/>
      <w:pPr>
        <w:ind w:left="420" w:hanging="420"/>
      </w:pPr>
      <w:rPr>
        <w:rFonts w:hint="default"/>
        <w:b/>
      </w:rPr>
    </w:lvl>
    <w:lvl w:ilvl="1">
      <w:start w:val="1"/>
      <w:numFmt w:val="decimal"/>
      <w:lvlText w:val="%1.%2"/>
      <w:lvlJc w:val="left"/>
      <w:pPr>
        <w:ind w:left="1140" w:hanging="4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5" w15:restartNumberingAfterBreak="0">
    <w:nsid w:val="1E2B0B85"/>
    <w:multiLevelType w:val="multilevel"/>
    <w:tmpl w:val="5CE08598"/>
    <w:lvl w:ilvl="0">
      <w:start w:val="5"/>
      <w:numFmt w:val="decimal"/>
      <w:lvlText w:val="%1"/>
      <w:lvlJc w:val="left"/>
      <w:pPr>
        <w:ind w:left="540" w:hanging="540"/>
      </w:pPr>
      <w:rPr>
        <w:rFonts w:hint="default"/>
        <w:b w:val="0"/>
      </w:rPr>
    </w:lvl>
    <w:lvl w:ilvl="1">
      <w:start w:val="15"/>
      <w:numFmt w:val="decimal"/>
      <w:lvlText w:val="%1.%2"/>
      <w:lvlJc w:val="left"/>
      <w:pPr>
        <w:ind w:left="540" w:hanging="540"/>
      </w:pPr>
      <w:rPr>
        <w:rFonts w:hint="default"/>
        <w:b/>
      </w:rPr>
    </w:lvl>
    <w:lvl w:ilvl="2">
      <w:start w:val="1"/>
      <w:numFmt w:val="bullet"/>
      <w:lvlText w:val=""/>
      <w:lvlJc w:val="left"/>
      <w:pPr>
        <w:ind w:left="360" w:hanging="360"/>
      </w:pPr>
      <w:rPr>
        <w:rFonts w:ascii="Symbol" w:hAnsi="Symbol" w:hint="default"/>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800" w:hanging="1800"/>
      </w:pPr>
      <w:rPr>
        <w:rFonts w:hint="default"/>
        <w:b w:val="0"/>
      </w:rPr>
    </w:lvl>
  </w:abstractNum>
  <w:abstractNum w:abstractNumId="6" w15:restartNumberingAfterBreak="0">
    <w:nsid w:val="26F53940"/>
    <w:multiLevelType w:val="multilevel"/>
    <w:tmpl w:val="F6027500"/>
    <w:lvl w:ilvl="0">
      <w:start w:val="4"/>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7" w15:restartNumberingAfterBreak="0">
    <w:nsid w:val="5B2A1A0F"/>
    <w:multiLevelType w:val="hybridMultilevel"/>
    <w:tmpl w:val="E21A9376"/>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8" w15:restartNumberingAfterBreak="0">
    <w:nsid w:val="5BE47E53"/>
    <w:multiLevelType w:val="hybridMultilevel"/>
    <w:tmpl w:val="2BC45B64"/>
    <w:lvl w:ilvl="0" w:tplc="B77CC19C">
      <w:start w:val="2"/>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9" w15:restartNumberingAfterBreak="0">
    <w:nsid w:val="5E8C6992"/>
    <w:multiLevelType w:val="hybridMultilevel"/>
    <w:tmpl w:val="8416D3C2"/>
    <w:lvl w:ilvl="0" w:tplc="3A845D34">
      <w:numFmt w:val="bullet"/>
      <w:lvlText w:val="-"/>
      <w:lvlJc w:val="left"/>
      <w:pPr>
        <w:ind w:left="450" w:hanging="360"/>
      </w:pPr>
      <w:rPr>
        <w:rFonts w:ascii="Calibri" w:eastAsia="Calibri" w:hAnsi="Calibri" w:cs="Calibri"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num w:numId="1" w16cid:durableId="1614362996">
    <w:abstractNumId w:val="4"/>
  </w:num>
  <w:num w:numId="2" w16cid:durableId="246815921">
    <w:abstractNumId w:val="3"/>
  </w:num>
  <w:num w:numId="3" w16cid:durableId="1865288893">
    <w:abstractNumId w:val="5"/>
  </w:num>
  <w:num w:numId="4" w16cid:durableId="782726509">
    <w:abstractNumId w:val="1"/>
  </w:num>
  <w:num w:numId="5" w16cid:durableId="1312443177">
    <w:abstractNumId w:val="0"/>
  </w:num>
  <w:num w:numId="6" w16cid:durableId="411197188">
    <w:abstractNumId w:val="9"/>
  </w:num>
  <w:num w:numId="7" w16cid:durableId="1640109434">
    <w:abstractNumId w:val="2"/>
  </w:num>
  <w:num w:numId="8" w16cid:durableId="906574026">
    <w:abstractNumId w:val="8"/>
  </w:num>
  <w:num w:numId="9" w16cid:durableId="1658344366">
    <w:abstractNumId w:val="6"/>
  </w:num>
  <w:num w:numId="10" w16cid:durableId="202771362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6107"/>
    <w:rsid w:val="0003761D"/>
    <w:rsid w:val="001B5DEF"/>
    <w:rsid w:val="002C52B2"/>
    <w:rsid w:val="002C70FE"/>
    <w:rsid w:val="00867E63"/>
    <w:rsid w:val="00921803"/>
    <w:rsid w:val="009A19E1"/>
    <w:rsid w:val="00A46107"/>
    <w:rsid w:val="00C038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212C1B"/>
  <w15:chartTrackingRefBased/>
  <w15:docId w15:val="{167DE4B3-E183-42E0-B1FF-41C58603A8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46107"/>
  </w:style>
  <w:style w:type="paragraph" w:styleId="Heading1">
    <w:name w:val="heading 1"/>
    <w:basedOn w:val="Normal"/>
    <w:next w:val="Normal"/>
    <w:link w:val="Heading1Char"/>
    <w:uiPriority w:val="9"/>
    <w:qFormat/>
    <w:rsid w:val="00A4610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4610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semiHidden/>
    <w:unhideWhenUsed/>
    <w:qFormat/>
    <w:rsid w:val="00A4610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4610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4610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4610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610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610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610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610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4610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semiHidden/>
    <w:rsid w:val="00A4610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4610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4610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461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61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61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6107"/>
    <w:rPr>
      <w:rFonts w:eastAsiaTheme="majorEastAsia" w:cstheme="majorBidi"/>
      <w:color w:val="272727" w:themeColor="text1" w:themeTint="D8"/>
    </w:rPr>
  </w:style>
  <w:style w:type="paragraph" w:styleId="Title">
    <w:name w:val="Title"/>
    <w:basedOn w:val="Normal"/>
    <w:next w:val="Normal"/>
    <w:link w:val="TitleChar"/>
    <w:uiPriority w:val="10"/>
    <w:qFormat/>
    <w:rsid w:val="00A461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61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610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61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6107"/>
    <w:pPr>
      <w:spacing w:before="160"/>
      <w:jc w:val="center"/>
    </w:pPr>
    <w:rPr>
      <w:i/>
      <w:iCs/>
      <w:color w:val="404040" w:themeColor="text1" w:themeTint="BF"/>
    </w:rPr>
  </w:style>
  <w:style w:type="character" w:customStyle="1" w:styleId="QuoteChar">
    <w:name w:val="Quote Char"/>
    <w:basedOn w:val="DefaultParagraphFont"/>
    <w:link w:val="Quote"/>
    <w:uiPriority w:val="29"/>
    <w:rsid w:val="00A46107"/>
    <w:rPr>
      <w:i/>
      <w:iCs/>
      <w:color w:val="404040" w:themeColor="text1" w:themeTint="BF"/>
    </w:rPr>
  </w:style>
  <w:style w:type="paragraph" w:styleId="ListParagraph">
    <w:name w:val="List Paragraph"/>
    <w:basedOn w:val="Normal"/>
    <w:uiPriority w:val="34"/>
    <w:qFormat/>
    <w:rsid w:val="00A46107"/>
    <w:pPr>
      <w:ind w:left="720"/>
      <w:contextualSpacing/>
    </w:pPr>
  </w:style>
  <w:style w:type="character" w:styleId="IntenseEmphasis">
    <w:name w:val="Intense Emphasis"/>
    <w:basedOn w:val="DefaultParagraphFont"/>
    <w:uiPriority w:val="21"/>
    <w:qFormat/>
    <w:rsid w:val="00A46107"/>
    <w:rPr>
      <w:i/>
      <w:iCs/>
      <w:color w:val="2F5496" w:themeColor="accent1" w:themeShade="BF"/>
    </w:rPr>
  </w:style>
  <w:style w:type="paragraph" w:styleId="IntenseQuote">
    <w:name w:val="Intense Quote"/>
    <w:basedOn w:val="Normal"/>
    <w:next w:val="Normal"/>
    <w:link w:val="IntenseQuoteChar"/>
    <w:uiPriority w:val="30"/>
    <w:qFormat/>
    <w:rsid w:val="00A4610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46107"/>
    <w:rPr>
      <w:i/>
      <w:iCs/>
      <w:color w:val="2F5496" w:themeColor="accent1" w:themeShade="BF"/>
    </w:rPr>
  </w:style>
  <w:style w:type="character" w:styleId="IntenseReference">
    <w:name w:val="Intense Reference"/>
    <w:basedOn w:val="DefaultParagraphFont"/>
    <w:uiPriority w:val="32"/>
    <w:qFormat/>
    <w:rsid w:val="00A46107"/>
    <w:rPr>
      <w:b/>
      <w:bCs/>
      <w:smallCaps/>
      <w:color w:val="2F5496" w:themeColor="accent1" w:themeShade="BF"/>
      <w:spacing w:val="5"/>
    </w:rPr>
  </w:style>
  <w:style w:type="paragraph" w:styleId="Header">
    <w:name w:val="header"/>
    <w:basedOn w:val="Normal"/>
    <w:link w:val="HeaderChar"/>
    <w:unhideWhenUsed/>
    <w:rsid w:val="00A46107"/>
    <w:pPr>
      <w:tabs>
        <w:tab w:val="center" w:pos="4680"/>
        <w:tab w:val="right" w:pos="9360"/>
      </w:tabs>
      <w:spacing w:after="0" w:line="240" w:lineRule="auto"/>
    </w:pPr>
  </w:style>
  <w:style w:type="character" w:customStyle="1" w:styleId="HeaderChar">
    <w:name w:val="Header Char"/>
    <w:basedOn w:val="DefaultParagraphFont"/>
    <w:link w:val="Header"/>
    <w:rsid w:val="00A46107"/>
  </w:style>
  <w:style w:type="paragraph" w:styleId="BodyTextIndent2">
    <w:name w:val="Body Text Indent 2"/>
    <w:basedOn w:val="Normal"/>
    <w:link w:val="BodyTextIndent2Char"/>
    <w:rsid w:val="00A46107"/>
    <w:pPr>
      <w:spacing w:after="120" w:line="480" w:lineRule="auto"/>
      <w:ind w:left="283"/>
    </w:pPr>
    <w:rPr>
      <w:rFonts w:ascii="Times New Roman" w:eastAsia="Times New Roman" w:hAnsi="Times New Roman" w:cs="Times New Roman"/>
      <w:sz w:val="24"/>
      <w:szCs w:val="24"/>
    </w:rPr>
  </w:style>
  <w:style w:type="character" w:customStyle="1" w:styleId="BodyTextIndent2Char">
    <w:name w:val="Body Text Indent 2 Char"/>
    <w:basedOn w:val="DefaultParagraphFont"/>
    <w:link w:val="BodyTextIndent2"/>
    <w:rsid w:val="00A46107"/>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A46107"/>
    <w:pPr>
      <w:tabs>
        <w:tab w:val="center" w:pos="4680"/>
        <w:tab w:val="right" w:pos="9360"/>
      </w:tabs>
      <w:spacing w:after="0" w:line="240" w:lineRule="auto"/>
    </w:pPr>
  </w:style>
  <w:style w:type="character" w:customStyle="1" w:styleId="FooterChar">
    <w:name w:val="Footer Char"/>
    <w:basedOn w:val="DefaultParagraphFont"/>
    <w:link w:val="Footer"/>
    <w:uiPriority w:val="99"/>
    <w:rsid w:val="00A4610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3</Pages>
  <Words>434</Words>
  <Characters>2480</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Olawale Ogunleye</dc:creator>
  <cp:keywords/>
  <dc:description/>
  <cp:lastModifiedBy>Olawale Ogunleye</cp:lastModifiedBy>
  <cp:revision>1</cp:revision>
  <dcterms:created xsi:type="dcterms:W3CDTF">2024-07-23T08:06:00Z</dcterms:created>
  <dcterms:modified xsi:type="dcterms:W3CDTF">2024-07-23T08:21:00Z</dcterms:modified>
</cp:coreProperties>
</file>