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34EBCE" w14:textId="77777777" w:rsidR="005D00F3" w:rsidRPr="005575A8" w:rsidRDefault="005D00F3" w:rsidP="005D00F3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5575A8">
        <w:rPr>
          <w:rFonts w:cstheme="minorHAnsi"/>
          <w:b/>
        </w:rPr>
        <w:t>Objective:</w:t>
      </w:r>
    </w:p>
    <w:p w14:paraId="1EB74A43" w14:textId="069BE3F0" w:rsidR="005D00F3" w:rsidRDefault="005D00F3" w:rsidP="005D00F3">
      <w:pPr>
        <w:pStyle w:val="ListParagraph"/>
        <w:spacing w:after="0" w:line="276" w:lineRule="auto"/>
        <w:jc w:val="both"/>
        <w:rPr>
          <w:rFonts w:cs="Calibri"/>
        </w:rPr>
      </w:pPr>
      <w:r>
        <w:rPr>
          <w:rFonts w:cs="Calibri"/>
        </w:rPr>
        <w:t xml:space="preserve">To provide written guidelines for </w:t>
      </w:r>
      <w:r w:rsidRPr="001B38D4">
        <w:rPr>
          <w:rFonts w:cs="Times New Roman"/>
        </w:rPr>
        <w:t xml:space="preserve">Calibration of </w:t>
      </w:r>
      <w:r>
        <w:rPr>
          <w:rFonts w:cs="Times New Roman"/>
        </w:rPr>
        <w:t>Stability chamber</w:t>
      </w:r>
      <w:r>
        <w:rPr>
          <w:rFonts w:cs="Calibri"/>
        </w:rPr>
        <w:t>.</w:t>
      </w:r>
    </w:p>
    <w:p w14:paraId="04E61A6B" w14:textId="77777777" w:rsidR="005D00F3" w:rsidRPr="005575A8" w:rsidRDefault="005D00F3" w:rsidP="005D00F3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78A8ABCD" w14:textId="77777777" w:rsidR="005D00F3" w:rsidRPr="005575A8" w:rsidRDefault="005D00F3" w:rsidP="005D00F3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Scope:</w:t>
      </w:r>
    </w:p>
    <w:p w14:paraId="4E2883A0" w14:textId="5CAEBE2D" w:rsidR="005D00F3" w:rsidRDefault="005D00F3" w:rsidP="005D00F3">
      <w:pPr>
        <w:pStyle w:val="ListParagraph"/>
        <w:ind w:left="360"/>
        <w:rPr>
          <w:rFonts w:cs="Calibri"/>
        </w:rPr>
      </w:pPr>
      <w:r>
        <w:rPr>
          <w:rFonts w:cs="Calibri"/>
        </w:rPr>
        <w:t xml:space="preserve">This SOP covers the procedure for </w:t>
      </w:r>
      <w:r w:rsidRPr="001B38D4">
        <w:rPr>
          <w:rFonts w:cs="Times New Roman"/>
        </w:rPr>
        <w:t xml:space="preserve">Calibration of </w:t>
      </w:r>
      <w:r>
        <w:rPr>
          <w:rFonts w:cs="Times New Roman"/>
        </w:rPr>
        <w:t>Stability chamber</w:t>
      </w:r>
      <w:r w:rsidRPr="001B38D4">
        <w:rPr>
          <w:rFonts w:cs="Calibri"/>
        </w:rPr>
        <w:t>.</w:t>
      </w:r>
    </w:p>
    <w:p w14:paraId="73A669FE" w14:textId="77777777" w:rsidR="005D00F3" w:rsidRPr="005575A8" w:rsidRDefault="005D00F3" w:rsidP="005D00F3">
      <w:pPr>
        <w:pStyle w:val="ListParagraph"/>
        <w:ind w:left="360"/>
        <w:rPr>
          <w:rFonts w:cstheme="minorHAnsi"/>
          <w:b/>
        </w:rPr>
      </w:pPr>
    </w:p>
    <w:p w14:paraId="034E82F2" w14:textId="77777777" w:rsidR="005D00F3" w:rsidRPr="005575A8" w:rsidRDefault="005D00F3" w:rsidP="005D00F3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5575A8">
        <w:rPr>
          <w:rFonts w:cstheme="minorHAnsi"/>
          <w:b/>
        </w:rPr>
        <w:t>Responsibility/accountability:</w:t>
      </w:r>
    </w:p>
    <w:p w14:paraId="0A509FEA" w14:textId="3D86B16E" w:rsidR="005D00F3" w:rsidRPr="005D00F3" w:rsidRDefault="005D00F3" w:rsidP="005D00F3">
      <w:pPr>
        <w:ind w:left="360"/>
        <w:rPr>
          <w:rFonts w:cs="Calibri"/>
        </w:rPr>
      </w:pPr>
      <w:r>
        <w:rPr>
          <w:rFonts w:cs="Calibri"/>
        </w:rPr>
        <w:t>Laboratory Assistance, Quality Control Chemist, Quality Control Microbiologist, Quality Assurance Manager, Supt. Pharmacist.</w:t>
      </w:r>
    </w:p>
    <w:p w14:paraId="073FA251" w14:textId="77777777" w:rsidR="005D00F3" w:rsidRPr="005575A8" w:rsidRDefault="005D00F3" w:rsidP="005D00F3">
      <w:pPr>
        <w:pStyle w:val="ListParagraph"/>
        <w:ind w:left="0"/>
        <w:rPr>
          <w:rFonts w:cstheme="minorHAnsi"/>
          <w:b/>
        </w:rPr>
      </w:pPr>
      <w:r w:rsidRPr="005575A8">
        <w:rPr>
          <w:rFonts w:cstheme="minorHAnsi"/>
          <w:b/>
        </w:rPr>
        <w:t>4.0 Abbreviations and Definitions</w:t>
      </w:r>
    </w:p>
    <w:p w14:paraId="2F42B1BA" w14:textId="77777777" w:rsidR="005D00F3" w:rsidRPr="005575A8" w:rsidRDefault="005D00F3" w:rsidP="005D00F3">
      <w:pPr>
        <w:pStyle w:val="ListParagraph"/>
        <w:ind w:left="0" w:firstLine="360"/>
        <w:rPr>
          <w:rFonts w:cstheme="minorHAnsi"/>
          <w:b/>
        </w:rPr>
      </w:pPr>
      <w:r w:rsidRPr="005575A8">
        <w:rPr>
          <w:rFonts w:cstheme="minorHAnsi"/>
          <w:b/>
        </w:rPr>
        <w:t>N/A</w:t>
      </w:r>
    </w:p>
    <w:p w14:paraId="2CA8FE2B" w14:textId="77777777" w:rsidR="005D00F3" w:rsidRPr="005575A8" w:rsidRDefault="005D00F3" w:rsidP="005D00F3">
      <w:pPr>
        <w:pStyle w:val="ListParagraph"/>
        <w:ind w:left="0" w:firstLine="360"/>
        <w:rPr>
          <w:rFonts w:cstheme="minorHAnsi"/>
          <w:b/>
        </w:rPr>
      </w:pPr>
    </w:p>
    <w:p w14:paraId="6A2B8A0A" w14:textId="77777777" w:rsidR="005D00F3" w:rsidRPr="005575A8" w:rsidRDefault="005D00F3" w:rsidP="005D00F3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5575A8">
        <w:rPr>
          <w:rFonts w:cstheme="minorHAnsi"/>
          <w:b/>
        </w:rPr>
        <w:t>Procedure</w:t>
      </w:r>
      <w:bookmarkStart w:id="0" w:name="_Hlk170902440"/>
    </w:p>
    <w:p w14:paraId="1D1A165B" w14:textId="77777777" w:rsidR="005D00F3" w:rsidRPr="005D00F3" w:rsidRDefault="005D00F3" w:rsidP="005D00F3">
      <w:pPr>
        <w:suppressAutoHyphens/>
        <w:spacing w:after="0" w:line="240" w:lineRule="auto"/>
        <w:jc w:val="both"/>
        <w:rPr>
          <w:rFonts w:cs="Calibri"/>
          <w:b/>
        </w:rPr>
      </w:pPr>
      <w:r w:rsidRPr="005D00F3">
        <w:rPr>
          <w:rFonts w:cs="Calibri"/>
          <w:b/>
        </w:rPr>
        <w:t>Calibration</w:t>
      </w:r>
    </w:p>
    <w:p w14:paraId="0CD87402" w14:textId="77777777" w:rsidR="005D00F3" w:rsidRDefault="005D00F3" w:rsidP="005D00F3">
      <w:pPr>
        <w:pStyle w:val="ListParagraph"/>
        <w:spacing w:after="0" w:line="240" w:lineRule="auto"/>
        <w:ind w:left="0"/>
        <w:jc w:val="both"/>
        <w:rPr>
          <w:rFonts w:cs="Calibri"/>
          <w:b/>
        </w:rPr>
      </w:pPr>
      <w:r>
        <w:rPr>
          <w:rFonts w:cs="Calibri"/>
          <w:b/>
        </w:rPr>
        <w:t>Temperature and Humidity performance</w:t>
      </w:r>
    </w:p>
    <w:p w14:paraId="66E7271F" w14:textId="77777777" w:rsidR="005D00F3" w:rsidRPr="007E24E1" w:rsidRDefault="005D00F3" w:rsidP="005D00F3">
      <w:pPr>
        <w:pStyle w:val="ListParagraph"/>
        <w:numPr>
          <w:ilvl w:val="0"/>
          <w:numId w:val="7"/>
        </w:numPr>
        <w:suppressAutoHyphens/>
        <w:spacing w:after="0" w:line="240" w:lineRule="auto"/>
        <w:jc w:val="both"/>
        <w:rPr>
          <w:rFonts w:cs="Calibri"/>
          <w:b/>
        </w:rPr>
      </w:pPr>
      <w:r>
        <w:rPr>
          <w:rFonts w:cs="Calibri"/>
        </w:rPr>
        <w:t>Use a temperature and humidity sensor logger with a resolution not greater than 0.1</w:t>
      </w:r>
      <w:r w:rsidRPr="007E24E1">
        <w:rPr>
          <w:rFonts w:cs="Calibri"/>
          <w:vertAlign w:val="superscript"/>
        </w:rPr>
        <w:t>0</w:t>
      </w:r>
      <w:r>
        <w:rPr>
          <w:rFonts w:cs="Calibri"/>
        </w:rPr>
        <w:t>C and a temperature range of 16-60</w:t>
      </w:r>
      <w:r w:rsidRPr="007E24E1">
        <w:rPr>
          <w:rFonts w:cs="Calibri"/>
          <w:vertAlign w:val="superscript"/>
        </w:rPr>
        <w:t>0</w:t>
      </w:r>
      <w:r>
        <w:rPr>
          <w:rFonts w:cs="Calibri"/>
        </w:rPr>
        <w:t xml:space="preserve">C. The temperature sensor should be placed in the geometry of the effective space studio. </w:t>
      </w:r>
    </w:p>
    <w:p w14:paraId="4CD4CB85" w14:textId="77777777" w:rsidR="005D00F3" w:rsidRPr="007E24E1" w:rsidRDefault="005D00F3" w:rsidP="005D00F3">
      <w:pPr>
        <w:pStyle w:val="ListParagraph"/>
        <w:numPr>
          <w:ilvl w:val="0"/>
          <w:numId w:val="7"/>
        </w:numPr>
        <w:suppressAutoHyphens/>
        <w:spacing w:after="0" w:line="240" w:lineRule="auto"/>
        <w:jc w:val="both"/>
        <w:rPr>
          <w:rFonts w:cs="Calibri"/>
          <w:b/>
        </w:rPr>
      </w:pPr>
      <w:r>
        <w:rPr>
          <w:rFonts w:cs="Calibri"/>
        </w:rPr>
        <w:t>Choose one point within the product temperature control range, set the SV temperature and humidity control value, when the PV measurement value is equal to the set value.</w:t>
      </w:r>
    </w:p>
    <w:p w14:paraId="1A907F71" w14:textId="77777777" w:rsidR="005D00F3" w:rsidRPr="007E24E1" w:rsidRDefault="005D00F3" w:rsidP="005D00F3">
      <w:pPr>
        <w:pStyle w:val="ListParagraph"/>
        <w:numPr>
          <w:ilvl w:val="0"/>
          <w:numId w:val="7"/>
        </w:numPr>
        <w:suppressAutoHyphens/>
        <w:spacing w:after="0" w:line="240" w:lineRule="auto"/>
        <w:jc w:val="both"/>
        <w:rPr>
          <w:rFonts w:cs="Calibri"/>
          <w:b/>
        </w:rPr>
      </w:pPr>
      <w:r>
        <w:rPr>
          <w:rFonts w:cs="Calibri"/>
        </w:rPr>
        <w:t>Keep the temperature and humidity constant for about 1- 2hrs</w:t>
      </w:r>
    </w:p>
    <w:p w14:paraId="3475C886" w14:textId="77777777" w:rsidR="005D00F3" w:rsidRPr="007E24E1" w:rsidRDefault="005D00F3" w:rsidP="005D00F3">
      <w:pPr>
        <w:pStyle w:val="ListParagraph"/>
        <w:numPr>
          <w:ilvl w:val="0"/>
          <w:numId w:val="7"/>
        </w:numPr>
        <w:suppressAutoHyphens/>
        <w:spacing w:after="0" w:line="240" w:lineRule="auto"/>
        <w:jc w:val="both"/>
        <w:rPr>
          <w:rFonts w:cs="Calibri"/>
          <w:b/>
        </w:rPr>
      </w:pPr>
      <w:r>
        <w:rPr>
          <w:rFonts w:cs="Calibri"/>
        </w:rPr>
        <w:t xml:space="preserve">Observe the actual measured temperature and humidity value </w:t>
      </w:r>
    </w:p>
    <w:p w14:paraId="259A988B" w14:textId="77777777" w:rsidR="005D00F3" w:rsidRPr="000A374A" w:rsidRDefault="005D00F3" w:rsidP="005D00F3">
      <w:pPr>
        <w:pStyle w:val="ListParagraph"/>
        <w:numPr>
          <w:ilvl w:val="0"/>
          <w:numId w:val="7"/>
        </w:numPr>
        <w:suppressAutoHyphens/>
        <w:spacing w:after="0" w:line="240" w:lineRule="auto"/>
        <w:jc w:val="both"/>
        <w:rPr>
          <w:rFonts w:cs="Calibri"/>
          <w:b/>
        </w:rPr>
      </w:pPr>
      <w:r>
        <w:rPr>
          <w:rFonts w:cs="Calibri"/>
        </w:rPr>
        <w:t>The difference between PV and the measured value displayed by the temperature controller should be ±1.5</w:t>
      </w:r>
      <w:r w:rsidRPr="00D9580B">
        <w:rPr>
          <w:rFonts w:cs="Calibri"/>
          <w:vertAlign w:val="superscript"/>
        </w:rPr>
        <w:t>0</w:t>
      </w:r>
      <w:r>
        <w:rPr>
          <w:rFonts w:cs="Calibri"/>
        </w:rPr>
        <w:t>C and ±3.0%RH for humidity.</w:t>
      </w:r>
    </w:p>
    <w:p w14:paraId="36DADA7F" w14:textId="77777777" w:rsidR="005D00F3" w:rsidRPr="00D9580B" w:rsidRDefault="005D00F3" w:rsidP="005D00F3">
      <w:pPr>
        <w:pStyle w:val="ListParagraph"/>
        <w:numPr>
          <w:ilvl w:val="0"/>
          <w:numId w:val="7"/>
        </w:numPr>
        <w:suppressAutoHyphens/>
        <w:spacing w:after="0" w:line="240" w:lineRule="auto"/>
        <w:jc w:val="both"/>
        <w:rPr>
          <w:rFonts w:cs="Calibri"/>
          <w:b/>
        </w:rPr>
      </w:pPr>
      <w:r>
        <w:rPr>
          <w:rFonts w:cs="Calibri"/>
        </w:rPr>
        <w:t>Record your readings and observation</w:t>
      </w:r>
    </w:p>
    <w:p w14:paraId="04FD175A" w14:textId="77777777" w:rsidR="005D00F3" w:rsidRDefault="005D00F3" w:rsidP="005D00F3">
      <w:pPr>
        <w:pStyle w:val="ListParagraph"/>
        <w:spacing w:after="0" w:line="240" w:lineRule="auto"/>
        <w:ind w:left="405"/>
        <w:jc w:val="both"/>
        <w:rPr>
          <w:rFonts w:cs="Calibri"/>
          <w:b/>
        </w:rPr>
      </w:pPr>
      <w:r>
        <w:rPr>
          <w:rFonts w:cs="Calibri"/>
          <w:b/>
        </w:rPr>
        <w:t>ALARM CHALLENGE TEST:</w:t>
      </w:r>
    </w:p>
    <w:p w14:paraId="7C7589AB" w14:textId="77777777" w:rsidR="005D00F3" w:rsidRPr="000A374A" w:rsidRDefault="005D00F3" w:rsidP="005D00F3">
      <w:pPr>
        <w:pStyle w:val="ListParagraph"/>
        <w:spacing w:after="0" w:line="240" w:lineRule="auto"/>
        <w:jc w:val="both"/>
        <w:rPr>
          <w:rFonts w:cs="Calibri"/>
          <w:b/>
        </w:rPr>
      </w:pPr>
      <w:r>
        <w:rPr>
          <w:rFonts w:cs="Calibri"/>
        </w:rPr>
        <w:t>When a fault occurs and the temperature and/or humidity is out of control</w:t>
      </w:r>
    </w:p>
    <w:p w14:paraId="442F6B3E" w14:textId="77777777" w:rsidR="005D00F3" w:rsidRPr="008C26F8" w:rsidRDefault="005D00F3" w:rsidP="005D00F3">
      <w:pPr>
        <w:pStyle w:val="ListParagraph"/>
        <w:numPr>
          <w:ilvl w:val="0"/>
          <w:numId w:val="8"/>
        </w:numPr>
        <w:suppressAutoHyphens/>
        <w:spacing w:after="0" w:line="240" w:lineRule="auto"/>
        <w:jc w:val="both"/>
        <w:rPr>
          <w:rFonts w:cs="Calibri"/>
          <w:b/>
        </w:rPr>
      </w:pPr>
      <w:r>
        <w:rPr>
          <w:rFonts w:cs="Calibri"/>
        </w:rPr>
        <w:t>Observe the stability chamber over a period, through inconsistent water supply, to ascertain its alarm sensitivity.</w:t>
      </w:r>
    </w:p>
    <w:p w14:paraId="4E3162C0" w14:textId="77777777" w:rsidR="005D00F3" w:rsidRDefault="005D00F3" w:rsidP="005D00F3">
      <w:pPr>
        <w:suppressAutoHyphens/>
        <w:spacing w:after="0" w:line="240" w:lineRule="auto"/>
        <w:jc w:val="both"/>
        <w:rPr>
          <w:rFonts w:cs="Calibri"/>
          <w:b/>
        </w:rPr>
      </w:pPr>
    </w:p>
    <w:p w14:paraId="6A3208C1" w14:textId="1117840B" w:rsidR="005D00F3" w:rsidRPr="005D00F3" w:rsidRDefault="005D00F3" w:rsidP="005D00F3">
      <w:pPr>
        <w:suppressAutoHyphens/>
        <w:spacing w:after="0" w:line="240" w:lineRule="auto"/>
        <w:jc w:val="both"/>
        <w:rPr>
          <w:rFonts w:cs="Calibri"/>
          <w:b/>
        </w:rPr>
      </w:pPr>
      <w:r w:rsidRPr="005D00F3">
        <w:rPr>
          <w:rFonts w:cs="Calibri"/>
          <w:b/>
        </w:rPr>
        <w:t>PRECAUTION</w:t>
      </w:r>
    </w:p>
    <w:p w14:paraId="1C86CF26" w14:textId="77777777" w:rsidR="005D00F3" w:rsidRPr="00033B9E" w:rsidRDefault="005D00F3" w:rsidP="005D00F3">
      <w:pPr>
        <w:tabs>
          <w:tab w:val="left" w:pos="2880"/>
        </w:tabs>
        <w:spacing w:after="0" w:line="240" w:lineRule="auto"/>
        <w:contextualSpacing/>
        <w:jc w:val="both"/>
        <w:rPr>
          <w:rFonts w:cs="Calibri"/>
        </w:rPr>
      </w:pPr>
      <w:r w:rsidRPr="00033B9E">
        <w:rPr>
          <w:rFonts w:cs="Calibri"/>
        </w:rPr>
        <w:t>Clean the humidifying tube to clean scale and other dirt regularly</w:t>
      </w:r>
    </w:p>
    <w:p w14:paraId="3BF985B2" w14:textId="77777777" w:rsidR="005D00F3" w:rsidRDefault="005D00F3" w:rsidP="005D00F3">
      <w:pPr>
        <w:suppressAutoHyphens/>
        <w:spacing w:after="200" w:line="240" w:lineRule="auto"/>
        <w:rPr>
          <w:rFonts w:cs="Calibri"/>
          <w:b/>
        </w:rPr>
      </w:pPr>
    </w:p>
    <w:p w14:paraId="7AC5A205" w14:textId="0F57F25D" w:rsidR="005D00F3" w:rsidRDefault="005D00F3" w:rsidP="005D00F3">
      <w:pPr>
        <w:suppressAutoHyphens/>
        <w:spacing w:after="200" w:line="240" w:lineRule="auto"/>
      </w:pPr>
      <w:r w:rsidRPr="005D00F3">
        <w:rPr>
          <w:rFonts w:cs="Calibri"/>
          <w:b/>
        </w:rPr>
        <w:t>Materials, Equipment, Apparatus and Reagents</w:t>
      </w:r>
    </w:p>
    <w:p w14:paraId="0AE58305" w14:textId="77777777" w:rsidR="005D00F3" w:rsidRDefault="005D00F3" w:rsidP="005D00F3">
      <w:pPr>
        <w:pStyle w:val="ListParagraph"/>
        <w:spacing w:after="0" w:line="240" w:lineRule="auto"/>
        <w:ind w:left="360"/>
        <w:jc w:val="both"/>
        <w:rPr>
          <w:rFonts w:cs="Calibri"/>
        </w:rPr>
      </w:pPr>
      <w:r>
        <w:rPr>
          <w:rFonts w:cs="Calibri"/>
        </w:rPr>
        <w:t>Temperature and humidity sensor logger</w:t>
      </w:r>
    </w:p>
    <w:p w14:paraId="7DC2A395" w14:textId="77777777" w:rsidR="005D00F3" w:rsidRDefault="005D00F3" w:rsidP="005D00F3">
      <w:pPr>
        <w:spacing w:after="0" w:line="240" w:lineRule="auto"/>
        <w:jc w:val="both"/>
        <w:rPr>
          <w:rFonts w:cs="Calibri"/>
          <w:b/>
        </w:rPr>
      </w:pPr>
    </w:p>
    <w:p w14:paraId="0B3F2CC2" w14:textId="77777777" w:rsidR="005D00F3" w:rsidRDefault="005D00F3" w:rsidP="005D00F3">
      <w:pPr>
        <w:spacing w:after="0" w:line="240" w:lineRule="auto"/>
      </w:pPr>
      <w:r>
        <w:rPr>
          <w:rFonts w:cs="Calibri"/>
          <w:b/>
        </w:rPr>
        <w:t>Safety, Health and Environment Precautions</w:t>
      </w:r>
    </w:p>
    <w:p w14:paraId="11A4D716" w14:textId="77777777" w:rsidR="005D00F3" w:rsidRDefault="005D00F3" w:rsidP="005D00F3">
      <w:pPr>
        <w:pStyle w:val="ListParagraph"/>
        <w:numPr>
          <w:ilvl w:val="0"/>
          <w:numId w:val="9"/>
        </w:numPr>
        <w:suppressAutoHyphens/>
        <w:spacing w:after="0" w:line="240" w:lineRule="auto"/>
      </w:pPr>
      <w:r>
        <w:rPr>
          <w:rFonts w:cs="Calibri"/>
        </w:rPr>
        <w:t>Wear appropriate PPE</w:t>
      </w:r>
    </w:p>
    <w:p w14:paraId="447658F3" w14:textId="77777777" w:rsidR="005D00F3" w:rsidRPr="005D00F3" w:rsidRDefault="005D00F3" w:rsidP="005D00F3">
      <w:pPr>
        <w:spacing w:after="0" w:line="240" w:lineRule="auto"/>
        <w:jc w:val="both"/>
        <w:rPr>
          <w:rFonts w:cs="Calibri"/>
          <w:b/>
        </w:rPr>
      </w:pPr>
    </w:p>
    <w:p w14:paraId="50EE53E9" w14:textId="77777777" w:rsidR="005D00F3" w:rsidRPr="005575A8" w:rsidRDefault="005D00F3" w:rsidP="005D00F3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REFERENCE/ENCLOSURE</w:t>
      </w:r>
      <w:bookmarkEnd w:id="0"/>
    </w:p>
    <w:p w14:paraId="262F2D44" w14:textId="77777777" w:rsidR="005D00F3" w:rsidRDefault="005D00F3" w:rsidP="005D00F3">
      <w:pPr>
        <w:pStyle w:val="ListParagraph"/>
        <w:spacing w:after="0" w:line="240" w:lineRule="auto"/>
        <w:ind w:left="360"/>
        <w:rPr>
          <w:rFonts w:cs="Calibri"/>
        </w:rPr>
      </w:pPr>
      <w:r w:rsidRPr="005D00F3">
        <w:rPr>
          <w:rFonts w:cs="Calibri"/>
        </w:rPr>
        <w:t>Instrument manual</w:t>
      </w:r>
    </w:p>
    <w:p w14:paraId="41812A1C" w14:textId="2098EFAB" w:rsidR="005D00F3" w:rsidRPr="000943B6" w:rsidRDefault="005D00F3" w:rsidP="005D00F3">
      <w:pPr>
        <w:pStyle w:val="ListParagraph"/>
        <w:spacing w:after="0" w:line="240" w:lineRule="auto"/>
        <w:ind w:left="360"/>
      </w:pPr>
      <w:r w:rsidRPr="005D00F3">
        <w:rPr>
          <w:rFonts w:cs="Calibri"/>
        </w:rPr>
        <w:t xml:space="preserve"> </w:t>
      </w:r>
    </w:p>
    <w:p w14:paraId="67E5FC02" w14:textId="77777777" w:rsidR="005D00F3" w:rsidRPr="005575A8" w:rsidRDefault="005D00F3" w:rsidP="005D00F3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D00F3" w:rsidRPr="005575A8" w14:paraId="3C0CE6CB" w14:textId="77777777" w:rsidTr="007E5FCA">
        <w:trPr>
          <w:trHeight w:val="261"/>
        </w:trPr>
        <w:tc>
          <w:tcPr>
            <w:tcW w:w="4644" w:type="dxa"/>
            <w:shd w:val="clear" w:color="auto" w:fill="FFFFFF"/>
          </w:tcPr>
          <w:p w14:paraId="7D01B782" w14:textId="77777777" w:rsidR="005D00F3" w:rsidRPr="005575A8" w:rsidRDefault="005D00F3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5E9F947" w14:textId="77777777" w:rsidR="005D00F3" w:rsidRPr="005575A8" w:rsidRDefault="005D00F3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5D00F3" w:rsidRPr="005575A8" w14:paraId="2A6908BB" w14:textId="77777777" w:rsidTr="007E5FCA">
        <w:trPr>
          <w:trHeight w:val="276"/>
        </w:trPr>
        <w:tc>
          <w:tcPr>
            <w:tcW w:w="4644" w:type="dxa"/>
            <w:shd w:val="clear" w:color="auto" w:fill="FFFFFF"/>
          </w:tcPr>
          <w:p w14:paraId="55FED6F5" w14:textId="77777777" w:rsidR="005D00F3" w:rsidRPr="005575A8" w:rsidRDefault="005D00F3" w:rsidP="007E5FCA">
            <w:pPr>
              <w:pStyle w:val="Header"/>
              <w:rPr>
                <w:rFonts w:cstheme="minorHAnsi"/>
                <w:iCs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C894D59" w14:textId="77777777" w:rsidR="005D00F3" w:rsidRPr="005575A8" w:rsidRDefault="005D00F3" w:rsidP="007E5FCA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5C442685" w14:textId="77777777" w:rsidR="005D00F3" w:rsidRDefault="005D00F3" w:rsidP="005D00F3">
      <w:pPr>
        <w:spacing w:line="360" w:lineRule="auto"/>
        <w:rPr>
          <w:rFonts w:cstheme="minorHAnsi"/>
          <w:b/>
        </w:rPr>
      </w:pPr>
    </w:p>
    <w:p w14:paraId="3D95C1AA" w14:textId="6E8AC212" w:rsidR="005D00F3" w:rsidRPr="005575A8" w:rsidRDefault="005D00F3" w:rsidP="005D00F3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D00F3" w:rsidRPr="005575A8" w14:paraId="074ECAAB" w14:textId="77777777" w:rsidTr="007E5FCA">
        <w:tc>
          <w:tcPr>
            <w:tcW w:w="2610" w:type="dxa"/>
            <w:shd w:val="clear" w:color="auto" w:fill="auto"/>
          </w:tcPr>
          <w:p w14:paraId="353358D8" w14:textId="77777777" w:rsidR="005D00F3" w:rsidRPr="005575A8" w:rsidRDefault="005D00F3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DE43841" w14:textId="77777777" w:rsidR="005D00F3" w:rsidRPr="005575A8" w:rsidRDefault="005D00F3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QUALITY ASSURANCE</w:t>
            </w:r>
          </w:p>
        </w:tc>
      </w:tr>
      <w:tr w:rsidR="005D00F3" w:rsidRPr="005575A8" w14:paraId="1F08B576" w14:textId="77777777" w:rsidTr="007E5FCA">
        <w:tc>
          <w:tcPr>
            <w:tcW w:w="2610" w:type="dxa"/>
            <w:shd w:val="clear" w:color="auto" w:fill="auto"/>
          </w:tcPr>
          <w:p w14:paraId="74C1A64F" w14:textId="77777777" w:rsidR="005D00F3" w:rsidRPr="005575A8" w:rsidRDefault="005D00F3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4161AA3" w14:textId="77777777" w:rsidR="005D00F3" w:rsidRPr="005575A8" w:rsidRDefault="005D00F3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ALL DEPARTMENT</w:t>
            </w:r>
          </w:p>
        </w:tc>
      </w:tr>
    </w:tbl>
    <w:p w14:paraId="4E8B541D" w14:textId="77777777" w:rsidR="005D00F3" w:rsidRPr="005575A8" w:rsidRDefault="005D00F3" w:rsidP="005D00F3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5D00F3" w:rsidRPr="005575A8" w14:paraId="451DDFF0" w14:textId="77777777" w:rsidTr="007E5FCA">
        <w:tc>
          <w:tcPr>
            <w:tcW w:w="1276" w:type="dxa"/>
            <w:shd w:val="clear" w:color="auto" w:fill="auto"/>
          </w:tcPr>
          <w:p w14:paraId="5226BF24" w14:textId="77777777" w:rsidR="005D00F3" w:rsidRPr="005575A8" w:rsidRDefault="005D00F3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337FA36B" w14:textId="77777777" w:rsidR="005D00F3" w:rsidRPr="005575A8" w:rsidRDefault="005D00F3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42AD0375" w14:textId="77777777" w:rsidR="005D00F3" w:rsidRPr="005575A8" w:rsidRDefault="005D00F3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026A7334" w14:textId="77777777" w:rsidR="005D00F3" w:rsidRPr="005575A8" w:rsidRDefault="005D00F3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48D2413F" w14:textId="77777777" w:rsidR="005D00F3" w:rsidRPr="005575A8" w:rsidRDefault="005D00F3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5D00F3" w:rsidRPr="005575A8" w14:paraId="13FE0C16" w14:textId="77777777" w:rsidTr="007E5FCA">
        <w:tc>
          <w:tcPr>
            <w:tcW w:w="1276" w:type="dxa"/>
            <w:shd w:val="clear" w:color="auto" w:fill="auto"/>
          </w:tcPr>
          <w:p w14:paraId="2624C0B2" w14:textId="77777777" w:rsidR="005D00F3" w:rsidRPr="005575A8" w:rsidRDefault="005D00F3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6B014394" w14:textId="77777777" w:rsidR="005D00F3" w:rsidRPr="005575A8" w:rsidRDefault="005D00F3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2A8A7995" w14:textId="77777777" w:rsidR="005D00F3" w:rsidRPr="005575A8" w:rsidRDefault="005D00F3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1D670380" w14:textId="77777777" w:rsidR="005D00F3" w:rsidRPr="005575A8" w:rsidRDefault="005D00F3" w:rsidP="007E5FC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First </w:t>
            </w:r>
          </w:p>
        </w:tc>
      </w:tr>
      <w:tr w:rsidR="005D00F3" w:rsidRPr="005575A8" w14:paraId="2578E00C" w14:textId="77777777" w:rsidTr="007E5FCA">
        <w:tc>
          <w:tcPr>
            <w:tcW w:w="1276" w:type="dxa"/>
            <w:shd w:val="clear" w:color="auto" w:fill="auto"/>
          </w:tcPr>
          <w:p w14:paraId="14225F84" w14:textId="77777777" w:rsidR="005D00F3" w:rsidRPr="005575A8" w:rsidRDefault="005D00F3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05B71549" w14:textId="77777777" w:rsidR="005D00F3" w:rsidRPr="005575A8" w:rsidRDefault="005D00F3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5BB84C30" w14:textId="77777777" w:rsidR="005D00F3" w:rsidRPr="005575A8" w:rsidRDefault="005D00F3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484FAFE5" w14:textId="77777777" w:rsidR="005D00F3" w:rsidRPr="005575A8" w:rsidRDefault="005D00F3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Inclusion of enclosures format</w:t>
            </w:r>
          </w:p>
          <w:p w14:paraId="341BB198" w14:textId="77777777" w:rsidR="005D00F3" w:rsidRPr="005575A8" w:rsidRDefault="005D00F3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644A3018" w14:textId="77777777" w:rsidR="005D00F3" w:rsidRPr="005575A8" w:rsidRDefault="005D00F3" w:rsidP="005D00F3"/>
    <w:p w14:paraId="0D2403FB" w14:textId="77777777" w:rsidR="005D00F3" w:rsidRPr="005575A8" w:rsidRDefault="005D00F3" w:rsidP="005D00F3"/>
    <w:p w14:paraId="39B95FF1" w14:textId="77777777" w:rsidR="005D00F3" w:rsidRPr="005575A8" w:rsidRDefault="005D00F3" w:rsidP="005D00F3"/>
    <w:p w14:paraId="17A27D64" w14:textId="77777777" w:rsidR="005D00F3" w:rsidRPr="005575A8" w:rsidRDefault="005D00F3" w:rsidP="005D00F3"/>
    <w:p w14:paraId="15A8797B" w14:textId="77777777" w:rsidR="002C70FE" w:rsidRDefault="002C70FE"/>
    <w:sectPr w:rsidR="002C70FE" w:rsidSect="005D00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71E298" w14:textId="77777777" w:rsidR="002105E9" w:rsidRDefault="002105E9" w:rsidP="005D00F3">
      <w:pPr>
        <w:spacing w:after="0" w:line="240" w:lineRule="auto"/>
      </w:pPr>
      <w:r>
        <w:separator/>
      </w:r>
    </w:p>
  </w:endnote>
  <w:endnote w:type="continuationSeparator" w:id="0">
    <w:p w14:paraId="780C3B17" w14:textId="77777777" w:rsidR="002105E9" w:rsidRDefault="002105E9" w:rsidP="005D0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6399E7" w14:textId="77777777" w:rsidR="00B656BB" w:rsidRDefault="00B656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30C710" w14:textId="77777777" w:rsidR="00B656BB" w:rsidRDefault="00B656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59787E" w14:textId="77777777" w:rsidR="00B656BB" w:rsidRDefault="00B656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1A825B" w14:textId="77777777" w:rsidR="002105E9" w:rsidRDefault="002105E9" w:rsidP="005D00F3">
      <w:pPr>
        <w:spacing w:after="0" w:line="240" w:lineRule="auto"/>
      </w:pPr>
      <w:r>
        <w:separator/>
      </w:r>
    </w:p>
  </w:footnote>
  <w:footnote w:type="continuationSeparator" w:id="0">
    <w:p w14:paraId="2005CFF3" w14:textId="77777777" w:rsidR="002105E9" w:rsidRDefault="002105E9" w:rsidP="005D0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1AF393" w14:textId="77777777" w:rsidR="00B656BB" w:rsidRDefault="00B656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F0504" w14:textId="77777777" w:rsidR="000B5404" w:rsidRPr="00565BDB" w:rsidRDefault="000B5404" w:rsidP="009B6A0A">
    <w:pPr>
      <w:pStyle w:val="Header"/>
      <w:ind w:left="720"/>
    </w:pPr>
  </w:p>
  <w:tbl>
    <w:tblPr>
      <w:tblW w:w="11070" w:type="dxa"/>
      <w:tblInd w:w="-86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7F544230" w14:textId="77777777" w:rsidTr="00B83B24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505047AA" w14:textId="77777777" w:rsidR="000B5404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8026D03" wp14:editId="201CEB40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32DA1D19" w14:textId="77777777" w:rsidR="000B5404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Biomedical Limited, No 1 Ohimege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749B27D6" w14:textId="77777777" w:rsidR="000B5404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016D0C32" w14:textId="77777777" w:rsidTr="00B83B24">
      <w:trPr>
        <w:trHeight w:val="650"/>
      </w:trPr>
      <w:tc>
        <w:tcPr>
          <w:tcW w:w="2528" w:type="dxa"/>
          <w:vMerge/>
          <w:shd w:val="clear" w:color="auto" w:fill="auto"/>
        </w:tcPr>
        <w:p w14:paraId="5E7C189B" w14:textId="77777777" w:rsidR="000B5404" w:rsidRPr="00565BDB" w:rsidRDefault="000B5404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59C8E52C" w14:textId="2CFA4EA1" w:rsidR="000B5404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for </w:t>
          </w:r>
          <w:r w:rsidR="005D00F3">
            <w:rPr>
              <w:rFonts w:ascii="Calibri" w:eastAsia="Calibri" w:hAnsi="Calibri"/>
              <w:b/>
              <w:sz w:val="28"/>
              <w:szCs w:val="28"/>
            </w:rPr>
            <w:t>Calibration of Stability Chamber</w:t>
          </w:r>
        </w:p>
      </w:tc>
      <w:tc>
        <w:tcPr>
          <w:tcW w:w="1858" w:type="dxa"/>
          <w:vMerge/>
          <w:shd w:val="clear" w:color="auto" w:fill="auto"/>
        </w:tcPr>
        <w:p w14:paraId="0B0CB449" w14:textId="77777777" w:rsidR="000B5404" w:rsidRPr="00565BDB" w:rsidRDefault="000B5404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55681179" w14:textId="77777777" w:rsidTr="00B83B24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4F798C11" w14:textId="77777777" w:rsidR="000B5404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04FF40F9" w14:textId="77777777" w:rsidR="000B5404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4F6C3266" w14:textId="77777777" w:rsidR="000B5404" w:rsidRPr="00565BDB" w:rsidRDefault="000B5404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04D657C3" w14:textId="07C0E5C1" w:rsidR="000B5404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 w:rsidR="005D00F3">
            <w:rPr>
              <w:rFonts w:ascii="Calibri" w:eastAsia="Calibri" w:hAnsi="Calibri"/>
            </w:rPr>
            <w:t>7</w:t>
          </w:r>
          <w:r w:rsidR="00B656BB">
            <w:rPr>
              <w:rFonts w:ascii="Calibri" w:eastAsia="Calibri" w:hAnsi="Calibri"/>
            </w:rPr>
            <w:t>0</w:t>
          </w:r>
        </w:p>
      </w:tc>
      <w:tc>
        <w:tcPr>
          <w:tcW w:w="1680" w:type="dxa"/>
          <w:shd w:val="clear" w:color="auto" w:fill="auto"/>
          <w:vAlign w:val="bottom"/>
        </w:tcPr>
        <w:p w14:paraId="2DF18C1D" w14:textId="77777777" w:rsidR="000B5404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2698F7D3" w14:textId="77777777" w:rsidR="000B5404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0E7FA96E" w14:textId="77777777" w:rsidTr="00B83B24">
      <w:trPr>
        <w:trHeight w:val="170"/>
      </w:trPr>
      <w:tc>
        <w:tcPr>
          <w:tcW w:w="2528" w:type="dxa"/>
          <w:vMerge/>
          <w:shd w:val="clear" w:color="auto" w:fill="auto"/>
        </w:tcPr>
        <w:p w14:paraId="1473352A" w14:textId="77777777" w:rsidR="000B5404" w:rsidRPr="00565BDB" w:rsidRDefault="000B5404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22CB3672" w14:textId="77777777" w:rsidR="000B5404" w:rsidRPr="00565BDB" w:rsidRDefault="000B5404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68F47101" w14:textId="77777777" w:rsidR="000B5404" w:rsidRPr="00565BDB" w:rsidRDefault="000B5404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04A0190B" w14:textId="77777777" w:rsidR="000B5404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0CED8122" w14:textId="77777777" w:rsidR="000B5404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4E40C655" w14:textId="77777777" w:rsidTr="00B83B24">
      <w:trPr>
        <w:trHeight w:val="334"/>
      </w:trPr>
      <w:tc>
        <w:tcPr>
          <w:tcW w:w="2528" w:type="dxa"/>
          <w:shd w:val="clear" w:color="auto" w:fill="auto"/>
        </w:tcPr>
        <w:p w14:paraId="52939DA7" w14:textId="77777777" w:rsidR="000B5404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0413EE75" w14:textId="77777777" w:rsidR="000B5404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0BAFA95E" w14:textId="77777777" w:rsidR="000B5404" w:rsidRPr="00565BDB" w:rsidRDefault="000B5404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6D012ABA" w14:textId="77777777" w:rsidR="000B5404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60D10885" w14:textId="77777777" w:rsidR="000B5404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6A09C657" w14:textId="77777777" w:rsidTr="00B83B24">
      <w:trPr>
        <w:trHeight w:val="479"/>
      </w:trPr>
      <w:tc>
        <w:tcPr>
          <w:tcW w:w="2528" w:type="dxa"/>
          <w:shd w:val="clear" w:color="auto" w:fill="auto"/>
        </w:tcPr>
        <w:p w14:paraId="260599ED" w14:textId="77777777" w:rsidR="000B5404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3FEED3EB" w14:textId="77777777" w:rsidR="000B5404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4844A866" w14:textId="77777777" w:rsidR="000B5404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0CFD3C95" w14:textId="77777777" w:rsidR="000B5404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605A1F36" w14:textId="77777777" w:rsidTr="00B83B24">
      <w:trPr>
        <w:trHeight w:val="479"/>
      </w:trPr>
      <w:tc>
        <w:tcPr>
          <w:tcW w:w="2528" w:type="dxa"/>
          <w:shd w:val="clear" w:color="auto" w:fill="auto"/>
        </w:tcPr>
        <w:p w14:paraId="140AE9E0" w14:textId="77777777" w:rsidR="000B5404" w:rsidRPr="00565BDB" w:rsidRDefault="000B5404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01BAE9EE" w14:textId="77777777" w:rsidR="000B5404" w:rsidRPr="00565BDB" w:rsidRDefault="000B5404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7AAD01BC" w14:textId="77777777" w:rsidR="000B5404" w:rsidRPr="00565BDB" w:rsidRDefault="000B5404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5A2884EE" w14:textId="77777777" w:rsidR="000B5404" w:rsidRPr="00565BDB" w:rsidRDefault="000B5404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5F808423" w14:textId="77777777" w:rsidR="000B5404" w:rsidRPr="00565BDB" w:rsidRDefault="000B5404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7C6C350D" w14:textId="77777777" w:rsidR="000B5404" w:rsidRPr="00565BDB" w:rsidRDefault="00000000" w:rsidP="009B6A0A">
    <w:pPr>
      <w:pStyle w:val="Header"/>
      <w:ind w:left="720"/>
    </w:pPr>
    <w:r>
      <w:rPr>
        <w:noProof/>
      </w:rPr>
      <w:pict w14:anchorId="4FB11A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77EEE8" w14:textId="77777777" w:rsidR="00B656BB" w:rsidRDefault="00B656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Calibri" w:eastAsia="Calibri" w:hAnsi="Calibri" w:cs="Calibri"/>
        <w:b/>
        <w:bCs w:val="0"/>
        <w:sz w:val="20"/>
        <w:szCs w:val="2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  <w:rPr>
        <w:rFonts w:cs="Calibri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cs="Calibri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cs="Calibri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cs="Calibri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cs="Calibri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cs="Calibri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cs="Calibri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cs="Calibri"/>
      </w:r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212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32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52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72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92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12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32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52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72" w:hanging="360"/>
      </w:pPr>
      <w:rPr>
        <w:rFonts w:ascii="Wingdings" w:hAnsi="Wingdings" w:cs="Wingdings"/>
      </w:rPr>
    </w:lvl>
  </w:abstractNum>
  <w:abstractNum w:abstractNumId="2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3EDC30F6"/>
    <w:multiLevelType w:val="hybridMultilevel"/>
    <w:tmpl w:val="0F70B452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6" w15:restartNumberingAfterBreak="0">
    <w:nsid w:val="4FE6773D"/>
    <w:multiLevelType w:val="hybridMultilevel"/>
    <w:tmpl w:val="7DCC898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5DB4098B"/>
    <w:multiLevelType w:val="hybridMultilevel"/>
    <w:tmpl w:val="659EF4C4"/>
    <w:lvl w:ilvl="0" w:tplc="99828C28">
      <w:start w:val="4"/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14362996">
    <w:abstractNumId w:val="3"/>
  </w:num>
  <w:num w:numId="2" w16cid:durableId="246815921">
    <w:abstractNumId w:val="2"/>
  </w:num>
  <w:num w:numId="3" w16cid:durableId="1865288893">
    <w:abstractNumId w:val="4"/>
  </w:num>
  <w:num w:numId="4" w16cid:durableId="1932926609">
    <w:abstractNumId w:val="8"/>
  </w:num>
  <w:num w:numId="5" w16cid:durableId="1373968330">
    <w:abstractNumId w:val="7"/>
  </w:num>
  <w:num w:numId="6" w16cid:durableId="1835143047">
    <w:abstractNumId w:val="0"/>
  </w:num>
  <w:num w:numId="7" w16cid:durableId="409158439">
    <w:abstractNumId w:val="6"/>
  </w:num>
  <w:num w:numId="8" w16cid:durableId="1847356564">
    <w:abstractNumId w:val="5"/>
  </w:num>
  <w:num w:numId="9" w16cid:durableId="1352728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F3"/>
    <w:rsid w:val="000B5404"/>
    <w:rsid w:val="002105E9"/>
    <w:rsid w:val="002C70FE"/>
    <w:rsid w:val="005D00F3"/>
    <w:rsid w:val="00867E63"/>
    <w:rsid w:val="00921803"/>
    <w:rsid w:val="009A19E1"/>
    <w:rsid w:val="00B21E12"/>
    <w:rsid w:val="00B656BB"/>
    <w:rsid w:val="00C03810"/>
    <w:rsid w:val="00F9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0B42"/>
  <w15:chartTrackingRefBased/>
  <w15:docId w15:val="{2B68E6CF-80A7-4195-8516-F9486BFD7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0F3"/>
  </w:style>
  <w:style w:type="paragraph" w:styleId="Heading1">
    <w:name w:val="heading 1"/>
    <w:basedOn w:val="Normal"/>
    <w:next w:val="Normal"/>
    <w:link w:val="Heading1Char"/>
    <w:uiPriority w:val="9"/>
    <w:qFormat/>
    <w:rsid w:val="005D0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D0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5D0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0F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D0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0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D0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D00F3"/>
  </w:style>
  <w:style w:type="paragraph" w:styleId="BodyTextIndent2">
    <w:name w:val="Body Text Indent 2"/>
    <w:basedOn w:val="Normal"/>
    <w:link w:val="BodyTextIndent2Char"/>
    <w:rsid w:val="005D00F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D00F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D0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2024-07-24T12:03:00Z</dcterms:created>
  <dcterms:modified xsi:type="dcterms:W3CDTF">2024-07-24T12:09:00Z</dcterms:modified>
</cp:coreProperties>
</file>