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89F2B6" w14:textId="77777777" w:rsidR="002E05D6" w:rsidRDefault="002E05D6" w:rsidP="002E05D6">
      <w:pPr>
        <w:pStyle w:val="ListParagraph"/>
        <w:numPr>
          <w:ilvl w:val="0"/>
          <w:numId w:val="18"/>
        </w:numPr>
        <w:spacing w:line="276" w:lineRule="auto"/>
        <w:jc w:val="both"/>
        <w:rPr>
          <w:rFonts w:ascii="Calibri" w:hAnsi="Calibri" w:cs="Calibri"/>
          <w:sz w:val="22"/>
          <w:szCs w:val="22"/>
        </w:rPr>
      </w:pPr>
      <w:r w:rsidRPr="002E05D6">
        <w:rPr>
          <w:rFonts w:ascii="Calibri" w:hAnsi="Calibri" w:cs="Calibri"/>
          <w:b/>
          <w:sz w:val="22"/>
          <w:szCs w:val="22"/>
        </w:rPr>
        <w:t>Objective:</w:t>
      </w:r>
      <w:r w:rsidRPr="002E05D6">
        <w:rPr>
          <w:rFonts w:ascii="Calibri" w:hAnsi="Calibri" w:cs="Calibri"/>
          <w:sz w:val="22"/>
          <w:szCs w:val="22"/>
        </w:rPr>
        <w:t xml:space="preserve"> this SOP provides the requirements for identification, evaluation, implementation, effective monitoring, closure and documentation of corrective actions and prevention actions (CAPA).</w:t>
      </w:r>
    </w:p>
    <w:p w14:paraId="0D8B09CE" w14:textId="4E30FFFD" w:rsidR="002E05D6" w:rsidRDefault="002E05D6" w:rsidP="002E05D6">
      <w:pPr>
        <w:pStyle w:val="ListParagraph"/>
        <w:spacing w:line="276" w:lineRule="auto"/>
        <w:ind w:left="360"/>
        <w:jc w:val="both"/>
        <w:rPr>
          <w:rFonts w:ascii="Calibri" w:hAnsi="Calibri" w:cs="Calibri"/>
          <w:sz w:val="22"/>
          <w:szCs w:val="22"/>
        </w:rPr>
      </w:pPr>
      <w:r w:rsidRPr="002E05D6">
        <w:rPr>
          <w:rFonts w:ascii="Calibri" w:hAnsi="Calibri" w:cs="Calibri"/>
          <w:sz w:val="22"/>
          <w:szCs w:val="22"/>
        </w:rPr>
        <w:t>The CAPA system is designed to address the continuous improvement of Quality Systems.</w:t>
      </w:r>
    </w:p>
    <w:p w14:paraId="48D97EE0" w14:textId="77777777" w:rsidR="002E05D6" w:rsidRPr="002E05D6" w:rsidRDefault="002E05D6" w:rsidP="002E05D6">
      <w:pPr>
        <w:pStyle w:val="ListParagraph"/>
        <w:spacing w:line="276" w:lineRule="auto"/>
        <w:ind w:left="360"/>
        <w:jc w:val="both"/>
        <w:rPr>
          <w:rFonts w:ascii="Calibri" w:hAnsi="Calibri" w:cs="Calibri"/>
          <w:sz w:val="22"/>
          <w:szCs w:val="22"/>
        </w:rPr>
      </w:pPr>
    </w:p>
    <w:p w14:paraId="2A03D8F6" w14:textId="4CBD4F8E" w:rsidR="002E05D6" w:rsidRDefault="002E05D6" w:rsidP="002E05D6">
      <w:pPr>
        <w:pStyle w:val="ListParagraph"/>
        <w:numPr>
          <w:ilvl w:val="0"/>
          <w:numId w:val="18"/>
        </w:numPr>
        <w:spacing w:line="276" w:lineRule="auto"/>
        <w:jc w:val="both"/>
        <w:rPr>
          <w:rFonts w:ascii="Calibri" w:hAnsi="Calibri" w:cs="Calibri"/>
          <w:sz w:val="22"/>
          <w:szCs w:val="22"/>
        </w:rPr>
      </w:pPr>
      <w:r w:rsidRPr="00AD1698">
        <w:rPr>
          <w:rFonts w:ascii="Calibri" w:hAnsi="Calibri" w:cs="Calibri"/>
          <w:b/>
          <w:sz w:val="22"/>
          <w:szCs w:val="22"/>
        </w:rPr>
        <w:t>SCOPE:</w:t>
      </w:r>
      <w:r w:rsidRPr="002E05D6">
        <w:rPr>
          <w:rFonts w:ascii="Calibri" w:hAnsi="Calibri" w:cs="Calibri"/>
          <w:sz w:val="22"/>
          <w:szCs w:val="22"/>
        </w:rPr>
        <w:t xml:space="preserve"> this procedure is applicable for all Corrective and preventive actions (CAPA) initiated based on information from internal and external ‘Good Practice’ systems, processes and records that are recommended in Biomedical Plant.</w:t>
      </w:r>
    </w:p>
    <w:p w14:paraId="47F0F826" w14:textId="77777777" w:rsidR="002E05D6" w:rsidRDefault="002E05D6" w:rsidP="002E05D6">
      <w:pPr>
        <w:pStyle w:val="ListParagraph"/>
        <w:spacing w:line="276" w:lineRule="auto"/>
        <w:ind w:left="360"/>
        <w:jc w:val="both"/>
        <w:rPr>
          <w:rFonts w:ascii="Calibri" w:hAnsi="Calibri" w:cs="Calibri"/>
          <w:sz w:val="22"/>
          <w:szCs w:val="22"/>
        </w:rPr>
      </w:pPr>
    </w:p>
    <w:p w14:paraId="70A726E3" w14:textId="77777777"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 xml:space="preserve">References </w:t>
      </w:r>
    </w:p>
    <w:p w14:paraId="578BC448" w14:textId="4E5BBE47" w:rsidR="002E05D6" w:rsidRP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In-house</w:t>
      </w:r>
    </w:p>
    <w:p w14:paraId="27F5D4B3" w14:textId="5ECE7436" w:rsid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EU guideline for GMP, Volume 4, Chapter 1: pharmaceutical Quality System.</w:t>
      </w:r>
    </w:p>
    <w:p w14:paraId="026CA0CD" w14:textId="77777777" w:rsidR="002E05D6" w:rsidRPr="002E05D6" w:rsidRDefault="002E05D6" w:rsidP="002E05D6">
      <w:pPr>
        <w:pStyle w:val="ListParagraph"/>
        <w:spacing w:line="276" w:lineRule="auto"/>
        <w:jc w:val="both"/>
        <w:rPr>
          <w:rFonts w:ascii="Calibri" w:hAnsi="Calibri" w:cs="Calibri"/>
          <w:sz w:val="22"/>
          <w:szCs w:val="22"/>
        </w:rPr>
      </w:pPr>
    </w:p>
    <w:p w14:paraId="1CEDA900" w14:textId="0BF964D3"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Responsibility:</w:t>
      </w:r>
    </w:p>
    <w:p w14:paraId="5E5C272A" w14:textId="6F205834" w:rsidR="002E05D6" w:rsidRPr="002E05D6" w:rsidRDefault="002E05D6" w:rsidP="002E05D6">
      <w:pPr>
        <w:pStyle w:val="ListParagraph"/>
        <w:numPr>
          <w:ilvl w:val="0"/>
          <w:numId w:val="19"/>
        </w:numPr>
        <w:spacing w:line="276" w:lineRule="auto"/>
        <w:jc w:val="both"/>
        <w:rPr>
          <w:rFonts w:ascii="Calibri" w:hAnsi="Calibri" w:cs="Calibri"/>
          <w:sz w:val="22"/>
          <w:szCs w:val="22"/>
        </w:rPr>
      </w:pPr>
      <w:r w:rsidRPr="002E05D6">
        <w:rPr>
          <w:rFonts w:ascii="Calibri" w:hAnsi="Calibri" w:cs="Calibri"/>
          <w:b/>
          <w:sz w:val="22"/>
          <w:szCs w:val="22"/>
        </w:rPr>
        <w:t>Lead Investigator:</w:t>
      </w:r>
      <w:r w:rsidRPr="002E05D6">
        <w:rPr>
          <w:rFonts w:ascii="Calibri" w:hAnsi="Calibri" w:cs="Calibri"/>
          <w:sz w:val="22"/>
          <w:szCs w:val="22"/>
        </w:rPr>
        <w:t xml:space="preserve"> Responsible for review and assessment of deficiencies and recommendations for Corrective and Preventive Action (CAPA).</w:t>
      </w:r>
    </w:p>
    <w:p w14:paraId="6DAC3AA5" w14:textId="7465E94F" w:rsidR="002E05D6" w:rsidRPr="00AD1698" w:rsidRDefault="00AD1698" w:rsidP="00AD1698">
      <w:pPr>
        <w:spacing w:line="276" w:lineRule="auto"/>
        <w:jc w:val="both"/>
        <w:rPr>
          <w:rFonts w:ascii="Calibri" w:hAnsi="Calibri" w:cs="Calibri"/>
          <w:sz w:val="22"/>
          <w:szCs w:val="22"/>
        </w:rPr>
      </w:pPr>
      <w:r>
        <w:rPr>
          <w:rFonts w:ascii="Calibri" w:hAnsi="Calibri" w:cs="Calibri"/>
          <w:sz w:val="22"/>
          <w:szCs w:val="22"/>
        </w:rPr>
        <w:t xml:space="preserve">        </w:t>
      </w:r>
      <w:r w:rsidR="002E05D6" w:rsidRPr="00AD1698">
        <w:rPr>
          <w:rFonts w:ascii="Calibri" w:hAnsi="Calibri" w:cs="Calibri"/>
          <w:sz w:val="22"/>
          <w:szCs w:val="22"/>
        </w:rPr>
        <w:t>Lead investigator shall be supported by Cross functional team.</w:t>
      </w:r>
    </w:p>
    <w:p w14:paraId="163E4981" w14:textId="2696EF71" w:rsidR="002E05D6" w:rsidRPr="002E05D6" w:rsidRDefault="002E05D6" w:rsidP="00AD169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Investigation Team:</w:t>
      </w:r>
      <w:r>
        <w:rPr>
          <w:rFonts w:ascii="Calibri" w:hAnsi="Calibri" w:cs="Calibri"/>
          <w:sz w:val="22"/>
          <w:szCs w:val="22"/>
        </w:rPr>
        <w:t xml:space="preserve"> </w:t>
      </w:r>
      <w:r w:rsidRPr="002E05D6">
        <w:rPr>
          <w:rFonts w:ascii="Calibri" w:hAnsi="Calibri" w:cs="Calibri"/>
          <w:sz w:val="22"/>
          <w:szCs w:val="22"/>
        </w:rPr>
        <w:t>To identify root cause and to plan Corrective and Preventive Action (CAPA) in case cause is not identified initially.</w:t>
      </w:r>
    </w:p>
    <w:p w14:paraId="201F0E97" w14:textId="77777777" w:rsidR="002E05D6" w:rsidRDefault="002E05D6" w:rsidP="002E05D6">
      <w:pPr>
        <w:pStyle w:val="ListParagraph"/>
        <w:numPr>
          <w:ilvl w:val="0"/>
          <w:numId w:val="19"/>
        </w:numPr>
        <w:spacing w:line="276" w:lineRule="auto"/>
        <w:jc w:val="both"/>
        <w:rPr>
          <w:rFonts w:ascii="Calibri" w:hAnsi="Calibri" w:cs="Calibri"/>
          <w:sz w:val="22"/>
          <w:szCs w:val="22"/>
        </w:rPr>
      </w:pPr>
      <w:r w:rsidRPr="00AD1698">
        <w:rPr>
          <w:rFonts w:ascii="Calibri" w:hAnsi="Calibri" w:cs="Calibri"/>
          <w:b/>
          <w:sz w:val="22"/>
          <w:szCs w:val="22"/>
        </w:rPr>
        <w:t>Quality Assurance</w:t>
      </w:r>
      <w:r w:rsidRPr="002E05D6">
        <w:rPr>
          <w:rFonts w:ascii="Calibri" w:hAnsi="Calibri" w:cs="Calibri"/>
          <w:sz w:val="22"/>
          <w:szCs w:val="22"/>
        </w:rPr>
        <w:t>:</w:t>
      </w:r>
      <w:r>
        <w:rPr>
          <w:rFonts w:ascii="Calibri" w:hAnsi="Calibri" w:cs="Calibri"/>
          <w:sz w:val="22"/>
          <w:szCs w:val="22"/>
        </w:rPr>
        <w:t xml:space="preserve"> </w:t>
      </w:r>
      <w:r w:rsidRPr="002E05D6">
        <w:rPr>
          <w:rFonts w:ascii="Calibri" w:hAnsi="Calibri" w:cs="Calibri"/>
          <w:sz w:val="22"/>
          <w:szCs w:val="22"/>
        </w:rPr>
        <w:t>Responsible for issue of CAPA numbers and maintaining of Corrective and Preventive Action (CAPA) documents.</w:t>
      </w:r>
    </w:p>
    <w:p w14:paraId="33C74E54" w14:textId="6F2C70C3" w:rsidR="002E05D6" w:rsidRPr="002E05D6" w:rsidRDefault="002E05D6" w:rsidP="00AD1698">
      <w:pPr>
        <w:pStyle w:val="ListParagraph"/>
        <w:numPr>
          <w:ilvl w:val="0"/>
          <w:numId w:val="19"/>
        </w:numPr>
        <w:spacing w:line="276" w:lineRule="auto"/>
        <w:jc w:val="both"/>
        <w:rPr>
          <w:rFonts w:ascii="Calibri" w:hAnsi="Calibri" w:cs="Calibri"/>
          <w:sz w:val="22"/>
          <w:szCs w:val="22"/>
        </w:rPr>
      </w:pPr>
      <w:r w:rsidRPr="00AD1698">
        <w:rPr>
          <w:rFonts w:ascii="Calibri" w:hAnsi="Calibri" w:cs="Calibri"/>
          <w:b/>
          <w:sz w:val="22"/>
          <w:szCs w:val="22"/>
        </w:rPr>
        <w:t>Head-Quality Assurance/Designee:</w:t>
      </w:r>
      <w:r>
        <w:rPr>
          <w:rFonts w:ascii="Calibri" w:hAnsi="Calibri" w:cs="Calibri"/>
          <w:sz w:val="22"/>
          <w:szCs w:val="22"/>
        </w:rPr>
        <w:t xml:space="preserve"> </w:t>
      </w:r>
      <w:r w:rsidRPr="002E05D6">
        <w:rPr>
          <w:rFonts w:ascii="Calibri" w:hAnsi="Calibri" w:cs="Calibri"/>
          <w:sz w:val="22"/>
          <w:szCs w:val="22"/>
        </w:rPr>
        <w:t>Responsible for maintaining the Corrective and Preventive Action (CAPA) Tracking log and ensure the implementation of CAPA’s identified</w:t>
      </w:r>
    </w:p>
    <w:p w14:paraId="0014C250" w14:textId="77777777" w:rsidR="002E05D6" w:rsidRPr="002E05D6" w:rsidRDefault="002E05D6" w:rsidP="002E05D6">
      <w:pPr>
        <w:pStyle w:val="ListParagraph"/>
        <w:spacing w:line="276" w:lineRule="auto"/>
        <w:ind w:left="0"/>
        <w:jc w:val="both"/>
        <w:rPr>
          <w:rFonts w:ascii="Calibri" w:hAnsi="Calibri" w:cs="Calibri"/>
          <w:sz w:val="22"/>
          <w:szCs w:val="22"/>
        </w:rPr>
      </w:pPr>
    </w:p>
    <w:p w14:paraId="376F29B7" w14:textId="658C06E2" w:rsidR="002E05D6" w:rsidRPr="002E05D6" w:rsidRDefault="002E05D6" w:rsidP="002E05D6">
      <w:pPr>
        <w:pStyle w:val="ListParagraph"/>
        <w:numPr>
          <w:ilvl w:val="0"/>
          <w:numId w:val="18"/>
        </w:numPr>
        <w:spacing w:line="276" w:lineRule="auto"/>
        <w:jc w:val="both"/>
        <w:rPr>
          <w:rFonts w:ascii="Calibri" w:hAnsi="Calibri" w:cs="Calibri"/>
          <w:b/>
          <w:sz w:val="22"/>
          <w:szCs w:val="22"/>
        </w:rPr>
      </w:pPr>
      <w:r w:rsidRPr="002E05D6">
        <w:rPr>
          <w:rFonts w:ascii="Calibri" w:hAnsi="Calibri" w:cs="Calibri"/>
          <w:b/>
          <w:sz w:val="22"/>
          <w:szCs w:val="22"/>
        </w:rPr>
        <w:t>ABBREVIATIONS</w:t>
      </w:r>
    </w:p>
    <w:p w14:paraId="3EA0233B"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Corrective Action and preventive Action</w:t>
      </w:r>
    </w:p>
    <w:p w14:paraId="20745611"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APR: Annual product Review</w:t>
      </w:r>
    </w:p>
    <w:p w14:paraId="2A169688" w14:textId="77777777" w:rsid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CCR: Change Control Record</w:t>
      </w:r>
    </w:p>
    <w:p w14:paraId="455E28DD" w14:textId="77777777" w:rsidR="00AD1698" w:rsidRPr="002E05D6" w:rsidRDefault="00AD1698" w:rsidP="002E05D6">
      <w:pPr>
        <w:pStyle w:val="ListParagraph"/>
        <w:spacing w:line="276" w:lineRule="auto"/>
        <w:ind w:left="0"/>
        <w:jc w:val="both"/>
        <w:rPr>
          <w:rFonts w:ascii="Calibri" w:hAnsi="Calibri" w:cs="Calibri"/>
          <w:sz w:val="22"/>
          <w:szCs w:val="22"/>
        </w:rPr>
      </w:pPr>
    </w:p>
    <w:p w14:paraId="3F999667" w14:textId="265F4146" w:rsidR="002E05D6" w:rsidRPr="00F92A55" w:rsidRDefault="002E05D6" w:rsidP="00F92A55">
      <w:pPr>
        <w:pStyle w:val="ListParagraph"/>
        <w:numPr>
          <w:ilvl w:val="0"/>
          <w:numId w:val="18"/>
        </w:numPr>
        <w:spacing w:line="276" w:lineRule="auto"/>
        <w:jc w:val="both"/>
        <w:rPr>
          <w:rFonts w:ascii="Calibri" w:hAnsi="Calibri" w:cs="Calibri"/>
          <w:b/>
          <w:sz w:val="22"/>
          <w:szCs w:val="22"/>
        </w:rPr>
      </w:pPr>
      <w:r w:rsidRPr="00F92A55">
        <w:rPr>
          <w:rFonts w:ascii="Calibri" w:hAnsi="Calibri" w:cs="Calibri"/>
          <w:b/>
          <w:sz w:val="22"/>
          <w:szCs w:val="22"/>
        </w:rPr>
        <w:t>DEFINITIONS:</w:t>
      </w:r>
    </w:p>
    <w:p w14:paraId="022BD3B3" w14:textId="77777777" w:rsidR="002E05D6" w:rsidRPr="002E05D6" w:rsidRDefault="002E05D6" w:rsidP="002E05D6">
      <w:pPr>
        <w:pStyle w:val="ListParagraph"/>
        <w:spacing w:line="276" w:lineRule="auto"/>
        <w:ind w:left="0"/>
        <w:jc w:val="both"/>
        <w:rPr>
          <w:rFonts w:ascii="Calibri" w:hAnsi="Calibri" w:cs="Calibri"/>
          <w:sz w:val="22"/>
          <w:szCs w:val="22"/>
        </w:rPr>
      </w:pPr>
      <w:r w:rsidRPr="00F92A55">
        <w:rPr>
          <w:rFonts w:ascii="Calibri" w:hAnsi="Calibri" w:cs="Calibri"/>
          <w:b/>
          <w:sz w:val="22"/>
          <w:szCs w:val="22"/>
        </w:rPr>
        <w:t>CAPA</w:t>
      </w:r>
      <w:r w:rsidRPr="002E05D6">
        <w:rPr>
          <w:rFonts w:ascii="Calibri" w:hAnsi="Calibri" w:cs="Calibri"/>
          <w:sz w:val="22"/>
          <w:szCs w:val="22"/>
        </w:rPr>
        <w:t>: a concept with Good manufacturing practice that focuses on the systematic investigation of root causes of unexpected incidences to prevent their recurrence (corrective action) or to prevent their occurrence (preventive action)</w:t>
      </w:r>
    </w:p>
    <w:p w14:paraId="66652B2E" w14:textId="77777777" w:rsidR="002E05D6" w:rsidRPr="002E05D6" w:rsidRDefault="002E05D6" w:rsidP="002E05D6">
      <w:pPr>
        <w:pStyle w:val="ListParagraph"/>
        <w:spacing w:line="276" w:lineRule="auto"/>
        <w:ind w:left="0"/>
        <w:jc w:val="both"/>
        <w:rPr>
          <w:rFonts w:ascii="Calibri" w:hAnsi="Calibri" w:cs="Calibri"/>
          <w:sz w:val="22"/>
          <w:szCs w:val="22"/>
        </w:rPr>
      </w:pPr>
      <w:r w:rsidRPr="00F92A55">
        <w:rPr>
          <w:rFonts w:ascii="Calibri" w:hAnsi="Calibri" w:cs="Calibri"/>
          <w:b/>
          <w:sz w:val="22"/>
          <w:szCs w:val="22"/>
        </w:rPr>
        <w:lastRenderedPageBreak/>
        <w:t>Corrective Action</w:t>
      </w:r>
      <w:r w:rsidRPr="002E05D6">
        <w:rPr>
          <w:rFonts w:ascii="Calibri" w:hAnsi="Calibri" w:cs="Calibri"/>
          <w:sz w:val="22"/>
          <w:szCs w:val="22"/>
        </w:rPr>
        <w:t>: action taken to eliminate the causes of an existing non-conformity, defect or other undesirable situation in order to prevent a recurrence.</w:t>
      </w:r>
    </w:p>
    <w:p w14:paraId="5236638C" w14:textId="03C7886B" w:rsidR="002E05D6" w:rsidRPr="002E05D6" w:rsidRDefault="00C36F65"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Preventive Action:</w:t>
      </w:r>
      <w:r>
        <w:rPr>
          <w:rFonts w:ascii="Calibri" w:hAnsi="Calibri" w:cs="Calibri"/>
          <w:sz w:val="22"/>
          <w:szCs w:val="22"/>
        </w:rPr>
        <w:t xml:space="preserve"> action</w:t>
      </w:r>
      <w:r w:rsidR="002E05D6" w:rsidRPr="002E05D6">
        <w:rPr>
          <w:rFonts w:ascii="Calibri" w:hAnsi="Calibri" w:cs="Calibri"/>
          <w:sz w:val="22"/>
          <w:szCs w:val="22"/>
        </w:rPr>
        <w:t xml:space="preserve"> taken to eliminate the cause of a potential non-conformity, defect or other undesirable situation, in order to prevent occurrence.</w:t>
      </w:r>
    </w:p>
    <w:p w14:paraId="0B95C88E" w14:textId="77777777" w:rsid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Correction:</w:t>
      </w:r>
      <w:r w:rsidRPr="002E05D6">
        <w:rPr>
          <w:rFonts w:ascii="Calibri" w:hAnsi="Calibri" w:cs="Calibri"/>
          <w:sz w:val="22"/>
          <w:szCs w:val="22"/>
        </w:rPr>
        <w:t xml:space="preserve"> action taken to eliminate non-conformity.</w:t>
      </w:r>
    </w:p>
    <w:p w14:paraId="794D4770" w14:textId="72DC9AD1" w:rsidR="00C36F65" w:rsidRPr="002E05D6" w:rsidRDefault="00C36F65"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Non-conformities:</w:t>
      </w:r>
      <w:r w:rsidRPr="00C36F65">
        <w:rPr>
          <w:rFonts w:ascii="Calibri" w:hAnsi="Calibri" w:cs="Calibri"/>
          <w:sz w:val="22"/>
          <w:szCs w:val="22"/>
        </w:rPr>
        <w:t xml:space="preserve"> Non-conformities in products, manufacturing process, equipment, building and facilities with respect to predetermined acceptance criteria, specification, or </w:t>
      </w:r>
      <w:proofErr w:type="spellStart"/>
      <w:r w:rsidRPr="00C36F65">
        <w:rPr>
          <w:rFonts w:ascii="Calibri" w:hAnsi="Calibri" w:cs="Calibri"/>
          <w:sz w:val="22"/>
          <w:szCs w:val="22"/>
        </w:rPr>
        <w:t>cGMP</w:t>
      </w:r>
      <w:proofErr w:type="spellEnd"/>
      <w:r w:rsidRPr="00C36F65">
        <w:rPr>
          <w:rFonts w:ascii="Calibri" w:hAnsi="Calibri" w:cs="Calibri"/>
          <w:sz w:val="22"/>
          <w:szCs w:val="22"/>
        </w:rPr>
        <w:t xml:space="preserve"> elements.</w:t>
      </w:r>
    </w:p>
    <w:p w14:paraId="0C3BA922" w14:textId="77777777" w:rsidR="002E05D6" w:rsidRP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Effective criteria</w:t>
      </w:r>
      <w:r w:rsidRPr="002E05D6">
        <w:rPr>
          <w:rFonts w:ascii="Calibri" w:hAnsi="Calibri" w:cs="Calibri"/>
          <w:sz w:val="22"/>
          <w:szCs w:val="22"/>
        </w:rPr>
        <w:t>: measurable standards that, if met, demonstrate a corrective action has prevented recurrence of a finding/issue and /or a preventive action has prevented a potential finding/issue before it occurred.</w:t>
      </w:r>
    </w:p>
    <w:p w14:paraId="67D44402" w14:textId="77777777" w:rsidR="002E05D6" w:rsidRDefault="002E05D6" w:rsidP="002E05D6">
      <w:pPr>
        <w:pStyle w:val="ListParagraph"/>
        <w:spacing w:line="276" w:lineRule="auto"/>
        <w:ind w:left="0"/>
        <w:jc w:val="both"/>
        <w:rPr>
          <w:rFonts w:ascii="Calibri" w:hAnsi="Calibri" w:cs="Calibri"/>
          <w:sz w:val="22"/>
          <w:szCs w:val="22"/>
        </w:rPr>
      </w:pPr>
      <w:r w:rsidRPr="00C36F65">
        <w:rPr>
          <w:rFonts w:ascii="Calibri" w:hAnsi="Calibri" w:cs="Calibri"/>
          <w:b/>
          <w:sz w:val="22"/>
          <w:szCs w:val="22"/>
        </w:rPr>
        <w:t>Effective monitoring:</w:t>
      </w:r>
      <w:r w:rsidRPr="002E05D6">
        <w:rPr>
          <w:rFonts w:ascii="Calibri" w:hAnsi="Calibri" w:cs="Calibri"/>
          <w:sz w:val="22"/>
          <w:szCs w:val="22"/>
        </w:rPr>
        <w:t xml:space="preserve"> a post execution assessment of CAPAs to verify that implemented actions have the desired outcome, as defined by the criteria.</w:t>
      </w:r>
    </w:p>
    <w:p w14:paraId="2EFD5472" w14:textId="77777777" w:rsidR="00A333D8" w:rsidRPr="002E05D6" w:rsidRDefault="00A333D8" w:rsidP="002E05D6">
      <w:pPr>
        <w:pStyle w:val="ListParagraph"/>
        <w:spacing w:line="276" w:lineRule="auto"/>
        <w:ind w:left="0"/>
        <w:jc w:val="both"/>
        <w:rPr>
          <w:rFonts w:ascii="Calibri" w:hAnsi="Calibri" w:cs="Calibri"/>
          <w:sz w:val="22"/>
          <w:szCs w:val="22"/>
        </w:rPr>
      </w:pPr>
    </w:p>
    <w:p w14:paraId="5541E594" w14:textId="77777777" w:rsidR="002E05D6" w:rsidRPr="00A333D8" w:rsidRDefault="002E05D6" w:rsidP="002E05D6">
      <w:pPr>
        <w:pStyle w:val="ListParagraph"/>
        <w:spacing w:line="276" w:lineRule="auto"/>
        <w:ind w:left="0"/>
        <w:jc w:val="both"/>
        <w:rPr>
          <w:rFonts w:ascii="Calibri" w:hAnsi="Calibri" w:cs="Calibri"/>
          <w:b/>
          <w:sz w:val="22"/>
          <w:szCs w:val="22"/>
        </w:rPr>
      </w:pPr>
      <w:r w:rsidRPr="00A333D8">
        <w:rPr>
          <w:rFonts w:ascii="Calibri" w:hAnsi="Calibri" w:cs="Calibri"/>
          <w:b/>
          <w:sz w:val="22"/>
          <w:szCs w:val="22"/>
        </w:rPr>
        <w:t>PROCEDURE:</w:t>
      </w:r>
    </w:p>
    <w:p w14:paraId="5C114B56" w14:textId="77777777" w:rsidR="002E05D6" w:rsidRPr="00AD1698" w:rsidRDefault="002E05D6" w:rsidP="002E05D6">
      <w:pPr>
        <w:pStyle w:val="ListParagraph"/>
        <w:spacing w:line="276" w:lineRule="auto"/>
        <w:ind w:left="0"/>
        <w:jc w:val="both"/>
        <w:rPr>
          <w:rFonts w:ascii="Calibri" w:hAnsi="Calibri" w:cs="Calibri"/>
          <w:b/>
          <w:sz w:val="22"/>
          <w:szCs w:val="22"/>
        </w:rPr>
      </w:pPr>
      <w:r w:rsidRPr="00AD1698">
        <w:rPr>
          <w:rFonts w:ascii="Calibri" w:hAnsi="Calibri" w:cs="Calibri"/>
          <w:b/>
          <w:sz w:val="22"/>
          <w:szCs w:val="22"/>
        </w:rPr>
        <w:t>General Instruction:</w:t>
      </w:r>
    </w:p>
    <w:p w14:paraId="1E8403A7"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 corrective and Preventive Action (CAPA) may initiate as an outcome of, but not limited to process monitoring, regulatory inspections/testing, Deviations, internal/external audit observations, OOS Results, OOT results, Product quality complaints, product recalls, new amendments to regulatory guidelines, returned products, investigations, product quality review, Risk assessments, management reviews etc.</w:t>
      </w:r>
    </w:p>
    <w:p w14:paraId="498CD63D" w14:textId="77777777" w:rsidR="002E05D6" w:rsidRPr="00A333D8" w:rsidRDefault="002E05D6" w:rsidP="002E05D6">
      <w:pPr>
        <w:pStyle w:val="ListParagraph"/>
        <w:spacing w:line="276" w:lineRule="auto"/>
        <w:ind w:left="0"/>
        <w:jc w:val="both"/>
        <w:rPr>
          <w:rFonts w:ascii="Calibri" w:hAnsi="Calibri" w:cs="Calibri"/>
          <w:b/>
          <w:sz w:val="22"/>
          <w:szCs w:val="22"/>
        </w:rPr>
      </w:pPr>
      <w:r w:rsidRPr="00A333D8">
        <w:rPr>
          <w:rFonts w:ascii="Calibri" w:hAnsi="Calibri" w:cs="Calibri"/>
          <w:b/>
          <w:sz w:val="22"/>
          <w:szCs w:val="22"/>
        </w:rPr>
        <w:t>CORRECTIVE AND PREVENTIVE ACTION (CAPA) INITIATION:</w:t>
      </w:r>
    </w:p>
    <w:p w14:paraId="3B03C152" w14:textId="7BFF1E19"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On receipt of approved documents, QA officer shall list down the recommendation or suggestive Corrective action or preventive Action and update the Corrective and preventive Action (CAPA) </w:t>
      </w:r>
      <w:proofErr w:type="gramStart"/>
      <w:r w:rsidRPr="002E05D6">
        <w:rPr>
          <w:rFonts w:ascii="Calibri" w:hAnsi="Calibri" w:cs="Calibri"/>
          <w:sz w:val="22"/>
          <w:szCs w:val="22"/>
        </w:rPr>
        <w:t>register</w:t>
      </w:r>
      <w:proofErr w:type="gramEnd"/>
      <w:r w:rsidRPr="002E05D6">
        <w:rPr>
          <w:rFonts w:ascii="Calibri" w:hAnsi="Calibri" w:cs="Calibri"/>
          <w:sz w:val="22"/>
          <w:szCs w:val="22"/>
        </w:rPr>
        <w:t>. (Refer Annexure-2).</w:t>
      </w:r>
    </w:p>
    <w:p w14:paraId="1A1C347E" w14:textId="7FEDD670"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Corrective and Preventive Action (CAPA) can initiate by any department.</w:t>
      </w:r>
    </w:p>
    <w:p w14:paraId="4716871C" w14:textId="15A7B0EB"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initiator shall open CAPA(s) record(s) for each set of corrective action(s) and preventive action(s) respectively and each CAPA initiated shall be identifiable with a unique identification number.</w:t>
      </w:r>
    </w:p>
    <w:p w14:paraId="464A25FF"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 xml:space="preserve">CAPA numbering </w:t>
      </w:r>
      <w:proofErr w:type="gramStart"/>
      <w:r w:rsidRPr="002E05D6">
        <w:rPr>
          <w:rFonts w:ascii="Calibri" w:hAnsi="Calibri" w:cs="Calibri"/>
          <w:sz w:val="22"/>
          <w:szCs w:val="22"/>
        </w:rPr>
        <w:t>system :CAPA</w:t>
      </w:r>
      <w:proofErr w:type="gramEnd"/>
      <w:r w:rsidRPr="002E05D6">
        <w:rPr>
          <w:rFonts w:ascii="Calibri" w:hAnsi="Calibri" w:cs="Calibri"/>
          <w:sz w:val="22"/>
          <w:szCs w:val="22"/>
        </w:rPr>
        <w:t>/XXX/YYY/ZZ where;</w:t>
      </w:r>
    </w:p>
    <w:p w14:paraId="25A085E6" w14:textId="71616D81"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First four characters – the prefix CAPA followed by a slash (/)</w:t>
      </w:r>
    </w:p>
    <w:p w14:paraId="1A3D8F5D"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Next three characters i.e. XXX represents the department code followed by a slash (/)</w:t>
      </w:r>
    </w:p>
    <w:p w14:paraId="46B1AF36"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Next three characters YYY represents serial number, commencing at 001 for each department in calendar year.</w:t>
      </w:r>
    </w:p>
    <w:p w14:paraId="299B8EF3"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proofErr w:type="gramStart"/>
      <w:r w:rsidRPr="002E05D6">
        <w:rPr>
          <w:rFonts w:ascii="Calibri" w:hAnsi="Calibri" w:cs="Calibri"/>
          <w:sz w:val="22"/>
          <w:szCs w:val="22"/>
        </w:rPr>
        <w:t>Last two character/digit</w:t>
      </w:r>
      <w:proofErr w:type="gramEnd"/>
      <w:r w:rsidRPr="002E05D6">
        <w:rPr>
          <w:rFonts w:ascii="Calibri" w:hAnsi="Calibri" w:cs="Calibri"/>
          <w:sz w:val="22"/>
          <w:szCs w:val="22"/>
        </w:rPr>
        <w:t xml:space="preserve"> represents a calendar year.</w:t>
      </w:r>
    </w:p>
    <w:p w14:paraId="4FC7BC12"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t>E.g. CAPA/PRD/007/15 represents the 7th CAPA from production department in calendar year 2015.</w:t>
      </w:r>
    </w:p>
    <w:p w14:paraId="3C86D66E" w14:textId="77777777" w:rsidR="002E05D6" w:rsidRPr="002E05D6" w:rsidRDefault="002E05D6" w:rsidP="003F7ED8">
      <w:pPr>
        <w:pStyle w:val="ListParagraph"/>
        <w:numPr>
          <w:ilvl w:val="0"/>
          <w:numId w:val="24"/>
        </w:numPr>
        <w:spacing w:line="276" w:lineRule="auto"/>
        <w:jc w:val="both"/>
        <w:rPr>
          <w:rFonts w:ascii="Calibri" w:hAnsi="Calibri" w:cs="Calibri"/>
          <w:sz w:val="22"/>
          <w:szCs w:val="22"/>
        </w:rPr>
      </w:pPr>
      <w:r w:rsidRPr="002E05D6">
        <w:rPr>
          <w:rFonts w:ascii="Calibri" w:hAnsi="Calibri" w:cs="Calibri"/>
          <w:sz w:val="22"/>
          <w:szCs w:val="22"/>
        </w:rPr>
        <w:lastRenderedPageBreak/>
        <w:t>Doc. Control no. BML/QA/CAPA/001</w:t>
      </w:r>
    </w:p>
    <w:p w14:paraId="1BDD1646"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NOTE: if corrective action and preventive action to be taken for different documents are same, then one common CAPA No. can be issued. This numbering system is for traceability purposes.</w:t>
      </w:r>
    </w:p>
    <w:p w14:paraId="0BAC4CE1" w14:textId="0492901B"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following information shall be provided for the CAPA as applicable: initiator’s name, department, short description of quality issue, CAPA  priority, source of CAPA , type of activity ( corrective or preventive action), </w:t>
      </w:r>
      <w:r w:rsidR="003F7ED8" w:rsidRPr="002E05D6">
        <w:rPr>
          <w:rFonts w:ascii="Calibri" w:hAnsi="Calibri" w:cs="Calibri"/>
          <w:sz w:val="22"/>
          <w:szCs w:val="22"/>
        </w:rPr>
        <w:t>description</w:t>
      </w:r>
      <w:r w:rsidRPr="002E05D6">
        <w:rPr>
          <w:rFonts w:ascii="Calibri" w:hAnsi="Calibri" w:cs="Calibri"/>
          <w:sz w:val="22"/>
          <w:szCs w:val="22"/>
        </w:rPr>
        <w:t xml:space="preserve"> of the CAPA, justification, CAPA due date, root cause category and a summary of root cause.</w:t>
      </w:r>
    </w:p>
    <w:p w14:paraId="6C0E1838" w14:textId="0547F735"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Attached all relevant data and files needed to support the source of CAPA.</w:t>
      </w:r>
    </w:p>
    <w:p w14:paraId="73C41D4B" w14:textId="10DC861E" w:rsidR="002E05D6" w:rsidRPr="002E05D6" w:rsidRDefault="002E05D6" w:rsidP="00A333D8">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Officer shall make entries into CAPA register as mentioned below;</w:t>
      </w:r>
    </w:p>
    <w:p w14:paraId="45A4B750" w14:textId="07015036" w:rsidR="002E05D6" w:rsidRPr="002E05D6" w:rsidRDefault="00A333D8"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Initiator:</w:t>
      </w:r>
      <w:r w:rsidR="002E05D6" w:rsidRPr="002E05D6">
        <w:rPr>
          <w:rFonts w:ascii="Calibri" w:hAnsi="Calibri" w:cs="Calibri"/>
          <w:sz w:val="22"/>
          <w:szCs w:val="22"/>
        </w:rPr>
        <w:t xml:space="preserve"> Name of Initiator</w:t>
      </w:r>
    </w:p>
    <w:p w14:paraId="5B1955A6" w14:textId="2A0F3C7E" w:rsidR="002E05D6" w:rsidRPr="002E05D6" w:rsidRDefault="003F7ED8"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Department:</w:t>
      </w:r>
      <w:r w:rsidR="002E05D6" w:rsidRPr="00A333D8">
        <w:rPr>
          <w:rFonts w:ascii="Calibri" w:hAnsi="Calibri" w:cs="Calibri"/>
          <w:b/>
          <w:sz w:val="22"/>
          <w:szCs w:val="22"/>
        </w:rPr>
        <w:t xml:space="preserve"> </w:t>
      </w:r>
      <w:r w:rsidR="002E05D6" w:rsidRPr="002E05D6">
        <w:rPr>
          <w:rFonts w:ascii="Calibri" w:hAnsi="Calibri" w:cs="Calibri"/>
          <w:sz w:val="22"/>
          <w:szCs w:val="22"/>
        </w:rPr>
        <w:t>name of initiator department</w:t>
      </w:r>
    </w:p>
    <w:p w14:paraId="75F7961F"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Issued on</w:t>
      </w:r>
      <w:r w:rsidRPr="002E05D6">
        <w:rPr>
          <w:rFonts w:ascii="Calibri" w:hAnsi="Calibri" w:cs="Calibri"/>
          <w:sz w:val="22"/>
          <w:szCs w:val="22"/>
        </w:rPr>
        <w:t>: the date on which the Corrective and Preventive action assigned.</w:t>
      </w:r>
    </w:p>
    <w:p w14:paraId="364714C7"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Issued by</w:t>
      </w:r>
      <w:r w:rsidRPr="002E05D6">
        <w:rPr>
          <w:rFonts w:ascii="Calibri" w:hAnsi="Calibri" w:cs="Calibri"/>
          <w:sz w:val="22"/>
          <w:szCs w:val="22"/>
        </w:rPr>
        <w:t>: Name of the Doc. officer by whom CAPA form is assigned.</w:t>
      </w:r>
    </w:p>
    <w:p w14:paraId="5FF4F753"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Document type</w:t>
      </w:r>
      <w:r w:rsidRPr="002E05D6">
        <w:rPr>
          <w:rFonts w:ascii="Calibri" w:hAnsi="Calibri" w:cs="Calibri"/>
          <w:sz w:val="22"/>
          <w:szCs w:val="22"/>
        </w:rPr>
        <w:t>: the reference document type in the context of which above corrective action assigned.</w:t>
      </w:r>
    </w:p>
    <w:p w14:paraId="53C10D9B"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Reference Doc. No.:</w:t>
      </w:r>
      <w:r w:rsidRPr="002E05D6">
        <w:rPr>
          <w:rFonts w:ascii="Calibri" w:hAnsi="Calibri" w:cs="Calibri"/>
          <w:sz w:val="22"/>
          <w:szCs w:val="22"/>
        </w:rPr>
        <w:t xml:space="preserve"> the reference document number in the context of which above corrective action assigned.</w:t>
      </w:r>
    </w:p>
    <w:p w14:paraId="3033E713"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A333D8">
        <w:rPr>
          <w:rFonts w:ascii="Calibri" w:hAnsi="Calibri" w:cs="Calibri"/>
          <w:b/>
          <w:sz w:val="22"/>
          <w:szCs w:val="22"/>
        </w:rPr>
        <w:t>Effective date:</w:t>
      </w:r>
      <w:r w:rsidRPr="002E05D6">
        <w:rPr>
          <w:rFonts w:ascii="Calibri" w:hAnsi="Calibri" w:cs="Calibri"/>
          <w:sz w:val="22"/>
          <w:szCs w:val="22"/>
        </w:rPr>
        <w:t xml:space="preserve"> effective date in the context of which above corrective action assigned.</w:t>
      </w:r>
    </w:p>
    <w:p w14:paraId="52348FBB"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Recommendation</w:t>
      </w:r>
      <w:r w:rsidRPr="002E05D6">
        <w:rPr>
          <w:rFonts w:ascii="Calibri" w:hAnsi="Calibri" w:cs="Calibri"/>
          <w:sz w:val="22"/>
          <w:szCs w:val="22"/>
        </w:rPr>
        <w:t>: the recommendation details specified.</w:t>
      </w:r>
    </w:p>
    <w:p w14:paraId="457ACBE1"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Responsible department:</w:t>
      </w:r>
      <w:r w:rsidRPr="002E05D6">
        <w:rPr>
          <w:rFonts w:ascii="Calibri" w:hAnsi="Calibri" w:cs="Calibri"/>
          <w:sz w:val="22"/>
          <w:szCs w:val="22"/>
        </w:rPr>
        <w:t xml:space="preserve"> the department responsible for the implementation of corrective and preventive action.</w:t>
      </w:r>
    </w:p>
    <w:p w14:paraId="12EC5381"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Responsible person:</w:t>
      </w:r>
      <w:r w:rsidRPr="002E05D6">
        <w:rPr>
          <w:rFonts w:ascii="Calibri" w:hAnsi="Calibri" w:cs="Calibri"/>
          <w:sz w:val="22"/>
          <w:szCs w:val="22"/>
        </w:rPr>
        <w:t xml:space="preserve"> the name of the responsible person for the completion of the recommendations shall be written in consultation with the concern department head by QA.</w:t>
      </w:r>
    </w:p>
    <w:p w14:paraId="0F4C2A66" w14:textId="63D40C02" w:rsidR="002E05D6" w:rsidRPr="002E05D6" w:rsidRDefault="006A18CD"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Target</w:t>
      </w:r>
      <w:r w:rsidR="002E05D6" w:rsidRPr="006A18CD">
        <w:rPr>
          <w:rFonts w:ascii="Calibri" w:hAnsi="Calibri" w:cs="Calibri"/>
          <w:b/>
          <w:sz w:val="22"/>
          <w:szCs w:val="22"/>
        </w:rPr>
        <w:t xml:space="preserve"> completion date</w:t>
      </w:r>
      <w:r w:rsidR="002E05D6" w:rsidRPr="002E05D6">
        <w:rPr>
          <w:rFonts w:ascii="Calibri" w:hAnsi="Calibri" w:cs="Calibri"/>
          <w:sz w:val="22"/>
          <w:szCs w:val="22"/>
        </w:rPr>
        <w:t>: the target completion date is the date by which the recommended activities to be completed in consultation with the concern department head.</w:t>
      </w:r>
    </w:p>
    <w:p w14:paraId="780336CF"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2E05D6">
        <w:rPr>
          <w:rFonts w:ascii="Calibri" w:hAnsi="Calibri" w:cs="Calibri"/>
          <w:sz w:val="22"/>
          <w:szCs w:val="22"/>
        </w:rPr>
        <w:t>Note: in case of more than one recommendation having different target completion dates, the target date of particular corrective and preventive action (CAPA) shall be assigned whichever is later.</w:t>
      </w:r>
    </w:p>
    <w:p w14:paraId="2E5AA666"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Extended target completion date:</w:t>
      </w:r>
      <w:r w:rsidRPr="002E05D6">
        <w:rPr>
          <w:rFonts w:ascii="Calibri" w:hAnsi="Calibri" w:cs="Calibri"/>
          <w:sz w:val="22"/>
          <w:szCs w:val="22"/>
        </w:rPr>
        <w:t xml:space="preserve"> mention the new tentative extended target completion date.</w:t>
      </w:r>
    </w:p>
    <w:p w14:paraId="66AE72FD"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Status;</w:t>
      </w:r>
      <w:r w:rsidRPr="002E05D6">
        <w:rPr>
          <w:rFonts w:ascii="Calibri" w:hAnsi="Calibri" w:cs="Calibri"/>
          <w:sz w:val="22"/>
          <w:szCs w:val="22"/>
        </w:rPr>
        <w:t xml:space="preserve"> on the basis of the fulfillment of the ‘status” whether ‘open’ or ‘close’ determine.</w:t>
      </w:r>
    </w:p>
    <w:p w14:paraId="4D7E4F3E"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Closed on:</w:t>
      </w:r>
      <w:r w:rsidRPr="002E05D6">
        <w:rPr>
          <w:rFonts w:ascii="Calibri" w:hAnsi="Calibri" w:cs="Calibri"/>
          <w:sz w:val="22"/>
          <w:szCs w:val="22"/>
        </w:rPr>
        <w:t xml:space="preserve"> closing date of CAPA.</w:t>
      </w:r>
    </w:p>
    <w:p w14:paraId="01B2D69E" w14:textId="77777777" w:rsidR="002E05D6" w:rsidRPr="002E05D6" w:rsidRDefault="002E05D6" w:rsidP="003F7ED8">
      <w:pPr>
        <w:pStyle w:val="ListParagraph"/>
        <w:numPr>
          <w:ilvl w:val="0"/>
          <w:numId w:val="25"/>
        </w:numPr>
        <w:spacing w:line="276" w:lineRule="auto"/>
        <w:jc w:val="both"/>
        <w:rPr>
          <w:rFonts w:ascii="Calibri" w:hAnsi="Calibri" w:cs="Calibri"/>
          <w:sz w:val="22"/>
          <w:szCs w:val="22"/>
        </w:rPr>
      </w:pPr>
      <w:r w:rsidRPr="006A18CD">
        <w:rPr>
          <w:rFonts w:ascii="Calibri" w:hAnsi="Calibri" w:cs="Calibri"/>
          <w:b/>
          <w:sz w:val="22"/>
          <w:szCs w:val="22"/>
        </w:rPr>
        <w:t>Remarks:</w:t>
      </w:r>
      <w:r w:rsidRPr="002E05D6">
        <w:rPr>
          <w:rFonts w:ascii="Calibri" w:hAnsi="Calibri" w:cs="Calibri"/>
          <w:sz w:val="22"/>
          <w:szCs w:val="22"/>
        </w:rPr>
        <w:t xml:space="preserve"> write the remark if any.</w:t>
      </w:r>
    </w:p>
    <w:p w14:paraId="44E01DC0" w14:textId="3DCE8E3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lastRenderedPageBreak/>
        <w:t xml:space="preserve">QA/Doc. officer shall make </w:t>
      </w:r>
      <w:r w:rsidR="003F7ED8">
        <w:rPr>
          <w:rFonts w:ascii="Calibri" w:hAnsi="Calibri" w:cs="Calibri"/>
          <w:sz w:val="22"/>
          <w:szCs w:val="22"/>
        </w:rPr>
        <w:t>entries into the CAPA register ( annexure 2)</w:t>
      </w:r>
    </w:p>
    <w:p w14:paraId="64E22AFD" w14:textId="7A3A8725" w:rsidR="002E05D6" w:rsidRPr="002E05D6" w:rsidRDefault="003F7ED8" w:rsidP="006A18CD">
      <w:pPr>
        <w:pStyle w:val="ListParagraph"/>
        <w:numPr>
          <w:ilvl w:val="0"/>
          <w:numId w:val="19"/>
        </w:numPr>
        <w:spacing w:line="276" w:lineRule="auto"/>
        <w:jc w:val="both"/>
        <w:rPr>
          <w:rFonts w:ascii="Calibri" w:hAnsi="Calibri" w:cs="Calibri"/>
          <w:sz w:val="22"/>
          <w:szCs w:val="22"/>
        </w:rPr>
      </w:pPr>
      <w:r>
        <w:rPr>
          <w:rFonts w:ascii="Calibri" w:hAnsi="Calibri" w:cs="Calibri"/>
          <w:sz w:val="22"/>
          <w:szCs w:val="22"/>
        </w:rPr>
        <w:t>CAPA request form (</w:t>
      </w:r>
      <w:r w:rsidR="002E05D6" w:rsidRPr="002E05D6">
        <w:rPr>
          <w:rFonts w:ascii="Calibri" w:hAnsi="Calibri" w:cs="Calibri"/>
          <w:sz w:val="22"/>
          <w:szCs w:val="22"/>
        </w:rPr>
        <w:t>refer Annexure 3) shall be filled up by QA-designee and issued to the concerned department.</w:t>
      </w:r>
    </w:p>
    <w:p w14:paraId="53980D64" w14:textId="1503EE1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Preventive Action (CAPA) initiator may further send out for department review if required.</w:t>
      </w:r>
    </w:p>
    <w:p w14:paraId="0B469B3C" w14:textId="3CE6D4C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initiator shall submit the completed CAPA record to the QA for review and evaluation.</w:t>
      </w:r>
    </w:p>
    <w:p w14:paraId="2EBE0179" w14:textId="23EC741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return the CAPA record to the initiator in case any additional information is required.</w:t>
      </w:r>
    </w:p>
    <w:p w14:paraId="4A4B4D08" w14:textId="4CB0583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Upon satisfactory review of the CAPA details, the QA shall submit the CAPA record to the Quality Review team.</w:t>
      </w:r>
    </w:p>
    <w:p w14:paraId="45D71016" w14:textId="6DB3CAA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quality review team shall review the following </w:t>
      </w:r>
      <w:r w:rsidR="006A18CD" w:rsidRPr="002E05D6">
        <w:rPr>
          <w:rFonts w:ascii="Calibri" w:hAnsi="Calibri" w:cs="Calibri"/>
          <w:sz w:val="22"/>
          <w:szCs w:val="22"/>
        </w:rPr>
        <w:t>(but</w:t>
      </w:r>
      <w:r w:rsidRPr="002E05D6">
        <w:rPr>
          <w:rFonts w:ascii="Calibri" w:hAnsi="Calibri" w:cs="Calibri"/>
          <w:sz w:val="22"/>
          <w:szCs w:val="22"/>
        </w:rPr>
        <w:t xml:space="preserve"> not limited to;</w:t>
      </w:r>
    </w:p>
    <w:p w14:paraId="252CBD8F" w14:textId="77777777" w:rsidR="006A18CD" w:rsidRDefault="002E05D6" w:rsidP="006A18CD">
      <w:pPr>
        <w:pStyle w:val="ListParagraph"/>
        <w:numPr>
          <w:ilvl w:val="0"/>
          <w:numId w:val="21"/>
        </w:numPr>
        <w:spacing w:line="276" w:lineRule="auto"/>
        <w:jc w:val="both"/>
        <w:rPr>
          <w:rFonts w:ascii="Calibri" w:hAnsi="Calibri" w:cs="Calibri"/>
          <w:sz w:val="22"/>
          <w:szCs w:val="22"/>
        </w:rPr>
      </w:pPr>
      <w:r w:rsidRPr="002E05D6">
        <w:rPr>
          <w:rFonts w:ascii="Calibri" w:hAnsi="Calibri" w:cs="Calibri"/>
          <w:sz w:val="22"/>
          <w:szCs w:val="22"/>
        </w:rPr>
        <w:t>Adequacy of corrective and preventive action (CAPA) scope</w:t>
      </w:r>
    </w:p>
    <w:p w14:paraId="2D347BA2" w14:textId="77777777" w:rsidR="006A18CD" w:rsidRDefault="002E05D6"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Timelines</w:t>
      </w:r>
    </w:p>
    <w:p w14:paraId="7B5396BD" w14:textId="77777777" w:rsidR="006A18CD" w:rsidRDefault="006A18CD"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Root</w:t>
      </w:r>
      <w:r w:rsidR="002E05D6" w:rsidRPr="006A18CD">
        <w:rPr>
          <w:rFonts w:ascii="Calibri" w:hAnsi="Calibri" w:cs="Calibri"/>
          <w:sz w:val="22"/>
          <w:szCs w:val="22"/>
        </w:rPr>
        <w:t xml:space="preserve"> cause(s)</w:t>
      </w:r>
    </w:p>
    <w:p w14:paraId="3A43F18E" w14:textId="50CAC64C" w:rsidR="002E05D6" w:rsidRPr="006A18CD" w:rsidRDefault="002E05D6" w:rsidP="006A18CD">
      <w:pPr>
        <w:pStyle w:val="ListParagraph"/>
        <w:numPr>
          <w:ilvl w:val="0"/>
          <w:numId w:val="21"/>
        </w:numPr>
        <w:spacing w:line="276" w:lineRule="auto"/>
        <w:jc w:val="both"/>
        <w:rPr>
          <w:rFonts w:ascii="Calibri" w:hAnsi="Calibri" w:cs="Calibri"/>
          <w:sz w:val="22"/>
          <w:szCs w:val="22"/>
        </w:rPr>
      </w:pPr>
      <w:r w:rsidRPr="006A18CD">
        <w:rPr>
          <w:rFonts w:ascii="Calibri" w:hAnsi="Calibri" w:cs="Calibri"/>
          <w:sz w:val="22"/>
          <w:szCs w:val="22"/>
        </w:rPr>
        <w:t>Proposed corrective/ preventive actions</w:t>
      </w:r>
    </w:p>
    <w:p w14:paraId="5B969BEB" w14:textId="77777777" w:rsidR="002E05D6" w:rsidRPr="002E05D6" w:rsidRDefault="002E05D6" w:rsidP="002E05D6">
      <w:pPr>
        <w:pStyle w:val="ListParagraph"/>
        <w:spacing w:line="276" w:lineRule="auto"/>
        <w:ind w:left="0"/>
        <w:jc w:val="both"/>
        <w:rPr>
          <w:rFonts w:ascii="Calibri" w:hAnsi="Calibri" w:cs="Calibri"/>
          <w:sz w:val="22"/>
          <w:szCs w:val="22"/>
        </w:rPr>
      </w:pPr>
    </w:p>
    <w:p w14:paraId="3BE85D37" w14:textId="6A66208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Team leader shall discuss with the management and departmental heads prior to assigning the responsible person ( CAPA) owner) for implementation of CAPA</w:t>
      </w:r>
    </w:p>
    <w:p w14:paraId="5C4CCE76" w14:textId="5213BF80"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Team leader shall assign CAPA tasks to RPs where the multi-site impact has been determined.</w:t>
      </w:r>
    </w:p>
    <w:p w14:paraId="099969A6"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IMPLEMENTATION OF CORRECTIVE PREVENTIVE ACTION:</w:t>
      </w:r>
    </w:p>
    <w:p w14:paraId="5D76C48B" w14:textId="3E84ADD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owner(s) shall define the effectiveness criteria, resource requirements, tentative date/time for completion and effectiveness monitoring period.</w:t>
      </w:r>
    </w:p>
    <w:p w14:paraId="305EEE06" w14:textId="689C5FC3"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owner(s) shall perform an impact assessment to evaluate the impact on product quality, supply and product safety, as well as the impact on other systems and processes by the activities that are to be carried out until implementation of the CAPA is complete. Where applicable,</w:t>
      </w:r>
    </w:p>
    <w:p w14:paraId="44DE3ABD" w14:textId="32BC669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also establish adequate controls during the interim period prior to CAPA implementation.</w:t>
      </w:r>
    </w:p>
    <w:p w14:paraId="1C804758" w14:textId="2388A99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Review the status of controls on monthly during the interim period.</w:t>
      </w:r>
    </w:p>
    <w:p w14:paraId="003DB6EA" w14:textId="23686595"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set the CAPA implementation priority to be commensurate with risk determined in the impact assessment.</w:t>
      </w:r>
    </w:p>
    <w:p w14:paraId="5A9EEE79" w14:textId="657B37F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implement corrective/preventive action.</w:t>
      </w:r>
    </w:p>
    <w:p w14:paraId="1E2F6C08" w14:textId="0027F15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functional supervisor/ department head of the CAPA owner shall ensure that adequate resources are provided for timely CAPA implementation.</w:t>
      </w:r>
    </w:p>
    <w:p w14:paraId="1C502921" w14:textId="4D6E4F01"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lastRenderedPageBreak/>
        <w:t>The CAPA owner shall initiate Change Control Report to achieve effective implementation of CAPA.</w:t>
      </w:r>
    </w:p>
    <w:p w14:paraId="4A468FA2" w14:textId="09C76B1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Upon completion of the recommended activity concerned department shall write down the details of action taken along with supporting data, if any after verification from the department head or designee.</w:t>
      </w:r>
    </w:p>
    <w:p w14:paraId="10011FFB" w14:textId="213A22D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person performing the assigned Corrective and preventive action shall sign in the performed by column and respective person of the concerned department verifying the above action shall sign in the verified by column.</w:t>
      </w:r>
    </w:p>
    <w:p w14:paraId="1634A9C4" w14:textId="1800BCE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 the traceability matrix, complete traceability of Corrective and preventive Action (CAPA) to the implemented document shall be provided.</w:t>
      </w:r>
    </w:p>
    <w:p w14:paraId="7D6185E9" w14:textId="1758E52D"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After completion of the above activity, the duly filled and signed CAPA Request form and submit to the QA department for evaluation along with supporting data/ documents.</w:t>
      </w:r>
    </w:p>
    <w:p w14:paraId="215B4750" w14:textId="24A00D2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Prevention Action (CAPA) Owner shall review and document activity implementation and report evidence that the corrective/ preventive actions were effective along with the date of CAPA implementation.</w:t>
      </w:r>
    </w:p>
    <w:p w14:paraId="45CB91B8" w14:textId="6E8B5D4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Status updates concerning effectiveness monitoring are provided to the QA on a quarterly basis.</w:t>
      </w:r>
    </w:p>
    <w:p w14:paraId="2DA20887" w14:textId="6851E67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review the CAPA register on a monthly basis to identify the CAPA request for closing or the target date for due for closuring.</w:t>
      </w:r>
    </w:p>
    <w:p w14:paraId="3C2DDDDD" w14:textId="0F39132C"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During implementation, if it is necessary to discontinue the Corrective and Preventive Action( CAPA) for any scientifically justifiable reason (e.g. discontinuation of the product, closure of facility/ area/unit) </w:t>
      </w:r>
    </w:p>
    <w:p w14:paraId="46A53150" w14:textId="7BC6236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shall send a discontinuation request with justification to the RP- QA.</w:t>
      </w:r>
    </w:p>
    <w:p w14:paraId="4A61B596" w14:textId="51AECC08"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 xml:space="preserve">The CAPA shall be discontinued and closed if supporting justification is </w:t>
      </w:r>
      <w:r w:rsidR="006A18CD" w:rsidRPr="002E05D6">
        <w:rPr>
          <w:rFonts w:ascii="Calibri" w:hAnsi="Calibri" w:cs="Calibri"/>
          <w:sz w:val="22"/>
          <w:szCs w:val="22"/>
        </w:rPr>
        <w:t>determined</w:t>
      </w:r>
      <w:r w:rsidRPr="002E05D6">
        <w:rPr>
          <w:rFonts w:ascii="Calibri" w:hAnsi="Calibri" w:cs="Calibri"/>
          <w:sz w:val="22"/>
          <w:szCs w:val="22"/>
        </w:rPr>
        <w:t xml:space="preserve"> to be acceptable and closure is approved by QA.</w:t>
      </w:r>
    </w:p>
    <w:p w14:paraId="21800812" w14:textId="6B5B513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However, if the supporting justification provided by the CAPA owner is not satisfactory, it shall be returned to the CAPA owner for implementation.</w:t>
      </w:r>
    </w:p>
    <w:p w14:paraId="47C26671"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CORRECTIVE AND PREVENTIVE ACTION (CAPA) CHANGES:</w:t>
      </w:r>
    </w:p>
    <w:p w14:paraId="07E0D6F8" w14:textId="486EBDDB"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Changes shall be addressed by closing the CAPA with appropriate justification, including QA approval and opening a new CAPA with cross reference to the closed CAPA.</w:t>
      </w:r>
    </w:p>
    <w:p w14:paraId="57A39A5F" w14:textId="68ACDAE7"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Closing an existing CAPA and opening a new CAPA shall be required for any of the following reasons as applicable:</w:t>
      </w:r>
    </w:p>
    <w:p w14:paraId="4F766194"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Change in scope</w:t>
      </w:r>
    </w:p>
    <w:p w14:paraId="31DF5C83"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t>Change in acceptance criteria.</w:t>
      </w:r>
    </w:p>
    <w:p w14:paraId="289A7D45" w14:textId="77777777" w:rsidR="006A18CD" w:rsidRDefault="002E05D6" w:rsidP="006A18CD">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t>The significant change to the approved action plan.</w:t>
      </w:r>
    </w:p>
    <w:p w14:paraId="3112E221" w14:textId="77777777" w:rsidR="009F0147" w:rsidRDefault="002E05D6" w:rsidP="009F0147">
      <w:pPr>
        <w:pStyle w:val="ListParagraph"/>
        <w:numPr>
          <w:ilvl w:val="0"/>
          <w:numId w:val="22"/>
        </w:numPr>
        <w:spacing w:line="276" w:lineRule="auto"/>
        <w:jc w:val="both"/>
        <w:rPr>
          <w:rFonts w:ascii="Calibri" w:hAnsi="Calibri" w:cs="Calibri"/>
          <w:sz w:val="22"/>
          <w:szCs w:val="22"/>
        </w:rPr>
      </w:pPr>
      <w:r w:rsidRPr="006A18CD">
        <w:rPr>
          <w:rFonts w:ascii="Calibri" w:hAnsi="Calibri" w:cs="Calibri"/>
          <w:sz w:val="22"/>
          <w:szCs w:val="22"/>
        </w:rPr>
        <w:t>Change in the effective monitoring plan.</w:t>
      </w:r>
    </w:p>
    <w:p w14:paraId="79AC4A16" w14:textId="77777777" w:rsidR="009F0147" w:rsidRDefault="002E05D6" w:rsidP="009F0147">
      <w:pPr>
        <w:pStyle w:val="ListParagraph"/>
        <w:numPr>
          <w:ilvl w:val="0"/>
          <w:numId w:val="22"/>
        </w:numPr>
        <w:spacing w:line="276" w:lineRule="auto"/>
        <w:jc w:val="both"/>
        <w:rPr>
          <w:rFonts w:ascii="Calibri" w:hAnsi="Calibri" w:cs="Calibri"/>
          <w:sz w:val="22"/>
          <w:szCs w:val="22"/>
        </w:rPr>
      </w:pPr>
      <w:r w:rsidRPr="009F0147">
        <w:rPr>
          <w:rFonts w:ascii="Calibri" w:hAnsi="Calibri" w:cs="Calibri"/>
          <w:sz w:val="22"/>
          <w:szCs w:val="22"/>
        </w:rPr>
        <w:lastRenderedPageBreak/>
        <w:t>Implementation of alternate solutions shall require a re-evaluation of the potential risk assessment.</w:t>
      </w:r>
    </w:p>
    <w:p w14:paraId="22C1D709" w14:textId="61A32008" w:rsidR="002E05D6" w:rsidRPr="009F0147" w:rsidRDefault="002E05D6" w:rsidP="009F0147">
      <w:pPr>
        <w:pStyle w:val="ListParagraph"/>
        <w:numPr>
          <w:ilvl w:val="0"/>
          <w:numId w:val="22"/>
        </w:numPr>
        <w:spacing w:line="276" w:lineRule="auto"/>
        <w:jc w:val="both"/>
        <w:rPr>
          <w:rFonts w:ascii="Calibri" w:hAnsi="Calibri" w:cs="Calibri"/>
          <w:sz w:val="22"/>
          <w:szCs w:val="22"/>
        </w:rPr>
      </w:pPr>
      <w:r w:rsidRPr="009F0147">
        <w:rPr>
          <w:rFonts w:ascii="Calibri" w:hAnsi="Calibri" w:cs="Calibri"/>
          <w:sz w:val="22"/>
          <w:szCs w:val="22"/>
        </w:rPr>
        <w:t>Changes shall include review and revision of interim control measures to minimize risk, where applicable.</w:t>
      </w:r>
    </w:p>
    <w:p w14:paraId="0163469F" w14:textId="62C5A834" w:rsidR="002E05D6" w:rsidRPr="002E05D6" w:rsidRDefault="002E05D6" w:rsidP="009F0147">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Major changes to CAPAs resulting from a deviation record shall be communicated to and approved by QA.</w:t>
      </w:r>
    </w:p>
    <w:p w14:paraId="5898E6C6" w14:textId="58F09D4A" w:rsidR="002E05D6" w:rsidRPr="002E05D6" w:rsidRDefault="002E05D6" w:rsidP="009F0147">
      <w:pPr>
        <w:pStyle w:val="ListParagraph"/>
        <w:numPr>
          <w:ilvl w:val="0"/>
          <w:numId w:val="22"/>
        </w:numPr>
        <w:spacing w:line="276" w:lineRule="auto"/>
        <w:jc w:val="both"/>
        <w:rPr>
          <w:rFonts w:ascii="Calibri" w:hAnsi="Calibri" w:cs="Calibri"/>
          <w:sz w:val="22"/>
          <w:szCs w:val="22"/>
        </w:rPr>
      </w:pPr>
      <w:r w:rsidRPr="002E05D6">
        <w:rPr>
          <w:rFonts w:ascii="Calibri" w:hAnsi="Calibri" w:cs="Calibri"/>
          <w:sz w:val="22"/>
          <w:szCs w:val="22"/>
        </w:rPr>
        <w:t>Changes to CAPAs resulting from inspection official require necessary escalation to Site as it is of the commitment to regulatory agencies</w:t>
      </w:r>
    </w:p>
    <w:p w14:paraId="7CDA2FCA" w14:textId="1B91486B"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Track CAPAs for closure against assigned due dates.</w:t>
      </w:r>
    </w:p>
    <w:p w14:paraId="59685955" w14:textId="581EF6D4"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review the CAPA register on monthly basis to identify the corrective and preventive (CAPA) request which needs to be closed or the target date for closure is due, prior to a corrective and preventive Action(CAPA) being overdue and communicate to CAPA owner.</w:t>
      </w:r>
    </w:p>
    <w:p w14:paraId="133802F3" w14:textId="33BDC173"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CAPA owner may also seek an extension of the closure due date by providing supporting justification to the Team leader for concurrence.</w:t>
      </w:r>
    </w:p>
    <w:p w14:paraId="66D5DB6C" w14:textId="22702BA9"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justification for extension shall be prepared by the concerned department and sent for checking to the concern department head and QA department/QA head.</w:t>
      </w:r>
    </w:p>
    <w:p w14:paraId="354FB273" w14:textId="0C7C64A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request for extension shall be supported with adequate justification and include the results of an impact assessment related to the delay in Corrective and Preventive Action (CAPA) implementation.</w:t>
      </w:r>
    </w:p>
    <w:p w14:paraId="4D7DB50D" w14:textId="36D49F26"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Corrective and Preventive Action (CAPA) due dates are assigned by Quality Risk Management lead in consultation with the management.</w:t>
      </w:r>
    </w:p>
    <w:p w14:paraId="6A97944E" w14:textId="5A0893E7"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In the case of Corrective and Preventive Action (CAPA) where the collection of extensive data or consultation with some external agency is required, the target completion date may be extended with a justified reason after approval by Quality Head.</w:t>
      </w:r>
    </w:p>
    <w:p w14:paraId="54215358" w14:textId="3CC9E251"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Quality Head shall approve the justification of the target completion date extension and write the next target date in the next column.</w:t>
      </w:r>
    </w:p>
    <w:p w14:paraId="1D873D19" w14:textId="0C85A3D8"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Post implementation of Corrective and Preventive Action (CAPA</w:t>
      </w:r>
      <w:proofErr w:type="gramStart"/>
      <w:r w:rsidRPr="002E05D6">
        <w:rPr>
          <w:rFonts w:ascii="Calibri" w:hAnsi="Calibri" w:cs="Calibri"/>
          <w:sz w:val="22"/>
          <w:szCs w:val="22"/>
        </w:rPr>
        <w:t>) ,</w:t>
      </w:r>
      <w:proofErr w:type="gramEnd"/>
      <w:r w:rsidRPr="002E05D6">
        <w:rPr>
          <w:rFonts w:ascii="Calibri" w:hAnsi="Calibri" w:cs="Calibri"/>
          <w:sz w:val="22"/>
          <w:szCs w:val="22"/>
        </w:rPr>
        <w:t xml:space="preserve"> the QA shall very the effectiveness of Corrective and Preventive Action (CAPA) based on the effectiveness criteria determined earlier.</w:t>
      </w:r>
    </w:p>
    <w:p w14:paraId="683FB1A9" w14:textId="77777777" w:rsidR="002E05D6" w:rsidRPr="006A18CD" w:rsidRDefault="002E05D6" w:rsidP="002E05D6">
      <w:pPr>
        <w:pStyle w:val="ListParagraph"/>
        <w:spacing w:line="276" w:lineRule="auto"/>
        <w:ind w:left="0"/>
        <w:jc w:val="both"/>
        <w:rPr>
          <w:rFonts w:ascii="Calibri" w:hAnsi="Calibri" w:cs="Calibri"/>
          <w:b/>
          <w:sz w:val="22"/>
          <w:szCs w:val="22"/>
        </w:rPr>
      </w:pPr>
      <w:r w:rsidRPr="006A18CD">
        <w:rPr>
          <w:rFonts w:ascii="Calibri" w:hAnsi="Calibri" w:cs="Calibri"/>
          <w:b/>
          <w:sz w:val="22"/>
          <w:szCs w:val="22"/>
        </w:rPr>
        <w:t>CAPA EFFECTIVENESS MONITORING:</w:t>
      </w:r>
    </w:p>
    <w:p w14:paraId="6E8F8878" w14:textId="486B25CA"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CAPA shall verify or validate to assure that such actions are effective and do not adversely affect product quality or process.</w:t>
      </w:r>
    </w:p>
    <w:p w14:paraId="137348E6" w14:textId="73181D60"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Effectiveness monitoring shall use a method or approach that is based upon the established success criteria.</w:t>
      </w:r>
    </w:p>
    <w:p w14:paraId="48C06936" w14:textId="5054EC4F"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Perform the effectiveness of checks/ verifications in the following ways( but not limited to);</w:t>
      </w:r>
    </w:p>
    <w:p w14:paraId="1891054D" w14:textId="7719F0AE"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quality data of batches</w:t>
      </w:r>
    </w:p>
    <w:p w14:paraId="0E8515CB" w14:textId="7D3E1BCE"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lastRenderedPageBreak/>
        <w:t>Implementation after training in case of SOP revision.</w:t>
      </w:r>
    </w:p>
    <w:p w14:paraId="22A1D6C7" w14:textId="5154ACC2" w:rsidR="002E05D6" w:rsidRPr="002E05D6" w:rsidRDefault="002E05D6" w:rsidP="006A18CD">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event after implementation of Corrective and Preventive Action (CAPA) action(s) for occurrence / re-occurrence for a particular period.</w:t>
      </w:r>
    </w:p>
    <w:p w14:paraId="35B95574" w14:textId="3A3467DC"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Monitoring of the event after implementation of Corrective and Preventive action (CAPA) initiated due to regulatory Inspection observation, critical and major quality events/ Deviations, market complaints, recalls and OOS for marketed products.</w:t>
      </w:r>
    </w:p>
    <w:p w14:paraId="22100FB8" w14:textId="0179C3D8"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Proof of effectiveness shall be performed and documented for all CAPAs. This can be done by performing a verification/validation of the improved process, by monitoring the process over an extended period of time according to the approved acceptance criteria for effectiveness.</w:t>
      </w:r>
    </w:p>
    <w:p w14:paraId="5D37D1BF" w14:textId="3803026E"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Re-evaluate causes and solutions, a new action plan shall be developed and approved by QA when effectiveness monitoring results do not meet predetermined criteria.</w:t>
      </w:r>
    </w:p>
    <w:p w14:paraId="4176664D" w14:textId="7EB86F1E"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approve and document any proposed rationale for not performing proof of effectiveness.</w:t>
      </w:r>
    </w:p>
    <w:p w14:paraId="763F709C" w14:textId="02922693"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mechanism shall be established to communicate status update to the management and corrective and preventive Action (CAPA) owner when Corrective and Preventive Action (CAPA) effectiveness monitoring becomes overdue.</w:t>
      </w:r>
    </w:p>
    <w:p w14:paraId="7AD00C4D" w14:textId="61CEA194"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The frequency of status updates shall be determined by the Corrective and Preventive Action (CAPA) owner and shall not exceed quarterly updates.</w:t>
      </w:r>
    </w:p>
    <w:p w14:paraId="1A74DB17" w14:textId="2117FEF3"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Status updates during the effectiveness monitoring phase shall be made quarterly, at a minimum, if the target effectiveness monitoring completion date is greater than ninety (90) days.</w:t>
      </w:r>
    </w:p>
    <w:p w14:paraId="1005B13D" w14:textId="77777777" w:rsidR="002E05D6" w:rsidRPr="009F0147" w:rsidRDefault="002E05D6" w:rsidP="002E05D6">
      <w:pPr>
        <w:pStyle w:val="ListParagraph"/>
        <w:spacing w:line="276" w:lineRule="auto"/>
        <w:ind w:left="0"/>
        <w:jc w:val="both"/>
        <w:rPr>
          <w:rFonts w:ascii="Calibri" w:hAnsi="Calibri" w:cs="Calibri"/>
          <w:b/>
          <w:sz w:val="22"/>
          <w:szCs w:val="22"/>
        </w:rPr>
      </w:pPr>
      <w:r w:rsidRPr="009F0147">
        <w:rPr>
          <w:rFonts w:ascii="Calibri" w:hAnsi="Calibri" w:cs="Calibri"/>
          <w:b/>
          <w:sz w:val="22"/>
          <w:szCs w:val="22"/>
        </w:rPr>
        <w:t>CORRECTIVE AND PEVENTIVE ACTION (CAPA) CLOSURE:</w:t>
      </w:r>
    </w:p>
    <w:p w14:paraId="456D2742" w14:textId="7B696C3F" w:rsidR="002E05D6" w:rsidRPr="002E05D6" w:rsidRDefault="002E05D6" w:rsidP="009F0147">
      <w:pPr>
        <w:pStyle w:val="ListParagraph"/>
        <w:numPr>
          <w:ilvl w:val="0"/>
          <w:numId w:val="19"/>
        </w:numPr>
        <w:spacing w:line="276" w:lineRule="auto"/>
        <w:jc w:val="both"/>
        <w:rPr>
          <w:rFonts w:ascii="Calibri" w:hAnsi="Calibri" w:cs="Calibri"/>
          <w:sz w:val="22"/>
          <w:szCs w:val="22"/>
        </w:rPr>
      </w:pPr>
      <w:r w:rsidRPr="002E05D6">
        <w:rPr>
          <w:rFonts w:ascii="Calibri" w:hAnsi="Calibri" w:cs="Calibri"/>
          <w:sz w:val="22"/>
          <w:szCs w:val="22"/>
        </w:rPr>
        <w:t>QA shall verify all items adequately addressed during review and approval of Corrective and Preventive Action ( CAPA) closure, including but not limited to;</w:t>
      </w:r>
    </w:p>
    <w:p w14:paraId="67F7C352" w14:textId="77777777" w:rsidR="009F0147" w:rsidRDefault="002E05D6" w:rsidP="009F0147">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Completion of all required steps</w:t>
      </w:r>
    </w:p>
    <w:p w14:paraId="04D02208" w14:textId="270D1468" w:rsidR="002E05D6" w:rsidRPr="009F0147" w:rsidRDefault="002E05D6" w:rsidP="009F0147">
      <w:pPr>
        <w:pStyle w:val="ListParagraph"/>
        <w:numPr>
          <w:ilvl w:val="0"/>
          <w:numId w:val="23"/>
        </w:numPr>
        <w:spacing w:line="276" w:lineRule="auto"/>
        <w:jc w:val="both"/>
        <w:rPr>
          <w:rFonts w:ascii="Calibri" w:hAnsi="Calibri" w:cs="Calibri"/>
          <w:sz w:val="22"/>
          <w:szCs w:val="22"/>
        </w:rPr>
      </w:pPr>
      <w:r w:rsidRPr="009F0147">
        <w:rPr>
          <w:rFonts w:ascii="Calibri" w:hAnsi="Calibri" w:cs="Calibri"/>
          <w:sz w:val="22"/>
          <w:szCs w:val="22"/>
        </w:rPr>
        <w:t>Corrective and Preventive Action( CAPA) quality and compliance objectives have been met</w:t>
      </w:r>
    </w:p>
    <w:p w14:paraId="3FB641E2" w14:textId="65CB7CAC"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Documentation of all decisions and actions, approval of QA.</w:t>
      </w:r>
    </w:p>
    <w:p w14:paraId="4E0A3EB0" w14:textId="5F851A12"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Verification that any revisions of approved follow up activities are traceable to the original CAPA.</w:t>
      </w:r>
    </w:p>
    <w:p w14:paraId="7A13B9A1" w14:textId="6D418719"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Completion of proof of effectiveness.</w:t>
      </w:r>
    </w:p>
    <w:p w14:paraId="61C55191" w14:textId="4E7A0621" w:rsidR="002E05D6" w:rsidRPr="002E05D6" w:rsidRDefault="002E05D6" w:rsidP="003F7ED8">
      <w:pPr>
        <w:pStyle w:val="ListParagraph"/>
        <w:numPr>
          <w:ilvl w:val="0"/>
          <w:numId w:val="23"/>
        </w:numPr>
        <w:spacing w:line="276" w:lineRule="auto"/>
        <w:jc w:val="both"/>
        <w:rPr>
          <w:rFonts w:ascii="Calibri" w:hAnsi="Calibri" w:cs="Calibri"/>
          <w:sz w:val="22"/>
          <w:szCs w:val="22"/>
        </w:rPr>
      </w:pPr>
      <w:r w:rsidRPr="002E05D6">
        <w:rPr>
          <w:rFonts w:ascii="Calibri" w:hAnsi="Calibri" w:cs="Calibri"/>
          <w:sz w:val="22"/>
          <w:szCs w:val="22"/>
        </w:rPr>
        <w:t>Closure of change control completed.</w:t>
      </w:r>
    </w:p>
    <w:p w14:paraId="1275552D" w14:textId="77777777" w:rsidR="003F7ED8" w:rsidRDefault="003F7ED8" w:rsidP="002E05D6">
      <w:pPr>
        <w:pStyle w:val="ListParagraph"/>
        <w:spacing w:line="276" w:lineRule="auto"/>
        <w:ind w:left="0"/>
        <w:jc w:val="both"/>
        <w:rPr>
          <w:rFonts w:ascii="Calibri" w:hAnsi="Calibri" w:cs="Calibri"/>
          <w:sz w:val="22"/>
          <w:szCs w:val="22"/>
        </w:rPr>
      </w:pPr>
    </w:p>
    <w:p w14:paraId="69D72015"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ANNEXURES</w:t>
      </w:r>
    </w:p>
    <w:p w14:paraId="7CF6C1DB"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register - Annexure 1</w:t>
      </w:r>
    </w:p>
    <w:p w14:paraId="2177F4E8"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Request form - Annexure 2</w:t>
      </w:r>
    </w:p>
    <w:p w14:paraId="11FB35FC"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lastRenderedPageBreak/>
        <w:t>CAPA Discontinuation Request -Annexure 3</w:t>
      </w:r>
    </w:p>
    <w:p w14:paraId="6D52C5E2"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Effectiveness Verification – Annexure 4</w:t>
      </w:r>
    </w:p>
    <w:p w14:paraId="3A514D0E" w14:textId="77777777" w:rsidR="003F7ED8" w:rsidRDefault="003F7ED8" w:rsidP="002E05D6">
      <w:pPr>
        <w:pStyle w:val="ListParagraph"/>
        <w:spacing w:line="276" w:lineRule="auto"/>
        <w:ind w:left="0"/>
        <w:jc w:val="both"/>
        <w:rPr>
          <w:rFonts w:ascii="Calibri" w:hAnsi="Calibri" w:cs="Calibri"/>
          <w:sz w:val="22"/>
          <w:szCs w:val="22"/>
        </w:rPr>
      </w:pPr>
    </w:p>
    <w:p w14:paraId="1B7E57EE"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ANNEXURE 1</w:t>
      </w:r>
    </w:p>
    <w:p w14:paraId="58FFFD6E"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CAPA REGISTER</w:t>
      </w:r>
    </w:p>
    <w:p w14:paraId="6FAA5919"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 xml:space="preserve">CAPA No.: </w:t>
      </w:r>
    </w:p>
    <w:p w14:paraId="752902C0"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Issued on:</w:t>
      </w:r>
    </w:p>
    <w:p w14:paraId="415B6487"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Issued by:</w:t>
      </w:r>
    </w:p>
    <w:p w14:paraId="6A2C74B8"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Source of CAPA:</w:t>
      </w:r>
    </w:p>
    <w:p w14:paraId="4686A357"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Reference Doc. No.:</w:t>
      </w:r>
    </w:p>
    <w:p w14:paraId="36351B0B"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Product / Material/ Reference Doc. No.:</w:t>
      </w:r>
    </w:p>
    <w:p w14:paraId="2E5B580D"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Effective Date:</w:t>
      </w:r>
    </w:p>
    <w:p w14:paraId="014DC983"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Responsible department:</w:t>
      </w:r>
    </w:p>
    <w:p w14:paraId="20385173"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Responsible person:</w:t>
      </w:r>
    </w:p>
    <w:p w14:paraId="2B997EB9"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Corrective actions:</w:t>
      </w:r>
    </w:p>
    <w:p w14:paraId="3A9F4B4C"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Proposed corrective actions</w:t>
      </w:r>
    </w:p>
    <w:p w14:paraId="0C187AC4"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Target completion Date</w:t>
      </w:r>
    </w:p>
    <w:p w14:paraId="222A6C66"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Extended target completion date</w:t>
      </w:r>
    </w:p>
    <w:p w14:paraId="508D4B90"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Preventive actions:</w:t>
      </w:r>
    </w:p>
    <w:p w14:paraId="5798AA3A"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Proposed preventive actions</w:t>
      </w:r>
    </w:p>
    <w:p w14:paraId="16C767E3"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Target completion Date</w:t>
      </w:r>
    </w:p>
    <w:p w14:paraId="7AE929C1"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Extended target completion date</w:t>
      </w:r>
    </w:p>
    <w:p w14:paraId="5DF3DD74"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 xml:space="preserve">Effective review required </w:t>
      </w:r>
      <w:proofErr w:type="gramStart"/>
      <w:r w:rsidRPr="002E05D6">
        <w:rPr>
          <w:rFonts w:ascii="Calibri" w:hAnsi="Calibri" w:cs="Calibri"/>
          <w:sz w:val="22"/>
          <w:szCs w:val="22"/>
        </w:rPr>
        <w:t>( yes</w:t>
      </w:r>
      <w:proofErr w:type="gramEnd"/>
      <w:r w:rsidRPr="002E05D6">
        <w:rPr>
          <w:rFonts w:ascii="Calibri" w:hAnsi="Calibri" w:cs="Calibri"/>
          <w:sz w:val="22"/>
          <w:szCs w:val="22"/>
        </w:rPr>
        <w:t>/No)</w:t>
      </w:r>
    </w:p>
    <w:p w14:paraId="6F838D38"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Status (open/closed)</w:t>
      </w:r>
    </w:p>
    <w:p w14:paraId="24CD94A2"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Closed on</w:t>
      </w:r>
    </w:p>
    <w:p w14:paraId="7DCBC4EB" w14:textId="77777777" w:rsidR="002E05D6" w:rsidRPr="002E05D6" w:rsidRDefault="002E05D6" w:rsidP="002E05D6">
      <w:pPr>
        <w:pStyle w:val="ListParagraph"/>
        <w:spacing w:line="276" w:lineRule="auto"/>
        <w:ind w:left="0"/>
        <w:jc w:val="both"/>
        <w:rPr>
          <w:rFonts w:ascii="Calibri" w:hAnsi="Calibri" w:cs="Calibri"/>
          <w:sz w:val="22"/>
          <w:szCs w:val="22"/>
        </w:rPr>
      </w:pPr>
      <w:r w:rsidRPr="002E05D6">
        <w:rPr>
          <w:rFonts w:ascii="Calibri" w:hAnsi="Calibri" w:cs="Calibri"/>
          <w:sz w:val="22"/>
          <w:szCs w:val="22"/>
        </w:rPr>
        <w:t xml:space="preserve">Remarks </w:t>
      </w:r>
    </w:p>
    <w:p w14:paraId="03FAB9CA" w14:textId="77777777" w:rsidR="00480699" w:rsidRPr="002E05D6" w:rsidRDefault="00480699" w:rsidP="002E05D6">
      <w:pPr>
        <w:pStyle w:val="ListParagraph"/>
        <w:spacing w:line="276" w:lineRule="auto"/>
        <w:ind w:left="0"/>
        <w:jc w:val="both"/>
        <w:rPr>
          <w:rFonts w:ascii="Calibri" w:hAnsi="Calibri" w:cs="Calibri"/>
          <w:sz w:val="22"/>
          <w:szCs w:val="22"/>
        </w:rPr>
      </w:pPr>
    </w:p>
    <w:p w14:paraId="44B63594" w14:textId="77777777" w:rsidR="00480699" w:rsidRPr="002E05D6" w:rsidRDefault="00480699" w:rsidP="002E05D6">
      <w:pPr>
        <w:numPr>
          <w:ilvl w:val="0"/>
          <w:numId w:val="4"/>
        </w:numPr>
        <w:shd w:val="clear" w:color="auto" w:fill="FFFFFF"/>
        <w:spacing w:line="360" w:lineRule="auto"/>
        <w:ind w:left="0"/>
        <w:jc w:val="both"/>
        <w:rPr>
          <w:rFonts w:ascii="Calibri" w:hAnsi="Calibri" w:cs="Calibri"/>
          <w:sz w:val="22"/>
          <w:szCs w:val="22"/>
        </w:rPr>
      </w:pPr>
      <w:r w:rsidRPr="002E05D6">
        <w:rPr>
          <w:rFonts w:ascii="Calibri" w:hAnsi="Calibri" w:cs="Calibri"/>
          <w:sz w:val="22"/>
          <w:szCs w:val="22"/>
        </w:rPr>
        <w:t>REFERENCE AND ENCLOSURE</w:t>
      </w:r>
    </w:p>
    <w:p w14:paraId="1D323547" w14:textId="2C6D921C" w:rsidR="00480699" w:rsidRPr="002E05D6" w:rsidRDefault="00E8105C" w:rsidP="002E05D6">
      <w:pPr>
        <w:pStyle w:val="ListParagraph"/>
        <w:tabs>
          <w:tab w:val="left" w:pos="180"/>
        </w:tabs>
        <w:spacing w:line="360" w:lineRule="auto"/>
        <w:ind w:left="0"/>
        <w:jc w:val="both"/>
        <w:rPr>
          <w:rFonts w:ascii="Calibri" w:hAnsi="Calibri" w:cs="Calibri"/>
          <w:sz w:val="22"/>
          <w:szCs w:val="22"/>
        </w:rPr>
      </w:pPr>
      <w:r w:rsidRPr="002E05D6">
        <w:rPr>
          <w:rFonts w:ascii="Calibri" w:hAnsi="Calibri" w:cs="Calibri"/>
          <w:sz w:val="22"/>
          <w:szCs w:val="22"/>
        </w:rPr>
        <w:t>ENCLOSURE 1- CAPA LOG</w:t>
      </w:r>
      <w:r w:rsidR="003F7ED8">
        <w:rPr>
          <w:rFonts w:ascii="Calibri" w:hAnsi="Calibri" w:cs="Calibri"/>
          <w:sz w:val="22"/>
          <w:szCs w:val="22"/>
        </w:rPr>
        <w:t xml:space="preserve"> </w:t>
      </w:r>
      <w:proofErr w:type="spellStart"/>
      <w:r w:rsidR="003F7ED8">
        <w:rPr>
          <w:rFonts w:ascii="Calibri" w:hAnsi="Calibri" w:cs="Calibri"/>
          <w:sz w:val="22"/>
          <w:szCs w:val="22"/>
        </w:rPr>
        <w:t>REgister</w:t>
      </w:r>
      <w:proofErr w:type="spellEnd"/>
      <w:r w:rsidRPr="002E05D6">
        <w:rPr>
          <w:rFonts w:ascii="Calibri" w:hAnsi="Calibri" w:cs="Calibri"/>
          <w:sz w:val="22"/>
          <w:szCs w:val="22"/>
        </w:rPr>
        <w:t>- BML-QDG-QA-016-F01</w:t>
      </w:r>
    </w:p>
    <w:p w14:paraId="1985B1A8" w14:textId="5DFD2A25" w:rsidR="00E8105C" w:rsidRPr="002E05D6" w:rsidRDefault="00E8105C" w:rsidP="002E05D6">
      <w:pPr>
        <w:pStyle w:val="ListParagraph"/>
        <w:tabs>
          <w:tab w:val="left" w:pos="180"/>
        </w:tabs>
        <w:spacing w:line="360" w:lineRule="auto"/>
        <w:ind w:left="0"/>
        <w:jc w:val="both"/>
        <w:rPr>
          <w:rFonts w:ascii="Calibri" w:hAnsi="Calibri" w:cs="Calibri"/>
          <w:sz w:val="22"/>
          <w:szCs w:val="22"/>
        </w:rPr>
      </w:pPr>
      <w:r w:rsidRPr="002E05D6">
        <w:rPr>
          <w:rFonts w:ascii="Calibri" w:hAnsi="Calibri" w:cs="Calibri"/>
          <w:sz w:val="22"/>
          <w:szCs w:val="22"/>
        </w:rPr>
        <w:t>ENCLOSURE 2- CAPA FORM REPORT – BML-QDG-QA-016-F02</w:t>
      </w:r>
    </w:p>
    <w:p w14:paraId="2A329559" w14:textId="77777777" w:rsidR="00480699" w:rsidRPr="002E05D6" w:rsidRDefault="00480699" w:rsidP="002E05D6">
      <w:pPr>
        <w:spacing w:line="360" w:lineRule="auto"/>
        <w:jc w:val="both"/>
        <w:rPr>
          <w:rFonts w:ascii="Calibri" w:hAnsi="Calibri" w:cs="Calibri"/>
          <w:sz w:val="22"/>
          <w:szCs w:val="22"/>
        </w:rPr>
      </w:pPr>
      <w:r w:rsidRPr="002E05D6">
        <w:rPr>
          <w:rFonts w:ascii="Calibri" w:hAnsi="Calibri" w:cs="Calibri"/>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80699" w:rsidRPr="002E05D6" w14:paraId="6C5EE530" w14:textId="77777777" w:rsidTr="002D46F5">
        <w:trPr>
          <w:trHeight w:val="261"/>
        </w:trPr>
        <w:tc>
          <w:tcPr>
            <w:tcW w:w="4644" w:type="dxa"/>
            <w:shd w:val="clear" w:color="auto" w:fill="FFFFFF"/>
          </w:tcPr>
          <w:p w14:paraId="719845C7" w14:textId="77777777" w:rsidR="00480699" w:rsidRPr="002E05D6" w:rsidRDefault="00480699" w:rsidP="002E05D6">
            <w:pPr>
              <w:pStyle w:val="Header"/>
              <w:jc w:val="both"/>
              <w:rPr>
                <w:rFonts w:ascii="Calibri" w:hAnsi="Calibri" w:cs="Calibri"/>
                <w:bCs/>
                <w:snapToGrid w:val="0"/>
                <w:sz w:val="22"/>
                <w:szCs w:val="22"/>
              </w:rPr>
            </w:pPr>
            <w:r w:rsidRPr="002E05D6">
              <w:rPr>
                <w:rFonts w:ascii="Calibri" w:hAnsi="Calibri" w:cs="Calibri"/>
                <w:bCs/>
                <w:snapToGrid w:val="0"/>
                <w:sz w:val="22"/>
                <w:szCs w:val="22"/>
              </w:rPr>
              <w:lastRenderedPageBreak/>
              <w:t xml:space="preserve">All departmental managers </w:t>
            </w:r>
          </w:p>
        </w:tc>
        <w:tc>
          <w:tcPr>
            <w:tcW w:w="4644" w:type="dxa"/>
            <w:shd w:val="clear" w:color="auto" w:fill="FFFFFF"/>
          </w:tcPr>
          <w:p w14:paraId="79B9EA50" w14:textId="77777777" w:rsidR="00480699" w:rsidRPr="002E05D6" w:rsidRDefault="00480699" w:rsidP="002E05D6">
            <w:pPr>
              <w:pStyle w:val="Header"/>
              <w:jc w:val="both"/>
              <w:rPr>
                <w:rFonts w:ascii="Calibri" w:hAnsi="Calibri" w:cs="Calibri"/>
                <w:snapToGrid w:val="0"/>
                <w:sz w:val="22"/>
                <w:szCs w:val="22"/>
              </w:rPr>
            </w:pPr>
            <w:r w:rsidRPr="002E05D6">
              <w:rPr>
                <w:rFonts w:ascii="Calibri" w:hAnsi="Calibri" w:cs="Calibri"/>
                <w:iCs/>
                <w:snapToGrid w:val="0"/>
                <w:sz w:val="22"/>
                <w:szCs w:val="22"/>
              </w:rPr>
              <w:t>All sectional heads</w:t>
            </w:r>
          </w:p>
        </w:tc>
      </w:tr>
      <w:tr w:rsidR="00480699" w:rsidRPr="002E05D6" w14:paraId="330D9B21" w14:textId="77777777" w:rsidTr="002D46F5">
        <w:trPr>
          <w:trHeight w:val="276"/>
        </w:trPr>
        <w:tc>
          <w:tcPr>
            <w:tcW w:w="4644" w:type="dxa"/>
            <w:shd w:val="clear" w:color="auto" w:fill="FFFFFF"/>
          </w:tcPr>
          <w:p w14:paraId="0F8B5275" w14:textId="77777777" w:rsidR="00480699" w:rsidRPr="002E05D6" w:rsidRDefault="00480699" w:rsidP="002E05D6">
            <w:pPr>
              <w:pStyle w:val="Header"/>
              <w:jc w:val="both"/>
              <w:rPr>
                <w:rFonts w:ascii="Calibri" w:hAnsi="Calibri" w:cs="Calibri"/>
                <w:iCs/>
                <w:snapToGrid w:val="0"/>
                <w:sz w:val="22"/>
                <w:szCs w:val="22"/>
              </w:rPr>
            </w:pPr>
            <w:r w:rsidRPr="002E05D6">
              <w:rPr>
                <w:rFonts w:ascii="Calibri" w:hAnsi="Calibri" w:cs="Calibri"/>
                <w:iCs/>
                <w:snapToGrid w:val="0"/>
                <w:sz w:val="22"/>
                <w:szCs w:val="22"/>
              </w:rPr>
              <w:t>QA Doc. Unit staff</w:t>
            </w:r>
          </w:p>
        </w:tc>
        <w:tc>
          <w:tcPr>
            <w:tcW w:w="4644" w:type="dxa"/>
            <w:shd w:val="clear" w:color="auto" w:fill="FFFFFF"/>
          </w:tcPr>
          <w:p w14:paraId="6EE71B42" w14:textId="77777777" w:rsidR="00480699" w:rsidRPr="002E05D6" w:rsidRDefault="00480699" w:rsidP="002E05D6">
            <w:pPr>
              <w:pStyle w:val="Header"/>
              <w:jc w:val="both"/>
              <w:rPr>
                <w:rFonts w:ascii="Calibri" w:hAnsi="Calibri" w:cs="Calibri"/>
                <w:iCs/>
                <w:snapToGrid w:val="0"/>
                <w:sz w:val="22"/>
                <w:szCs w:val="22"/>
              </w:rPr>
            </w:pPr>
            <w:r w:rsidRPr="002E05D6">
              <w:rPr>
                <w:rFonts w:ascii="Calibri" w:hAnsi="Calibri" w:cs="Calibri"/>
                <w:iCs/>
                <w:snapToGrid w:val="0"/>
                <w:sz w:val="22"/>
                <w:szCs w:val="22"/>
              </w:rPr>
              <w:t>All staff</w:t>
            </w:r>
          </w:p>
        </w:tc>
      </w:tr>
    </w:tbl>
    <w:p w14:paraId="57EC2AD4" w14:textId="77777777" w:rsidR="00480699" w:rsidRPr="002E05D6" w:rsidRDefault="00480699" w:rsidP="002E05D6">
      <w:pPr>
        <w:spacing w:line="360" w:lineRule="auto"/>
        <w:jc w:val="both"/>
        <w:rPr>
          <w:rFonts w:ascii="Calibri" w:hAnsi="Calibri" w:cs="Calibri"/>
          <w:sz w:val="22"/>
          <w:szCs w:val="22"/>
        </w:rPr>
      </w:pPr>
    </w:p>
    <w:p w14:paraId="1A33EE32" w14:textId="77777777" w:rsidR="00480699" w:rsidRPr="002E05D6" w:rsidRDefault="00480699" w:rsidP="002E05D6">
      <w:pPr>
        <w:spacing w:line="360" w:lineRule="auto"/>
        <w:jc w:val="both"/>
        <w:rPr>
          <w:rFonts w:ascii="Calibri" w:hAnsi="Calibri" w:cs="Calibri"/>
          <w:sz w:val="22"/>
          <w:szCs w:val="22"/>
        </w:rPr>
      </w:pPr>
      <w:r w:rsidRPr="002E05D6">
        <w:rPr>
          <w:rFonts w:ascii="Calibri" w:hAnsi="Calibri" w:cs="Calibri"/>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80699" w:rsidRPr="002E05D6" w14:paraId="446C7BF8" w14:textId="77777777" w:rsidTr="002D46F5">
        <w:tc>
          <w:tcPr>
            <w:tcW w:w="2610" w:type="dxa"/>
            <w:shd w:val="clear" w:color="auto" w:fill="auto"/>
          </w:tcPr>
          <w:p w14:paraId="5545AC36"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MASTER COPIES</w:t>
            </w:r>
          </w:p>
        </w:tc>
        <w:tc>
          <w:tcPr>
            <w:tcW w:w="6780" w:type="dxa"/>
            <w:shd w:val="clear" w:color="auto" w:fill="auto"/>
          </w:tcPr>
          <w:p w14:paraId="6CEC685C"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QUALITY ASSURANCE</w:t>
            </w:r>
          </w:p>
        </w:tc>
      </w:tr>
      <w:tr w:rsidR="00480699" w:rsidRPr="002E05D6" w14:paraId="28575CE9" w14:textId="77777777" w:rsidTr="002D46F5">
        <w:tc>
          <w:tcPr>
            <w:tcW w:w="2610" w:type="dxa"/>
            <w:shd w:val="clear" w:color="auto" w:fill="auto"/>
          </w:tcPr>
          <w:p w14:paraId="10DCBE53"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 xml:space="preserve">CONTROLLED COPIES </w:t>
            </w:r>
          </w:p>
        </w:tc>
        <w:tc>
          <w:tcPr>
            <w:tcW w:w="6780" w:type="dxa"/>
            <w:shd w:val="clear" w:color="auto" w:fill="auto"/>
          </w:tcPr>
          <w:p w14:paraId="7F7E38D6" w14:textId="77777777" w:rsidR="00480699" w:rsidRPr="002E05D6" w:rsidRDefault="00480699" w:rsidP="002E05D6">
            <w:pPr>
              <w:spacing w:line="276" w:lineRule="auto"/>
              <w:jc w:val="both"/>
              <w:rPr>
                <w:rFonts w:ascii="Calibri" w:eastAsia="Calibri" w:hAnsi="Calibri" w:cs="Calibri"/>
                <w:sz w:val="22"/>
                <w:szCs w:val="22"/>
              </w:rPr>
            </w:pPr>
            <w:r w:rsidRPr="002E05D6">
              <w:rPr>
                <w:rFonts w:ascii="Calibri" w:eastAsia="Calibri" w:hAnsi="Calibri" w:cs="Calibri"/>
                <w:sz w:val="22"/>
                <w:szCs w:val="22"/>
              </w:rPr>
              <w:t>ALL DEPARTMENT</w:t>
            </w:r>
          </w:p>
        </w:tc>
      </w:tr>
    </w:tbl>
    <w:p w14:paraId="3A94112A" w14:textId="77777777" w:rsidR="00480699" w:rsidRPr="002E05D6" w:rsidRDefault="00480699" w:rsidP="002E05D6">
      <w:pPr>
        <w:spacing w:line="360" w:lineRule="auto"/>
        <w:jc w:val="both"/>
        <w:rPr>
          <w:rFonts w:ascii="Calibri" w:hAnsi="Calibri" w:cs="Calibri"/>
          <w:sz w:val="22"/>
          <w:szCs w:val="22"/>
        </w:rPr>
      </w:pPr>
    </w:p>
    <w:p w14:paraId="5D634CC7" w14:textId="77777777" w:rsidR="00480699" w:rsidRPr="002E05D6" w:rsidRDefault="00480699" w:rsidP="002E05D6">
      <w:pPr>
        <w:spacing w:line="360" w:lineRule="auto"/>
        <w:jc w:val="both"/>
        <w:rPr>
          <w:rFonts w:ascii="Calibri" w:hAnsi="Calibri" w:cs="Calibri"/>
          <w:sz w:val="22"/>
          <w:szCs w:val="22"/>
        </w:rPr>
      </w:pPr>
      <w:r w:rsidRPr="002E05D6">
        <w:rPr>
          <w:rFonts w:ascii="Calibri" w:hAnsi="Calibri" w:cs="Calibri"/>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80699" w:rsidRPr="002E05D6" w14:paraId="2576A8E9" w14:textId="77777777" w:rsidTr="002D46F5">
        <w:tc>
          <w:tcPr>
            <w:tcW w:w="2376" w:type="dxa"/>
            <w:shd w:val="clear" w:color="auto" w:fill="auto"/>
          </w:tcPr>
          <w:p w14:paraId="458543F0"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CURRENT REVISION</w:t>
            </w:r>
          </w:p>
        </w:tc>
        <w:tc>
          <w:tcPr>
            <w:tcW w:w="2127" w:type="dxa"/>
            <w:shd w:val="clear" w:color="auto" w:fill="auto"/>
          </w:tcPr>
          <w:p w14:paraId="248C1945"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SUPERSEDE</w:t>
            </w:r>
          </w:p>
        </w:tc>
        <w:tc>
          <w:tcPr>
            <w:tcW w:w="5244" w:type="dxa"/>
            <w:shd w:val="clear" w:color="auto" w:fill="auto"/>
          </w:tcPr>
          <w:p w14:paraId="2DB21FB2"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REASON FOR REVIEW</w:t>
            </w:r>
          </w:p>
        </w:tc>
      </w:tr>
      <w:tr w:rsidR="00480699" w:rsidRPr="002E05D6" w14:paraId="46B3C293" w14:textId="77777777" w:rsidTr="002D46F5">
        <w:tc>
          <w:tcPr>
            <w:tcW w:w="2376" w:type="dxa"/>
            <w:shd w:val="clear" w:color="auto" w:fill="auto"/>
          </w:tcPr>
          <w:p w14:paraId="543AC3CA"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00</w:t>
            </w:r>
          </w:p>
        </w:tc>
        <w:tc>
          <w:tcPr>
            <w:tcW w:w="2127" w:type="dxa"/>
            <w:shd w:val="clear" w:color="auto" w:fill="auto"/>
          </w:tcPr>
          <w:p w14:paraId="6D7611B8"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 xml:space="preserve">Nil </w:t>
            </w:r>
          </w:p>
        </w:tc>
        <w:tc>
          <w:tcPr>
            <w:tcW w:w="5244" w:type="dxa"/>
            <w:shd w:val="clear" w:color="auto" w:fill="auto"/>
          </w:tcPr>
          <w:p w14:paraId="6592AAEA"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First issue</w:t>
            </w:r>
          </w:p>
        </w:tc>
      </w:tr>
      <w:tr w:rsidR="00480699" w:rsidRPr="002E05D6" w14:paraId="4B3E8ACF" w14:textId="77777777" w:rsidTr="002D46F5">
        <w:tc>
          <w:tcPr>
            <w:tcW w:w="2376" w:type="dxa"/>
            <w:shd w:val="clear" w:color="auto" w:fill="auto"/>
          </w:tcPr>
          <w:p w14:paraId="793C6CFF"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06</w:t>
            </w:r>
          </w:p>
        </w:tc>
        <w:tc>
          <w:tcPr>
            <w:tcW w:w="2127" w:type="dxa"/>
            <w:shd w:val="clear" w:color="auto" w:fill="auto"/>
          </w:tcPr>
          <w:p w14:paraId="1E2E6C8C" w14:textId="77777777" w:rsidR="00480699" w:rsidRPr="002E05D6" w:rsidRDefault="00480699" w:rsidP="002E05D6">
            <w:pPr>
              <w:spacing w:line="360" w:lineRule="auto"/>
              <w:jc w:val="both"/>
              <w:rPr>
                <w:rFonts w:ascii="Calibri" w:eastAsia="Calibri" w:hAnsi="Calibri" w:cs="Calibri"/>
                <w:sz w:val="22"/>
                <w:szCs w:val="22"/>
              </w:rPr>
            </w:pPr>
            <w:r w:rsidRPr="002E05D6">
              <w:rPr>
                <w:rFonts w:ascii="Calibri" w:eastAsia="Calibri" w:hAnsi="Calibri" w:cs="Calibri"/>
                <w:sz w:val="22"/>
                <w:szCs w:val="22"/>
              </w:rPr>
              <w:t>05</w:t>
            </w:r>
          </w:p>
        </w:tc>
        <w:tc>
          <w:tcPr>
            <w:tcW w:w="5244" w:type="dxa"/>
            <w:shd w:val="clear" w:color="auto" w:fill="auto"/>
          </w:tcPr>
          <w:p w14:paraId="7606FEB6" w14:textId="77777777" w:rsidR="00480699" w:rsidRPr="002E05D6" w:rsidRDefault="00480699" w:rsidP="002E05D6">
            <w:pPr>
              <w:numPr>
                <w:ilvl w:val="2"/>
                <w:numId w:val="2"/>
              </w:numPr>
              <w:spacing w:line="276" w:lineRule="auto"/>
              <w:ind w:left="0" w:right="992"/>
              <w:jc w:val="both"/>
              <w:rPr>
                <w:rFonts w:ascii="Calibri" w:eastAsia="Calibri" w:hAnsi="Calibri" w:cs="Calibri"/>
                <w:sz w:val="22"/>
                <w:szCs w:val="22"/>
              </w:rPr>
            </w:pPr>
            <w:r w:rsidRPr="002E05D6">
              <w:rPr>
                <w:rFonts w:ascii="Calibri" w:eastAsia="Calibri" w:hAnsi="Calibri" w:cs="Calibri"/>
                <w:sz w:val="22"/>
                <w:szCs w:val="22"/>
              </w:rPr>
              <w:t>Change in sop format.</w:t>
            </w:r>
          </w:p>
          <w:p w14:paraId="056693BE" w14:textId="77777777" w:rsidR="00480699" w:rsidRPr="002E05D6" w:rsidRDefault="00480699" w:rsidP="002E05D6">
            <w:pPr>
              <w:numPr>
                <w:ilvl w:val="2"/>
                <w:numId w:val="2"/>
              </w:numPr>
              <w:spacing w:line="276" w:lineRule="auto"/>
              <w:ind w:left="0" w:right="992"/>
              <w:jc w:val="both"/>
              <w:rPr>
                <w:rFonts w:ascii="Calibri" w:eastAsia="Calibri" w:hAnsi="Calibri" w:cs="Calibri"/>
                <w:sz w:val="22"/>
                <w:szCs w:val="22"/>
              </w:rPr>
            </w:pPr>
            <w:r w:rsidRPr="002E05D6">
              <w:rPr>
                <w:rFonts w:ascii="Calibri" w:hAnsi="Calibri" w:cs="Calibri"/>
                <w:sz w:val="22"/>
                <w:szCs w:val="22"/>
              </w:rPr>
              <w:t>Inclusion of traceability of enclosures to parent SOP</w:t>
            </w:r>
          </w:p>
        </w:tc>
      </w:tr>
    </w:tbl>
    <w:p w14:paraId="34CAC9FC" w14:textId="77777777" w:rsidR="00480699" w:rsidRPr="002E05D6" w:rsidRDefault="00480699" w:rsidP="002E05D6">
      <w:pPr>
        <w:rPr>
          <w:rFonts w:ascii="Calibri" w:hAnsi="Calibri" w:cs="Calibri"/>
          <w:sz w:val="22"/>
          <w:szCs w:val="22"/>
        </w:rPr>
      </w:pPr>
    </w:p>
    <w:p w14:paraId="24ED32D4" w14:textId="066D7B64" w:rsidR="00480699" w:rsidRPr="002E05D6" w:rsidRDefault="003F7ED8" w:rsidP="002E05D6">
      <w:pPr>
        <w:rPr>
          <w:rFonts w:ascii="Calibri" w:hAnsi="Calibri" w:cs="Calibri"/>
          <w:sz w:val="22"/>
          <w:szCs w:val="22"/>
        </w:rPr>
      </w:pPr>
      <w:r>
        <w:rPr>
          <w:rFonts w:ascii="Calibri" w:hAnsi="Calibri" w:cs="Calibri"/>
          <w:sz w:val="22"/>
          <w:szCs w:val="22"/>
        </w:rPr>
        <w:t>ENLCOSURE 2</w:t>
      </w:r>
    </w:p>
    <w:p w14:paraId="3AC3A317" w14:textId="77777777" w:rsidR="00480699" w:rsidRPr="002E05D6" w:rsidRDefault="00480699" w:rsidP="002E05D6">
      <w:pPr>
        <w:rPr>
          <w:rFonts w:ascii="Calibri" w:hAnsi="Calibri" w:cs="Calibri"/>
          <w:sz w:val="22"/>
          <w:szCs w:val="22"/>
        </w:rPr>
      </w:pPr>
    </w:p>
    <w:p w14:paraId="7E548C68" w14:textId="77777777" w:rsidR="00480699" w:rsidRPr="002E05D6" w:rsidRDefault="00480699" w:rsidP="002E05D6">
      <w:pPr>
        <w:rPr>
          <w:rFonts w:ascii="Calibri" w:hAnsi="Calibri" w:cs="Calibri"/>
          <w:sz w:val="22"/>
          <w:szCs w:val="22"/>
        </w:rPr>
      </w:pPr>
      <w:r w:rsidRPr="002E05D6">
        <w:rPr>
          <w:rFonts w:ascii="Calibri" w:hAnsi="Calibri" w:cs="Calibri"/>
          <w:sz w:val="22"/>
          <w:szCs w:val="22"/>
        </w:rPr>
        <w:t>CAPA LOG FORMAT</w:t>
      </w:r>
    </w:p>
    <w:p w14:paraId="1B5F38EB" w14:textId="77777777" w:rsidR="00480699" w:rsidRPr="002E05D6" w:rsidRDefault="00480699" w:rsidP="002E05D6">
      <w:pPr>
        <w:rPr>
          <w:rFonts w:ascii="Calibri" w:hAnsi="Calibri"/>
          <w:sz w:val="22"/>
          <w:szCs w:val="22"/>
          <w:lang w:eastAsia="en-GB"/>
        </w:rPr>
      </w:pPr>
    </w:p>
    <w:p w14:paraId="5B03A8B9" w14:textId="77777777" w:rsidR="003F7ED8" w:rsidRPr="003F7ED8" w:rsidRDefault="003F7ED8" w:rsidP="003F7ED8">
      <w:pPr>
        <w:rPr>
          <w:rFonts w:ascii="Calibri" w:hAnsi="Calibri" w:cs="Calibri"/>
          <w:sz w:val="22"/>
          <w:szCs w:val="22"/>
        </w:rPr>
      </w:pPr>
      <w:r w:rsidRPr="003F7ED8">
        <w:rPr>
          <w:rFonts w:ascii="Calibri" w:hAnsi="Calibri" w:cs="Calibri"/>
          <w:sz w:val="22"/>
          <w:szCs w:val="22"/>
        </w:rPr>
        <w:t>CAPA LOG FORMAT</w:t>
      </w:r>
    </w:p>
    <w:p w14:paraId="366CB56C" w14:textId="77777777" w:rsidR="003F7ED8" w:rsidRPr="003F7ED8" w:rsidRDefault="003F7ED8" w:rsidP="003F7ED8">
      <w:pPr>
        <w:rPr>
          <w:rFonts w:ascii="Calibri" w:hAnsi="Calibri" w:cs="Calibri"/>
          <w:sz w:val="22"/>
          <w:szCs w:val="22"/>
        </w:rPr>
      </w:pPr>
      <w:r w:rsidRPr="003F7ED8">
        <w:rPr>
          <w:rFonts w:ascii="Calibri" w:hAnsi="Calibri" w:cs="Calibri"/>
          <w:sz w:val="22"/>
          <w:szCs w:val="22"/>
        </w:rPr>
        <w:t>Doc. Control no. BML/QA/CPLG/001</w:t>
      </w:r>
    </w:p>
    <w:p w14:paraId="0378BF83" w14:textId="77777777" w:rsidR="003F7ED8" w:rsidRPr="003F7ED8" w:rsidRDefault="003F7ED8" w:rsidP="003F7ED8">
      <w:pPr>
        <w:rPr>
          <w:rFonts w:ascii="Calibri" w:hAnsi="Calibri" w:cs="Calibri"/>
          <w:sz w:val="22"/>
          <w:szCs w:val="22"/>
        </w:rPr>
      </w:pPr>
      <w:r w:rsidRPr="003F7ED8">
        <w:rPr>
          <w:rFonts w:ascii="Calibri" w:hAnsi="Calibri" w:cs="Calibri"/>
          <w:sz w:val="22"/>
          <w:szCs w:val="22"/>
        </w:rPr>
        <w:t xml:space="preserve">Form number: </w:t>
      </w:r>
      <w:r w:rsidRPr="003F7ED8">
        <w:rPr>
          <w:rFonts w:ascii="Calibri" w:hAnsi="Calibri"/>
          <w:sz w:val="22"/>
          <w:szCs w:val="22"/>
          <w:lang w:eastAsia="en-GB"/>
        </w:rPr>
        <w:t>CPLG001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2551"/>
        <w:gridCol w:w="854"/>
        <w:gridCol w:w="3649"/>
      </w:tblGrid>
      <w:tr w:rsidR="003F7ED8" w:rsidRPr="003F7ED8" w14:paraId="7C884E2E" w14:textId="77777777" w:rsidTr="006A1FF4">
        <w:trPr>
          <w:trHeight w:val="498"/>
        </w:trPr>
        <w:tc>
          <w:tcPr>
            <w:tcW w:w="3227" w:type="dxa"/>
            <w:shd w:val="clear" w:color="auto" w:fill="auto"/>
          </w:tcPr>
          <w:p w14:paraId="4A57BECF"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Department:</w:t>
            </w:r>
          </w:p>
        </w:tc>
        <w:tc>
          <w:tcPr>
            <w:tcW w:w="3405" w:type="dxa"/>
            <w:gridSpan w:val="2"/>
            <w:shd w:val="clear" w:color="auto" w:fill="auto"/>
          </w:tcPr>
          <w:p w14:paraId="233FEA36"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Section:</w:t>
            </w:r>
          </w:p>
        </w:tc>
        <w:tc>
          <w:tcPr>
            <w:tcW w:w="3649" w:type="dxa"/>
            <w:shd w:val="clear" w:color="auto" w:fill="auto"/>
          </w:tcPr>
          <w:p w14:paraId="6608D961"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Process:</w:t>
            </w:r>
          </w:p>
        </w:tc>
      </w:tr>
      <w:tr w:rsidR="003F7ED8" w:rsidRPr="003F7ED8" w14:paraId="1838BAC6" w14:textId="77777777" w:rsidTr="006A1FF4">
        <w:trPr>
          <w:trHeight w:val="498"/>
        </w:trPr>
        <w:tc>
          <w:tcPr>
            <w:tcW w:w="3227" w:type="dxa"/>
            <w:shd w:val="clear" w:color="auto" w:fill="auto"/>
          </w:tcPr>
          <w:p w14:paraId="142C22CA"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CAPA Number:</w:t>
            </w:r>
          </w:p>
        </w:tc>
        <w:tc>
          <w:tcPr>
            <w:tcW w:w="3405" w:type="dxa"/>
            <w:gridSpan w:val="2"/>
            <w:shd w:val="clear" w:color="auto" w:fill="auto"/>
          </w:tcPr>
          <w:p w14:paraId="7C3F5E65"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Date CAPA Initiated:</w:t>
            </w:r>
          </w:p>
        </w:tc>
        <w:tc>
          <w:tcPr>
            <w:tcW w:w="3649" w:type="dxa"/>
            <w:shd w:val="clear" w:color="auto" w:fill="auto"/>
          </w:tcPr>
          <w:p w14:paraId="26153FAE"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Proposed Date of completion:</w:t>
            </w:r>
          </w:p>
        </w:tc>
      </w:tr>
      <w:tr w:rsidR="003F7ED8" w:rsidRPr="003F7ED8" w14:paraId="6721E39C" w14:textId="77777777" w:rsidTr="006A1FF4">
        <w:tc>
          <w:tcPr>
            <w:tcW w:w="3227" w:type="dxa"/>
            <w:shd w:val="clear" w:color="auto" w:fill="auto"/>
          </w:tcPr>
          <w:p w14:paraId="5361F91F" w14:textId="77777777" w:rsidR="003F7ED8" w:rsidRPr="003F7ED8" w:rsidRDefault="003F7ED8" w:rsidP="003F7ED8">
            <w:pPr>
              <w:rPr>
                <w:rFonts w:ascii="Calibri" w:eastAsia="Calibri" w:hAnsi="Calibri" w:cs="Calibri"/>
                <w:sz w:val="22"/>
                <w:szCs w:val="22"/>
              </w:rPr>
            </w:pPr>
          </w:p>
        </w:tc>
        <w:tc>
          <w:tcPr>
            <w:tcW w:w="3405" w:type="dxa"/>
            <w:gridSpan w:val="2"/>
            <w:shd w:val="clear" w:color="auto" w:fill="auto"/>
          </w:tcPr>
          <w:p w14:paraId="709F0721"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CAPA Source Document:</w:t>
            </w:r>
          </w:p>
          <w:p w14:paraId="1FE17A45" w14:textId="77777777" w:rsidR="003F7ED8" w:rsidRPr="003F7ED8" w:rsidRDefault="003F7ED8" w:rsidP="003F7ED8">
            <w:pPr>
              <w:rPr>
                <w:rFonts w:ascii="Calibri" w:eastAsia="Calibri" w:hAnsi="Calibri" w:cs="Calibri"/>
                <w:sz w:val="22"/>
                <w:szCs w:val="22"/>
              </w:rPr>
            </w:pPr>
          </w:p>
        </w:tc>
        <w:tc>
          <w:tcPr>
            <w:tcW w:w="3649" w:type="dxa"/>
            <w:shd w:val="clear" w:color="auto" w:fill="auto"/>
          </w:tcPr>
          <w:p w14:paraId="281C7785"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Source Document No:</w:t>
            </w:r>
          </w:p>
        </w:tc>
      </w:tr>
      <w:tr w:rsidR="003F7ED8" w:rsidRPr="003F7ED8" w14:paraId="34E96B50" w14:textId="77777777" w:rsidTr="006A1FF4">
        <w:trPr>
          <w:trHeight w:val="1104"/>
        </w:trPr>
        <w:tc>
          <w:tcPr>
            <w:tcW w:w="10281" w:type="dxa"/>
            <w:gridSpan w:val="4"/>
            <w:shd w:val="clear" w:color="auto" w:fill="auto"/>
          </w:tcPr>
          <w:p w14:paraId="1A25BDA7" w14:textId="77777777" w:rsidR="003F7ED8" w:rsidRPr="003F7ED8" w:rsidRDefault="003F7ED8" w:rsidP="003F7ED8">
            <w:pPr>
              <w:rPr>
                <w:rFonts w:ascii="Calibri" w:eastAsia="Calibri" w:hAnsi="Calibri" w:cs="Calibri"/>
                <w:b/>
                <w:sz w:val="22"/>
                <w:szCs w:val="22"/>
              </w:rPr>
            </w:pPr>
            <w:r w:rsidRPr="003F7ED8">
              <w:rPr>
                <w:rFonts w:ascii="Calibri" w:hAnsi="Calibri"/>
                <w:i/>
                <w:sz w:val="22"/>
                <w:szCs w:val="22"/>
              </w:rPr>
              <w:t>Description of Non-conformity:</w:t>
            </w:r>
          </w:p>
        </w:tc>
      </w:tr>
      <w:tr w:rsidR="003F7ED8" w:rsidRPr="003F7ED8" w14:paraId="0F2E3994" w14:textId="77777777" w:rsidTr="006A1FF4">
        <w:trPr>
          <w:trHeight w:val="632"/>
        </w:trPr>
        <w:tc>
          <w:tcPr>
            <w:tcW w:w="5778" w:type="dxa"/>
            <w:gridSpan w:val="2"/>
            <w:shd w:val="clear" w:color="auto" w:fill="auto"/>
          </w:tcPr>
          <w:p w14:paraId="79C6A603"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lastRenderedPageBreak/>
              <w:t>Unit Head:</w:t>
            </w:r>
          </w:p>
        </w:tc>
        <w:tc>
          <w:tcPr>
            <w:tcW w:w="4503" w:type="dxa"/>
            <w:gridSpan w:val="2"/>
            <w:shd w:val="clear" w:color="auto" w:fill="auto"/>
          </w:tcPr>
          <w:p w14:paraId="54DBCC02"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Process Owner:</w:t>
            </w:r>
          </w:p>
        </w:tc>
      </w:tr>
      <w:tr w:rsidR="003F7ED8" w:rsidRPr="003F7ED8" w14:paraId="63D3382C" w14:textId="77777777" w:rsidTr="006A1FF4">
        <w:trPr>
          <w:trHeight w:val="547"/>
        </w:trPr>
        <w:tc>
          <w:tcPr>
            <w:tcW w:w="5778" w:type="dxa"/>
            <w:gridSpan w:val="2"/>
            <w:shd w:val="clear" w:color="auto" w:fill="auto"/>
          </w:tcPr>
          <w:p w14:paraId="7B6395DD"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QA Received:</w:t>
            </w:r>
          </w:p>
        </w:tc>
        <w:tc>
          <w:tcPr>
            <w:tcW w:w="4503" w:type="dxa"/>
            <w:gridSpan w:val="2"/>
            <w:shd w:val="clear" w:color="auto" w:fill="auto"/>
          </w:tcPr>
          <w:p w14:paraId="36793AD8"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Received By:</w:t>
            </w:r>
          </w:p>
        </w:tc>
      </w:tr>
      <w:tr w:rsidR="003F7ED8" w:rsidRPr="003F7ED8" w14:paraId="29CFA85D" w14:textId="77777777" w:rsidTr="006A1FF4">
        <w:trPr>
          <w:trHeight w:val="1230"/>
        </w:trPr>
        <w:tc>
          <w:tcPr>
            <w:tcW w:w="10281" w:type="dxa"/>
            <w:gridSpan w:val="4"/>
            <w:tcBorders>
              <w:bottom w:val="single" w:sz="4" w:space="0" w:color="auto"/>
            </w:tcBorders>
            <w:shd w:val="clear" w:color="auto" w:fill="auto"/>
          </w:tcPr>
          <w:p w14:paraId="391EE9AB"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 xml:space="preserve">Investigation </w:t>
            </w:r>
          </w:p>
          <w:p w14:paraId="71F71E5C" w14:textId="77777777" w:rsidR="003F7ED8" w:rsidRPr="003F7ED8" w:rsidRDefault="003F7ED8" w:rsidP="003F7ED8">
            <w:pPr>
              <w:rPr>
                <w:rFonts w:ascii="Calibri" w:eastAsia="Calibri" w:hAnsi="Calibri" w:cs="Calibri"/>
                <w:sz w:val="22"/>
                <w:szCs w:val="22"/>
              </w:rPr>
            </w:pPr>
          </w:p>
          <w:p w14:paraId="30549613" w14:textId="77777777" w:rsidR="003F7ED8" w:rsidRPr="003F7ED8" w:rsidRDefault="003F7ED8" w:rsidP="003F7ED8">
            <w:pPr>
              <w:rPr>
                <w:rFonts w:ascii="Calibri" w:eastAsia="Calibri" w:hAnsi="Calibri" w:cs="Calibri"/>
                <w:sz w:val="22"/>
                <w:szCs w:val="22"/>
              </w:rPr>
            </w:pPr>
          </w:p>
          <w:p w14:paraId="380E2B0C"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Head of concerned department                                 other department                                     IPQA</w:t>
            </w:r>
          </w:p>
          <w:p w14:paraId="12964487" w14:textId="77777777" w:rsidR="003F7ED8" w:rsidRPr="003F7ED8" w:rsidRDefault="003F7ED8" w:rsidP="003F7ED8">
            <w:pPr>
              <w:tabs>
                <w:tab w:val="left" w:pos="3735"/>
              </w:tabs>
              <w:rPr>
                <w:rFonts w:ascii="Calibri" w:eastAsia="Calibri" w:hAnsi="Calibri" w:cs="Calibri"/>
                <w:sz w:val="22"/>
                <w:szCs w:val="22"/>
              </w:rPr>
            </w:pPr>
            <w:r w:rsidRPr="003F7ED8">
              <w:rPr>
                <w:rFonts w:ascii="Calibri" w:eastAsia="Calibri" w:hAnsi="Calibri" w:cs="Calibri"/>
                <w:sz w:val="22"/>
                <w:szCs w:val="22"/>
              </w:rPr>
              <w:t xml:space="preserve">  Sign/ Date</w:t>
            </w:r>
            <w:r w:rsidRPr="003F7ED8">
              <w:rPr>
                <w:rFonts w:ascii="Calibri" w:eastAsia="Calibri" w:hAnsi="Calibri" w:cs="Calibri"/>
                <w:sz w:val="22"/>
                <w:szCs w:val="22"/>
              </w:rPr>
              <w:tab/>
              <w:t xml:space="preserve">                    Sign/ Date                                             Sign/ Date</w:t>
            </w:r>
          </w:p>
        </w:tc>
      </w:tr>
      <w:tr w:rsidR="003F7ED8" w:rsidRPr="003F7ED8" w14:paraId="60918348" w14:textId="77777777" w:rsidTr="006A1FF4">
        <w:trPr>
          <w:trHeight w:val="98"/>
        </w:trPr>
        <w:tc>
          <w:tcPr>
            <w:tcW w:w="10281" w:type="dxa"/>
            <w:gridSpan w:val="4"/>
            <w:tcBorders>
              <w:top w:val="single" w:sz="4" w:space="0" w:color="auto"/>
              <w:bottom w:val="single" w:sz="4" w:space="0" w:color="auto"/>
            </w:tcBorders>
            <w:shd w:val="clear" w:color="auto" w:fill="auto"/>
          </w:tcPr>
          <w:p w14:paraId="1E7ACFE7"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Proposed corrective and preventive action</w:t>
            </w:r>
          </w:p>
          <w:p w14:paraId="68869BC5" w14:textId="77777777" w:rsidR="003F7ED8" w:rsidRPr="003F7ED8" w:rsidRDefault="003F7ED8" w:rsidP="003F7ED8">
            <w:pPr>
              <w:rPr>
                <w:rFonts w:ascii="Calibri" w:eastAsia="Calibri" w:hAnsi="Calibri" w:cs="Calibri"/>
                <w:sz w:val="22"/>
                <w:szCs w:val="22"/>
              </w:rPr>
            </w:pPr>
          </w:p>
          <w:p w14:paraId="0F12C004" w14:textId="77777777" w:rsidR="003F7ED8" w:rsidRPr="003F7ED8" w:rsidRDefault="003F7ED8" w:rsidP="003F7ED8">
            <w:pPr>
              <w:rPr>
                <w:rFonts w:ascii="Calibri" w:eastAsia="Calibri" w:hAnsi="Calibri" w:cs="Calibri"/>
                <w:sz w:val="22"/>
                <w:szCs w:val="22"/>
              </w:rPr>
            </w:pPr>
          </w:p>
          <w:p w14:paraId="5D5D1F0F"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Head of concerned department                                 other department                                     IPQA</w:t>
            </w:r>
          </w:p>
          <w:p w14:paraId="587D78D6" w14:textId="77777777" w:rsidR="003F7ED8" w:rsidRPr="003F7ED8" w:rsidRDefault="003F7ED8" w:rsidP="003F7ED8">
            <w:pPr>
              <w:tabs>
                <w:tab w:val="left" w:pos="3735"/>
              </w:tabs>
              <w:rPr>
                <w:rFonts w:ascii="Calibri" w:eastAsia="Calibri" w:hAnsi="Calibri" w:cs="Calibri"/>
                <w:sz w:val="22"/>
                <w:szCs w:val="22"/>
              </w:rPr>
            </w:pPr>
            <w:r w:rsidRPr="003F7ED8">
              <w:rPr>
                <w:rFonts w:ascii="Calibri" w:eastAsia="Calibri" w:hAnsi="Calibri" w:cs="Calibri"/>
                <w:sz w:val="22"/>
                <w:szCs w:val="22"/>
              </w:rPr>
              <w:t xml:space="preserve">  Sign/ Date</w:t>
            </w:r>
            <w:r w:rsidRPr="003F7ED8">
              <w:rPr>
                <w:rFonts w:ascii="Calibri" w:eastAsia="Calibri" w:hAnsi="Calibri" w:cs="Calibri"/>
                <w:sz w:val="22"/>
                <w:szCs w:val="22"/>
              </w:rPr>
              <w:tab/>
              <w:t xml:space="preserve">                    Sign/ Date                                             Sign/ Date</w:t>
            </w:r>
          </w:p>
        </w:tc>
      </w:tr>
      <w:tr w:rsidR="003F7ED8" w:rsidRPr="003F7ED8" w14:paraId="724B364C" w14:textId="77777777" w:rsidTr="006A1FF4">
        <w:trPr>
          <w:trHeight w:val="796"/>
        </w:trPr>
        <w:tc>
          <w:tcPr>
            <w:tcW w:w="10281" w:type="dxa"/>
            <w:gridSpan w:val="4"/>
            <w:tcBorders>
              <w:top w:val="single" w:sz="4" w:space="0" w:color="auto"/>
            </w:tcBorders>
            <w:shd w:val="clear" w:color="auto" w:fill="auto"/>
          </w:tcPr>
          <w:p w14:paraId="49663D51"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Evaluation and QA Review of implemented CAPA:</w:t>
            </w:r>
          </w:p>
        </w:tc>
      </w:tr>
      <w:tr w:rsidR="003F7ED8" w:rsidRPr="003F7ED8" w14:paraId="43612652" w14:textId="77777777" w:rsidTr="006A1FF4">
        <w:trPr>
          <w:trHeight w:val="552"/>
        </w:trPr>
        <w:tc>
          <w:tcPr>
            <w:tcW w:w="5778" w:type="dxa"/>
            <w:gridSpan w:val="2"/>
            <w:shd w:val="clear" w:color="auto" w:fill="auto"/>
          </w:tcPr>
          <w:p w14:paraId="4A6EF4B3" w14:textId="77777777" w:rsidR="003F7ED8" w:rsidRPr="003F7ED8" w:rsidRDefault="003F7ED8" w:rsidP="003F7ED8">
            <w:pPr>
              <w:tabs>
                <w:tab w:val="left" w:pos="965"/>
              </w:tabs>
              <w:rPr>
                <w:rFonts w:ascii="Calibri" w:eastAsia="Calibri" w:hAnsi="Calibri" w:cs="Calibri"/>
                <w:sz w:val="22"/>
                <w:szCs w:val="22"/>
              </w:rPr>
            </w:pPr>
            <w:r w:rsidRPr="003F7ED8">
              <w:rPr>
                <w:rFonts w:ascii="Calibri" w:eastAsia="Calibri" w:hAnsi="Calibri" w:cs="Calibri"/>
                <w:sz w:val="22"/>
                <w:szCs w:val="22"/>
              </w:rPr>
              <w:t>Recommendation approved by</w:t>
            </w:r>
          </w:p>
        </w:tc>
        <w:tc>
          <w:tcPr>
            <w:tcW w:w="4503" w:type="dxa"/>
            <w:gridSpan w:val="2"/>
            <w:shd w:val="clear" w:color="auto" w:fill="auto"/>
          </w:tcPr>
          <w:p w14:paraId="1DAE50DE"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Recommendation authorized by</w:t>
            </w:r>
          </w:p>
        </w:tc>
      </w:tr>
      <w:tr w:rsidR="003F7ED8" w:rsidRPr="003F7ED8" w14:paraId="3003E608" w14:textId="77777777" w:rsidTr="006A1FF4">
        <w:trPr>
          <w:trHeight w:val="248"/>
        </w:trPr>
        <w:tc>
          <w:tcPr>
            <w:tcW w:w="3227" w:type="dxa"/>
            <w:shd w:val="clear" w:color="auto" w:fill="auto"/>
          </w:tcPr>
          <w:p w14:paraId="0107F12F"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Implementation Start date:</w:t>
            </w:r>
          </w:p>
        </w:tc>
        <w:tc>
          <w:tcPr>
            <w:tcW w:w="3405" w:type="dxa"/>
            <w:gridSpan w:val="2"/>
            <w:shd w:val="clear" w:color="auto" w:fill="auto"/>
          </w:tcPr>
          <w:p w14:paraId="28BC3FF0"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Implementation Complete date:</w:t>
            </w:r>
          </w:p>
        </w:tc>
        <w:tc>
          <w:tcPr>
            <w:tcW w:w="3649" w:type="dxa"/>
            <w:shd w:val="clear" w:color="auto" w:fill="auto"/>
          </w:tcPr>
          <w:p w14:paraId="58EDA5F1" w14:textId="77777777" w:rsidR="003F7ED8" w:rsidRPr="003F7ED8" w:rsidRDefault="003F7ED8" w:rsidP="003F7ED8">
            <w:pPr>
              <w:rPr>
                <w:rFonts w:ascii="Calibri" w:eastAsia="Calibri" w:hAnsi="Calibri" w:cs="Calibri"/>
                <w:sz w:val="22"/>
                <w:szCs w:val="22"/>
              </w:rPr>
            </w:pPr>
            <w:r w:rsidRPr="003F7ED8">
              <w:rPr>
                <w:rFonts w:ascii="Calibri" w:eastAsia="Calibri" w:hAnsi="Calibri" w:cs="Calibri"/>
                <w:sz w:val="22"/>
                <w:szCs w:val="22"/>
              </w:rPr>
              <w:t>CAPA Closure Date:</w:t>
            </w:r>
          </w:p>
        </w:tc>
      </w:tr>
    </w:tbl>
    <w:p w14:paraId="2F174C37" w14:textId="77777777" w:rsidR="00480699" w:rsidRPr="002E05D6" w:rsidRDefault="00480699" w:rsidP="002E05D6">
      <w:pPr>
        <w:rPr>
          <w:rFonts w:ascii="Calibri" w:hAnsi="Calibri"/>
          <w:sz w:val="22"/>
          <w:szCs w:val="22"/>
          <w:lang w:eastAsia="en-GB"/>
        </w:rPr>
      </w:pPr>
    </w:p>
    <w:p w14:paraId="2BD3A057" w14:textId="77777777" w:rsidR="00480699" w:rsidRPr="002E05D6" w:rsidRDefault="00480699" w:rsidP="002E05D6">
      <w:pPr>
        <w:rPr>
          <w:rFonts w:ascii="Calibri" w:hAnsi="Calibri"/>
          <w:sz w:val="22"/>
          <w:szCs w:val="22"/>
          <w:lang w:eastAsia="en-GB"/>
        </w:rPr>
      </w:pPr>
    </w:p>
    <w:p w14:paraId="70BAF295" w14:textId="77777777" w:rsidR="00480699" w:rsidRPr="002E05D6" w:rsidRDefault="00480699" w:rsidP="002E05D6">
      <w:pPr>
        <w:rPr>
          <w:rFonts w:ascii="Calibri" w:hAnsi="Calibri"/>
          <w:sz w:val="22"/>
          <w:szCs w:val="22"/>
          <w:lang w:eastAsia="en-GB"/>
        </w:rPr>
      </w:pPr>
    </w:p>
    <w:p w14:paraId="4EF93B2F" w14:textId="77777777" w:rsidR="00480699" w:rsidRPr="002E05D6" w:rsidRDefault="00480699" w:rsidP="002E05D6">
      <w:pPr>
        <w:rPr>
          <w:rFonts w:ascii="Calibri" w:hAnsi="Calibri"/>
          <w:sz w:val="22"/>
          <w:szCs w:val="22"/>
          <w:lang w:eastAsia="en-GB"/>
        </w:rPr>
      </w:pPr>
    </w:p>
    <w:p w14:paraId="12D124CA" w14:textId="77777777" w:rsidR="00E8105C" w:rsidRDefault="00E8105C" w:rsidP="002E05D6">
      <w:pPr>
        <w:rPr>
          <w:rFonts w:ascii="Calibri" w:hAnsi="Calibri"/>
          <w:sz w:val="22"/>
          <w:szCs w:val="22"/>
          <w:lang w:eastAsia="en-GB"/>
        </w:rPr>
      </w:pPr>
    </w:p>
    <w:p w14:paraId="72149C1C" w14:textId="77777777" w:rsidR="003F7ED8" w:rsidRDefault="003F7ED8" w:rsidP="002E05D6">
      <w:pPr>
        <w:rPr>
          <w:rFonts w:ascii="Calibri" w:hAnsi="Calibri"/>
          <w:sz w:val="22"/>
          <w:szCs w:val="22"/>
          <w:lang w:eastAsia="en-GB"/>
        </w:rPr>
      </w:pPr>
    </w:p>
    <w:p w14:paraId="1BB5E259" w14:textId="77777777" w:rsidR="003F7ED8" w:rsidRDefault="003F7ED8" w:rsidP="002E05D6">
      <w:pPr>
        <w:rPr>
          <w:rFonts w:ascii="Calibri" w:hAnsi="Calibri"/>
          <w:sz w:val="22"/>
          <w:szCs w:val="22"/>
          <w:lang w:eastAsia="en-GB"/>
        </w:rPr>
      </w:pPr>
    </w:p>
    <w:p w14:paraId="2BB933B2" w14:textId="77777777" w:rsidR="003F7ED8" w:rsidRDefault="003F7ED8" w:rsidP="002E05D6">
      <w:pPr>
        <w:rPr>
          <w:rFonts w:ascii="Calibri" w:hAnsi="Calibri"/>
          <w:sz w:val="22"/>
          <w:szCs w:val="22"/>
          <w:lang w:eastAsia="en-GB"/>
        </w:rPr>
      </w:pPr>
    </w:p>
    <w:p w14:paraId="7B00F273" w14:textId="77777777" w:rsidR="003F7ED8" w:rsidRDefault="003F7ED8" w:rsidP="002E05D6">
      <w:pPr>
        <w:rPr>
          <w:rFonts w:ascii="Calibri" w:hAnsi="Calibri"/>
          <w:sz w:val="22"/>
          <w:szCs w:val="22"/>
          <w:lang w:eastAsia="en-GB"/>
        </w:rPr>
      </w:pPr>
    </w:p>
    <w:p w14:paraId="6E622E38" w14:textId="77777777" w:rsidR="003F7ED8" w:rsidRDefault="003F7ED8" w:rsidP="002E05D6">
      <w:pPr>
        <w:rPr>
          <w:rFonts w:ascii="Calibri" w:hAnsi="Calibri"/>
          <w:sz w:val="22"/>
          <w:szCs w:val="22"/>
          <w:lang w:eastAsia="en-GB"/>
        </w:rPr>
      </w:pPr>
    </w:p>
    <w:p w14:paraId="479411B4" w14:textId="77777777" w:rsidR="003F7ED8" w:rsidRDefault="003F7ED8" w:rsidP="002E05D6">
      <w:pPr>
        <w:rPr>
          <w:rFonts w:ascii="Calibri" w:hAnsi="Calibri"/>
          <w:sz w:val="22"/>
          <w:szCs w:val="22"/>
          <w:lang w:eastAsia="en-GB"/>
        </w:rPr>
      </w:pPr>
    </w:p>
    <w:p w14:paraId="16780DDF" w14:textId="77777777" w:rsidR="003F7ED8" w:rsidRDefault="003F7ED8" w:rsidP="002E05D6">
      <w:pPr>
        <w:rPr>
          <w:rFonts w:ascii="Calibri" w:hAnsi="Calibri"/>
          <w:sz w:val="22"/>
          <w:szCs w:val="22"/>
          <w:lang w:eastAsia="en-GB"/>
        </w:rPr>
      </w:pPr>
    </w:p>
    <w:p w14:paraId="16B8D192" w14:textId="77777777" w:rsidR="003F7ED8" w:rsidRDefault="003F7ED8" w:rsidP="002E05D6">
      <w:pPr>
        <w:rPr>
          <w:rFonts w:ascii="Calibri" w:hAnsi="Calibri"/>
          <w:sz w:val="22"/>
          <w:szCs w:val="22"/>
          <w:lang w:eastAsia="en-GB"/>
        </w:rPr>
      </w:pPr>
    </w:p>
    <w:p w14:paraId="4B4C924C" w14:textId="77777777" w:rsidR="003F7ED8" w:rsidRDefault="003F7ED8" w:rsidP="002E05D6">
      <w:pPr>
        <w:rPr>
          <w:rFonts w:ascii="Calibri" w:hAnsi="Calibri"/>
          <w:sz w:val="22"/>
          <w:szCs w:val="22"/>
          <w:lang w:eastAsia="en-GB"/>
        </w:rPr>
      </w:pPr>
    </w:p>
    <w:p w14:paraId="539559A8" w14:textId="77777777" w:rsidR="003F7ED8" w:rsidRDefault="003F7ED8" w:rsidP="002E05D6">
      <w:pPr>
        <w:rPr>
          <w:rFonts w:ascii="Calibri" w:hAnsi="Calibri"/>
          <w:sz w:val="22"/>
          <w:szCs w:val="22"/>
          <w:lang w:eastAsia="en-GB"/>
        </w:rPr>
      </w:pPr>
    </w:p>
    <w:p w14:paraId="239D5906" w14:textId="77777777" w:rsidR="003F7ED8" w:rsidRDefault="003F7ED8" w:rsidP="002E05D6">
      <w:pPr>
        <w:rPr>
          <w:rFonts w:ascii="Calibri" w:hAnsi="Calibri"/>
          <w:sz w:val="22"/>
          <w:szCs w:val="22"/>
          <w:lang w:eastAsia="en-GB"/>
        </w:rPr>
      </w:pPr>
    </w:p>
    <w:p w14:paraId="666D1099" w14:textId="77777777" w:rsidR="003F7ED8" w:rsidRPr="002E05D6" w:rsidRDefault="003F7ED8" w:rsidP="002E05D6">
      <w:pPr>
        <w:rPr>
          <w:rFonts w:ascii="Calibri" w:hAnsi="Calibri"/>
          <w:sz w:val="22"/>
          <w:szCs w:val="22"/>
          <w:lang w:eastAsia="en-GB"/>
        </w:rPr>
      </w:pPr>
      <w:bookmarkStart w:id="0" w:name="_GoBack"/>
      <w:bookmarkEnd w:id="0"/>
    </w:p>
    <w:p w14:paraId="4A605A0F" w14:textId="2F33D239" w:rsidR="00480699" w:rsidRPr="002E05D6" w:rsidRDefault="003F7ED8" w:rsidP="002E05D6">
      <w:pPr>
        <w:rPr>
          <w:rFonts w:ascii="Calibri" w:hAnsi="Calibri"/>
          <w:sz w:val="22"/>
          <w:szCs w:val="22"/>
          <w:lang w:eastAsia="en-GB"/>
        </w:rPr>
      </w:pPr>
      <w:r>
        <w:rPr>
          <w:rFonts w:ascii="Calibri" w:hAnsi="Calibri"/>
          <w:sz w:val="22"/>
          <w:szCs w:val="22"/>
          <w:lang w:eastAsia="en-GB"/>
        </w:rPr>
        <w:t>ENCLOSURE 3</w:t>
      </w:r>
    </w:p>
    <w:tbl>
      <w:tblPr>
        <w:tblStyle w:val="TableGrid"/>
        <w:tblW w:w="10916" w:type="dxa"/>
        <w:tblInd w:w="-318" w:type="dxa"/>
        <w:tblLayout w:type="fixed"/>
        <w:tblLook w:val="06A0" w:firstRow="1" w:lastRow="0" w:firstColumn="1" w:lastColumn="0" w:noHBand="1" w:noVBand="1"/>
      </w:tblPr>
      <w:tblGrid>
        <w:gridCol w:w="1564"/>
        <w:gridCol w:w="1971"/>
        <w:gridCol w:w="2987"/>
        <w:gridCol w:w="1842"/>
        <w:gridCol w:w="2552"/>
      </w:tblGrid>
      <w:tr w:rsidR="00480699" w:rsidRPr="002E05D6" w14:paraId="1C83D2DE" w14:textId="77777777" w:rsidTr="002D46F5">
        <w:tc>
          <w:tcPr>
            <w:tcW w:w="1564" w:type="dxa"/>
            <w:vMerge w:val="restart"/>
          </w:tcPr>
          <w:p w14:paraId="6D6BBF13" w14:textId="77777777" w:rsidR="00480699" w:rsidRPr="002E05D6" w:rsidRDefault="00480699" w:rsidP="002E05D6">
            <w:pPr>
              <w:pStyle w:val="Header"/>
            </w:pPr>
            <w:r w:rsidRPr="002E05D6">
              <w:rPr>
                <w:noProof/>
              </w:rPr>
              <w:drawing>
                <wp:inline distT="0" distB="0" distL="0" distR="0" wp14:anchorId="5D9EECED" wp14:editId="34F41B70">
                  <wp:extent cx="1015416" cy="1009650"/>
                  <wp:effectExtent l="19050" t="0" r="0" b="0"/>
                  <wp:docPr id="7"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 MICHAEL OMOSEBI\Desktop\bio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1627" cy="1065541"/>
                          </a:xfrm>
                          <a:prstGeom prst="rect">
                            <a:avLst/>
                          </a:prstGeom>
                          <a:noFill/>
                          <a:ln>
                            <a:noFill/>
                          </a:ln>
                        </pic:spPr>
                      </pic:pic>
                    </a:graphicData>
                  </a:graphic>
                </wp:inline>
              </w:drawing>
            </w:r>
          </w:p>
        </w:tc>
        <w:tc>
          <w:tcPr>
            <w:tcW w:w="9352" w:type="dxa"/>
            <w:gridSpan w:val="4"/>
          </w:tcPr>
          <w:p w14:paraId="598E1CA2" w14:textId="77777777" w:rsidR="00480699" w:rsidRPr="002E05D6" w:rsidRDefault="00480699" w:rsidP="002E05D6">
            <w:pPr>
              <w:pStyle w:val="Header"/>
              <w:jc w:val="center"/>
              <w:rPr>
                <w:sz w:val="24"/>
                <w:szCs w:val="24"/>
              </w:rPr>
            </w:pPr>
            <w:r w:rsidRPr="002E05D6">
              <w:rPr>
                <w:sz w:val="24"/>
                <w:szCs w:val="24"/>
              </w:rPr>
              <w:t>BIOMEDICAL LIMITED</w:t>
            </w:r>
          </w:p>
          <w:p w14:paraId="3BED5FDF" w14:textId="77777777" w:rsidR="00480699" w:rsidRPr="002E05D6" w:rsidRDefault="00480699" w:rsidP="002E05D6">
            <w:pPr>
              <w:pStyle w:val="Header"/>
              <w:jc w:val="center"/>
            </w:pPr>
            <w:r w:rsidRPr="002E05D6">
              <w:rPr>
                <w:sz w:val="24"/>
                <w:szCs w:val="24"/>
              </w:rPr>
              <w:t xml:space="preserve">1, </w:t>
            </w:r>
            <w:proofErr w:type="spellStart"/>
            <w:r w:rsidRPr="002E05D6">
              <w:rPr>
                <w:sz w:val="24"/>
                <w:szCs w:val="24"/>
              </w:rPr>
              <w:t>Ohimege</w:t>
            </w:r>
            <w:proofErr w:type="spellEnd"/>
            <w:r w:rsidRPr="002E05D6">
              <w:rPr>
                <w:sz w:val="24"/>
                <w:szCs w:val="24"/>
              </w:rPr>
              <w:t xml:space="preserve"> Road, Ilorin, </w:t>
            </w:r>
            <w:proofErr w:type="spellStart"/>
            <w:r w:rsidRPr="002E05D6">
              <w:rPr>
                <w:sz w:val="24"/>
                <w:szCs w:val="24"/>
              </w:rPr>
              <w:t>Kwara</w:t>
            </w:r>
            <w:proofErr w:type="spellEnd"/>
            <w:r w:rsidRPr="002E05D6">
              <w:rPr>
                <w:sz w:val="24"/>
                <w:szCs w:val="24"/>
              </w:rPr>
              <w:t xml:space="preserve"> State.</w:t>
            </w:r>
          </w:p>
        </w:tc>
      </w:tr>
      <w:tr w:rsidR="00480699" w:rsidRPr="002E05D6" w14:paraId="13EED8EB" w14:textId="77777777" w:rsidTr="002D46F5">
        <w:trPr>
          <w:trHeight w:val="150"/>
        </w:trPr>
        <w:tc>
          <w:tcPr>
            <w:tcW w:w="1564" w:type="dxa"/>
            <w:vMerge/>
          </w:tcPr>
          <w:p w14:paraId="083D54DC" w14:textId="77777777" w:rsidR="00480699" w:rsidRPr="002E05D6" w:rsidRDefault="00480699" w:rsidP="002E05D6">
            <w:pPr>
              <w:pStyle w:val="Header"/>
            </w:pPr>
          </w:p>
        </w:tc>
        <w:tc>
          <w:tcPr>
            <w:tcW w:w="1971" w:type="dxa"/>
            <w:tcBorders>
              <w:bottom w:val="single" w:sz="4" w:space="0" w:color="auto"/>
            </w:tcBorders>
          </w:tcPr>
          <w:p w14:paraId="33ED36F7" w14:textId="77777777" w:rsidR="00480699" w:rsidRPr="002E05D6" w:rsidRDefault="00480699" w:rsidP="002E05D6">
            <w:pPr>
              <w:pStyle w:val="Header"/>
            </w:pPr>
            <w:r w:rsidRPr="002E05D6">
              <w:t xml:space="preserve">Title </w:t>
            </w:r>
          </w:p>
        </w:tc>
        <w:tc>
          <w:tcPr>
            <w:tcW w:w="7381" w:type="dxa"/>
            <w:gridSpan w:val="3"/>
            <w:tcBorders>
              <w:bottom w:val="single" w:sz="4" w:space="0" w:color="auto"/>
            </w:tcBorders>
          </w:tcPr>
          <w:p w14:paraId="2E6280AA" w14:textId="77777777" w:rsidR="00480699" w:rsidRPr="002E05D6" w:rsidRDefault="00480699" w:rsidP="002E05D6">
            <w:pPr>
              <w:pStyle w:val="Header"/>
              <w:rPr>
                <w:sz w:val="28"/>
                <w:szCs w:val="28"/>
              </w:rPr>
            </w:pPr>
            <w:r w:rsidRPr="002E05D6">
              <w:rPr>
                <w:sz w:val="28"/>
                <w:szCs w:val="28"/>
              </w:rPr>
              <w:t xml:space="preserve">                                                   CAPA FORM REPORT</w:t>
            </w:r>
          </w:p>
        </w:tc>
      </w:tr>
      <w:tr w:rsidR="00480699" w:rsidRPr="002E05D6" w14:paraId="27504D3B" w14:textId="77777777" w:rsidTr="002D46F5">
        <w:trPr>
          <w:trHeight w:val="120"/>
        </w:trPr>
        <w:tc>
          <w:tcPr>
            <w:tcW w:w="1564" w:type="dxa"/>
            <w:vMerge/>
          </w:tcPr>
          <w:p w14:paraId="4D047D12" w14:textId="77777777" w:rsidR="00480699" w:rsidRPr="002E05D6" w:rsidRDefault="00480699" w:rsidP="002E05D6">
            <w:pPr>
              <w:pStyle w:val="Header"/>
            </w:pPr>
          </w:p>
        </w:tc>
        <w:tc>
          <w:tcPr>
            <w:tcW w:w="1971" w:type="dxa"/>
            <w:tcBorders>
              <w:top w:val="single" w:sz="4" w:space="0" w:color="auto"/>
              <w:bottom w:val="single" w:sz="4" w:space="0" w:color="auto"/>
            </w:tcBorders>
          </w:tcPr>
          <w:p w14:paraId="403F033D" w14:textId="77777777" w:rsidR="00480699" w:rsidRPr="002E05D6" w:rsidRDefault="00480699" w:rsidP="002E05D6">
            <w:pPr>
              <w:pStyle w:val="Header"/>
            </w:pPr>
            <w:r w:rsidRPr="002E05D6">
              <w:t>Doc. Control No.</w:t>
            </w:r>
          </w:p>
        </w:tc>
        <w:tc>
          <w:tcPr>
            <w:tcW w:w="2987" w:type="dxa"/>
            <w:tcBorders>
              <w:top w:val="single" w:sz="4" w:space="0" w:color="auto"/>
              <w:bottom w:val="single" w:sz="4" w:space="0" w:color="auto"/>
              <w:right w:val="single" w:sz="4" w:space="0" w:color="auto"/>
            </w:tcBorders>
          </w:tcPr>
          <w:p w14:paraId="4C6C23FC" w14:textId="6304755F" w:rsidR="00480699" w:rsidRPr="002E05D6" w:rsidRDefault="00480699" w:rsidP="002E05D6">
            <w:pPr>
              <w:pStyle w:val="Header"/>
            </w:pPr>
            <w:r w:rsidRPr="002E05D6">
              <w:rPr>
                <w:rFonts w:cs="Calibri"/>
              </w:rPr>
              <w:t>BML/QDG/QA/016/F0</w:t>
            </w:r>
            <w:r w:rsidR="00E8105C" w:rsidRPr="002E05D6">
              <w:rPr>
                <w:rFonts w:cs="Calibri"/>
              </w:rPr>
              <w:t>2</w:t>
            </w:r>
          </w:p>
        </w:tc>
        <w:tc>
          <w:tcPr>
            <w:tcW w:w="1842" w:type="dxa"/>
            <w:tcBorders>
              <w:top w:val="single" w:sz="4" w:space="0" w:color="auto"/>
              <w:left w:val="single" w:sz="4" w:space="0" w:color="auto"/>
              <w:bottom w:val="single" w:sz="4" w:space="0" w:color="auto"/>
            </w:tcBorders>
          </w:tcPr>
          <w:p w14:paraId="6BAD58CE" w14:textId="77777777" w:rsidR="00480699" w:rsidRPr="002E05D6" w:rsidRDefault="00480699" w:rsidP="002E05D6">
            <w:pPr>
              <w:pStyle w:val="Header"/>
            </w:pPr>
            <w:r w:rsidRPr="002E05D6">
              <w:t>Form No.</w:t>
            </w:r>
          </w:p>
        </w:tc>
        <w:tc>
          <w:tcPr>
            <w:tcW w:w="2552" w:type="dxa"/>
            <w:tcBorders>
              <w:top w:val="single" w:sz="4" w:space="0" w:color="auto"/>
              <w:bottom w:val="single" w:sz="4" w:space="0" w:color="auto"/>
            </w:tcBorders>
          </w:tcPr>
          <w:p w14:paraId="7434C401" w14:textId="28DEE9E7" w:rsidR="00480699" w:rsidRPr="002E05D6" w:rsidRDefault="00480699" w:rsidP="002E05D6">
            <w:pPr>
              <w:pStyle w:val="Header"/>
            </w:pPr>
          </w:p>
        </w:tc>
      </w:tr>
      <w:tr w:rsidR="00480699" w:rsidRPr="002E05D6" w14:paraId="19951790" w14:textId="77777777" w:rsidTr="002D46F5">
        <w:trPr>
          <w:trHeight w:val="120"/>
        </w:trPr>
        <w:tc>
          <w:tcPr>
            <w:tcW w:w="1564" w:type="dxa"/>
            <w:vMerge/>
          </w:tcPr>
          <w:p w14:paraId="4EAF9571" w14:textId="77777777" w:rsidR="00480699" w:rsidRPr="002E05D6" w:rsidRDefault="00480699" w:rsidP="002E05D6">
            <w:pPr>
              <w:pStyle w:val="Header"/>
            </w:pPr>
          </w:p>
        </w:tc>
        <w:tc>
          <w:tcPr>
            <w:tcW w:w="1971" w:type="dxa"/>
            <w:tcBorders>
              <w:top w:val="single" w:sz="4" w:space="0" w:color="auto"/>
              <w:bottom w:val="single" w:sz="4" w:space="0" w:color="auto"/>
            </w:tcBorders>
          </w:tcPr>
          <w:p w14:paraId="4104F50E" w14:textId="77777777" w:rsidR="00480699" w:rsidRPr="002E05D6" w:rsidRDefault="00480699" w:rsidP="002E05D6">
            <w:pPr>
              <w:pStyle w:val="Header"/>
            </w:pPr>
            <w:r w:rsidRPr="002E05D6">
              <w:t>SOP Ref. No.</w:t>
            </w:r>
          </w:p>
        </w:tc>
        <w:tc>
          <w:tcPr>
            <w:tcW w:w="2987" w:type="dxa"/>
            <w:tcBorders>
              <w:top w:val="single" w:sz="4" w:space="0" w:color="auto"/>
              <w:bottom w:val="single" w:sz="4" w:space="0" w:color="auto"/>
              <w:right w:val="single" w:sz="4" w:space="0" w:color="auto"/>
            </w:tcBorders>
          </w:tcPr>
          <w:p w14:paraId="7639EE3A" w14:textId="00F7EAFC" w:rsidR="00480699" w:rsidRPr="002E05D6" w:rsidRDefault="00480699" w:rsidP="002E05D6">
            <w:pPr>
              <w:pStyle w:val="Header"/>
            </w:pPr>
            <w:r w:rsidRPr="002E05D6">
              <w:t>BML/QDG/QA/016</w:t>
            </w:r>
          </w:p>
        </w:tc>
        <w:tc>
          <w:tcPr>
            <w:tcW w:w="1842" w:type="dxa"/>
            <w:tcBorders>
              <w:top w:val="single" w:sz="4" w:space="0" w:color="auto"/>
              <w:left w:val="single" w:sz="4" w:space="0" w:color="auto"/>
              <w:bottom w:val="single" w:sz="4" w:space="0" w:color="auto"/>
            </w:tcBorders>
          </w:tcPr>
          <w:p w14:paraId="2775269A" w14:textId="77777777" w:rsidR="00480699" w:rsidRPr="002E05D6" w:rsidRDefault="00480699" w:rsidP="002E05D6">
            <w:pPr>
              <w:pStyle w:val="Header"/>
            </w:pPr>
            <w:r w:rsidRPr="002E05D6">
              <w:t>Review Date:</w:t>
            </w:r>
          </w:p>
        </w:tc>
        <w:tc>
          <w:tcPr>
            <w:tcW w:w="2552" w:type="dxa"/>
            <w:tcBorders>
              <w:top w:val="single" w:sz="4" w:space="0" w:color="auto"/>
              <w:bottom w:val="single" w:sz="4" w:space="0" w:color="auto"/>
            </w:tcBorders>
          </w:tcPr>
          <w:p w14:paraId="54569B6A" w14:textId="1F8D96AD" w:rsidR="00480699" w:rsidRPr="002E05D6" w:rsidRDefault="00480699" w:rsidP="002E05D6">
            <w:pPr>
              <w:pStyle w:val="Header"/>
            </w:pPr>
            <w:r w:rsidRPr="002E05D6">
              <w:t xml:space="preserve">April, 2025 </w:t>
            </w:r>
          </w:p>
        </w:tc>
      </w:tr>
      <w:tr w:rsidR="00480699" w:rsidRPr="002E05D6" w14:paraId="740CCD1C" w14:textId="77777777" w:rsidTr="002D46F5">
        <w:trPr>
          <w:trHeight w:val="120"/>
        </w:trPr>
        <w:tc>
          <w:tcPr>
            <w:tcW w:w="1564" w:type="dxa"/>
            <w:vMerge/>
          </w:tcPr>
          <w:p w14:paraId="07B5B1ED" w14:textId="77777777" w:rsidR="00480699" w:rsidRPr="002E05D6" w:rsidRDefault="00480699" w:rsidP="002E05D6">
            <w:pPr>
              <w:pStyle w:val="Header"/>
            </w:pPr>
          </w:p>
        </w:tc>
        <w:tc>
          <w:tcPr>
            <w:tcW w:w="1971" w:type="dxa"/>
            <w:tcBorders>
              <w:top w:val="single" w:sz="4" w:space="0" w:color="auto"/>
            </w:tcBorders>
          </w:tcPr>
          <w:p w14:paraId="607796EE" w14:textId="77777777" w:rsidR="00480699" w:rsidRPr="002E05D6" w:rsidRDefault="00480699" w:rsidP="002E05D6">
            <w:pPr>
              <w:pStyle w:val="Header"/>
            </w:pPr>
            <w:r w:rsidRPr="002E05D6">
              <w:t>Reason for review</w:t>
            </w:r>
          </w:p>
        </w:tc>
        <w:tc>
          <w:tcPr>
            <w:tcW w:w="2987" w:type="dxa"/>
            <w:tcBorders>
              <w:top w:val="single" w:sz="4" w:space="0" w:color="auto"/>
              <w:right w:val="single" w:sz="4" w:space="0" w:color="auto"/>
            </w:tcBorders>
          </w:tcPr>
          <w:p w14:paraId="66E60D63" w14:textId="77777777" w:rsidR="00480699" w:rsidRPr="002E05D6" w:rsidRDefault="00480699" w:rsidP="002E05D6">
            <w:pPr>
              <w:pStyle w:val="Header"/>
            </w:pPr>
            <w:r w:rsidRPr="002E05D6">
              <w:t xml:space="preserve">To update and correct the </w:t>
            </w:r>
            <w:proofErr w:type="spellStart"/>
            <w:r w:rsidRPr="002E05D6">
              <w:t>Doc.Number</w:t>
            </w:r>
            <w:proofErr w:type="spellEnd"/>
          </w:p>
        </w:tc>
        <w:tc>
          <w:tcPr>
            <w:tcW w:w="1842" w:type="dxa"/>
            <w:tcBorders>
              <w:top w:val="single" w:sz="4" w:space="0" w:color="auto"/>
              <w:left w:val="single" w:sz="4" w:space="0" w:color="auto"/>
            </w:tcBorders>
          </w:tcPr>
          <w:p w14:paraId="229C8282" w14:textId="77777777" w:rsidR="00480699" w:rsidRPr="002E05D6" w:rsidRDefault="00480699" w:rsidP="002E05D6">
            <w:pPr>
              <w:pStyle w:val="Header"/>
            </w:pPr>
            <w:r w:rsidRPr="002E05D6">
              <w:t>Review No.</w:t>
            </w:r>
          </w:p>
        </w:tc>
        <w:tc>
          <w:tcPr>
            <w:tcW w:w="2552" w:type="dxa"/>
            <w:tcBorders>
              <w:top w:val="single" w:sz="4" w:space="0" w:color="auto"/>
            </w:tcBorders>
          </w:tcPr>
          <w:p w14:paraId="69476C26" w14:textId="7075F206" w:rsidR="00480699" w:rsidRPr="002E05D6" w:rsidRDefault="00480699" w:rsidP="002E05D6">
            <w:pPr>
              <w:pStyle w:val="Header"/>
            </w:pPr>
            <w:r w:rsidRPr="002E05D6">
              <w:t>03</w:t>
            </w:r>
          </w:p>
        </w:tc>
      </w:tr>
    </w:tbl>
    <w:p w14:paraId="145A833D" w14:textId="77777777" w:rsidR="00480699" w:rsidRPr="002E05D6" w:rsidRDefault="00480699" w:rsidP="002E05D6"/>
    <w:tbl>
      <w:tblPr>
        <w:tblStyle w:val="TableGrid"/>
        <w:tblpPr w:leftFromText="180" w:rightFromText="180" w:vertAnchor="text" w:horzAnchor="margin" w:tblpXSpec="center" w:tblpY="346"/>
        <w:tblW w:w="11023" w:type="dxa"/>
        <w:tblLayout w:type="fixed"/>
        <w:tblLook w:val="04A0" w:firstRow="1" w:lastRow="0" w:firstColumn="1" w:lastColumn="0" w:noHBand="0" w:noVBand="1"/>
      </w:tblPr>
      <w:tblGrid>
        <w:gridCol w:w="392"/>
        <w:gridCol w:w="1417"/>
        <w:gridCol w:w="1276"/>
        <w:gridCol w:w="1276"/>
        <w:gridCol w:w="1559"/>
        <w:gridCol w:w="1843"/>
        <w:gridCol w:w="992"/>
        <w:gridCol w:w="709"/>
        <w:gridCol w:w="709"/>
        <w:gridCol w:w="850"/>
      </w:tblGrid>
      <w:tr w:rsidR="00E8105C" w:rsidRPr="002E05D6" w14:paraId="44C556E6" w14:textId="77777777" w:rsidTr="00E8105C">
        <w:tc>
          <w:tcPr>
            <w:tcW w:w="392" w:type="dxa"/>
          </w:tcPr>
          <w:p w14:paraId="65E1D74E" w14:textId="77777777" w:rsidR="00E8105C" w:rsidRPr="002E05D6" w:rsidRDefault="00E8105C" w:rsidP="002E05D6">
            <w:pPr>
              <w:tabs>
                <w:tab w:val="left" w:pos="8418"/>
              </w:tabs>
              <w:rPr>
                <w:sz w:val="20"/>
                <w:szCs w:val="20"/>
              </w:rPr>
            </w:pPr>
            <w:r w:rsidRPr="002E05D6">
              <w:rPr>
                <w:sz w:val="20"/>
                <w:szCs w:val="20"/>
              </w:rPr>
              <w:t xml:space="preserve">S/N </w:t>
            </w:r>
          </w:p>
        </w:tc>
        <w:tc>
          <w:tcPr>
            <w:tcW w:w="1417" w:type="dxa"/>
          </w:tcPr>
          <w:p w14:paraId="240DB643" w14:textId="77777777" w:rsidR="00E8105C" w:rsidRPr="002E05D6" w:rsidRDefault="00E8105C" w:rsidP="002E05D6">
            <w:pPr>
              <w:tabs>
                <w:tab w:val="left" w:pos="8418"/>
              </w:tabs>
              <w:rPr>
                <w:sz w:val="20"/>
                <w:szCs w:val="20"/>
              </w:rPr>
            </w:pPr>
            <w:r w:rsidRPr="002E05D6">
              <w:rPr>
                <w:sz w:val="20"/>
                <w:szCs w:val="20"/>
              </w:rPr>
              <w:t xml:space="preserve">Audit finding  </w:t>
            </w:r>
          </w:p>
          <w:p w14:paraId="3D15E389" w14:textId="77777777" w:rsidR="00E8105C" w:rsidRPr="002E05D6" w:rsidRDefault="00E8105C" w:rsidP="002E05D6">
            <w:pPr>
              <w:tabs>
                <w:tab w:val="left" w:pos="8418"/>
              </w:tabs>
              <w:rPr>
                <w:sz w:val="20"/>
                <w:szCs w:val="20"/>
              </w:rPr>
            </w:pPr>
            <w:r w:rsidRPr="002E05D6">
              <w:rPr>
                <w:sz w:val="20"/>
                <w:szCs w:val="20"/>
              </w:rPr>
              <w:t>( observation)</w:t>
            </w:r>
          </w:p>
        </w:tc>
        <w:tc>
          <w:tcPr>
            <w:tcW w:w="1276" w:type="dxa"/>
          </w:tcPr>
          <w:p w14:paraId="0BC6C548" w14:textId="77777777" w:rsidR="00E8105C" w:rsidRPr="002E05D6" w:rsidRDefault="00E8105C" w:rsidP="002E05D6">
            <w:pPr>
              <w:tabs>
                <w:tab w:val="left" w:pos="8418"/>
              </w:tabs>
              <w:rPr>
                <w:sz w:val="20"/>
                <w:szCs w:val="20"/>
              </w:rPr>
            </w:pPr>
            <w:r w:rsidRPr="002E05D6">
              <w:rPr>
                <w:sz w:val="20"/>
                <w:szCs w:val="20"/>
              </w:rPr>
              <w:t>Root cause analysis</w:t>
            </w:r>
          </w:p>
        </w:tc>
        <w:tc>
          <w:tcPr>
            <w:tcW w:w="1276" w:type="dxa"/>
          </w:tcPr>
          <w:p w14:paraId="638B0BB5" w14:textId="77777777" w:rsidR="00E8105C" w:rsidRPr="002E05D6" w:rsidRDefault="00E8105C" w:rsidP="002E05D6">
            <w:pPr>
              <w:tabs>
                <w:tab w:val="left" w:pos="8418"/>
              </w:tabs>
              <w:rPr>
                <w:sz w:val="20"/>
                <w:szCs w:val="20"/>
              </w:rPr>
            </w:pPr>
            <w:r w:rsidRPr="002E05D6">
              <w:rPr>
                <w:sz w:val="20"/>
                <w:szCs w:val="20"/>
              </w:rPr>
              <w:t xml:space="preserve">Correction </w:t>
            </w:r>
          </w:p>
        </w:tc>
        <w:tc>
          <w:tcPr>
            <w:tcW w:w="1559" w:type="dxa"/>
          </w:tcPr>
          <w:p w14:paraId="684D1391" w14:textId="77777777" w:rsidR="00E8105C" w:rsidRPr="002E05D6" w:rsidRDefault="00E8105C" w:rsidP="002E05D6">
            <w:pPr>
              <w:tabs>
                <w:tab w:val="left" w:pos="8418"/>
              </w:tabs>
              <w:rPr>
                <w:sz w:val="20"/>
                <w:szCs w:val="20"/>
              </w:rPr>
            </w:pPr>
            <w:r w:rsidRPr="002E05D6">
              <w:rPr>
                <w:sz w:val="20"/>
                <w:szCs w:val="20"/>
              </w:rPr>
              <w:t>Proposed corrective action</w:t>
            </w:r>
          </w:p>
        </w:tc>
        <w:tc>
          <w:tcPr>
            <w:tcW w:w="1843" w:type="dxa"/>
          </w:tcPr>
          <w:p w14:paraId="6FF48255" w14:textId="77777777" w:rsidR="00E8105C" w:rsidRPr="002E05D6" w:rsidRDefault="00E8105C" w:rsidP="002E05D6">
            <w:pPr>
              <w:tabs>
                <w:tab w:val="left" w:pos="8418"/>
              </w:tabs>
              <w:rPr>
                <w:sz w:val="20"/>
                <w:szCs w:val="20"/>
              </w:rPr>
            </w:pPr>
            <w:r w:rsidRPr="002E05D6">
              <w:rPr>
                <w:sz w:val="20"/>
                <w:szCs w:val="20"/>
              </w:rPr>
              <w:t>Steps that have been taken for the demonstration of effectiveness of actions</w:t>
            </w:r>
          </w:p>
        </w:tc>
        <w:tc>
          <w:tcPr>
            <w:tcW w:w="992" w:type="dxa"/>
          </w:tcPr>
          <w:p w14:paraId="1238DCDC" w14:textId="77777777" w:rsidR="00E8105C" w:rsidRPr="002E05D6" w:rsidRDefault="00E8105C" w:rsidP="002E05D6">
            <w:pPr>
              <w:tabs>
                <w:tab w:val="left" w:pos="8418"/>
              </w:tabs>
              <w:rPr>
                <w:sz w:val="20"/>
                <w:szCs w:val="20"/>
              </w:rPr>
            </w:pPr>
            <w:r w:rsidRPr="002E05D6">
              <w:rPr>
                <w:sz w:val="20"/>
                <w:szCs w:val="20"/>
              </w:rPr>
              <w:t>Indicators for completion</w:t>
            </w:r>
          </w:p>
        </w:tc>
        <w:tc>
          <w:tcPr>
            <w:tcW w:w="709" w:type="dxa"/>
          </w:tcPr>
          <w:p w14:paraId="2A7D9FA4" w14:textId="77777777" w:rsidR="00E8105C" w:rsidRPr="002E05D6" w:rsidRDefault="00E8105C" w:rsidP="002E05D6">
            <w:pPr>
              <w:tabs>
                <w:tab w:val="left" w:pos="8418"/>
              </w:tabs>
              <w:rPr>
                <w:sz w:val="20"/>
                <w:szCs w:val="20"/>
              </w:rPr>
            </w:pPr>
            <w:r w:rsidRPr="002E05D6">
              <w:rPr>
                <w:sz w:val="20"/>
                <w:szCs w:val="20"/>
              </w:rPr>
              <w:t>Timeline</w:t>
            </w:r>
          </w:p>
        </w:tc>
        <w:tc>
          <w:tcPr>
            <w:tcW w:w="709" w:type="dxa"/>
          </w:tcPr>
          <w:p w14:paraId="30622781" w14:textId="77777777" w:rsidR="00E8105C" w:rsidRPr="002E05D6" w:rsidRDefault="00E8105C" w:rsidP="002E05D6">
            <w:pPr>
              <w:tabs>
                <w:tab w:val="left" w:pos="8418"/>
              </w:tabs>
              <w:rPr>
                <w:sz w:val="20"/>
                <w:szCs w:val="20"/>
              </w:rPr>
            </w:pPr>
            <w:r w:rsidRPr="002E05D6">
              <w:rPr>
                <w:sz w:val="20"/>
                <w:szCs w:val="20"/>
              </w:rPr>
              <w:t xml:space="preserve">Responsibility </w:t>
            </w:r>
          </w:p>
        </w:tc>
        <w:tc>
          <w:tcPr>
            <w:tcW w:w="850" w:type="dxa"/>
          </w:tcPr>
          <w:p w14:paraId="409239EF" w14:textId="77777777" w:rsidR="00E8105C" w:rsidRPr="002E05D6" w:rsidRDefault="00E8105C" w:rsidP="002E05D6">
            <w:pPr>
              <w:tabs>
                <w:tab w:val="left" w:pos="8418"/>
              </w:tabs>
              <w:rPr>
                <w:sz w:val="20"/>
                <w:szCs w:val="20"/>
              </w:rPr>
            </w:pPr>
            <w:r w:rsidRPr="002E05D6">
              <w:rPr>
                <w:sz w:val="20"/>
                <w:szCs w:val="20"/>
              </w:rPr>
              <w:t>Remarks /CAPA Status</w:t>
            </w:r>
          </w:p>
        </w:tc>
      </w:tr>
      <w:tr w:rsidR="00E8105C" w:rsidRPr="002E05D6" w14:paraId="0F141AAD" w14:textId="77777777" w:rsidTr="00E8105C">
        <w:tc>
          <w:tcPr>
            <w:tcW w:w="392" w:type="dxa"/>
          </w:tcPr>
          <w:p w14:paraId="61A37D8F" w14:textId="77777777" w:rsidR="00E8105C" w:rsidRPr="002E05D6" w:rsidRDefault="00E8105C" w:rsidP="002E05D6">
            <w:pPr>
              <w:tabs>
                <w:tab w:val="left" w:pos="8418"/>
              </w:tabs>
              <w:spacing w:line="480" w:lineRule="auto"/>
              <w:rPr>
                <w:sz w:val="20"/>
                <w:szCs w:val="20"/>
              </w:rPr>
            </w:pPr>
            <w:r w:rsidRPr="002E05D6">
              <w:rPr>
                <w:sz w:val="20"/>
                <w:szCs w:val="20"/>
              </w:rPr>
              <w:t>1.</w:t>
            </w:r>
          </w:p>
        </w:tc>
        <w:tc>
          <w:tcPr>
            <w:tcW w:w="1417" w:type="dxa"/>
          </w:tcPr>
          <w:p w14:paraId="5814C624" w14:textId="77777777" w:rsidR="00E8105C" w:rsidRPr="002E05D6" w:rsidRDefault="00E8105C" w:rsidP="002E05D6">
            <w:pPr>
              <w:tabs>
                <w:tab w:val="left" w:pos="8418"/>
              </w:tabs>
              <w:spacing w:line="480" w:lineRule="auto"/>
              <w:rPr>
                <w:sz w:val="20"/>
                <w:szCs w:val="20"/>
              </w:rPr>
            </w:pPr>
          </w:p>
        </w:tc>
        <w:tc>
          <w:tcPr>
            <w:tcW w:w="1276" w:type="dxa"/>
          </w:tcPr>
          <w:p w14:paraId="30024233" w14:textId="77777777" w:rsidR="00E8105C" w:rsidRPr="002E05D6" w:rsidRDefault="00E8105C" w:rsidP="002E05D6">
            <w:pPr>
              <w:tabs>
                <w:tab w:val="left" w:pos="8418"/>
              </w:tabs>
              <w:spacing w:line="480" w:lineRule="auto"/>
              <w:rPr>
                <w:sz w:val="20"/>
                <w:szCs w:val="20"/>
              </w:rPr>
            </w:pPr>
          </w:p>
        </w:tc>
        <w:tc>
          <w:tcPr>
            <w:tcW w:w="1276" w:type="dxa"/>
          </w:tcPr>
          <w:p w14:paraId="61B26050" w14:textId="77777777" w:rsidR="00E8105C" w:rsidRPr="002E05D6" w:rsidRDefault="00E8105C" w:rsidP="002E05D6">
            <w:pPr>
              <w:tabs>
                <w:tab w:val="left" w:pos="8418"/>
              </w:tabs>
              <w:spacing w:line="480" w:lineRule="auto"/>
              <w:rPr>
                <w:sz w:val="20"/>
                <w:szCs w:val="20"/>
              </w:rPr>
            </w:pPr>
          </w:p>
        </w:tc>
        <w:tc>
          <w:tcPr>
            <w:tcW w:w="1559" w:type="dxa"/>
          </w:tcPr>
          <w:p w14:paraId="1325C956" w14:textId="77777777" w:rsidR="00E8105C" w:rsidRPr="002E05D6" w:rsidRDefault="00E8105C" w:rsidP="002E05D6">
            <w:pPr>
              <w:tabs>
                <w:tab w:val="left" w:pos="8418"/>
              </w:tabs>
              <w:spacing w:line="480" w:lineRule="auto"/>
              <w:rPr>
                <w:sz w:val="20"/>
                <w:szCs w:val="20"/>
              </w:rPr>
            </w:pPr>
          </w:p>
        </w:tc>
        <w:tc>
          <w:tcPr>
            <w:tcW w:w="1843" w:type="dxa"/>
          </w:tcPr>
          <w:p w14:paraId="2BA9ADC7" w14:textId="77777777" w:rsidR="00E8105C" w:rsidRPr="002E05D6" w:rsidRDefault="00E8105C" w:rsidP="002E05D6">
            <w:pPr>
              <w:tabs>
                <w:tab w:val="left" w:pos="8418"/>
              </w:tabs>
              <w:spacing w:line="480" w:lineRule="auto"/>
              <w:rPr>
                <w:sz w:val="20"/>
                <w:szCs w:val="20"/>
              </w:rPr>
            </w:pPr>
          </w:p>
        </w:tc>
        <w:tc>
          <w:tcPr>
            <w:tcW w:w="992" w:type="dxa"/>
          </w:tcPr>
          <w:p w14:paraId="277C745A" w14:textId="77777777" w:rsidR="00E8105C" w:rsidRPr="002E05D6" w:rsidRDefault="00E8105C" w:rsidP="002E05D6">
            <w:pPr>
              <w:tabs>
                <w:tab w:val="left" w:pos="8418"/>
              </w:tabs>
              <w:spacing w:line="480" w:lineRule="auto"/>
              <w:rPr>
                <w:sz w:val="20"/>
                <w:szCs w:val="20"/>
              </w:rPr>
            </w:pPr>
          </w:p>
        </w:tc>
        <w:tc>
          <w:tcPr>
            <w:tcW w:w="709" w:type="dxa"/>
          </w:tcPr>
          <w:p w14:paraId="6C8857FD" w14:textId="77777777" w:rsidR="00E8105C" w:rsidRPr="002E05D6" w:rsidRDefault="00E8105C" w:rsidP="002E05D6">
            <w:pPr>
              <w:tabs>
                <w:tab w:val="left" w:pos="8418"/>
              </w:tabs>
              <w:spacing w:line="480" w:lineRule="auto"/>
              <w:rPr>
                <w:sz w:val="20"/>
                <w:szCs w:val="20"/>
              </w:rPr>
            </w:pPr>
          </w:p>
        </w:tc>
        <w:tc>
          <w:tcPr>
            <w:tcW w:w="709" w:type="dxa"/>
          </w:tcPr>
          <w:p w14:paraId="45A48710" w14:textId="77777777" w:rsidR="00E8105C" w:rsidRPr="002E05D6" w:rsidRDefault="00E8105C" w:rsidP="002E05D6">
            <w:pPr>
              <w:tabs>
                <w:tab w:val="left" w:pos="8418"/>
              </w:tabs>
              <w:spacing w:line="480" w:lineRule="auto"/>
              <w:rPr>
                <w:sz w:val="20"/>
                <w:szCs w:val="20"/>
              </w:rPr>
            </w:pPr>
          </w:p>
        </w:tc>
        <w:tc>
          <w:tcPr>
            <w:tcW w:w="850" w:type="dxa"/>
          </w:tcPr>
          <w:p w14:paraId="53DE37EB" w14:textId="77777777" w:rsidR="00E8105C" w:rsidRPr="002E05D6" w:rsidRDefault="00E8105C" w:rsidP="002E05D6">
            <w:pPr>
              <w:tabs>
                <w:tab w:val="left" w:pos="8418"/>
              </w:tabs>
              <w:spacing w:line="480" w:lineRule="auto"/>
              <w:rPr>
                <w:sz w:val="20"/>
                <w:szCs w:val="20"/>
              </w:rPr>
            </w:pPr>
          </w:p>
        </w:tc>
      </w:tr>
      <w:tr w:rsidR="00E8105C" w:rsidRPr="002E05D6" w14:paraId="6E1EA742" w14:textId="77777777" w:rsidTr="00E8105C">
        <w:tc>
          <w:tcPr>
            <w:tcW w:w="392" w:type="dxa"/>
          </w:tcPr>
          <w:p w14:paraId="11500C55" w14:textId="77777777" w:rsidR="00E8105C" w:rsidRPr="002E05D6" w:rsidRDefault="00E8105C" w:rsidP="002E05D6">
            <w:pPr>
              <w:tabs>
                <w:tab w:val="left" w:pos="8418"/>
              </w:tabs>
              <w:spacing w:line="480" w:lineRule="auto"/>
              <w:rPr>
                <w:sz w:val="20"/>
                <w:szCs w:val="20"/>
              </w:rPr>
            </w:pPr>
            <w:r w:rsidRPr="002E05D6">
              <w:rPr>
                <w:sz w:val="20"/>
                <w:szCs w:val="20"/>
              </w:rPr>
              <w:t>2.</w:t>
            </w:r>
          </w:p>
        </w:tc>
        <w:tc>
          <w:tcPr>
            <w:tcW w:w="1417" w:type="dxa"/>
          </w:tcPr>
          <w:p w14:paraId="46F5D62C" w14:textId="77777777" w:rsidR="00E8105C" w:rsidRPr="002E05D6" w:rsidRDefault="00E8105C" w:rsidP="002E05D6">
            <w:pPr>
              <w:tabs>
                <w:tab w:val="left" w:pos="8418"/>
              </w:tabs>
              <w:spacing w:line="480" w:lineRule="auto"/>
              <w:rPr>
                <w:sz w:val="20"/>
                <w:szCs w:val="20"/>
              </w:rPr>
            </w:pPr>
          </w:p>
        </w:tc>
        <w:tc>
          <w:tcPr>
            <w:tcW w:w="1276" w:type="dxa"/>
          </w:tcPr>
          <w:p w14:paraId="60261FC9" w14:textId="77777777" w:rsidR="00E8105C" w:rsidRPr="002E05D6" w:rsidRDefault="00E8105C" w:rsidP="002E05D6">
            <w:pPr>
              <w:tabs>
                <w:tab w:val="left" w:pos="8418"/>
              </w:tabs>
              <w:spacing w:line="480" w:lineRule="auto"/>
              <w:rPr>
                <w:sz w:val="20"/>
                <w:szCs w:val="20"/>
              </w:rPr>
            </w:pPr>
          </w:p>
        </w:tc>
        <w:tc>
          <w:tcPr>
            <w:tcW w:w="1276" w:type="dxa"/>
          </w:tcPr>
          <w:p w14:paraId="319E5F00" w14:textId="77777777" w:rsidR="00E8105C" w:rsidRPr="002E05D6" w:rsidRDefault="00E8105C" w:rsidP="002E05D6">
            <w:pPr>
              <w:tabs>
                <w:tab w:val="left" w:pos="8418"/>
              </w:tabs>
              <w:spacing w:line="480" w:lineRule="auto"/>
              <w:rPr>
                <w:sz w:val="20"/>
                <w:szCs w:val="20"/>
              </w:rPr>
            </w:pPr>
          </w:p>
        </w:tc>
        <w:tc>
          <w:tcPr>
            <w:tcW w:w="1559" w:type="dxa"/>
          </w:tcPr>
          <w:p w14:paraId="23AF5BF1" w14:textId="77777777" w:rsidR="00E8105C" w:rsidRPr="002E05D6" w:rsidRDefault="00E8105C" w:rsidP="002E05D6">
            <w:pPr>
              <w:tabs>
                <w:tab w:val="left" w:pos="8418"/>
              </w:tabs>
              <w:spacing w:line="480" w:lineRule="auto"/>
              <w:rPr>
                <w:sz w:val="20"/>
                <w:szCs w:val="20"/>
              </w:rPr>
            </w:pPr>
          </w:p>
        </w:tc>
        <w:tc>
          <w:tcPr>
            <w:tcW w:w="1843" w:type="dxa"/>
          </w:tcPr>
          <w:p w14:paraId="1966F755" w14:textId="77777777" w:rsidR="00E8105C" w:rsidRPr="002E05D6" w:rsidRDefault="00E8105C" w:rsidP="002E05D6">
            <w:pPr>
              <w:tabs>
                <w:tab w:val="left" w:pos="8418"/>
              </w:tabs>
              <w:spacing w:line="480" w:lineRule="auto"/>
              <w:rPr>
                <w:sz w:val="20"/>
                <w:szCs w:val="20"/>
              </w:rPr>
            </w:pPr>
          </w:p>
        </w:tc>
        <w:tc>
          <w:tcPr>
            <w:tcW w:w="992" w:type="dxa"/>
          </w:tcPr>
          <w:p w14:paraId="1E2B35FF" w14:textId="77777777" w:rsidR="00E8105C" w:rsidRPr="002E05D6" w:rsidRDefault="00E8105C" w:rsidP="002E05D6">
            <w:pPr>
              <w:tabs>
                <w:tab w:val="left" w:pos="8418"/>
              </w:tabs>
              <w:spacing w:line="480" w:lineRule="auto"/>
              <w:rPr>
                <w:sz w:val="20"/>
                <w:szCs w:val="20"/>
              </w:rPr>
            </w:pPr>
          </w:p>
        </w:tc>
        <w:tc>
          <w:tcPr>
            <w:tcW w:w="709" w:type="dxa"/>
          </w:tcPr>
          <w:p w14:paraId="7AC3415D" w14:textId="77777777" w:rsidR="00E8105C" w:rsidRPr="002E05D6" w:rsidRDefault="00E8105C" w:rsidP="002E05D6">
            <w:pPr>
              <w:tabs>
                <w:tab w:val="left" w:pos="8418"/>
              </w:tabs>
              <w:spacing w:line="480" w:lineRule="auto"/>
              <w:rPr>
                <w:sz w:val="20"/>
                <w:szCs w:val="20"/>
              </w:rPr>
            </w:pPr>
          </w:p>
        </w:tc>
        <w:tc>
          <w:tcPr>
            <w:tcW w:w="709" w:type="dxa"/>
          </w:tcPr>
          <w:p w14:paraId="2FAF82CC" w14:textId="77777777" w:rsidR="00E8105C" w:rsidRPr="002E05D6" w:rsidRDefault="00E8105C" w:rsidP="002E05D6">
            <w:pPr>
              <w:tabs>
                <w:tab w:val="left" w:pos="8418"/>
              </w:tabs>
              <w:spacing w:line="480" w:lineRule="auto"/>
              <w:rPr>
                <w:sz w:val="20"/>
                <w:szCs w:val="20"/>
              </w:rPr>
            </w:pPr>
          </w:p>
        </w:tc>
        <w:tc>
          <w:tcPr>
            <w:tcW w:w="850" w:type="dxa"/>
          </w:tcPr>
          <w:p w14:paraId="7B39A93E" w14:textId="77777777" w:rsidR="00E8105C" w:rsidRPr="002E05D6" w:rsidRDefault="00E8105C" w:rsidP="002E05D6">
            <w:pPr>
              <w:tabs>
                <w:tab w:val="left" w:pos="8418"/>
              </w:tabs>
              <w:spacing w:line="480" w:lineRule="auto"/>
              <w:rPr>
                <w:sz w:val="20"/>
                <w:szCs w:val="20"/>
              </w:rPr>
            </w:pPr>
          </w:p>
        </w:tc>
      </w:tr>
      <w:tr w:rsidR="00E8105C" w:rsidRPr="002E05D6" w14:paraId="00D78107" w14:textId="77777777" w:rsidTr="00E8105C">
        <w:tc>
          <w:tcPr>
            <w:tcW w:w="392" w:type="dxa"/>
          </w:tcPr>
          <w:p w14:paraId="29037302" w14:textId="77777777" w:rsidR="00E8105C" w:rsidRPr="002E05D6" w:rsidRDefault="00E8105C" w:rsidP="002E05D6">
            <w:pPr>
              <w:tabs>
                <w:tab w:val="left" w:pos="8418"/>
              </w:tabs>
              <w:spacing w:line="480" w:lineRule="auto"/>
              <w:rPr>
                <w:sz w:val="20"/>
                <w:szCs w:val="20"/>
              </w:rPr>
            </w:pPr>
            <w:r w:rsidRPr="002E05D6">
              <w:rPr>
                <w:sz w:val="20"/>
                <w:szCs w:val="20"/>
              </w:rPr>
              <w:t>3.</w:t>
            </w:r>
          </w:p>
        </w:tc>
        <w:tc>
          <w:tcPr>
            <w:tcW w:w="1417" w:type="dxa"/>
          </w:tcPr>
          <w:p w14:paraId="045FDA17" w14:textId="77777777" w:rsidR="00E8105C" w:rsidRPr="002E05D6" w:rsidRDefault="00E8105C" w:rsidP="002E05D6">
            <w:pPr>
              <w:tabs>
                <w:tab w:val="left" w:pos="8418"/>
              </w:tabs>
              <w:spacing w:line="480" w:lineRule="auto"/>
              <w:rPr>
                <w:sz w:val="20"/>
                <w:szCs w:val="20"/>
              </w:rPr>
            </w:pPr>
          </w:p>
        </w:tc>
        <w:tc>
          <w:tcPr>
            <w:tcW w:w="1276" w:type="dxa"/>
          </w:tcPr>
          <w:p w14:paraId="6C3E46F8" w14:textId="77777777" w:rsidR="00E8105C" w:rsidRPr="002E05D6" w:rsidRDefault="00E8105C" w:rsidP="002E05D6">
            <w:pPr>
              <w:tabs>
                <w:tab w:val="left" w:pos="8418"/>
              </w:tabs>
              <w:spacing w:line="480" w:lineRule="auto"/>
              <w:rPr>
                <w:sz w:val="20"/>
                <w:szCs w:val="20"/>
              </w:rPr>
            </w:pPr>
          </w:p>
        </w:tc>
        <w:tc>
          <w:tcPr>
            <w:tcW w:w="1276" w:type="dxa"/>
          </w:tcPr>
          <w:p w14:paraId="2C359527" w14:textId="77777777" w:rsidR="00E8105C" w:rsidRPr="002E05D6" w:rsidRDefault="00E8105C" w:rsidP="002E05D6">
            <w:pPr>
              <w:tabs>
                <w:tab w:val="left" w:pos="8418"/>
              </w:tabs>
              <w:spacing w:line="480" w:lineRule="auto"/>
              <w:rPr>
                <w:sz w:val="20"/>
                <w:szCs w:val="20"/>
              </w:rPr>
            </w:pPr>
          </w:p>
        </w:tc>
        <w:tc>
          <w:tcPr>
            <w:tcW w:w="1559" w:type="dxa"/>
          </w:tcPr>
          <w:p w14:paraId="1EA7B2CA" w14:textId="77777777" w:rsidR="00E8105C" w:rsidRPr="002E05D6" w:rsidRDefault="00E8105C" w:rsidP="002E05D6">
            <w:pPr>
              <w:tabs>
                <w:tab w:val="left" w:pos="8418"/>
              </w:tabs>
              <w:spacing w:line="480" w:lineRule="auto"/>
              <w:rPr>
                <w:sz w:val="20"/>
                <w:szCs w:val="20"/>
              </w:rPr>
            </w:pPr>
          </w:p>
        </w:tc>
        <w:tc>
          <w:tcPr>
            <w:tcW w:w="1843" w:type="dxa"/>
          </w:tcPr>
          <w:p w14:paraId="2282BD03" w14:textId="77777777" w:rsidR="00E8105C" w:rsidRPr="002E05D6" w:rsidRDefault="00E8105C" w:rsidP="002E05D6">
            <w:pPr>
              <w:tabs>
                <w:tab w:val="left" w:pos="8418"/>
              </w:tabs>
              <w:spacing w:line="480" w:lineRule="auto"/>
              <w:rPr>
                <w:sz w:val="20"/>
                <w:szCs w:val="20"/>
              </w:rPr>
            </w:pPr>
          </w:p>
        </w:tc>
        <w:tc>
          <w:tcPr>
            <w:tcW w:w="992" w:type="dxa"/>
          </w:tcPr>
          <w:p w14:paraId="0C99D676" w14:textId="77777777" w:rsidR="00E8105C" w:rsidRPr="002E05D6" w:rsidRDefault="00E8105C" w:rsidP="002E05D6">
            <w:pPr>
              <w:tabs>
                <w:tab w:val="left" w:pos="8418"/>
              </w:tabs>
              <w:spacing w:line="480" w:lineRule="auto"/>
              <w:rPr>
                <w:sz w:val="20"/>
                <w:szCs w:val="20"/>
              </w:rPr>
            </w:pPr>
          </w:p>
        </w:tc>
        <w:tc>
          <w:tcPr>
            <w:tcW w:w="709" w:type="dxa"/>
          </w:tcPr>
          <w:p w14:paraId="04C53374" w14:textId="77777777" w:rsidR="00E8105C" w:rsidRPr="002E05D6" w:rsidRDefault="00E8105C" w:rsidP="002E05D6">
            <w:pPr>
              <w:tabs>
                <w:tab w:val="left" w:pos="8418"/>
              </w:tabs>
              <w:spacing w:line="480" w:lineRule="auto"/>
              <w:rPr>
                <w:sz w:val="20"/>
                <w:szCs w:val="20"/>
              </w:rPr>
            </w:pPr>
          </w:p>
        </w:tc>
        <w:tc>
          <w:tcPr>
            <w:tcW w:w="709" w:type="dxa"/>
          </w:tcPr>
          <w:p w14:paraId="1C53A0AA" w14:textId="77777777" w:rsidR="00E8105C" w:rsidRPr="002E05D6" w:rsidRDefault="00E8105C" w:rsidP="002E05D6">
            <w:pPr>
              <w:tabs>
                <w:tab w:val="left" w:pos="8418"/>
              </w:tabs>
              <w:spacing w:line="480" w:lineRule="auto"/>
              <w:rPr>
                <w:sz w:val="20"/>
                <w:szCs w:val="20"/>
              </w:rPr>
            </w:pPr>
          </w:p>
        </w:tc>
        <w:tc>
          <w:tcPr>
            <w:tcW w:w="850" w:type="dxa"/>
          </w:tcPr>
          <w:p w14:paraId="4F476416" w14:textId="77777777" w:rsidR="00E8105C" w:rsidRPr="002E05D6" w:rsidRDefault="00E8105C" w:rsidP="002E05D6">
            <w:pPr>
              <w:tabs>
                <w:tab w:val="left" w:pos="8418"/>
              </w:tabs>
              <w:spacing w:line="480" w:lineRule="auto"/>
              <w:rPr>
                <w:sz w:val="20"/>
                <w:szCs w:val="20"/>
              </w:rPr>
            </w:pPr>
          </w:p>
        </w:tc>
      </w:tr>
      <w:tr w:rsidR="00E8105C" w:rsidRPr="002E05D6" w14:paraId="66D27095" w14:textId="77777777" w:rsidTr="00E8105C">
        <w:tc>
          <w:tcPr>
            <w:tcW w:w="392" w:type="dxa"/>
          </w:tcPr>
          <w:p w14:paraId="667DA5A2" w14:textId="77777777" w:rsidR="00E8105C" w:rsidRPr="002E05D6" w:rsidRDefault="00E8105C" w:rsidP="002E05D6">
            <w:pPr>
              <w:tabs>
                <w:tab w:val="left" w:pos="8418"/>
              </w:tabs>
              <w:spacing w:line="480" w:lineRule="auto"/>
              <w:rPr>
                <w:sz w:val="20"/>
                <w:szCs w:val="20"/>
              </w:rPr>
            </w:pPr>
            <w:r w:rsidRPr="002E05D6">
              <w:rPr>
                <w:sz w:val="20"/>
                <w:szCs w:val="20"/>
              </w:rPr>
              <w:t>4.</w:t>
            </w:r>
          </w:p>
        </w:tc>
        <w:tc>
          <w:tcPr>
            <w:tcW w:w="1417" w:type="dxa"/>
          </w:tcPr>
          <w:p w14:paraId="7D482B9D" w14:textId="77777777" w:rsidR="00E8105C" w:rsidRPr="002E05D6" w:rsidRDefault="00E8105C" w:rsidP="002E05D6">
            <w:pPr>
              <w:tabs>
                <w:tab w:val="left" w:pos="8418"/>
              </w:tabs>
              <w:spacing w:line="480" w:lineRule="auto"/>
              <w:rPr>
                <w:sz w:val="20"/>
                <w:szCs w:val="20"/>
              </w:rPr>
            </w:pPr>
          </w:p>
        </w:tc>
        <w:tc>
          <w:tcPr>
            <w:tcW w:w="1276" w:type="dxa"/>
          </w:tcPr>
          <w:p w14:paraId="54BE23B0" w14:textId="77777777" w:rsidR="00E8105C" w:rsidRPr="002E05D6" w:rsidRDefault="00E8105C" w:rsidP="002E05D6">
            <w:pPr>
              <w:tabs>
                <w:tab w:val="left" w:pos="8418"/>
              </w:tabs>
              <w:spacing w:line="480" w:lineRule="auto"/>
              <w:rPr>
                <w:sz w:val="20"/>
                <w:szCs w:val="20"/>
              </w:rPr>
            </w:pPr>
          </w:p>
        </w:tc>
        <w:tc>
          <w:tcPr>
            <w:tcW w:w="1276" w:type="dxa"/>
          </w:tcPr>
          <w:p w14:paraId="1D6C084E" w14:textId="77777777" w:rsidR="00E8105C" w:rsidRPr="002E05D6" w:rsidRDefault="00E8105C" w:rsidP="002E05D6">
            <w:pPr>
              <w:tabs>
                <w:tab w:val="left" w:pos="8418"/>
              </w:tabs>
              <w:spacing w:line="480" w:lineRule="auto"/>
              <w:rPr>
                <w:sz w:val="20"/>
                <w:szCs w:val="20"/>
              </w:rPr>
            </w:pPr>
          </w:p>
        </w:tc>
        <w:tc>
          <w:tcPr>
            <w:tcW w:w="1559" w:type="dxa"/>
          </w:tcPr>
          <w:p w14:paraId="54876B5B" w14:textId="77777777" w:rsidR="00E8105C" w:rsidRPr="002E05D6" w:rsidRDefault="00E8105C" w:rsidP="002E05D6">
            <w:pPr>
              <w:tabs>
                <w:tab w:val="left" w:pos="8418"/>
              </w:tabs>
              <w:spacing w:line="480" w:lineRule="auto"/>
              <w:rPr>
                <w:sz w:val="20"/>
                <w:szCs w:val="20"/>
              </w:rPr>
            </w:pPr>
          </w:p>
        </w:tc>
        <w:tc>
          <w:tcPr>
            <w:tcW w:w="1843" w:type="dxa"/>
          </w:tcPr>
          <w:p w14:paraId="6A2E65C9" w14:textId="77777777" w:rsidR="00E8105C" w:rsidRPr="002E05D6" w:rsidRDefault="00E8105C" w:rsidP="002E05D6">
            <w:pPr>
              <w:tabs>
                <w:tab w:val="left" w:pos="8418"/>
              </w:tabs>
              <w:spacing w:line="480" w:lineRule="auto"/>
              <w:rPr>
                <w:sz w:val="20"/>
                <w:szCs w:val="20"/>
              </w:rPr>
            </w:pPr>
          </w:p>
        </w:tc>
        <w:tc>
          <w:tcPr>
            <w:tcW w:w="992" w:type="dxa"/>
          </w:tcPr>
          <w:p w14:paraId="1103C729" w14:textId="77777777" w:rsidR="00E8105C" w:rsidRPr="002E05D6" w:rsidRDefault="00E8105C" w:rsidP="002E05D6">
            <w:pPr>
              <w:tabs>
                <w:tab w:val="left" w:pos="8418"/>
              </w:tabs>
              <w:spacing w:line="480" w:lineRule="auto"/>
              <w:rPr>
                <w:sz w:val="20"/>
                <w:szCs w:val="20"/>
              </w:rPr>
            </w:pPr>
          </w:p>
        </w:tc>
        <w:tc>
          <w:tcPr>
            <w:tcW w:w="709" w:type="dxa"/>
          </w:tcPr>
          <w:p w14:paraId="58FC1C07" w14:textId="77777777" w:rsidR="00E8105C" w:rsidRPr="002E05D6" w:rsidRDefault="00E8105C" w:rsidP="002E05D6">
            <w:pPr>
              <w:tabs>
                <w:tab w:val="left" w:pos="8418"/>
              </w:tabs>
              <w:spacing w:line="480" w:lineRule="auto"/>
              <w:rPr>
                <w:sz w:val="20"/>
                <w:szCs w:val="20"/>
              </w:rPr>
            </w:pPr>
          </w:p>
        </w:tc>
        <w:tc>
          <w:tcPr>
            <w:tcW w:w="709" w:type="dxa"/>
          </w:tcPr>
          <w:p w14:paraId="5ACC11DB" w14:textId="77777777" w:rsidR="00E8105C" w:rsidRPr="002E05D6" w:rsidRDefault="00E8105C" w:rsidP="002E05D6">
            <w:pPr>
              <w:tabs>
                <w:tab w:val="left" w:pos="8418"/>
              </w:tabs>
              <w:spacing w:line="480" w:lineRule="auto"/>
              <w:rPr>
                <w:sz w:val="20"/>
                <w:szCs w:val="20"/>
              </w:rPr>
            </w:pPr>
          </w:p>
        </w:tc>
        <w:tc>
          <w:tcPr>
            <w:tcW w:w="850" w:type="dxa"/>
          </w:tcPr>
          <w:p w14:paraId="61D5EC2D" w14:textId="77777777" w:rsidR="00E8105C" w:rsidRPr="002E05D6" w:rsidRDefault="00E8105C" w:rsidP="002E05D6">
            <w:pPr>
              <w:tabs>
                <w:tab w:val="left" w:pos="8418"/>
              </w:tabs>
              <w:spacing w:line="480" w:lineRule="auto"/>
              <w:rPr>
                <w:sz w:val="20"/>
                <w:szCs w:val="20"/>
              </w:rPr>
            </w:pPr>
          </w:p>
        </w:tc>
      </w:tr>
      <w:tr w:rsidR="00E8105C" w:rsidRPr="002E05D6" w14:paraId="7843B188" w14:textId="77777777" w:rsidTr="00E8105C">
        <w:tc>
          <w:tcPr>
            <w:tcW w:w="392" w:type="dxa"/>
          </w:tcPr>
          <w:p w14:paraId="3235F619" w14:textId="77777777" w:rsidR="00E8105C" w:rsidRPr="002E05D6" w:rsidRDefault="00E8105C" w:rsidP="002E05D6">
            <w:pPr>
              <w:tabs>
                <w:tab w:val="left" w:pos="8418"/>
              </w:tabs>
              <w:spacing w:line="480" w:lineRule="auto"/>
              <w:rPr>
                <w:sz w:val="20"/>
                <w:szCs w:val="20"/>
              </w:rPr>
            </w:pPr>
            <w:r w:rsidRPr="002E05D6">
              <w:rPr>
                <w:sz w:val="20"/>
                <w:szCs w:val="20"/>
              </w:rPr>
              <w:t>5.</w:t>
            </w:r>
          </w:p>
        </w:tc>
        <w:tc>
          <w:tcPr>
            <w:tcW w:w="1417" w:type="dxa"/>
          </w:tcPr>
          <w:p w14:paraId="5B2EDB1F" w14:textId="77777777" w:rsidR="00E8105C" w:rsidRPr="002E05D6" w:rsidRDefault="00E8105C" w:rsidP="002E05D6">
            <w:pPr>
              <w:tabs>
                <w:tab w:val="left" w:pos="8418"/>
              </w:tabs>
              <w:spacing w:line="480" w:lineRule="auto"/>
              <w:rPr>
                <w:sz w:val="20"/>
                <w:szCs w:val="20"/>
              </w:rPr>
            </w:pPr>
          </w:p>
        </w:tc>
        <w:tc>
          <w:tcPr>
            <w:tcW w:w="1276" w:type="dxa"/>
          </w:tcPr>
          <w:p w14:paraId="2F991D63" w14:textId="77777777" w:rsidR="00E8105C" w:rsidRPr="002E05D6" w:rsidRDefault="00E8105C" w:rsidP="002E05D6">
            <w:pPr>
              <w:tabs>
                <w:tab w:val="left" w:pos="8418"/>
              </w:tabs>
              <w:spacing w:line="480" w:lineRule="auto"/>
              <w:rPr>
                <w:sz w:val="20"/>
                <w:szCs w:val="20"/>
              </w:rPr>
            </w:pPr>
          </w:p>
        </w:tc>
        <w:tc>
          <w:tcPr>
            <w:tcW w:w="1276" w:type="dxa"/>
          </w:tcPr>
          <w:p w14:paraId="200932BD" w14:textId="77777777" w:rsidR="00E8105C" w:rsidRPr="002E05D6" w:rsidRDefault="00E8105C" w:rsidP="002E05D6">
            <w:pPr>
              <w:tabs>
                <w:tab w:val="left" w:pos="8418"/>
              </w:tabs>
              <w:spacing w:line="480" w:lineRule="auto"/>
              <w:rPr>
                <w:sz w:val="20"/>
                <w:szCs w:val="20"/>
              </w:rPr>
            </w:pPr>
          </w:p>
        </w:tc>
        <w:tc>
          <w:tcPr>
            <w:tcW w:w="1559" w:type="dxa"/>
          </w:tcPr>
          <w:p w14:paraId="1BEC32FC" w14:textId="77777777" w:rsidR="00E8105C" w:rsidRPr="002E05D6" w:rsidRDefault="00E8105C" w:rsidP="002E05D6">
            <w:pPr>
              <w:tabs>
                <w:tab w:val="left" w:pos="8418"/>
              </w:tabs>
              <w:spacing w:line="480" w:lineRule="auto"/>
              <w:rPr>
                <w:sz w:val="20"/>
                <w:szCs w:val="20"/>
              </w:rPr>
            </w:pPr>
          </w:p>
        </w:tc>
        <w:tc>
          <w:tcPr>
            <w:tcW w:w="1843" w:type="dxa"/>
          </w:tcPr>
          <w:p w14:paraId="4F6CBB79" w14:textId="77777777" w:rsidR="00E8105C" w:rsidRPr="002E05D6" w:rsidRDefault="00E8105C" w:rsidP="002E05D6">
            <w:pPr>
              <w:tabs>
                <w:tab w:val="left" w:pos="8418"/>
              </w:tabs>
              <w:spacing w:line="480" w:lineRule="auto"/>
              <w:rPr>
                <w:sz w:val="20"/>
                <w:szCs w:val="20"/>
              </w:rPr>
            </w:pPr>
          </w:p>
        </w:tc>
        <w:tc>
          <w:tcPr>
            <w:tcW w:w="992" w:type="dxa"/>
          </w:tcPr>
          <w:p w14:paraId="1960E734" w14:textId="77777777" w:rsidR="00E8105C" w:rsidRPr="002E05D6" w:rsidRDefault="00E8105C" w:rsidP="002E05D6">
            <w:pPr>
              <w:tabs>
                <w:tab w:val="left" w:pos="8418"/>
              </w:tabs>
              <w:spacing w:line="480" w:lineRule="auto"/>
              <w:rPr>
                <w:sz w:val="20"/>
                <w:szCs w:val="20"/>
              </w:rPr>
            </w:pPr>
          </w:p>
        </w:tc>
        <w:tc>
          <w:tcPr>
            <w:tcW w:w="709" w:type="dxa"/>
          </w:tcPr>
          <w:p w14:paraId="35926BFD" w14:textId="77777777" w:rsidR="00E8105C" w:rsidRPr="002E05D6" w:rsidRDefault="00E8105C" w:rsidP="002E05D6">
            <w:pPr>
              <w:tabs>
                <w:tab w:val="left" w:pos="8418"/>
              </w:tabs>
              <w:spacing w:line="480" w:lineRule="auto"/>
              <w:rPr>
                <w:sz w:val="20"/>
                <w:szCs w:val="20"/>
              </w:rPr>
            </w:pPr>
          </w:p>
        </w:tc>
        <w:tc>
          <w:tcPr>
            <w:tcW w:w="709" w:type="dxa"/>
          </w:tcPr>
          <w:p w14:paraId="4D45A84B" w14:textId="77777777" w:rsidR="00E8105C" w:rsidRPr="002E05D6" w:rsidRDefault="00E8105C" w:rsidP="002E05D6">
            <w:pPr>
              <w:tabs>
                <w:tab w:val="left" w:pos="8418"/>
              </w:tabs>
              <w:spacing w:line="480" w:lineRule="auto"/>
              <w:rPr>
                <w:sz w:val="20"/>
                <w:szCs w:val="20"/>
              </w:rPr>
            </w:pPr>
          </w:p>
        </w:tc>
        <w:tc>
          <w:tcPr>
            <w:tcW w:w="850" w:type="dxa"/>
          </w:tcPr>
          <w:p w14:paraId="045627DB" w14:textId="77777777" w:rsidR="00E8105C" w:rsidRPr="002E05D6" w:rsidRDefault="00E8105C" w:rsidP="002E05D6">
            <w:pPr>
              <w:tabs>
                <w:tab w:val="left" w:pos="8418"/>
              </w:tabs>
              <w:spacing w:line="480" w:lineRule="auto"/>
              <w:rPr>
                <w:sz w:val="20"/>
                <w:szCs w:val="20"/>
              </w:rPr>
            </w:pPr>
          </w:p>
        </w:tc>
      </w:tr>
      <w:tr w:rsidR="00E8105C" w:rsidRPr="002E05D6" w14:paraId="1FE2BCD7" w14:textId="77777777" w:rsidTr="00E8105C">
        <w:tc>
          <w:tcPr>
            <w:tcW w:w="392" w:type="dxa"/>
          </w:tcPr>
          <w:p w14:paraId="57FE985B" w14:textId="77777777" w:rsidR="00E8105C" w:rsidRPr="002E05D6" w:rsidRDefault="00E8105C" w:rsidP="002E05D6">
            <w:pPr>
              <w:tabs>
                <w:tab w:val="left" w:pos="8418"/>
              </w:tabs>
              <w:spacing w:line="480" w:lineRule="auto"/>
              <w:rPr>
                <w:sz w:val="20"/>
                <w:szCs w:val="20"/>
              </w:rPr>
            </w:pPr>
            <w:r w:rsidRPr="002E05D6">
              <w:rPr>
                <w:sz w:val="20"/>
                <w:szCs w:val="20"/>
              </w:rPr>
              <w:t>6.</w:t>
            </w:r>
          </w:p>
        </w:tc>
        <w:tc>
          <w:tcPr>
            <w:tcW w:w="1417" w:type="dxa"/>
          </w:tcPr>
          <w:p w14:paraId="5D27AEE7" w14:textId="77777777" w:rsidR="00E8105C" w:rsidRPr="002E05D6" w:rsidRDefault="00E8105C" w:rsidP="002E05D6">
            <w:pPr>
              <w:tabs>
                <w:tab w:val="left" w:pos="8418"/>
              </w:tabs>
              <w:spacing w:line="480" w:lineRule="auto"/>
              <w:rPr>
                <w:sz w:val="20"/>
                <w:szCs w:val="20"/>
              </w:rPr>
            </w:pPr>
          </w:p>
        </w:tc>
        <w:tc>
          <w:tcPr>
            <w:tcW w:w="1276" w:type="dxa"/>
          </w:tcPr>
          <w:p w14:paraId="566DB792" w14:textId="77777777" w:rsidR="00E8105C" w:rsidRPr="002E05D6" w:rsidRDefault="00E8105C" w:rsidP="002E05D6">
            <w:pPr>
              <w:tabs>
                <w:tab w:val="left" w:pos="8418"/>
              </w:tabs>
              <w:spacing w:line="480" w:lineRule="auto"/>
              <w:rPr>
                <w:sz w:val="20"/>
                <w:szCs w:val="20"/>
              </w:rPr>
            </w:pPr>
          </w:p>
        </w:tc>
        <w:tc>
          <w:tcPr>
            <w:tcW w:w="1276" w:type="dxa"/>
          </w:tcPr>
          <w:p w14:paraId="4A284C35" w14:textId="77777777" w:rsidR="00E8105C" w:rsidRPr="002E05D6" w:rsidRDefault="00E8105C" w:rsidP="002E05D6">
            <w:pPr>
              <w:tabs>
                <w:tab w:val="left" w:pos="8418"/>
              </w:tabs>
              <w:spacing w:line="480" w:lineRule="auto"/>
              <w:rPr>
                <w:sz w:val="20"/>
                <w:szCs w:val="20"/>
              </w:rPr>
            </w:pPr>
          </w:p>
        </w:tc>
        <w:tc>
          <w:tcPr>
            <w:tcW w:w="1559" w:type="dxa"/>
          </w:tcPr>
          <w:p w14:paraId="070063E0" w14:textId="77777777" w:rsidR="00E8105C" w:rsidRPr="002E05D6" w:rsidRDefault="00E8105C" w:rsidP="002E05D6">
            <w:pPr>
              <w:tabs>
                <w:tab w:val="left" w:pos="8418"/>
              </w:tabs>
              <w:spacing w:line="480" w:lineRule="auto"/>
              <w:rPr>
                <w:sz w:val="20"/>
                <w:szCs w:val="20"/>
              </w:rPr>
            </w:pPr>
          </w:p>
        </w:tc>
        <w:tc>
          <w:tcPr>
            <w:tcW w:w="1843" w:type="dxa"/>
          </w:tcPr>
          <w:p w14:paraId="35043AF4" w14:textId="77777777" w:rsidR="00E8105C" w:rsidRPr="002E05D6" w:rsidRDefault="00E8105C" w:rsidP="002E05D6">
            <w:pPr>
              <w:tabs>
                <w:tab w:val="left" w:pos="8418"/>
              </w:tabs>
              <w:spacing w:line="480" w:lineRule="auto"/>
              <w:rPr>
                <w:sz w:val="20"/>
                <w:szCs w:val="20"/>
              </w:rPr>
            </w:pPr>
          </w:p>
        </w:tc>
        <w:tc>
          <w:tcPr>
            <w:tcW w:w="992" w:type="dxa"/>
          </w:tcPr>
          <w:p w14:paraId="7E566D6A" w14:textId="77777777" w:rsidR="00E8105C" w:rsidRPr="002E05D6" w:rsidRDefault="00E8105C" w:rsidP="002E05D6">
            <w:pPr>
              <w:tabs>
                <w:tab w:val="left" w:pos="8418"/>
              </w:tabs>
              <w:spacing w:line="480" w:lineRule="auto"/>
              <w:rPr>
                <w:sz w:val="20"/>
                <w:szCs w:val="20"/>
              </w:rPr>
            </w:pPr>
          </w:p>
        </w:tc>
        <w:tc>
          <w:tcPr>
            <w:tcW w:w="709" w:type="dxa"/>
          </w:tcPr>
          <w:p w14:paraId="54B08659" w14:textId="77777777" w:rsidR="00E8105C" w:rsidRPr="002E05D6" w:rsidRDefault="00E8105C" w:rsidP="002E05D6">
            <w:pPr>
              <w:tabs>
                <w:tab w:val="left" w:pos="8418"/>
              </w:tabs>
              <w:spacing w:line="480" w:lineRule="auto"/>
              <w:rPr>
                <w:sz w:val="20"/>
                <w:szCs w:val="20"/>
              </w:rPr>
            </w:pPr>
          </w:p>
        </w:tc>
        <w:tc>
          <w:tcPr>
            <w:tcW w:w="709" w:type="dxa"/>
          </w:tcPr>
          <w:p w14:paraId="131EF481" w14:textId="77777777" w:rsidR="00E8105C" w:rsidRPr="002E05D6" w:rsidRDefault="00E8105C" w:rsidP="002E05D6">
            <w:pPr>
              <w:tabs>
                <w:tab w:val="left" w:pos="8418"/>
              </w:tabs>
              <w:spacing w:line="480" w:lineRule="auto"/>
              <w:rPr>
                <w:sz w:val="20"/>
                <w:szCs w:val="20"/>
              </w:rPr>
            </w:pPr>
          </w:p>
        </w:tc>
        <w:tc>
          <w:tcPr>
            <w:tcW w:w="850" w:type="dxa"/>
          </w:tcPr>
          <w:p w14:paraId="2596A91E" w14:textId="77777777" w:rsidR="00E8105C" w:rsidRPr="002E05D6" w:rsidRDefault="00E8105C" w:rsidP="002E05D6">
            <w:pPr>
              <w:tabs>
                <w:tab w:val="left" w:pos="8418"/>
              </w:tabs>
              <w:spacing w:line="480" w:lineRule="auto"/>
              <w:rPr>
                <w:sz w:val="20"/>
                <w:szCs w:val="20"/>
              </w:rPr>
            </w:pPr>
          </w:p>
        </w:tc>
      </w:tr>
      <w:tr w:rsidR="00E8105C" w:rsidRPr="002E05D6" w14:paraId="2E6DD9EF" w14:textId="77777777" w:rsidTr="00E8105C">
        <w:tc>
          <w:tcPr>
            <w:tcW w:w="392" w:type="dxa"/>
          </w:tcPr>
          <w:p w14:paraId="58734EE2" w14:textId="77777777" w:rsidR="00E8105C" w:rsidRPr="002E05D6" w:rsidRDefault="00E8105C" w:rsidP="002E05D6">
            <w:pPr>
              <w:tabs>
                <w:tab w:val="left" w:pos="8418"/>
              </w:tabs>
              <w:spacing w:line="480" w:lineRule="auto"/>
              <w:rPr>
                <w:sz w:val="20"/>
                <w:szCs w:val="20"/>
              </w:rPr>
            </w:pPr>
            <w:r w:rsidRPr="002E05D6">
              <w:rPr>
                <w:sz w:val="20"/>
                <w:szCs w:val="20"/>
              </w:rPr>
              <w:t>7.</w:t>
            </w:r>
          </w:p>
        </w:tc>
        <w:tc>
          <w:tcPr>
            <w:tcW w:w="1417" w:type="dxa"/>
          </w:tcPr>
          <w:p w14:paraId="5AA61894" w14:textId="77777777" w:rsidR="00E8105C" w:rsidRPr="002E05D6" w:rsidRDefault="00E8105C" w:rsidP="002E05D6">
            <w:pPr>
              <w:tabs>
                <w:tab w:val="left" w:pos="8418"/>
              </w:tabs>
              <w:spacing w:line="480" w:lineRule="auto"/>
              <w:rPr>
                <w:sz w:val="20"/>
                <w:szCs w:val="20"/>
              </w:rPr>
            </w:pPr>
          </w:p>
        </w:tc>
        <w:tc>
          <w:tcPr>
            <w:tcW w:w="1276" w:type="dxa"/>
          </w:tcPr>
          <w:p w14:paraId="3109D5DC" w14:textId="77777777" w:rsidR="00E8105C" w:rsidRPr="002E05D6" w:rsidRDefault="00E8105C" w:rsidP="002E05D6">
            <w:pPr>
              <w:tabs>
                <w:tab w:val="left" w:pos="8418"/>
              </w:tabs>
              <w:spacing w:line="480" w:lineRule="auto"/>
              <w:rPr>
                <w:sz w:val="20"/>
                <w:szCs w:val="20"/>
              </w:rPr>
            </w:pPr>
          </w:p>
        </w:tc>
        <w:tc>
          <w:tcPr>
            <w:tcW w:w="1276" w:type="dxa"/>
          </w:tcPr>
          <w:p w14:paraId="615E2892" w14:textId="77777777" w:rsidR="00E8105C" w:rsidRPr="002E05D6" w:rsidRDefault="00E8105C" w:rsidP="002E05D6">
            <w:pPr>
              <w:tabs>
                <w:tab w:val="left" w:pos="8418"/>
              </w:tabs>
              <w:spacing w:line="480" w:lineRule="auto"/>
              <w:rPr>
                <w:sz w:val="20"/>
                <w:szCs w:val="20"/>
              </w:rPr>
            </w:pPr>
          </w:p>
        </w:tc>
        <w:tc>
          <w:tcPr>
            <w:tcW w:w="1559" w:type="dxa"/>
          </w:tcPr>
          <w:p w14:paraId="74474619" w14:textId="77777777" w:rsidR="00E8105C" w:rsidRPr="002E05D6" w:rsidRDefault="00E8105C" w:rsidP="002E05D6">
            <w:pPr>
              <w:tabs>
                <w:tab w:val="left" w:pos="8418"/>
              </w:tabs>
              <w:spacing w:line="480" w:lineRule="auto"/>
              <w:rPr>
                <w:sz w:val="20"/>
                <w:szCs w:val="20"/>
              </w:rPr>
            </w:pPr>
          </w:p>
        </w:tc>
        <w:tc>
          <w:tcPr>
            <w:tcW w:w="1843" w:type="dxa"/>
          </w:tcPr>
          <w:p w14:paraId="6D591DD9" w14:textId="77777777" w:rsidR="00E8105C" w:rsidRPr="002E05D6" w:rsidRDefault="00E8105C" w:rsidP="002E05D6">
            <w:pPr>
              <w:tabs>
                <w:tab w:val="left" w:pos="8418"/>
              </w:tabs>
              <w:spacing w:line="480" w:lineRule="auto"/>
              <w:rPr>
                <w:sz w:val="20"/>
                <w:szCs w:val="20"/>
              </w:rPr>
            </w:pPr>
          </w:p>
        </w:tc>
        <w:tc>
          <w:tcPr>
            <w:tcW w:w="992" w:type="dxa"/>
          </w:tcPr>
          <w:p w14:paraId="0EDAF5E9" w14:textId="77777777" w:rsidR="00E8105C" w:rsidRPr="002E05D6" w:rsidRDefault="00E8105C" w:rsidP="002E05D6">
            <w:pPr>
              <w:tabs>
                <w:tab w:val="left" w:pos="8418"/>
              </w:tabs>
              <w:spacing w:line="480" w:lineRule="auto"/>
              <w:rPr>
                <w:sz w:val="20"/>
                <w:szCs w:val="20"/>
              </w:rPr>
            </w:pPr>
          </w:p>
        </w:tc>
        <w:tc>
          <w:tcPr>
            <w:tcW w:w="709" w:type="dxa"/>
          </w:tcPr>
          <w:p w14:paraId="0118AAAA" w14:textId="77777777" w:rsidR="00E8105C" w:rsidRPr="002E05D6" w:rsidRDefault="00E8105C" w:rsidP="002E05D6">
            <w:pPr>
              <w:tabs>
                <w:tab w:val="left" w:pos="8418"/>
              </w:tabs>
              <w:spacing w:line="480" w:lineRule="auto"/>
              <w:rPr>
                <w:sz w:val="20"/>
                <w:szCs w:val="20"/>
              </w:rPr>
            </w:pPr>
          </w:p>
        </w:tc>
        <w:tc>
          <w:tcPr>
            <w:tcW w:w="709" w:type="dxa"/>
          </w:tcPr>
          <w:p w14:paraId="2A57E605" w14:textId="77777777" w:rsidR="00E8105C" w:rsidRPr="002E05D6" w:rsidRDefault="00E8105C" w:rsidP="002E05D6">
            <w:pPr>
              <w:tabs>
                <w:tab w:val="left" w:pos="8418"/>
              </w:tabs>
              <w:spacing w:line="480" w:lineRule="auto"/>
              <w:rPr>
                <w:sz w:val="20"/>
                <w:szCs w:val="20"/>
              </w:rPr>
            </w:pPr>
          </w:p>
        </w:tc>
        <w:tc>
          <w:tcPr>
            <w:tcW w:w="850" w:type="dxa"/>
          </w:tcPr>
          <w:p w14:paraId="09201261" w14:textId="77777777" w:rsidR="00E8105C" w:rsidRPr="002E05D6" w:rsidRDefault="00E8105C" w:rsidP="002E05D6">
            <w:pPr>
              <w:tabs>
                <w:tab w:val="left" w:pos="8418"/>
              </w:tabs>
              <w:spacing w:line="480" w:lineRule="auto"/>
              <w:rPr>
                <w:sz w:val="20"/>
                <w:szCs w:val="20"/>
              </w:rPr>
            </w:pPr>
          </w:p>
        </w:tc>
      </w:tr>
      <w:tr w:rsidR="00E8105C" w:rsidRPr="002E05D6" w14:paraId="4ED117EF" w14:textId="77777777" w:rsidTr="00E8105C">
        <w:tc>
          <w:tcPr>
            <w:tcW w:w="392" w:type="dxa"/>
          </w:tcPr>
          <w:p w14:paraId="474E7AFB" w14:textId="77777777" w:rsidR="00E8105C" w:rsidRPr="002E05D6" w:rsidRDefault="00E8105C" w:rsidP="002E05D6">
            <w:pPr>
              <w:tabs>
                <w:tab w:val="left" w:pos="8418"/>
              </w:tabs>
              <w:spacing w:line="480" w:lineRule="auto"/>
              <w:rPr>
                <w:sz w:val="20"/>
                <w:szCs w:val="20"/>
              </w:rPr>
            </w:pPr>
            <w:r w:rsidRPr="002E05D6">
              <w:rPr>
                <w:sz w:val="20"/>
                <w:szCs w:val="20"/>
              </w:rPr>
              <w:t>8.</w:t>
            </w:r>
          </w:p>
        </w:tc>
        <w:tc>
          <w:tcPr>
            <w:tcW w:w="1417" w:type="dxa"/>
          </w:tcPr>
          <w:p w14:paraId="28D0C684" w14:textId="77777777" w:rsidR="00E8105C" w:rsidRPr="002E05D6" w:rsidRDefault="00E8105C" w:rsidP="002E05D6">
            <w:pPr>
              <w:tabs>
                <w:tab w:val="left" w:pos="8418"/>
              </w:tabs>
              <w:spacing w:line="480" w:lineRule="auto"/>
              <w:rPr>
                <w:sz w:val="20"/>
                <w:szCs w:val="20"/>
              </w:rPr>
            </w:pPr>
          </w:p>
        </w:tc>
        <w:tc>
          <w:tcPr>
            <w:tcW w:w="1276" w:type="dxa"/>
          </w:tcPr>
          <w:p w14:paraId="6C5C7125" w14:textId="77777777" w:rsidR="00E8105C" w:rsidRPr="002E05D6" w:rsidRDefault="00E8105C" w:rsidP="002E05D6">
            <w:pPr>
              <w:tabs>
                <w:tab w:val="left" w:pos="8418"/>
              </w:tabs>
              <w:spacing w:line="480" w:lineRule="auto"/>
              <w:rPr>
                <w:sz w:val="20"/>
                <w:szCs w:val="20"/>
              </w:rPr>
            </w:pPr>
          </w:p>
        </w:tc>
        <w:tc>
          <w:tcPr>
            <w:tcW w:w="1276" w:type="dxa"/>
          </w:tcPr>
          <w:p w14:paraId="316D8550" w14:textId="77777777" w:rsidR="00E8105C" w:rsidRPr="002E05D6" w:rsidRDefault="00E8105C" w:rsidP="002E05D6">
            <w:pPr>
              <w:tabs>
                <w:tab w:val="left" w:pos="8418"/>
              </w:tabs>
              <w:spacing w:line="480" w:lineRule="auto"/>
              <w:rPr>
                <w:sz w:val="20"/>
                <w:szCs w:val="20"/>
              </w:rPr>
            </w:pPr>
          </w:p>
        </w:tc>
        <w:tc>
          <w:tcPr>
            <w:tcW w:w="1559" w:type="dxa"/>
          </w:tcPr>
          <w:p w14:paraId="51A0250E" w14:textId="77777777" w:rsidR="00E8105C" w:rsidRPr="002E05D6" w:rsidRDefault="00E8105C" w:rsidP="002E05D6">
            <w:pPr>
              <w:tabs>
                <w:tab w:val="left" w:pos="8418"/>
              </w:tabs>
              <w:spacing w:line="480" w:lineRule="auto"/>
              <w:rPr>
                <w:sz w:val="20"/>
                <w:szCs w:val="20"/>
              </w:rPr>
            </w:pPr>
          </w:p>
        </w:tc>
        <w:tc>
          <w:tcPr>
            <w:tcW w:w="1843" w:type="dxa"/>
          </w:tcPr>
          <w:p w14:paraId="07BA5F82" w14:textId="77777777" w:rsidR="00E8105C" w:rsidRPr="002E05D6" w:rsidRDefault="00E8105C" w:rsidP="002E05D6">
            <w:pPr>
              <w:tabs>
                <w:tab w:val="left" w:pos="8418"/>
              </w:tabs>
              <w:spacing w:line="480" w:lineRule="auto"/>
              <w:rPr>
                <w:sz w:val="20"/>
                <w:szCs w:val="20"/>
              </w:rPr>
            </w:pPr>
          </w:p>
        </w:tc>
        <w:tc>
          <w:tcPr>
            <w:tcW w:w="992" w:type="dxa"/>
          </w:tcPr>
          <w:p w14:paraId="13EEB467" w14:textId="77777777" w:rsidR="00E8105C" w:rsidRPr="002E05D6" w:rsidRDefault="00E8105C" w:rsidP="002E05D6">
            <w:pPr>
              <w:tabs>
                <w:tab w:val="left" w:pos="8418"/>
              </w:tabs>
              <w:spacing w:line="480" w:lineRule="auto"/>
              <w:rPr>
                <w:sz w:val="20"/>
                <w:szCs w:val="20"/>
              </w:rPr>
            </w:pPr>
          </w:p>
        </w:tc>
        <w:tc>
          <w:tcPr>
            <w:tcW w:w="709" w:type="dxa"/>
          </w:tcPr>
          <w:p w14:paraId="478B9368" w14:textId="77777777" w:rsidR="00E8105C" w:rsidRPr="002E05D6" w:rsidRDefault="00E8105C" w:rsidP="002E05D6">
            <w:pPr>
              <w:tabs>
                <w:tab w:val="left" w:pos="8418"/>
              </w:tabs>
              <w:spacing w:line="480" w:lineRule="auto"/>
              <w:rPr>
                <w:sz w:val="20"/>
                <w:szCs w:val="20"/>
              </w:rPr>
            </w:pPr>
          </w:p>
        </w:tc>
        <w:tc>
          <w:tcPr>
            <w:tcW w:w="709" w:type="dxa"/>
          </w:tcPr>
          <w:p w14:paraId="50A2DB44" w14:textId="77777777" w:rsidR="00E8105C" w:rsidRPr="002E05D6" w:rsidRDefault="00E8105C" w:rsidP="002E05D6">
            <w:pPr>
              <w:tabs>
                <w:tab w:val="left" w:pos="8418"/>
              </w:tabs>
              <w:spacing w:line="480" w:lineRule="auto"/>
              <w:rPr>
                <w:sz w:val="20"/>
                <w:szCs w:val="20"/>
              </w:rPr>
            </w:pPr>
          </w:p>
        </w:tc>
        <w:tc>
          <w:tcPr>
            <w:tcW w:w="850" w:type="dxa"/>
          </w:tcPr>
          <w:p w14:paraId="12C29B6B" w14:textId="77777777" w:rsidR="00E8105C" w:rsidRPr="002E05D6" w:rsidRDefault="00E8105C" w:rsidP="002E05D6">
            <w:pPr>
              <w:tabs>
                <w:tab w:val="left" w:pos="8418"/>
              </w:tabs>
              <w:spacing w:line="480" w:lineRule="auto"/>
              <w:rPr>
                <w:sz w:val="20"/>
                <w:szCs w:val="20"/>
              </w:rPr>
            </w:pPr>
          </w:p>
        </w:tc>
      </w:tr>
    </w:tbl>
    <w:p w14:paraId="1C2DD265" w14:textId="77777777" w:rsidR="00480699" w:rsidRPr="002E05D6" w:rsidRDefault="00480699" w:rsidP="002E05D6">
      <w:pPr>
        <w:rPr>
          <w:rFonts w:ascii="Calibri" w:hAnsi="Calibri" w:cs="Calibri"/>
          <w:sz w:val="22"/>
          <w:szCs w:val="22"/>
        </w:rPr>
      </w:pPr>
    </w:p>
    <w:sectPr w:rsidR="00480699" w:rsidRPr="002E05D6" w:rsidSect="00480699">
      <w:headerReference w:type="default" r:id="rId9"/>
      <w:footerReference w:type="default" r:id="rId10"/>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89A7DD" w14:textId="77777777" w:rsidR="00557694" w:rsidRDefault="00557694" w:rsidP="00480699">
      <w:r>
        <w:separator/>
      </w:r>
    </w:p>
  </w:endnote>
  <w:endnote w:type="continuationSeparator" w:id="0">
    <w:p w14:paraId="47722319" w14:textId="77777777" w:rsidR="00557694" w:rsidRDefault="00557694" w:rsidP="00480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B6815" w14:textId="77777777" w:rsidR="003535FB" w:rsidRDefault="0074448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F7ED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F7ED8">
      <w:rPr>
        <w:b/>
        <w:bCs/>
        <w:noProof/>
      </w:rPr>
      <w:t>11</w:t>
    </w:r>
    <w:r>
      <w:rPr>
        <w:b/>
        <w:bCs/>
        <w:sz w:val="24"/>
        <w:szCs w:val="24"/>
      </w:rPr>
      <w:fldChar w:fldCharType="end"/>
    </w:r>
  </w:p>
  <w:p w14:paraId="5AB4DC5F" w14:textId="77777777" w:rsidR="003535FB" w:rsidRDefault="003535FB">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617988" w14:textId="77777777" w:rsidR="00557694" w:rsidRDefault="00557694" w:rsidP="00480699">
      <w:r>
        <w:separator/>
      </w:r>
    </w:p>
  </w:footnote>
  <w:footnote w:type="continuationSeparator" w:id="0">
    <w:p w14:paraId="602C2298" w14:textId="77777777" w:rsidR="00557694" w:rsidRDefault="00557694" w:rsidP="004806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8DC594" w14:textId="77777777" w:rsidR="003535FB" w:rsidRDefault="00557694">
    <w:pPr>
      <w:pStyle w:val="Header"/>
    </w:pPr>
    <w:r>
      <w:rPr>
        <w:noProof/>
      </w:rPr>
      <w:pict w14:anchorId="3173E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26D11B08" w14:textId="77777777" w:rsidTr="00B17339">
      <w:trPr>
        <w:trHeight w:val="713"/>
      </w:trPr>
      <w:tc>
        <w:tcPr>
          <w:tcW w:w="1951" w:type="dxa"/>
          <w:vMerge w:val="restart"/>
          <w:shd w:val="clear" w:color="auto" w:fill="auto"/>
        </w:tcPr>
        <w:p w14:paraId="6AE1A364"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E53E954" wp14:editId="542B1D4C">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6D46315B" w14:textId="77777777" w:rsidR="003535FB" w:rsidRPr="00B17339" w:rsidRDefault="0074448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38E05DFB" w14:textId="77777777" w:rsidR="003535FB" w:rsidRPr="00B17339" w:rsidRDefault="0074448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12822BA5" w14:textId="77777777" w:rsidR="003535FB" w:rsidRPr="00B17339" w:rsidRDefault="0074448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44628C02" w14:textId="77777777" w:rsidTr="00B17339">
      <w:trPr>
        <w:trHeight w:val="712"/>
      </w:trPr>
      <w:tc>
        <w:tcPr>
          <w:tcW w:w="1951" w:type="dxa"/>
          <w:vMerge/>
          <w:shd w:val="clear" w:color="auto" w:fill="auto"/>
        </w:tcPr>
        <w:p w14:paraId="3F06BD53" w14:textId="77777777" w:rsidR="003535FB" w:rsidRPr="00B17339" w:rsidRDefault="003535FB" w:rsidP="00002798">
          <w:pPr>
            <w:pStyle w:val="Header"/>
            <w:rPr>
              <w:rFonts w:ascii="Calibri" w:eastAsia="Calibri" w:hAnsi="Calibri" w:cs="Calibri"/>
              <w:i/>
              <w:noProof/>
              <w:sz w:val="22"/>
              <w:szCs w:val="22"/>
            </w:rPr>
          </w:pPr>
        </w:p>
      </w:tc>
      <w:tc>
        <w:tcPr>
          <w:tcW w:w="6804" w:type="dxa"/>
          <w:gridSpan w:val="3"/>
          <w:shd w:val="clear" w:color="auto" w:fill="auto"/>
        </w:tcPr>
        <w:p w14:paraId="0099F492" w14:textId="18FC37E3" w:rsidR="003535FB" w:rsidRPr="009329F3" w:rsidRDefault="00744488"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 C</w:t>
          </w:r>
          <w:r w:rsidR="00480699">
            <w:rPr>
              <w:rFonts w:ascii="Calibri" w:eastAsia="Calibri" w:hAnsi="Calibri"/>
              <w:b/>
              <w:sz w:val="22"/>
              <w:szCs w:val="22"/>
            </w:rPr>
            <w:t>orrective Action Preventive Action</w:t>
          </w:r>
        </w:p>
      </w:tc>
      <w:tc>
        <w:tcPr>
          <w:tcW w:w="1541" w:type="dxa"/>
          <w:vMerge/>
          <w:shd w:val="clear" w:color="auto" w:fill="auto"/>
        </w:tcPr>
        <w:p w14:paraId="2D48293B" w14:textId="77777777" w:rsidR="003535FB" w:rsidRPr="00B17339" w:rsidRDefault="003535FB" w:rsidP="00002798">
          <w:pPr>
            <w:pStyle w:val="Header"/>
            <w:rPr>
              <w:rFonts w:ascii="Calibri" w:eastAsia="Calibri" w:hAnsi="Calibri" w:cs="Calibri"/>
              <w:sz w:val="22"/>
              <w:szCs w:val="22"/>
            </w:rPr>
          </w:pPr>
        </w:p>
      </w:tc>
    </w:tr>
    <w:tr w:rsidR="00A76555" w:rsidRPr="00B17339" w14:paraId="0126F83C" w14:textId="77777777" w:rsidTr="00B17339">
      <w:trPr>
        <w:trHeight w:val="188"/>
      </w:trPr>
      <w:tc>
        <w:tcPr>
          <w:tcW w:w="1951" w:type="dxa"/>
          <w:vMerge w:val="restart"/>
          <w:shd w:val="clear" w:color="auto" w:fill="auto"/>
        </w:tcPr>
        <w:p w14:paraId="13A20A53"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4A72C900" w14:textId="77777777" w:rsidR="003535FB" w:rsidRPr="00B17339" w:rsidRDefault="0074448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095DD57" w14:textId="77777777" w:rsidR="003535FB" w:rsidRPr="00B17339" w:rsidRDefault="003535FB" w:rsidP="00893679">
          <w:pPr>
            <w:pStyle w:val="Header"/>
            <w:jc w:val="center"/>
            <w:rPr>
              <w:rFonts w:ascii="Calibri" w:eastAsia="Calibri" w:hAnsi="Calibri" w:cs="Calibri"/>
              <w:b/>
              <w:bCs/>
              <w:sz w:val="28"/>
              <w:szCs w:val="28"/>
            </w:rPr>
          </w:pPr>
        </w:p>
        <w:p w14:paraId="0059325E" w14:textId="3185161C" w:rsidR="003535FB" w:rsidRPr="00B17339" w:rsidRDefault="0074448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w:t>
          </w:r>
          <w:r w:rsidR="00480699">
            <w:rPr>
              <w:rFonts w:ascii="Calibri" w:eastAsia="Calibri" w:hAnsi="Calibri" w:cs="Calibri"/>
              <w:b/>
              <w:bCs/>
              <w:sz w:val="28"/>
              <w:szCs w:val="28"/>
            </w:rPr>
            <w:t>6</w:t>
          </w:r>
        </w:p>
      </w:tc>
      <w:tc>
        <w:tcPr>
          <w:tcW w:w="1701" w:type="dxa"/>
          <w:shd w:val="clear" w:color="auto" w:fill="auto"/>
          <w:vAlign w:val="bottom"/>
        </w:tcPr>
        <w:p w14:paraId="78EDF8DE"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C7149BE"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572DE94" w14:textId="77777777" w:rsidTr="00B17339">
      <w:trPr>
        <w:trHeight w:val="187"/>
      </w:trPr>
      <w:tc>
        <w:tcPr>
          <w:tcW w:w="1951" w:type="dxa"/>
          <w:vMerge/>
          <w:shd w:val="clear" w:color="auto" w:fill="auto"/>
        </w:tcPr>
        <w:p w14:paraId="4F0DD316" w14:textId="77777777" w:rsidR="003535FB" w:rsidRPr="00B17339" w:rsidRDefault="003535FB" w:rsidP="00002798">
          <w:pPr>
            <w:pStyle w:val="Header"/>
            <w:rPr>
              <w:rFonts w:ascii="Calibri" w:eastAsia="Calibri" w:hAnsi="Calibri" w:cs="Calibri"/>
              <w:b/>
              <w:sz w:val="22"/>
              <w:szCs w:val="22"/>
            </w:rPr>
          </w:pPr>
        </w:p>
      </w:tc>
      <w:tc>
        <w:tcPr>
          <w:tcW w:w="1418" w:type="dxa"/>
          <w:vMerge/>
          <w:shd w:val="clear" w:color="auto" w:fill="auto"/>
        </w:tcPr>
        <w:p w14:paraId="6067E329" w14:textId="77777777" w:rsidR="003535FB" w:rsidRPr="00B17339" w:rsidRDefault="003535FB" w:rsidP="00002798">
          <w:pPr>
            <w:pStyle w:val="Header"/>
            <w:rPr>
              <w:rFonts w:ascii="Calibri" w:eastAsia="Calibri" w:hAnsi="Calibri" w:cs="Calibri"/>
              <w:sz w:val="22"/>
              <w:szCs w:val="22"/>
            </w:rPr>
          </w:pPr>
        </w:p>
      </w:tc>
      <w:tc>
        <w:tcPr>
          <w:tcW w:w="3685" w:type="dxa"/>
          <w:vMerge/>
          <w:shd w:val="clear" w:color="auto" w:fill="auto"/>
        </w:tcPr>
        <w:p w14:paraId="0C827DFB" w14:textId="77777777" w:rsidR="003535FB" w:rsidRPr="00B17339" w:rsidRDefault="003535FB" w:rsidP="00002798">
          <w:pPr>
            <w:pStyle w:val="Header"/>
            <w:jc w:val="center"/>
            <w:rPr>
              <w:rFonts w:ascii="Calibri" w:eastAsia="Calibri" w:hAnsi="Calibri" w:cs="Calibri"/>
              <w:sz w:val="22"/>
              <w:szCs w:val="22"/>
            </w:rPr>
          </w:pPr>
        </w:p>
      </w:tc>
      <w:tc>
        <w:tcPr>
          <w:tcW w:w="1701" w:type="dxa"/>
          <w:shd w:val="clear" w:color="auto" w:fill="auto"/>
          <w:vAlign w:val="bottom"/>
        </w:tcPr>
        <w:p w14:paraId="0527B0BF" w14:textId="77777777" w:rsidR="003535FB" w:rsidRPr="00B17339" w:rsidRDefault="0074448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5EB44974" w14:textId="77777777" w:rsidR="003535FB" w:rsidRPr="00B17339" w:rsidRDefault="0074448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7797479E" w14:textId="77777777" w:rsidTr="00B17339">
      <w:trPr>
        <w:trHeight w:val="367"/>
      </w:trPr>
      <w:tc>
        <w:tcPr>
          <w:tcW w:w="1951" w:type="dxa"/>
          <w:shd w:val="clear" w:color="auto" w:fill="auto"/>
        </w:tcPr>
        <w:p w14:paraId="62D19BC5" w14:textId="77777777" w:rsidR="003535FB" w:rsidRPr="00B17339" w:rsidRDefault="0074448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E51C3C3" w14:textId="77777777" w:rsidR="003535FB" w:rsidRDefault="00744488" w:rsidP="00002798">
          <w:pPr>
            <w:pStyle w:val="Header"/>
            <w:rPr>
              <w:rFonts w:ascii="Calibri" w:eastAsia="Calibri" w:hAnsi="Calibri" w:cs="Calibri"/>
              <w:sz w:val="22"/>
              <w:szCs w:val="22"/>
            </w:rPr>
          </w:pPr>
          <w:r>
            <w:rPr>
              <w:rFonts w:ascii="Calibri" w:eastAsia="Calibri" w:hAnsi="Calibri" w:cs="Calibri"/>
              <w:sz w:val="22"/>
              <w:szCs w:val="22"/>
            </w:rPr>
            <w:t>QUALITY</w:t>
          </w:r>
        </w:p>
        <w:p w14:paraId="41CFD898" w14:textId="77777777" w:rsidR="003535FB" w:rsidRPr="00B17339" w:rsidRDefault="0074448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5DB5275E" w14:textId="77777777" w:rsidR="003535FB" w:rsidRPr="00B17339" w:rsidRDefault="003535FB" w:rsidP="00002798">
          <w:pPr>
            <w:pStyle w:val="Header"/>
            <w:rPr>
              <w:rFonts w:ascii="Calibri" w:eastAsia="Calibri" w:hAnsi="Calibri" w:cs="Calibri"/>
              <w:sz w:val="22"/>
              <w:szCs w:val="22"/>
            </w:rPr>
          </w:pPr>
        </w:p>
      </w:tc>
      <w:tc>
        <w:tcPr>
          <w:tcW w:w="1701" w:type="dxa"/>
          <w:shd w:val="clear" w:color="auto" w:fill="auto"/>
          <w:vAlign w:val="bottom"/>
        </w:tcPr>
        <w:p w14:paraId="09B42D6C" w14:textId="77777777" w:rsidR="003535FB" w:rsidRPr="00B17339" w:rsidRDefault="0074448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03F4DC4" w14:textId="77777777" w:rsidR="003535FB" w:rsidRPr="00B17339" w:rsidRDefault="0074448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845C045" w14:textId="77777777" w:rsidTr="00B17339">
      <w:tc>
        <w:tcPr>
          <w:tcW w:w="3369" w:type="dxa"/>
          <w:gridSpan w:val="2"/>
          <w:shd w:val="clear" w:color="auto" w:fill="auto"/>
        </w:tcPr>
        <w:p w14:paraId="01A37C6D" w14:textId="77777777" w:rsidR="003535FB" w:rsidRPr="00B17339"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7E9172B" w14:textId="77777777" w:rsidR="003535FB" w:rsidRPr="00B17339"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442AC7F4" w14:textId="77777777" w:rsidR="003535FB" w:rsidRPr="00B17339" w:rsidRDefault="0074448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54AEE66" w14:textId="77777777" w:rsidTr="00B17339">
      <w:tc>
        <w:tcPr>
          <w:tcW w:w="3369" w:type="dxa"/>
          <w:gridSpan w:val="2"/>
          <w:shd w:val="clear" w:color="auto" w:fill="auto"/>
        </w:tcPr>
        <w:p w14:paraId="66EDEEBB" w14:textId="77777777" w:rsidR="003535FB" w:rsidRPr="00B17339" w:rsidRDefault="0074448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50EC69B4" w14:textId="77777777" w:rsidR="003535FB" w:rsidRPr="00B17339" w:rsidRDefault="0074448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189FFC34" w14:textId="77777777" w:rsidR="003535FB" w:rsidRPr="00B17339" w:rsidRDefault="0074448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4C9B1A40" w14:textId="77777777" w:rsidR="003535FB" w:rsidRPr="00B17339" w:rsidRDefault="003535FB" w:rsidP="00B17339">
          <w:pPr>
            <w:pStyle w:val="Header"/>
            <w:rPr>
              <w:rFonts w:ascii="Calibri" w:eastAsia="Calibri" w:hAnsi="Calibri" w:cs="Calibri"/>
              <w:b/>
              <w:sz w:val="22"/>
              <w:szCs w:val="22"/>
            </w:rPr>
          </w:pPr>
        </w:p>
      </w:tc>
    </w:tr>
  </w:tbl>
  <w:p w14:paraId="56A8C780" w14:textId="77777777" w:rsidR="003535FB" w:rsidRDefault="003535FB">
    <w:pPr>
      <w:pStyle w:val="Header"/>
    </w:pPr>
  </w:p>
  <w:p w14:paraId="23FA4A80" w14:textId="77777777" w:rsidR="003535FB" w:rsidRDefault="003535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977C0"/>
    <w:multiLevelType w:val="multilevel"/>
    <w:tmpl w:val="AC22064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B471906"/>
    <w:multiLevelType w:val="multilevel"/>
    <w:tmpl w:val="49C0B320"/>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1B925BCB"/>
    <w:multiLevelType w:val="multilevel"/>
    <w:tmpl w:val="2C9A6CD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1D836B0A"/>
    <w:multiLevelType w:val="hybridMultilevel"/>
    <w:tmpl w:val="3FC2467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nsid w:val="2367693B"/>
    <w:multiLevelType w:val="hybridMultilevel"/>
    <w:tmpl w:val="C2EC8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532253B"/>
    <w:multiLevelType w:val="hybridMultilevel"/>
    <w:tmpl w:val="EDB0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3641D2"/>
    <w:multiLevelType w:val="hybridMultilevel"/>
    <w:tmpl w:val="4BFA0630"/>
    <w:lvl w:ilvl="0" w:tplc="75F6C398">
      <w:start w:val="2"/>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309F7351"/>
    <w:multiLevelType w:val="hybridMultilevel"/>
    <w:tmpl w:val="4B206348"/>
    <w:lvl w:ilvl="0" w:tplc="8B84B416">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0A1361"/>
    <w:multiLevelType w:val="hybridMultilevel"/>
    <w:tmpl w:val="47667C7A"/>
    <w:lvl w:ilvl="0" w:tplc="0809001B">
      <w:start w:val="1"/>
      <w:numFmt w:val="lowerRoman"/>
      <w:lvlText w:val="%1."/>
      <w:lvlJc w:val="right"/>
      <w:pPr>
        <w:ind w:left="1847" w:hanging="360"/>
      </w:pPr>
    </w:lvl>
    <w:lvl w:ilvl="1" w:tplc="08090019" w:tentative="1">
      <w:start w:val="1"/>
      <w:numFmt w:val="lowerLetter"/>
      <w:lvlText w:val="%2."/>
      <w:lvlJc w:val="left"/>
      <w:pPr>
        <w:ind w:left="2567" w:hanging="360"/>
      </w:pPr>
    </w:lvl>
    <w:lvl w:ilvl="2" w:tplc="0809001B" w:tentative="1">
      <w:start w:val="1"/>
      <w:numFmt w:val="lowerRoman"/>
      <w:lvlText w:val="%3."/>
      <w:lvlJc w:val="right"/>
      <w:pPr>
        <w:ind w:left="3287" w:hanging="180"/>
      </w:pPr>
    </w:lvl>
    <w:lvl w:ilvl="3" w:tplc="0809000F" w:tentative="1">
      <w:start w:val="1"/>
      <w:numFmt w:val="decimal"/>
      <w:lvlText w:val="%4."/>
      <w:lvlJc w:val="left"/>
      <w:pPr>
        <w:ind w:left="4007" w:hanging="360"/>
      </w:pPr>
    </w:lvl>
    <w:lvl w:ilvl="4" w:tplc="08090019" w:tentative="1">
      <w:start w:val="1"/>
      <w:numFmt w:val="lowerLetter"/>
      <w:lvlText w:val="%5."/>
      <w:lvlJc w:val="left"/>
      <w:pPr>
        <w:ind w:left="4727" w:hanging="360"/>
      </w:pPr>
    </w:lvl>
    <w:lvl w:ilvl="5" w:tplc="0809001B" w:tentative="1">
      <w:start w:val="1"/>
      <w:numFmt w:val="lowerRoman"/>
      <w:lvlText w:val="%6."/>
      <w:lvlJc w:val="right"/>
      <w:pPr>
        <w:ind w:left="5447" w:hanging="180"/>
      </w:pPr>
    </w:lvl>
    <w:lvl w:ilvl="6" w:tplc="0809000F" w:tentative="1">
      <w:start w:val="1"/>
      <w:numFmt w:val="decimal"/>
      <w:lvlText w:val="%7."/>
      <w:lvlJc w:val="left"/>
      <w:pPr>
        <w:ind w:left="6167" w:hanging="360"/>
      </w:pPr>
    </w:lvl>
    <w:lvl w:ilvl="7" w:tplc="08090019" w:tentative="1">
      <w:start w:val="1"/>
      <w:numFmt w:val="lowerLetter"/>
      <w:lvlText w:val="%8."/>
      <w:lvlJc w:val="left"/>
      <w:pPr>
        <w:ind w:left="6887" w:hanging="360"/>
      </w:pPr>
    </w:lvl>
    <w:lvl w:ilvl="8" w:tplc="0809001B" w:tentative="1">
      <w:start w:val="1"/>
      <w:numFmt w:val="lowerRoman"/>
      <w:lvlText w:val="%9."/>
      <w:lvlJc w:val="right"/>
      <w:pPr>
        <w:ind w:left="7607" w:hanging="180"/>
      </w:pPr>
    </w:lvl>
  </w:abstractNum>
  <w:abstractNum w:abstractNumId="13">
    <w:nsid w:val="36BA4392"/>
    <w:multiLevelType w:val="hybridMultilevel"/>
    <w:tmpl w:val="890063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01B03E1"/>
    <w:multiLevelType w:val="hybridMultilevel"/>
    <w:tmpl w:val="F176BBCA"/>
    <w:lvl w:ilvl="0" w:tplc="6F00D9B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40315028"/>
    <w:multiLevelType w:val="hybridMultilevel"/>
    <w:tmpl w:val="A9B4D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5D54BF"/>
    <w:multiLevelType w:val="hybridMultilevel"/>
    <w:tmpl w:val="DC9AAD9C"/>
    <w:lvl w:ilvl="0" w:tplc="6F00D9B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4CA63DB9"/>
    <w:multiLevelType w:val="hybridMultilevel"/>
    <w:tmpl w:val="751E6E6C"/>
    <w:lvl w:ilvl="0" w:tplc="6F00D9B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9">
    <w:nsid w:val="5188123B"/>
    <w:multiLevelType w:val="multilevel"/>
    <w:tmpl w:val="0D282E6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0">
    <w:nsid w:val="5E995F06"/>
    <w:multiLevelType w:val="hybridMultilevel"/>
    <w:tmpl w:val="EC1EC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5652B6"/>
    <w:multiLevelType w:val="hybridMultilevel"/>
    <w:tmpl w:val="AD2C1EC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73500CA9"/>
    <w:multiLevelType w:val="hybridMultilevel"/>
    <w:tmpl w:val="AE84AB76"/>
    <w:lvl w:ilvl="0" w:tplc="6F00D9B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74AC35BB"/>
    <w:multiLevelType w:val="multilevel"/>
    <w:tmpl w:val="2C9A6CD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nsid w:val="7F7447E3"/>
    <w:multiLevelType w:val="hybridMultilevel"/>
    <w:tmpl w:val="E8BAA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1"/>
  </w:num>
  <w:num w:numId="4">
    <w:abstractNumId w:val="18"/>
  </w:num>
  <w:num w:numId="5">
    <w:abstractNumId w:val="7"/>
  </w:num>
  <w:num w:numId="6">
    <w:abstractNumId w:val="13"/>
  </w:num>
  <w:num w:numId="7">
    <w:abstractNumId w:val="19"/>
  </w:num>
  <w:num w:numId="8">
    <w:abstractNumId w:val="10"/>
  </w:num>
  <w:num w:numId="9">
    <w:abstractNumId w:val="3"/>
  </w:num>
  <w:num w:numId="10">
    <w:abstractNumId w:val="17"/>
  </w:num>
  <w:num w:numId="11">
    <w:abstractNumId w:val="14"/>
  </w:num>
  <w:num w:numId="12">
    <w:abstractNumId w:val="22"/>
  </w:num>
  <w:num w:numId="13">
    <w:abstractNumId w:val="12"/>
  </w:num>
  <w:num w:numId="14">
    <w:abstractNumId w:val="16"/>
  </w:num>
  <w:num w:numId="15">
    <w:abstractNumId w:val="21"/>
  </w:num>
  <w:num w:numId="16">
    <w:abstractNumId w:val="15"/>
  </w:num>
  <w:num w:numId="17">
    <w:abstractNumId w:val="0"/>
  </w:num>
  <w:num w:numId="18">
    <w:abstractNumId w:val="4"/>
  </w:num>
  <w:num w:numId="19">
    <w:abstractNumId w:val="11"/>
  </w:num>
  <w:num w:numId="20">
    <w:abstractNumId w:val="23"/>
  </w:num>
  <w:num w:numId="21">
    <w:abstractNumId w:val="9"/>
  </w:num>
  <w:num w:numId="22">
    <w:abstractNumId w:val="8"/>
  </w:num>
  <w:num w:numId="23">
    <w:abstractNumId w:val="24"/>
  </w:num>
  <w:num w:numId="24">
    <w:abstractNumId w:val="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699"/>
    <w:rsid w:val="002E05D6"/>
    <w:rsid w:val="003535FB"/>
    <w:rsid w:val="0038056A"/>
    <w:rsid w:val="003F7ED8"/>
    <w:rsid w:val="00480699"/>
    <w:rsid w:val="00557694"/>
    <w:rsid w:val="006A18CD"/>
    <w:rsid w:val="00744488"/>
    <w:rsid w:val="007676F2"/>
    <w:rsid w:val="00842594"/>
    <w:rsid w:val="008D052E"/>
    <w:rsid w:val="008E0FDD"/>
    <w:rsid w:val="009F0147"/>
    <w:rsid w:val="00A333D8"/>
    <w:rsid w:val="00AD1698"/>
    <w:rsid w:val="00C304ED"/>
    <w:rsid w:val="00C36F65"/>
    <w:rsid w:val="00E8105C"/>
    <w:rsid w:val="00F62CB8"/>
    <w:rsid w:val="00F733AE"/>
    <w:rsid w:val="00F9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B56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6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99"/>
    <w:rPr>
      <w:rFonts w:eastAsiaTheme="majorEastAsia" w:cstheme="majorBidi"/>
      <w:color w:val="272727" w:themeColor="text1" w:themeTint="D8"/>
    </w:rPr>
  </w:style>
  <w:style w:type="paragraph" w:styleId="Title">
    <w:name w:val="Title"/>
    <w:basedOn w:val="Normal"/>
    <w:next w:val="Normal"/>
    <w:link w:val="TitleChar"/>
    <w:uiPriority w:val="10"/>
    <w:qFormat/>
    <w:rsid w:val="00480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99"/>
    <w:pPr>
      <w:spacing w:before="160"/>
      <w:jc w:val="center"/>
    </w:pPr>
    <w:rPr>
      <w:i/>
      <w:iCs/>
      <w:color w:val="404040" w:themeColor="text1" w:themeTint="BF"/>
    </w:rPr>
  </w:style>
  <w:style w:type="character" w:customStyle="1" w:styleId="QuoteChar">
    <w:name w:val="Quote Char"/>
    <w:basedOn w:val="DefaultParagraphFont"/>
    <w:link w:val="Quote"/>
    <w:uiPriority w:val="29"/>
    <w:rsid w:val="00480699"/>
    <w:rPr>
      <w:i/>
      <w:iCs/>
      <w:color w:val="404040" w:themeColor="text1" w:themeTint="BF"/>
    </w:rPr>
  </w:style>
  <w:style w:type="paragraph" w:styleId="ListParagraph">
    <w:name w:val="List Paragraph"/>
    <w:basedOn w:val="Normal"/>
    <w:uiPriority w:val="34"/>
    <w:qFormat/>
    <w:rsid w:val="00480699"/>
    <w:pPr>
      <w:ind w:left="720"/>
      <w:contextualSpacing/>
    </w:pPr>
  </w:style>
  <w:style w:type="character" w:styleId="IntenseEmphasis">
    <w:name w:val="Intense Emphasis"/>
    <w:basedOn w:val="DefaultParagraphFont"/>
    <w:uiPriority w:val="21"/>
    <w:qFormat/>
    <w:rsid w:val="00480699"/>
    <w:rPr>
      <w:i/>
      <w:iCs/>
      <w:color w:val="2F5496" w:themeColor="accent1" w:themeShade="BF"/>
    </w:rPr>
  </w:style>
  <w:style w:type="paragraph" w:styleId="IntenseQuote">
    <w:name w:val="Intense Quote"/>
    <w:basedOn w:val="Normal"/>
    <w:next w:val="Normal"/>
    <w:link w:val="IntenseQuoteChar"/>
    <w:uiPriority w:val="30"/>
    <w:qFormat/>
    <w:rsid w:val="0048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699"/>
    <w:rPr>
      <w:i/>
      <w:iCs/>
      <w:color w:val="2F5496" w:themeColor="accent1" w:themeShade="BF"/>
    </w:rPr>
  </w:style>
  <w:style w:type="character" w:styleId="IntenseReference">
    <w:name w:val="Intense Reference"/>
    <w:basedOn w:val="DefaultParagraphFont"/>
    <w:uiPriority w:val="32"/>
    <w:qFormat/>
    <w:rsid w:val="00480699"/>
    <w:rPr>
      <w:b/>
      <w:bCs/>
      <w:smallCaps/>
      <w:color w:val="2F5496" w:themeColor="accent1" w:themeShade="BF"/>
      <w:spacing w:val="5"/>
    </w:rPr>
  </w:style>
  <w:style w:type="paragraph" w:styleId="Header">
    <w:name w:val="header"/>
    <w:basedOn w:val="Normal"/>
    <w:link w:val="HeaderChar"/>
    <w:uiPriority w:val="99"/>
    <w:rsid w:val="00480699"/>
    <w:pPr>
      <w:tabs>
        <w:tab w:val="center" w:pos="4320"/>
        <w:tab w:val="right" w:pos="8640"/>
      </w:tabs>
    </w:pPr>
    <w:rPr>
      <w:sz w:val="20"/>
      <w:szCs w:val="20"/>
    </w:rPr>
  </w:style>
  <w:style w:type="character" w:customStyle="1" w:styleId="HeaderChar">
    <w:name w:val="Header Char"/>
    <w:basedOn w:val="DefaultParagraphFont"/>
    <w:link w:val="Header"/>
    <w:uiPriority w:val="99"/>
    <w:rsid w:val="0048069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80699"/>
    <w:pPr>
      <w:tabs>
        <w:tab w:val="center" w:pos="4320"/>
        <w:tab w:val="right" w:pos="8640"/>
      </w:tabs>
    </w:pPr>
    <w:rPr>
      <w:sz w:val="20"/>
      <w:szCs w:val="20"/>
    </w:rPr>
  </w:style>
  <w:style w:type="character" w:customStyle="1" w:styleId="FooterChar">
    <w:name w:val="Footer Char"/>
    <w:basedOn w:val="DefaultParagraphFont"/>
    <w:link w:val="Footer"/>
    <w:uiPriority w:val="99"/>
    <w:rsid w:val="00480699"/>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480699"/>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05D6"/>
    <w:rPr>
      <w:rFonts w:ascii="Tahoma" w:hAnsi="Tahoma" w:cs="Tahoma"/>
      <w:sz w:val="16"/>
      <w:szCs w:val="16"/>
    </w:rPr>
  </w:style>
  <w:style w:type="character" w:customStyle="1" w:styleId="BalloonTextChar">
    <w:name w:val="Balloon Text Char"/>
    <w:basedOn w:val="DefaultParagraphFont"/>
    <w:link w:val="BalloonText"/>
    <w:uiPriority w:val="99"/>
    <w:semiHidden/>
    <w:rsid w:val="002E05D6"/>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6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6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99"/>
    <w:rPr>
      <w:rFonts w:eastAsiaTheme="majorEastAsia" w:cstheme="majorBidi"/>
      <w:color w:val="272727" w:themeColor="text1" w:themeTint="D8"/>
    </w:rPr>
  </w:style>
  <w:style w:type="paragraph" w:styleId="Title">
    <w:name w:val="Title"/>
    <w:basedOn w:val="Normal"/>
    <w:next w:val="Normal"/>
    <w:link w:val="TitleChar"/>
    <w:uiPriority w:val="10"/>
    <w:qFormat/>
    <w:rsid w:val="004806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99"/>
    <w:pPr>
      <w:spacing w:before="160"/>
      <w:jc w:val="center"/>
    </w:pPr>
    <w:rPr>
      <w:i/>
      <w:iCs/>
      <w:color w:val="404040" w:themeColor="text1" w:themeTint="BF"/>
    </w:rPr>
  </w:style>
  <w:style w:type="character" w:customStyle="1" w:styleId="QuoteChar">
    <w:name w:val="Quote Char"/>
    <w:basedOn w:val="DefaultParagraphFont"/>
    <w:link w:val="Quote"/>
    <w:uiPriority w:val="29"/>
    <w:rsid w:val="00480699"/>
    <w:rPr>
      <w:i/>
      <w:iCs/>
      <w:color w:val="404040" w:themeColor="text1" w:themeTint="BF"/>
    </w:rPr>
  </w:style>
  <w:style w:type="paragraph" w:styleId="ListParagraph">
    <w:name w:val="List Paragraph"/>
    <w:basedOn w:val="Normal"/>
    <w:uiPriority w:val="34"/>
    <w:qFormat/>
    <w:rsid w:val="00480699"/>
    <w:pPr>
      <w:ind w:left="720"/>
      <w:contextualSpacing/>
    </w:pPr>
  </w:style>
  <w:style w:type="character" w:styleId="IntenseEmphasis">
    <w:name w:val="Intense Emphasis"/>
    <w:basedOn w:val="DefaultParagraphFont"/>
    <w:uiPriority w:val="21"/>
    <w:qFormat/>
    <w:rsid w:val="00480699"/>
    <w:rPr>
      <w:i/>
      <w:iCs/>
      <w:color w:val="2F5496" w:themeColor="accent1" w:themeShade="BF"/>
    </w:rPr>
  </w:style>
  <w:style w:type="paragraph" w:styleId="IntenseQuote">
    <w:name w:val="Intense Quote"/>
    <w:basedOn w:val="Normal"/>
    <w:next w:val="Normal"/>
    <w:link w:val="IntenseQuoteChar"/>
    <w:uiPriority w:val="30"/>
    <w:qFormat/>
    <w:rsid w:val="0048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699"/>
    <w:rPr>
      <w:i/>
      <w:iCs/>
      <w:color w:val="2F5496" w:themeColor="accent1" w:themeShade="BF"/>
    </w:rPr>
  </w:style>
  <w:style w:type="character" w:styleId="IntenseReference">
    <w:name w:val="Intense Reference"/>
    <w:basedOn w:val="DefaultParagraphFont"/>
    <w:uiPriority w:val="32"/>
    <w:qFormat/>
    <w:rsid w:val="00480699"/>
    <w:rPr>
      <w:b/>
      <w:bCs/>
      <w:smallCaps/>
      <w:color w:val="2F5496" w:themeColor="accent1" w:themeShade="BF"/>
      <w:spacing w:val="5"/>
    </w:rPr>
  </w:style>
  <w:style w:type="paragraph" w:styleId="Header">
    <w:name w:val="header"/>
    <w:basedOn w:val="Normal"/>
    <w:link w:val="HeaderChar"/>
    <w:uiPriority w:val="99"/>
    <w:rsid w:val="00480699"/>
    <w:pPr>
      <w:tabs>
        <w:tab w:val="center" w:pos="4320"/>
        <w:tab w:val="right" w:pos="8640"/>
      </w:tabs>
    </w:pPr>
    <w:rPr>
      <w:sz w:val="20"/>
      <w:szCs w:val="20"/>
    </w:rPr>
  </w:style>
  <w:style w:type="character" w:customStyle="1" w:styleId="HeaderChar">
    <w:name w:val="Header Char"/>
    <w:basedOn w:val="DefaultParagraphFont"/>
    <w:link w:val="Header"/>
    <w:uiPriority w:val="99"/>
    <w:rsid w:val="0048069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80699"/>
    <w:pPr>
      <w:tabs>
        <w:tab w:val="center" w:pos="4320"/>
        <w:tab w:val="right" w:pos="8640"/>
      </w:tabs>
    </w:pPr>
    <w:rPr>
      <w:sz w:val="20"/>
      <w:szCs w:val="20"/>
    </w:rPr>
  </w:style>
  <w:style w:type="character" w:customStyle="1" w:styleId="FooterChar">
    <w:name w:val="Footer Char"/>
    <w:basedOn w:val="DefaultParagraphFont"/>
    <w:link w:val="Footer"/>
    <w:uiPriority w:val="99"/>
    <w:rsid w:val="00480699"/>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480699"/>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05D6"/>
    <w:rPr>
      <w:rFonts w:ascii="Tahoma" w:hAnsi="Tahoma" w:cs="Tahoma"/>
      <w:sz w:val="16"/>
      <w:szCs w:val="16"/>
    </w:rPr>
  </w:style>
  <w:style w:type="character" w:customStyle="1" w:styleId="BalloonTextChar">
    <w:name w:val="Balloon Text Char"/>
    <w:basedOn w:val="DefaultParagraphFont"/>
    <w:link w:val="BalloonText"/>
    <w:uiPriority w:val="99"/>
    <w:semiHidden/>
    <w:rsid w:val="002E05D6"/>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11</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BIOMEDICAL</cp:lastModifiedBy>
  <cp:revision>6</cp:revision>
  <dcterms:created xsi:type="dcterms:W3CDTF">2025-08-26T16:08:00Z</dcterms:created>
  <dcterms:modified xsi:type="dcterms:W3CDTF">2025-08-27T11:34:00Z</dcterms:modified>
</cp:coreProperties>
</file>