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248C3F" w14:textId="77777777" w:rsidR="00A665C1" w:rsidRPr="00AC70CC" w:rsidRDefault="00A665C1" w:rsidP="00A665C1">
      <w:pPr>
        <w:pStyle w:val="ListParagraph"/>
        <w:numPr>
          <w:ilvl w:val="0"/>
          <w:numId w:val="1"/>
        </w:numPr>
        <w:spacing w:after="160" w:line="276" w:lineRule="auto"/>
        <w:jc w:val="both"/>
        <w:rPr>
          <w:rFonts w:ascii="Calibri" w:hAnsi="Calibri" w:cs="Calibri"/>
          <w:b/>
          <w:sz w:val="22"/>
          <w:szCs w:val="22"/>
        </w:rPr>
      </w:pPr>
      <w:r w:rsidRPr="00AC70CC">
        <w:rPr>
          <w:rFonts w:ascii="Calibri" w:hAnsi="Calibri" w:cs="Calibri"/>
          <w:b/>
          <w:sz w:val="22"/>
          <w:szCs w:val="22"/>
        </w:rPr>
        <w:t xml:space="preserve">OBJECTIVE: </w:t>
      </w:r>
    </w:p>
    <w:p w14:paraId="05250E27" w14:textId="7FE28D24" w:rsidR="00A665C1" w:rsidRPr="00AC70CC" w:rsidRDefault="00AC70CC" w:rsidP="00AC70CC">
      <w:pPr>
        <w:ind w:left="420"/>
        <w:rPr>
          <w:rFonts w:ascii="Calibri" w:hAnsi="Calibri" w:cs="Calibri"/>
          <w:sz w:val="22"/>
          <w:szCs w:val="22"/>
        </w:rPr>
      </w:pPr>
      <w:r w:rsidRPr="00AC70CC">
        <w:rPr>
          <w:rFonts w:ascii="Calibri" w:hAnsi="Calibri" w:cs="Calibri"/>
          <w:sz w:val="22"/>
          <w:szCs w:val="22"/>
        </w:rPr>
        <w:t>The objective of this SOP is to describe the practice to be followed by Personnel working in the Clean Area</w:t>
      </w:r>
      <w:r w:rsidR="00A665C1" w:rsidRPr="00AC70CC">
        <w:rPr>
          <w:rFonts w:ascii="Calibri" w:hAnsi="Calibri" w:cs="Calibri"/>
          <w:sz w:val="22"/>
          <w:szCs w:val="22"/>
        </w:rPr>
        <w:t>.</w:t>
      </w:r>
    </w:p>
    <w:p w14:paraId="799CA9A8" w14:textId="77777777" w:rsidR="00A665C1" w:rsidRPr="00AC70CC" w:rsidRDefault="00A665C1" w:rsidP="00A665C1">
      <w:pPr>
        <w:pStyle w:val="ListParagraph"/>
        <w:spacing w:line="276" w:lineRule="auto"/>
        <w:ind w:left="420"/>
        <w:jc w:val="both"/>
        <w:rPr>
          <w:rFonts w:ascii="Calibri" w:hAnsi="Calibri" w:cs="Calibri"/>
          <w:sz w:val="22"/>
          <w:szCs w:val="22"/>
        </w:rPr>
      </w:pPr>
    </w:p>
    <w:p w14:paraId="0A259AC7" w14:textId="77777777" w:rsidR="00A665C1" w:rsidRPr="00AC70CC" w:rsidRDefault="00A665C1" w:rsidP="00A665C1">
      <w:pPr>
        <w:numPr>
          <w:ilvl w:val="0"/>
          <w:numId w:val="1"/>
        </w:numPr>
        <w:spacing w:line="276" w:lineRule="auto"/>
        <w:jc w:val="both"/>
        <w:rPr>
          <w:rFonts w:ascii="Calibri" w:hAnsi="Calibri" w:cs="Calibri"/>
          <w:b/>
          <w:sz w:val="22"/>
          <w:szCs w:val="22"/>
        </w:rPr>
      </w:pPr>
      <w:r w:rsidRPr="00AC70CC">
        <w:rPr>
          <w:rFonts w:ascii="Calibri" w:hAnsi="Calibri" w:cs="Calibri"/>
          <w:b/>
          <w:sz w:val="22"/>
          <w:szCs w:val="22"/>
        </w:rPr>
        <w:t>SCOPE:</w:t>
      </w:r>
    </w:p>
    <w:p w14:paraId="0699261E" w14:textId="3CCE3C96" w:rsidR="00AC70CC" w:rsidRPr="00AC70CC" w:rsidRDefault="00AC70CC" w:rsidP="00AC70CC">
      <w:pPr>
        <w:ind w:firstLine="420"/>
        <w:rPr>
          <w:rFonts w:ascii="Calibri" w:hAnsi="Calibri" w:cs="Calibri"/>
          <w:sz w:val="22"/>
          <w:szCs w:val="22"/>
        </w:rPr>
      </w:pPr>
      <w:r w:rsidRPr="00AC70CC">
        <w:rPr>
          <w:rFonts w:ascii="Calibri" w:hAnsi="Calibri" w:cs="Calibri"/>
          <w:sz w:val="22"/>
          <w:szCs w:val="22"/>
        </w:rPr>
        <w:t>This SOP provides written guideline to follow by Personnel working in the Clean Area</w:t>
      </w:r>
    </w:p>
    <w:p w14:paraId="5FAF8ACD" w14:textId="3C5809E4" w:rsidR="00A665C1" w:rsidRPr="00AC70CC" w:rsidRDefault="00A665C1" w:rsidP="00A665C1">
      <w:pPr>
        <w:pStyle w:val="ListParagraph"/>
        <w:tabs>
          <w:tab w:val="left" w:pos="720"/>
          <w:tab w:val="left" w:pos="2880"/>
        </w:tabs>
        <w:spacing w:after="200" w:line="276" w:lineRule="auto"/>
        <w:ind w:left="420"/>
        <w:jc w:val="both"/>
        <w:rPr>
          <w:rFonts w:ascii="Calibri" w:hAnsi="Calibri" w:cs="Calibri"/>
          <w:sz w:val="22"/>
          <w:szCs w:val="22"/>
        </w:rPr>
      </w:pPr>
    </w:p>
    <w:p w14:paraId="6C6CB163" w14:textId="77777777" w:rsidR="00A665C1" w:rsidRPr="00AC70CC" w:rsidRDefault="00A665C1" w:rsidP="00A665C1">
      <w:pPr>
        <w:pStyle w:val="ListParagraph"/>
        <w:tabs>
          <w:tab w:val="left" w:pos="720"/>
          <w:tab w:val="left" w:pos="2880"/>
        </w:tabs>
        <w:spacing w:after="200" w:line="276" w:lineRule="auto"/>
        <w:ind w:left="420"/>
        <w:jc w:val="both"/>
        <w:rPr>
          <w:rFonts w:ascii="Calibri" w:hAnsi="Calibri" w:cs="Calibri"/>
          <w:sz w:val="22"/>
          <w:szCs w:val="22"/>
        </w:rPr>
      </w:pPr>
      <w:bookmarkStart w:id="0" w:name="_GoBack"/>
      <w:bookmarkEnd w:id="0"/>
    </w:p>
    <w:p w14:paraId="20DE17C8" w14:textId="77777777" w:rsidR="00A665C1" w:rsidRPr="00AC70CC" w:rsidRDefault="00A665C1" w:rsidP="00A665C1">
      <w:pPr>
        <w:pStyle w:val="ListParagraph"/>
        <w:numPr>
          <w:ilvl w:val="0"/>
          <w:numId w:val="1"/>
        </w:numPr>
        <w:spacing w:after="160" w:line="276" w:lineRule="auto"/>
        <w:jc w:val="both"/>
        <w:rPr>
          <w:rFonts w:ascii="Calibri" w:hAnsi="Calibri" w:cs="Calibri"/>
          <w:b/>
          <w:sz w:val="22"/>
          <w:szCs w:val="22"/>
        </w:rPr>
      </w:pPr>
      <w:r w:rsidRPr="00AC70CC">
        <w:rPr>
          <w:rFonts w:ascii="Calibri" w:hAnsi="Calibri" w:cs="Calibri"/>
          <w:b/>
          <w:sz w:val="22"/>
          <w:szCs w:val="22"/>
        </w:rPr>
        <w:t>RESPONSIBILITIES/ACCOUNTABILITIES:</w:t>
      </w:r>
    </w:p>
    <w:p w14:paraId="5713FA09" w14:textId="77777777" w:rsidR="00AC70CC" w:rsidRPr="00AC70CC" w:rsidRDefault="00AC70CC" w:rsidP="00AC70CC">
      <w:pPr>
        <w:ind w:left="420"/>
        <w:rPr>
          <w:rFonts w:ascii="Calibri" w:hAnsi="Calibri" w:cs="Calibri"/>
          <w:sz w:val="22"/>
          <w:szCs w:val="22"/>
        </w:rPr>
      </w:pPr>
      <w:r w:rsidRPr="00AC70CC">
        <w:rPr>
          <w:rFonts w:ascii="Calibri" w:hAnsi="Calibri" w:cs="Calibri"/>
          <w:sz w:val="22"/>
          <w:szCs w:val="22"/>
        </w:rPr>
        <w:t>Production Supervisor, Quality Assurance officer, Chemist, Microbiologist, Production , Pharmacist, Production  Manager, Quality Assurance Manager and Superintendent Pharmacist/ Factory Manager</w:t>
      </w:r>
    </w:p>
    <w:p w14:paraId="3E7DE920" w14:textId="77777777" w:rsidR="00A665C1" w:rsidRPr="00AC70CC" w:rsidRDefault="00A665C1" w:rsidP="00AC70CC">
      <w:pPr>
        <w:spacing w:after="200" w:line="276" w:lineRule="auto"/>
        <w:jc w:val="both"/>
        <w:rPr>
          <w:rFonts w:ascii="Calibri" w:hAnsi="Calibri" w:cs="Calibri"/>
          <w:sz w:val="22"/>
          <w:szCs w:val="22"/>
          <w:lang w:val="en"/>
        </w:rPr>
      </w:pPr>
    </w:p>
    <w:p w14:paraId="7F654E82" w14:textId="77777777" w:rsidR="00A665C1" w:rsidRPr="00AC70CC" w:rsidRDefault="00A665C1" w:rsidP="00A665C1">
      <w:pPr>
        <w:pStyle w:val="ListParagraph"/>
        <w:numPr>
          <w:ilvl w:val="0"/>
          <w:numId w:val="5"/>
        </w:numPr>
        <w:spacing w:after="160" w:line="276" w:lineRule="auto"/>
        <w:jc w:val="both"/>
        <w:rPr>
          <w:rFonts w:ascii="Calibri" w:hAnsi="Calibri" w:cs="Calibri"/>
          <w:b/>
          <w:sz w:val="22"/>
          <w:szCs w:val="22"/>
        </w:rPr>
      </w:pPr>
      <w:r w:rsidRPr="00AC70CC">
        <w:rPr>
          <w:rFonts w:ascii="Calibri" w:hAnsi="Calibri" w:cs="Calibri"/>
          <w:b/>
          <w:sz w:val="22"/>
          <w:szCs w:val="22"/>
        </w:rPr>
        <w:t>ABBREVIATION AND DEFINITIONS</w:t>
      </w:r>
    </w:p>
    <w:p w14:paraId="6C81D8EB" w14:textId="77777777" w:rsidR="00A665C1" w:rsidRPr="00AC70CC" w:rsidRDefault="00A665C1" w:rsidP="00A665C1">
      <w:pPr>
        <w:pStyle w:val="ListParagraph"/>
        <w:spacing w:line="276" w:lineRule="auto"/>
        <w:jc w:val="both"/>
        <w:rPr>
          <w:rFonts w:ascii="Calibri" w:hAnsi="Calibri" w:cs="Calibri"/>
          <w:sz w:val="22"/>
          <w:szCs w:val="22"/>
        </w:rPr>
      </w:pPr>
      <w:r w:rsidRPr="00AC70CC">
        <w:rPr>
          <w:rFonts w:ascii="Calibri" w:hAnsi="Calibri" w:cs="Calibri"/>
          <w:sz w:val="22"/>
          <w:szCs w:val="22"/>
          <w:lang w:val="en"/>
        </w:rPr>
        <w:t>Nil</w:t>
      </w:r>
    </w:p>
    <w:p w14:paraId="4C6BADC6" w14:textId="77777777" w:rsidR="00A665C1" w:rsidRPr="00AC70CC" w:rsidRDefault="00A665C1" w:rsidP="00A665C1">
      <w:pPr>
        <w:pStyle w:val="ListParagraph"/>
        <w:spacing w:line="276" w:lineRule="auto"/>
        <w:jc w:val="both"/>
        <w:rPr>
          <w:rFonts w:ascii="Calibri" w:hAnsi="Calibri" w:cs="Calibri"/>
          <w:sz w:val="22"/>
          <w:szCs w:val="22"/>
        </w:rPr>
      </w:pPr>
    </w:p>
    <w:p w14:paraId="59F66F40" w14:textId="77777777" w:rsidR="00A665C1" w:rsidRPr="00AC70CC" w:rsidRDefault="00A665C1" w:rsidP="00A665C1">
      <w:pPr>
        <w:pStyle w:val="ListParagraph"/>
        <w:numPr>
          <w:ilvl w:val="0"/>
          <w:numId w:val="3"/>
        </w:numPr>
        <w:spacing w:after="160" w:line="276" w:lineRule="auto"/>
        <w:jc w:val="both"/>
        <w:rPr>
          <w:rFonts w:ascii="Calibri" w:hAnsi="Calibri" w:cs="Calibri"/>
          <w:b/>
          <w:sz w:val="22"/>
          <w:szCs w:val="22"/>
        </w:rPr>
      </w:pPr>
      <w:r w:rsidRPr="00AC70CC">
        <w:rPr>
          <w:rFonts w:ascii="Calibri" w:hAnsi="Calibri" w:cs="Calibri"/>
          <w:b/>
          <w:sz w:val="22"/>
          <w:szCs w:val="22"/>
        </w:rPr>
        <w:t>PROCEDURES</w:t>
      </w:r>
    </w:p>
    <w:p w14:paraId="5E16E0C9" w14:textId="77777777" w:rsidR="00A665C1" w:rsidRPr="00AC70CC" w:rsidRDefault="00A665C1" w:rsidP="00A665C1">
      <w:pPr>
        <w:numPr>
          <w:ilvl w:val="0"/>
          <w:numId w:val="7"/>
        </w:numPr>
        <w:jc w:val="both"/>
        <w:rPr>
          <w:rFonts w:ascii="Calibri" w:hAnsi="Calibri" w:cs="Calibri"/>
          <w:b/>
          <w:sz w:val="22"/>
          <w:szCs w:val="22"/>
        </w:rPr>
      </w:pPr>
      <w:r w:rsidRPr="00AC70CC">
        <w:rPr>
          <w:rFonts w:ascii="Calibri" w:hAnsi="Calibri" w:cs="Calibri"/>
          <w:b/>
          <w:sz w:val="22"/>
          <w:szCs w:val="22"/>
        </w:rPr>
        <w:t>BATCH TO BATCH CHANGEOVERS</w:t>
      </w:r>
    </w:p>
    <w:p w14:paraId="0417EF7E" w14:textId="514C921C" w:rsidR="00AC70CC" w:rsidRPr="00AC70CC" w:rsidRDefault="00A665C1" w:rsidP="00AC70CC">
      <w:pPr>
        <w:pStyle w:val="ListParagraph"/>
        <w:numPr>
          <w:ilvl w:val="0"/>
          <w:numId w:val="10"/>
        </w:numPr>
        <w:spacing w:line="276" w:lineRule="auto"/>
        <w:ind w:left="1080"/>
        <w:rPr>
          <w:rFonts w:ascii="Calibri" w:hAnsi="Calibri" w:cs="Calibri"/>
          <w:sz w:val="22"/>
          <w:szCs w:val="22"/>
        </w:rPr>
      </w:pPr>
      <w:r w:rsidRPr="00AC70CC">
        <w:rPr>
          <w:rFonts w:ascii="Calibri" w:hAnsi="Calibri" w:cs="Calibri"/>
          <w:sz w:val="22"/>
          <w:szCs w:val="22"/>
        </w:rPr>
        <w:t>-</w:t>
      </w:r>
      <w:r w:rsidR="00AC70CC" w:rsidRPr="00AC70CC">
        <w:rPr>
          <w:rFonts w:ascii="Calibri" w:hAnsi="Calibri" w:cs="Calibri"/>
          <w:sz w:val="22"/>
          <w:szCs w:val="22"/>
        </w:rPr>
        <w:t xml:space="preserve"> Ensure that the Clean Area is thoroughly cleaned and disinfected twice daily. At the start of the day and at the close of work each day.</w:t>
      </w:r>
    </w:p>
    <w:p w14:paraId="254B6375" w14:textId="77777777" w:rsidR="00AC70CC" w:rsidRPr="00AC70CC" w:rsidRDefault="00AC70CC" w:rsidP="00AC70CC">
      <w:pPr>
        <w:pStyle w:val="ListParagraph"/>
        <w:numPr>
          <w:ilvl w:val="0"/>
          <w:numId w:val="10"/>
        </w:numPr>
        <w:spacing w:line="276" w:lineRule="auto"/>
        <w:ind w:left="1080"/>
        <w:rPr>
          <w:rFonts w:ascii="Calibri" w:hAnsi="Calibri" w:cs="Calibri"/>
          <w:sz w:val="22"/>
          <w:szCs w:val="22"/>
        </w:rPr>
      </w:pPr>
      <w:r w:rsidRPr="00AC70CC">
        <w:rPr>
          <w:rFonts w:ascii="Calibri" w:hAnsi="Calibri" w:cs="Calibri"/>
          <w:sz w:val="22"/>
          <w:szCs w:val="22"/>
        </w:rPr>
        <w:t>Ensure that every apparatus, equipment, instrument and machines used in the clean area are thoroughly clean twice daily, at the start of day work and at the close of each day.</w:t>
      </w:r>
    </w:p>
    <w:p w14:paraId="58333933" w14:textId="77777777" w:rsidR="00AC70CC" w:rsidRPr="00AC70CC" w:rsidRDefault="00AC70CC" w:rsidP="00AC70CC">
      <w:pPr>
        <w:pStyle w:val="ListParagraph"/>
        <w:numPr>
          <w:ilvl w:val="0"/>
          <w:numId w:val="10"/>
        </w:numPr>
        <w:spacing w:line="276" w:lineRule="auto"/>
        <w:ind w:left="1080"/>
        <w:rPr>
          <w:rFonts w:ascii="Calibri" w:hAnsi="Calibri" w:cs="Calibri"/>
          <w:sz w:val="22"/>
          <w:szCs w:val="22"/>
        </w:rPr>
      </w:pPr>
      <w:r w:rsidRPr="00AC70CC">
        <w:rPr>
          <w:rFonts w:ascii="Calibri" w:hAnsi="Calibri" w:cs="Calibri"/>
          <w:sz w:val="22"/>
          <w:szCs w:val="22"/>
        </w:rPr>
        <w:t>Ensure all Personnel Protective Equipment used in the clean area are washed and sanitized before use</w:t>
      </w:r>
    </w:p>
    <w:p w14:paraId="40262E1F" w14:textId="77777777" w:rsidR="00AC70CC" w:rsidRPr="00AC70CC" w:rsidRDefault="00AC70CC" w:rsidP="00AC70CC">
      <w:pPr>
        <w:pStyle w:val="ListParagraph"/>
        <w:numPr>
          <w:ilvl w:val="0"/>
          <w:numId w:val="10"/>
        </w:numPr>
        <w:spacing w:line="276" w:lineRule="auto"/>
        <w:ind w:left="1080"/>
        <w:rPr>
          <w:rFonts w:ascii="Calibri" w:hAnsi="Calibri" w:cs="Calibri"/>
          <w:sz w:val="22"/>
          <w:szCs w:val="22"/>
        </w:rPr>
      </w:pPr>
      <w:r w:rsidRPr="00AC70CC">
        <w:rPr>
          <w:rFonts w:ascii="Calibri" w:hAnsi="Calibri" w:cs="Calibri"/>
          <w:sz w:val="22"/>
          <w:szCs w:val="22"/>
        </w:rPr>
        <w:t>Ensure that the clean area garments are worn properly, covering mouth, nose, head and hair. Note personnel with beard must cover such while in the clean area.</w:t>
      </w:r>
    </w:p>
    <w:p w14:paraId="13C437E0" w14:textId="77777777" w:rsidR="00AC70CC" w:rsidRPr="00AC70CC" w:rsidRDefault="00AC70CC" w:rsidP="00AC70CC">
      <w:pPr>
        <w:pStyle w:val="ListParagraph"/>
        <w:numPr>
          <w:ilvl w:val="0"/>
          <w:numId w:val="10"/>
        </w:numPr>
        <w:spacing w:line="276" w:lineRule="auto"/>
        <w:ind w:left="1080"/>
        <w:rPr>
          <w:rFonts w:ascii="Calibri" w:hAnsi="Calibri" w:cs="Calibri"/>
          <w:sz w:val="22"/>
          <w:szCs w:val="22"/>
        </w:rPr>
      </w:pPr>
      <w:r w:rsidRPr="00AC70CC">
        <w:rPr>
          <w:rFonts w:ascii="Calibri" w:hAnsi="Calibri" w:cs="Calibri"/>
          <w:sz w:val="22"/>
          <w:szCs w:val="22"/>
        </w:rPr>
        <w:t>Use latex hand during all operation. Used latex hand glove cannot be reused and must be disposing of properly.</w:t>
      </w:r>
    </w:p>
    <w:p w14:paraId="69A05354" w14:textId="77777777" w:rsidR="00AC70CC" w:rsidRPr="00AC70CC" w:rsidRDefault="00AC70CC" w:rsidP="00AC70CC">
      <w:pPr>
        <w:pStyle w:val="ListParagraph"/>
        <w:numPr>
          <w:ilvl w:val="0"/>
          <w:numId w:val="10"/>
        </w:numPr>
        <w:spacing w:line="276" w:lineRule="auto"/>
        <w:ind w:left="1080"/>
        <w:rPr>
          <w:rFonts w:ascii="Calibri" w:hAnsi="Calibri" w:cs="Calibri"/>
          <w:sz w:val="22"/>
          <w:szCs w:val="22"/>
        </w:rPr>
      </w:pPr>
      <w:r w:rsidRPr="00AC70CC">
        <w:rPr>
          <w:rFonts w:ascii="Calibri" w:hAnsi="Calibri" w:cs="Calibri"/>
          <w:sz w:val="22"/>
          <w:szCs w:val="22"/>
        </w:rPr>
        <w:t>Do not touch the wall or floor with latex hand gloves once worn, if on avoidable such latex hand gloves must be remove and new one worn.</w:t>
      </w:r>
    </w:p>
    <w:p w14:paraId="46A9BE3E" w14:textId="77777777" w:rsidR="00AC70CC" w:rsidRPr="00AC70CC" w:rsidRDefault="00AC70CC" w:rsidP="00AC70CC">
      <w:pPr>
        <w:pStyle w:val="ListParagraph"/>
        <w:numPr>
          <w:ilvl w:val="0"/>
          <w:numId w:val="10"/>
        </w:numPr>
        <w:spacing w:line="276" w:lineRule="auto"/>
        <w:ind w:left="1080"/>
        <w:rPr>
          <w:rFonts w:ascii="Calibri" w:hAnsi="Calibri" w:cs="Calibri"/>
          <w:sz w:val="22"/>
          <w:szCs w:val="22"/>
        </w:rPr>
      </w:pPr>
      <w:r w:rsidRPr="00AC70CC">
        <w:rPr>
          <w:rFonts w:ascii="Calibri" w:hAnsi="Calibri" w:cs="Calibri"/>
          <w:sz w:val="22"/>
          <w:szCs w:val="22"/>
        </w:rPr>
        <w:t xml:space="preserve">No mobile device, jewelry, pin-up, heavy makeup </w:t>
      </w:r>
      <w:proofErr w:type="spellStart"/>
      <w:r w:rsidRPr="00AC70CC">
        <w:rPr>
          <w:rFonts w:ascii="Calibri" w:hAnsi="Calibri" w:cs="Calibri"/>
          <w:sz w:val="22"/>
          <w:szCs w:val="22"/>
        </w:rPr>
        <w:t>etc</w:t>
      </w:r>
      <w:proofErr w:type="spellEnd"/>
      <w:r w:rsidRPr="00AC70CC">
        <w:rPr>
          <w:rFonts w:ascii="Calibri" w:hAnsi="Calibri" w:cs="Calibri"/>
          <w:sz w:val="22"/>
          <w:szCs w:val="22"/>
        </w:rPr>
        <w:t xml:space="preserve"> is allowed in the clean area</w:t>
      </w:r>
    </w:p>
    <w:p w14:paraId="78F42C9B" w14:textId="77777777" w:rsidR="00AC70CC" w:rsidRPr="00AC70CC" w:rsidRDefault="00AC70CC" w:rsidP="00AC70CC">
      <w:pPr>
        <w:pStyle w:val="ListParagraph"/>
        <w:numPr>
          <w:ilvl w:val="0"/>
          <w:numId w:val="10"/>
        </w:numPr>
        <w:spacing w:line="276" w:lineRule="auto"/>
        <w:ind w:left="1080"/>
        <w:rPr>
          <w:rFonts w:ascii="Calibri" w:hAnsi="Calibri" w:cs="Calibri"/>
          <w:sz w:val="22"/>
          <w:szCs w:val="22"/>
        </w:rPr>
      </w:pPr>
      <w:r w:rsidRPr="00AC70CC">
        <w:rPr>
          <w:rFonts w:ascii="Calibri" w:hAnsi="Calibri" w:cs="Calibri"/>
          <w:sz w:val="22"/>
          <w:szCs w:val="22"/>
        </w:rPr>
        <w:t>Eating, drinking, sniffing or inhaling of any substance is not allowed in the clean area</w:t>
      </w:r>
    </w:p>
    <w:p w14:paraId="4A603F94" w14:textId="77777777" w:rsidR="00AC70CC" w:rsidRPr="00AC70CC" w:rsidRDefault="00AC70CC" w:rsidP="00AC70CC">
      <w:pPr>
        <w:pStyle w:val="ListParagraph"/>
        <w:numPr>
          <w:ilvl w:val="0"/>
          <w:numId w:val="10"/>
        </w:numPr>
        <w:spacing w:line="276" w:lineRule="auto"/>
        <w:ind w:left="1080"/>
        <w:rPr>
          <w:rFonts w:ascii="Calibri" w:hAnsi="Calibri" w:cs="Calibri"/>
          <w:sz w:val="22"/>
          <w:szCs w:val="22"/>
        </w:rPr>
      </w:pPr>
      <w:r w:rsidRPr="00AC70CC">
        <w:rPr>
          <w:rFonts w:ascii="Calibri" w:hAnsi="Calibri" w:cs="Calibri"/>
          <w:sz w:val="22"/>
          <w:szCs w:val="22"/>
        </w:rPr>
        <w:t xml:space="preserve">Talking, shouting is prohibited in the clean area. If you must talk, it must not be loud </w:t>
      </w:r>
    </w:p>
    <w:p w14:paraId="6973E19C" w14:textId="77777777" w:rsidR="00AC70CC" w:rsidRPr="00AC70CC" w:rsidRDefault="00AC70CC" w:rsidP="00AC70CC">
      <w:pPr>
        <w:pStyle w:val="ListParagraph"/>
        <w:numPr>
          <w:ilvl w:val="0"/>
          <w:numId w:val="10"/>
        </w:numPr>
        <w:spacing w:line="276" w:lineRule="auto"/>
        <w:ind w:left="1080"/>
        <w:rPr>
          <w:rFonts w:ascii="Calibri" w:hAnsi="Calibri" w:cs="Calibri"/>
          <w:sz w:val="22"/>
          <w:szCs w:val="22"/>
        </w:rPr>
      </w:pPr>
      <w:r w:rsidRPr="00AC70CC">
        <w:rPr>
          <w:rFonts w:ascii="Calibri" w:hAnsi="Calibri" w:cs="Calibri"/>
          <w:sz w:val="22"/>
          <w:szCs w:val="22"/>
        </w:rPr>
        <w:lastRenderedPageBreak/>
        <w:t xml:space="preserve">Once you enter the clean area you are not permitted to leave the area without proper approval be the Supervisor </w:t>
      </w:r>
    </w:p>
    <w:p w14:paraId="1DA31D81" w14:textId="77777777" w:rsidR="00AC70CC" w:rsidRPr="00AC70CC" w:rsidRDefault="00AC70CC" w:rsidP="00AC70CC">
      <w:pPr>
        <w:pStyle w:val="ListParagraph"/>
        <w:numPr>
          <w:ilvl w:val="0"/>
          <w:numId w:val="10"/>
        </w:numPr>
        <w:spacing w:line="276" w:lineRule="auto"/>
        <w:ind w:left="1080"/>
        <w:rPr>
          <w:rFonts w:ascii="Calibri" w:hAnsi="Calibri" w:cs="Calibri"/>
          <w:sz w:val="22"/>
          <w:szCs w:val="22"/>
        </w:rPr>
      </w:pPr>
      <w:r w:rsidRPr="00AC70CC">
        <w:rPr>
          <w:rFonts w:ascii="Calibri" w:hAnsi="Calibri" w:cs="Calibri"/>
          <w:sz w:val="22"/>
          <w:szCs w:val="22"/>
        </w:rPr>
        <w:t>Always document every activities carried out in the clean area</w:t>
      </w:r>
    </w:p>
    <w:p w14:paraId="15AF8CB2" w14:textId="77777777" w:rsidR="00AC70CC" w:rsidRPr="00AC70CC" w:rsidRDefault="00AC70CC" w:rsidP="00AC70CC">
      <w:pPr>
        <w:pStyle w:val="ListParagraph"/>
        <w:numPr>
          <w:ilvl w:val="0"/>
          <w:numId w:val="10"/>
        </w:numPr>
        <w:spacing w:line="276" w:lineRule="auto"/>
        <w:ind w:left="1080"/>
        <w:rPr>
          <w:rFonts w:ascii="Calibri" w:hAnsi="Calibri" w:cs="Calibri"/>
          <w:sz w:val="22"/>
          <w:szCs w:val="22"/>
        </w:rPr>
      </w:pPr>
      <w:r w:rsidRPr="00AC70CC">
        <w:rPr>
          <w:rFonts w:ascii="Calibri" w:hAnsi="Calibri" w:cs="Calibri"/>
          <w:sz w:val="22"/>
          <w:szCs w:val="22"/>
        </w:rPr>
        <w:t>Report any abnormality noticed in the clean area immediately you notice such</w:t>
      </w:r>
    </w:p>
    <w:p w14:paraId="0AB5504D" w14:textId="77777777" w:rsidR="00AC70CC" w:rsidRPr="00AC70CC" w:rsidRDefault="00AC70CC" w:rsidP="00AC70CC">
      <w:pPr>
        <w:pStyle w:val="ListParagraph"/>
        <w:ind w:left="0"/>
        <w:rPr>
          <w:rFonts w:ascii="Calibri" w:hAnsi="Calibri" w:cs="Calibri"/>
          <w:sz w:val="22"/>
          <w:szCs w:val="22"/>
        </w:rPr>
      </w:pPr>
    </w:p>
    <w:p w14:paraId="36FF326D" w14:textId="77777777" w:rsidR="00AC70CC" w:rsidRPr="00AC70CC" w:rsidRDefault="00AC70CC" w:rsidP="00AC70CC">
      <w:pPr>
        <w:rPr>
          <w:rFonts w:ascii="Calibri" w:hAnsi="Calibri" w:cs="Calibri"/>
          <w:b/>
          <w:sz w:val="22"/>
          <w:szCs w:val="22"/>
        </w:rPr>
      </w:pPr>
      <w:r w:rsidRPr="00AC70CC">
        <w:rPr>
          <w:rFonts w:ascii="Calibri" w:hAnsi="Calibri" w:cs="Calibri"/>
          <w:b/>
          <w:sz w:val="22"/>
          <w:szCs w:val="22"/>
        </w:rPr>
        <w:t>Materials, Equipment, Apparatus and Reagents</w:t>
      </w:r>
    </w:p>
    <w:p w14:paraId="773E4008" w14:textId="77777777" w:rsidR="00AC70CC" w:rsidRPr="00AC70CC" w:rsidRDefault="00AC70CC" w:rsidP="00AC70CC">
      <w:pPr>
        <w:pStyle w:val="ListParagraph"/>
        <w:numPr>
          <w:ilvl w:val="0"/>
          <w:numId w:val="11"/>
        </w:numPr>
        <w:spacing w:line="276" w:lineRule="auto"/>
        <w:rPr>
          <w:rFonts w:ascii="Calibri" w:hAnsi="Calibri" w:cs="Calibri"/>
          <w:sz w:val="22"/>
          <w:szCs w:val="22"/>
        </w:rPr>
      </w:pPr>
      <w:r w:rsidRPr="00AC70CC">
        <w:rPr>
          <w:rFonts w:ascii="Calibri" w:hAnsi="Calibri" w:cs="Calibri"/>
          <w:sz w:val="22"/>
          <w:szCs w:val="22"/>
        </w:rPr>
        <w:t>PPE</w:t>
      </w:r>
    </w:p>
    <w:p w14:paraId="2A2B7B34" w14:textId="77777777" w:rsidR="00AC70CC" w:rsidRPr="00AC70CC" w:rsidRDefault="00AC70CC" w:rsidP="00AC70CC">
      <w:pPr>
        <w:pStyle w:val="ListParagraph"/>
        <w:numPr>
          <w:ilvl w:val="0"/>
          <w:numId w:val="11"/>
        </w:numPr>
        <w:spacing w:line="276" w:lineRule="auto"/>
        <w:rPr>
          <w:rFonts w:ascii="Calibri" w:hAnsi="Calibri" w:cs="Calibri"/>
          <w:sz w:val="22"/>
          <w:szCs w:val="22"/>
        </w:rPr>
      </w:pPr>
      <w:r w:rsidRPr="00AC70CC">
        <w:rPr>
          <w:rFonts w:ascii="Calibri" w:hAnsi="Calibri" w:cs="Calibri"/>
          <w:sz w:val="22"/>
          <w:szCs w:val="22"/>
        </w:rPr>
        <w:t>Hand gloves</w:t>
      </w:r>
    </w:p>
    <w:p w14:paraId="61223CF3" w14:textId="77777777" w:rsidR="00AC70CC" w:rsidRPr="00AC70CC" w:rsidRDefault="00AC70CC" w:rsidP="00AC70CC">
      <w:pPr>
        <w:pStyle w:val="ListParagraph"/>
        <w:numPr>
          <w:ilvl w:val="0"/>
          <w:numId w:val="11"/>
        </w:numPr>
        <w:spacing w:line="276" w:lineRule="auto"/>
        <w:rPr>
          <w:rFonts w:ascii="Calibri" w:hAnsi="Calibri" w:cs="Calibri"/>
          <w:b/>
          <w:sz w:val="22"/>
          <w:szCs w:val="22"/>
        </w:rPr>
      </w:pPr>
      <w:r w:rsidRPr="00AC70CC">
        <w:rPr>
          <w:rFonts w:ascii="Calibri" w:hAnsi="Calibri" w:cs="Calibri"/>
          <w:sz w:val="22"/>
          <w:szCs w:val="22"/>
        </w:rPr>
        <w:t>Nose Mask</w:t>
      </w:r>
    </w:p>
    <w:p w14:paraId="2211AA3B" w14:textId="798925EB" w:rsidR="00A665C1" w:rsidRPr="00AC70CC" w:rsidRDefault="00A665C1" w:rsidP="00AC70CC">
      <w:pPr>
        <w:ind w:left="765"/>
        <w:jc w:val="both"/>
        <w:rPr>
          <w:rFonts w:ascii="Calibri" w:hAnsi="Calibri" w:cs="Calibri"/>
          <w:sz w:val="22"/>
          <w:szCs w:val="22"/>
        </w:rPr>
      </w:pPr>
    </w:p>
    <w:p w14:paraId="1ABC55FA" w14:textId="77777777" w:rsidR="00A665C1" w:rsidRPr="00AC70CC" w:rsidRDefault="00A665C1" w:rsidP="00A665C1">
      <w:pPr>
        <w:numPr>
          <w:ilvl w:val="0"/>
          <w:numId w:val="4"/>
        </w:numPr>
        <w:shd w:val="clear" w:color="auto" w:fill="FFFFFF"/>
        <w:spacing w:line="276" w:lineRule="auto"/>
        <w:jc w:val="both"/>
        <w:rPr>
          <w:rFonts w:ascii="Calibri" w:hAnsi="Calibri" w:cs="Calibri"/>
          <w:sz w:val="22"/>
          <w:szCs w:val="22"/>
        </w:rPr>
      </w:pPr>
      <w:r w:rsidRPr="00AC70CC">
        <w:rPr>
          <w:rFonts w:ascii="Calibri" w:hAnsi="Calibri" w:cs="Calibri"/>
          <w:b/>
          <w:sz w:val="22"/>
          <w:szCs w:val="22"/>
        </w:rPr>
        <w:t>REFERENCE AND ENCLOSURE</w:t>
      </w:r>
    </w:p>
    <w:p w14:paraId="463B28AB" w14:textId="77777777" w:rsidR="00A665C1" w:rsidRPr="00AC70CC" w:rsidRDefault="00A665C1" w:rsidP="00A665C1">
      <w:pPr>
        <w:pStyle w:val="ListParagraph"/>
        <w:tabs>
          <w:tab w:val="left" w:pos="180"/>
        </w:tabs>
        <w:spacing w:line="276" w:lineRule="auto"/>
        <w:ind w:left="360"/>
        <w:jc w:val="both"/>
        <w:rPr>
          <w:rFonts w:ascii="Calibri" w:hAnsi="Calibri" w:cs="Calibri"/>
          <w:sz w:val="22"/>
          <w:szCs w:val="22"/>
        </w:rPr>
      </w:pPr>
      <w:proofErr w:type="spellStart"/>
      <w:r w:rsidRPr="00AC70CC">
        <w:rPr>
          <w:rFonts w:ascii="Calibri" w:hAnsi="Calibri" w:cs="Calibri"/>
          <w:sz w:val="22"/>
          <w:szCs w:val="22"/>
        </w:rPr>
        <w:t>Inhouse</w:t>
      </w:r>
      <w:proofErr w:type="spellEnd"/>
      <w:r w:rsidRPr="00AC70CC">
        <w:rPr>
          <w:rFonts w:ascii="Calibri" w:hAnsi="Calibri" w:cs="Calibri"/>
          <w:sz w:val="22"/>
          <w:szCs w:val="22"/>
        </w:rPr>
        <w:t xml:space="preserve"> Method</w:t>
      </w:r>
    </w:p>
    <w:p w14:paraId="66940195" w14:textId="77777777" w:rsidR="00A665C1" w:rsidRPr="00AC70CC" w:rsidRDefault="00A665C1" w:rsidP="00A665C1">
      <w:pPr>
        <w:pStyle w:val="ListParagraph"/>
        <w:tabs>
          <w:tab w:val="left" w:pos="180"/>
        </w:tabs>
        <w:spacing w:line="276" w:lineRule="auto"/>
        <w:ind w:left="360"/>
        <w:jc w:val="both"/>
        <w:rPr>
          <w:rFonts w:ascii="Calibri" w:hAnsi="Calibri" w:cs="Calibri"/>
          <w:sz w:val="22"/>
          <w:szCs w:val="22"/>
        </w:rPr>
      </w:pPr>
    </w:p>
    <w:p w14:paraId="570DACAF" w14:textId="77777777" w:rsidR="00A665C1" w:rsidRPr="00AC70CC" w:rsidRDefault="00A665C1" w:rsidP="00A665C1">
      <w:pPr>
        <w:spacing w:line="276" w:lineRule="auto"/>
        <w:jc w:val="both"/>
        <w:rPr>
          <w:rFonts w:ascii="Calibri" w:hAnsi="Calibri" w:cs="Calibri"/>
          <w:sz w:val="22"/>
          <w:szCs w:val="22"/>
        </w:rPr>
      </w:pPr>
      <w:r w:rsidRPr="00AC70CC">
        <w:rPr>
          <w:rFonts w:ascii="Calibri" w:hAnsi="Calibri" w:cs="Calibr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A665C1" w:rsidRPr="00AC70CC" w14:paraId="148FADB1" w14:textId="77777777" w:rsidTr="002D46F5">
        <w:trPr>
          <w:trHeight w:val="261"/>
        </w:trPr>
        <w:tc>
          <w:tcPr>
            <w:tcW w:w="4644" w:type="dxa"/>
            <w:shd w:val="clear" w:color="auto" w:fill="FFFFFF"/>
          </w:tcPr>
          <w:p w14:paraId="42A6A392" w14:textId="77777777" w:rsidR="00A665C1" w:rsidRPr="00AC70CC" w:rsidRDefault="00A665C1" w:rsidP="002D46F5">
            <w:pPr>
              <w:pStyle w:val="Header"/>
              <w:spacing w:line="276" w:lineRule="auto"/>
              <w:jc w:val="both"/>
              <w:rPr>
                <w:rFonts w:ascii="Calibri" w:hAnsi="Calibri" w:cs="Calibri"/>
                <w:bCs/>
                <w:snapToGrid w:val="0"/>
                <w:sz w:val="22"/>
                <w:szCs w:val="22"/>
              </w:rPr>
            </w:pPr>
            <w:r w:rsidRPr="00AC70CC">
              <w:rPr>
                <w:rFonts w:ascii="Calibri" w:hAnsi="Calibri" w:cs="Calibri"/>
                <w:bCs/>
                <w:snapToGrid w:val="0"/>
                <w:sz w:val="22"/>
                <w:szCs w:val="22"/>
              </w:rPr>
              <w:t xml:space="preserve">All departmental managers </w:t>
            </w:r>
          </w:p>
        </w:tc>
        <w:tc>
          <w:tcPr>
            <w:tcW w:w="4644" w:type="dxa"/>
            <w:shd w:val="clear" w:color="auto" w:fill="FFFFFF"/>
          </w:tcPr>
          <w:p w14:paraId="0DDDE465" w14:textId="77777777" w:rsidR="00A665C1" w:rsidRPr="00AC70CC" w:rsidRDefault="00A665C1" w:rsidP="002D46F5">
            <w:pPr>
              <w:pStyle w:val="Header"/>
              <w:spacing w:line="276" w:lineRule="auto"/>
              <w:jc w:val="both"/>
              <w:rPr>
                <w:rFonts w:ascii="Calibri" w:hAnsi="Calibri" w:cs="Calibri"/>
                <w:b/>
                <w:snapToGrid w:val="0"/>
                <w:sz w:val="22"/>
                <w:szCs w:val="22"/>
              </w:rPr>
            </w:pPr>
            <w:r w:rsidRPr="00AC70CC">
              <w:rPr>
                <w:rFonts w:ascii="Calibri" w:hAnsi="Calibri" w:cs="Calibri"/>
                <w:iCs/>
                <w:snapToGrid w:val="0"/>
                <w:sz w:val="22"/>
                <w:szCs w:val="22"/>
              </w:rPr>
              <w:t>All sectional heads</w:t>
            </w:r>
          </w:p>
        </w:tc>
      </w:tr>
      <w:tr w:rsidR="00A665C1" w:rsidRPr="00AC70CC" w14:paraId="5A60DFF8" w14:textId="77777777" w:rsidTr="002D46F5">
        <w:trPr>
          <w:trHeight w:val="276"/>
        </w:trPr>
        <w:tc>
          <w:tcPr>
            <w:tcW w:w="4644" w:type="dxa"/>
            <w:shd w:val="clear" w:color="auto" w:fill="FFFFFF"/>
          </w:tcPr>
          <w:p w14:paraId="67071F36" w14:textId="77777777" w:rsidR="00A665C1" w:rsidRPr="00AC70CC" w:rsidRDefault="00A665C1" w:rsidP="002D46F5">
            <w:pPr>
              <w:pStyle w:val="Header"/>
              <w:spacing w:line="276" w:lineRule="auto"/>
              <w:jc w:val="both"/>
              <w:rPr>
                <w:rFonts w:ascii="Calibri" w:hAnsi="Calibri" w:cs="Calibri"/>
                <w:iCs/>
                <w:snapToGrid w:val="0"/>
                <w:sz w:val="22"/>
                <w:szCs w:val="22"/>
              </w:rPr>
            </w:pPr>
            <w:r w:rsidRPr="00AC70CC">
              <w:rPr>
                <w:rFonts w:ascii="Calibri" w:hAnsi="Calibri" w:cs="Calibri"/>
                <w:iCs/>
                <w:snapToGrid w:val="0"/>
                <w:sz w:val="22"/>
                <w:szCs w:val="22"/>
              </w:rPr>
              <w:t>QA Doc. Unit staff</w:t>
            </w:r>
          </w:p>
        </w:tc>
        <w:tc>
          <w:tcPr>
            <w:tcW w:w="4644" w:type="dxa"/>
            <w:shd w:val="clear" w:color="auto" w:fill="FFFFFF"/>
          </w:tcPr>
          <w:p w14:paraId="17455880" w14:textId="77777777" w:rsidR="00A665C1" w:rsidRPr="00AC70CC" w:rsidRDefault="00A665C1" w:rsidP="002D46F5">
            <w:pPr>
              <w:pStyle w:val="Header"/>
              <w:spacing w:line="276" w:lineRule="auto"/>
              <w:jc w:val="both"/>
              <w:rPr>
                <w:rFonts w:ascii="Calibri" w:hAnsi="Calibri" w:cs="Calibri"/>
                <w:iCs/>
                <w:snapToGrid w:val="0"/>
                <w:sz w:val="22"/>
                <w:szCs w:val="22"/>
              </w:rPr>
            </w:pPr>
            <w:r w:rsidRPr="00AC70CC">
              <w:rPr>
                <w:rFonts w:ascii="Calibri" w:hAnsi="Calibri" w:cs="Calibri"/>
                <w:iCs/>
                <w:snapToGrid w:val="0"/>
                <w:sz w:val="22"/>
                <w:szCs w:val="22"/>
              </w:rPr>
              <w:t>All staff</w:t>
            </w:r>
          </w:p>
        </w:tc>
      </w:tr>
    </w:tbl>
    <w:p w14:paraId="517D1325" w14:textId="77777777" w:rsidR="00A665C1" w:rsidRPr="00AC70CC" w:rsidRDefault="00A665C1" w:rsidP="00A665C1">
      <w:pPr>
        <w:spacing w:line="276" w:lineRule="auto"/>
        <w:jc w:val="both"/>
        <w:rPr>
          <w:rFonts w:ascii="Calibri" w:hAnsi="Calibri" w:cs="Calibri"/>
          <w:b/>
          <w:sz w:val="22"/>
          <w:szCs w:val="22"/>
        </w:rPr>
      </w:pPr>
    </w:p>
    <w:p w14:paraId="46545B6A" w14:textId="77777777" w:rsidR="00A665C1" w:rsidRPr="00AC70CC" w:rsidRDefault="00A665C1" w:rsidP="00A665C1">
      <w:pPr>
        <w:spacing w:line="276" w:lineRule="auto"/>
        <w:jc w:val="both"/>
        <w:rPr>
          <w:rFonts w:ascii="Calibri" w:hAnsi="Calibri" w:cs="Calibri"/>
          <w:b/>
          <w:sz w:val="22"/>
          <w:szCs w:val="22"/>
        </w:rPr>
      </w:pPr>
    </w:p>
    <w:p w14:paraId="2D43DDB5" w14:textId="77777777" w:rsidR="00A665C1" w:rsidRPr="00AC70CC" w:rsidRDefault="00A665C1" w:rsidP="00A665C1">
      <w:pPr>
        <w:spacing w:line="276" w:lineRule="auto"/>
        <w:jc w:val="both"/>
        <w:rPr>
          <w:rFonts w:ascii="Calibri" w:hAnsi="Calibri" w:cs="Calibri"/>
          <w:b/>
          <w:sz w:val="22"/>
          <w:szCs w:val="22"/>
        </w:rPr>
      </w:pPr>
      <w:r w:rsidRPr="00AC70CC">
        <w:rPr>
          <w:rFonts w:ascii="Calibri" w:hAnsi="Calibri" w:cs="Calibr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A665C1" w:rsidRPr="00AC70CC" w14:paraId="1DC17E05" w14:textId="77777777" w:rsidTr="002D46F5">
        <w:tc>
          <w:tcPr>
            <w:tcW w:w="2610" w:type="dxa"/>
            <w:shd w:val="clear" w:color="auto" w:fill="auto"/>
          </w:tcPr>
          <w:p w14:paraId="1F9D2752" w14:textId="77777777" w:rsidR="00A665C1" w:rsidRPr="00AC70CC" w:rsidRDefault="00A665C1" w:rsidP="002D46F5">
            <w:pPr>
              <w:spacing w:line="276" w:lineRule="auto"/>
              <w:jc w:val="both"/>
              <w:rPr>
                <w:rFonts w:ascii="Calibri" w:eastAsia="Calibri" w:hAnsi="Calibri" w:cs="Calibri"/>
                <w:sz w:val="22"/>
                <w:szCs w:val="22"/>
              </w:rPr>
            </w:pPr>
            <w:r w:rsidRPr="00AC70CC">
              <w:rPr>
                <w:rFonts w:ascii="Calibri" w:eastAsia="Calibri" w:hAnsi="Calibri" w:cs="Calibri"/>
                <w:sz w:val="22"/>
                <w:szCs w:val="22"/>
              </w:rPr>
              <w:t>MASTER COPIES</w:t>
            </w:r>
          </w:p>
        </w:tc>
        <w:tc>
          <w:tcPr>
            <w:tcW w:w="6780" w:type="dxa"/>
            <w:shd w:val="clear" w:color="auto" w:fill="auto"/>
          </w:tcPr>
          <w:p w14:paraId="6AFA41F7" w14:textId="77777777" w:rsidR="00A665C1" w:rsidRPr="00AC70CC" w:rsidRDefault="00A665C1" w:rsidP="002D46F5">
            <w:pPr>
              <w:spacing w:line="276" w:lineRule="auto"/>
              <w:jc w:val="both"/>
              <w:rPr>
                <w:rFonts w:ascii="Calibri" w:eastAsia="Calibri" w:hAnsi="Calibri" w:cs="Calibri"/>
                <w:sz w:val="22"/>
                <w:szCs w:val="22"/>
              </w:rPr>
            </w:pPr>
            <w:r w:rsidRPr="00AC70CC">
              <w:rPr>
                <w:rFonts w:ascii="Calibri" w:eastAsia="Calibri" w:hAnsi="Calibri" w:cs="Calibri"/>
                <w:sz w:val="22"/>
                <w:szCs w:val="22"/>
              </w:rPr>
              <w:t>QUALITY ASSURANCE</w:t>
            </w:r>
          </w:p>
        </w:tc>
      </w:tr>
      <w:tr w:rsidR="00A665C1" w:rsidRPr="00AC70CC" w14:paraId="770983AB" w14:textId="77777777" w:rsidTr="002D46F5">
        <w:tc>
          <w:tcPr>
            <w:tcW w:w="2610" w:type="dxa"/>
            <w:shd w:val="clear" w:color="auto" w:fill="auto"/>
          </w:tcPr>
          <w:p w14:paraId="230C3ED7" w14:textId="77777777" w:rsidR="00A665C1" w:rsidRPr="00AC70CC" w:rsidRDefault="00A665C1" w:rsidP="002D46F5">
            <w:pPr>
              <w:spacing w:line="276" w:lineRule="auto"/>
              <w:jc w:val="both"/>
              <w:rPr>
                <w:rFonts w:ascii="Calibri" w:eastAsia="Calibri" w:hAnsi="Calibri" w:cs="Calibri"/>
                <w:sz w:val="22"/>
                <w:szCs w:val="22"/>
              </w:rPr>
            </w:pPr>
            <w:r w:rsidRPr="00AC70CC">
              <w:rPr>
                <w:rFonts w:ascii="Calibri" w:eastAsia="Calibri" w:hAnsi="Calibri" w:cs="Calibri"/>
                <w:sz w:val="22"/>
                <w:szCs w:val="22"/>
              </w:rPr>
              <w:t xml:space="preserve">CONTROLLED COPIES </w:t>
            </w:r>
          </w:p>
        </w:tc>
        <w:tc>
          <w:tcPr>
            <w:tcW w:w="6780" w:type="dxa"/>
            <w:shd w:val="clear" w:color="auto" w:fill="auto"/>
          </w:tcPr>
          <w:p w14:paraId="27D37A5A" w14:textId="77777777" w:rsidR="00A665C1" w:rsidRPr="00AC70CC" w:rsidRDefault="00A665C1" w:rsidP="002D46F5">
            <w:pPr>
              <w:spacing w:line="276" w:lineRule="auto"/>
              <w:jc w:val="both"/>
              <w:rPr>
                <w:rFonts w:ascii="Calibri" w:eastAsia="Calibri" w:hAnsi="Calibri" w:cs="Calibri"/>
                <w:sz w:val="22"/>
                <w:szCs w:val="22"/>
              </w:rPr>
            </w:pPr>
            <w:r w:rsidRPr="00AC70CC">
              <w:rPr>
                <w:rFonts w:ascii="Calibri" w:eastAsia="Calibri" w:hAnsi="Calibri" w:cs="Calibri"/>
                <w:sz w:val="22"/>
                <w:szCs w:val="22"/>
              </w:rPr>
              <w:t>ALL DEPARTMENT</w:t>
            </w:r>
          </w:p>
        </w:tc>
      </w:tr>
    </w:tbl>
    <w:p w14:paraId="430D2112" w14:textId="77777777" w:rsidR="00A665C1" w:rsidRPr="00AC70CC" w:rsidRDefault="00A665C1" w:rsidP="00A665C1">
      <w:pPr>
        <w:spacing w:line="276" w:lineRule="auto"/>
        <w:jc w:val="both"/>
        <w:rPr>
          <w:rFonts w:ascii="Calibri" w:hAnsi="Calibri" w:cs="Calibri"/>
          <w:b/>
          <w:sz w:val="22"/>
          <w:szCs w:val="22"/>
        </w:rPr>
      </w:pPr>
    </w:p>
    <w:p w14:paraId="69BA8362" w14:textId="77777777" w:rsidR="00A665C1" w:rsidRPr="00AC70CC" w:rsidRDefault="00A665C1" w:rsidP="00A665C1">
      <w:pPr>
        <w:spacing w:line="276" w:lineRule="auto"/>
        <w:jc w:val="both"/>
        <w:rPr>
          <w:rFonts w:ascii="Calibri" w:hAnsi="Calibri" w:cs="Calibri"/>
          <w:b/>
          <w:sz w:val="22"/>
          <w:szCs w:val="22"/>
        </w:rPr>
      </w:pPr>
      <w:r w:rsidRPr="00AC70CC">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A665C1" w:rsidRPr="00AC70CC" w14:paraId="6141305E" w14:textId="77777777" w:rsidTr="002D46F5">
        <w:tc>
          <w:tcPr>
            <w:tcW w:w="2376" w:type="dxa"/>
            <w:shd w:val="clear" w:color="auto" w:fill="auto"/>
          </w:tcPr>
          <w:p w14:paraId="334F2A42"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b/>
                <w:sz w:val="22"/>
                <w:szCs w:val="22"/>
              </w:rPr>
              <w:t>CURRENT REVISION</w:t>
            </w:r>
          </w:p>
        </w:tc>
        <w:tc>
          <w:tcPr>
            <w:tcW w:w="2127" w:type="dxa"/>
            <w:shd w:val="clear" w:color="auto" w:fill="auto"/>
          </w:tcPr>
          <w:p w14:paraId="7F14EFC7"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b/>
                <w:sz w:val="22"/>
                <w:szCs w:val="22"/>
              </w:rPr>
              <w:t>SUPERSEDE</w:t>
            </w:r>
          </w:p>
        </w:tc>
        <w:tc>
          <w:tcPr>
            <w:tcW w:w="5244" w:type="dxa"/>
            <w:shd w:val="clear" w:color="auto" w:fill="auto"/>
          </w:tcPr>
          <w:p w14:paraId="613FA246"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b/>
                <w:sz w:val="22"/>
                <w:szCs w:val="22"/>
              </w:rPr>
              <w:t>REASON FOR REVIEW</w:t>
            </w:r>
          </w:p>
        </w:tc>
      </w:tr>
      <w:tr w:rsidR="00A665C1" w:rsidRPr="00AC70CC" w14:paraId="34F6329A" w14:textId="77777777" w:rsidTr="002D46F5">
        <w:tc>
          <w:tcPr>
            <w:tcW w:w="2376" w:type="dxa"/>
            <w:shd w:val="clear" w:color="auto" w:fill="auto"/>
          </w:tcPr>
          <w:p w14:paraId="1CE9774B"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sz w:val="22"/>
                <w:szCs w:val="22"/>
              </w:rPr>
              <w:t>00</w:t>
            </w:r>
          </w:p>
        </w:tc>
        <w:tc>
          <w:tcPr>
            <w:tcW w:w="2127" w:type="dxa"/>
            <w:shd w:val="clear" w:color="auto" w:fill="auto"/>
          </w:tcPr>
          <w:p w14:paraId="4392365D"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sz w:val="22"/>
                <w:szCs w:val="22"/>
              </w:rPr>
              <w:t xml:space="preserve">Nil </w:t>
            </w:r>
          </w:p>
        </w:tc>
        <w:tc>
          <w:tcPr>
            <w:tcW w:w="5244" w:type="dxa"/>
            <w:shd w:val="clear" w:color="auto" w:fill="auto"/>
          </w:tcPr>
          <w:p w14:paraId="5B3C5783"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sz w:val="22"/>
                <w:szCs w:val="22"/>
              </w:rPr>
              <w:t>First issue</w:t>
            </w:r>
          </w:p>
        </w:tc>
      </w:tr>
      <w:tr w:rsidR="00A665C1" w:rsidRPr="00AC70CC" w14:paraId="209DC5AA" w14:textId="77777777" w:rsidTr="002D46F5">
        <w:tc>
          <w:tcPr>
            <w:tcW w:w="2376" w:type="dxa"/>
            <w:shd w:val="clear" w:color="auto" w:fill="auto"/>
          </w:tcPr>
          <w:p w14:paraId="64001B01"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sz w:val="22"/>
                <w:szCs w:val="22"/>
              </w:rPr>
              <w:t>06</w:t>
            </w:r>
          </w:p>
        </w:tc>
        <w:tc>
          <w:tcPr>
            <w:tcW w:w="2127" w:type="dxa"/>
            <w:shd w:val="clear" w:color="auto" w:fill="auto"/>
          </w:tcPr>
          <w:p w14:paraId="7318E621"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sz w:val="22"/>
                <w:szCs w:val="22"/>
              </w:rPr>
              <w:t>05</w:t>
            </w:r>
          </w:p>
        </w:tc>
        <w:tc>
          <w:tcPr>
            <w:tcW w:w="5244" w:type="dxa"/>
            <w:shd w:val="clear" w:color="auto" w:fill="auto"/>
          </w:tcPr>
          <w:p w14:paraId="1D4167FE" w14:textId="77777777" w:rsidR="00A665C1" w:rsidRPr="00AC70CC" w:rsidRDefault="00A665C1" w:rsidP="002D46F5">
            <w:pPr>
              <w:numPr>
                <w:ilvl w:val="2"/>
                <w:numId w:val="2"/>
              </w:numPr>
              <w:spacing w:line="276" w:lineRule="auto"/>
              <w:ind w:right="992"/>
              <w:jc w:val="both"/>
              <w:rPr>
                <w:rFonts w:ascii="Calibri" w:eastAsia="Calibri" w:hAnsi="Calibri" w:cs="Calibri"/>
                <w:sz w:val="22"/>
                <w:szCs w:val="22"/>
              </w:rPr>
            </w:pPr>
            <w:r w:rsidRPr="00AC70CC">
              <w:rPr>
                <w:rFonts w:ascii="Calibri" w:eastAsia="Calibri" w:hAnsi="Calibri" w:cs="Calibri"/>
                <w:sz w:val="22"/>
                <w:szCs w:val="22"/>
              </w:rPr>
              <w:t>Change in sop format.</w:t>
            </w:r>
          </w:p>
          <w:p w14:paraId="713F333E" w14:textId="77777777" w:rsidR="00A665C1" w:rsidRPr="00AC70CC" w:rsidRDefault="00A665C1" w:rsidP="002D46F5">
            <w:pPr>
              <w:numPr>
                <w:ilvl w:val="2"/>
                <w:numId w:val="2"/>
              </w:numPr>
              <w:spacing w:line="276" w:lineRule="auto"/>
              <w:ind w:right="992"/>
              <w:jc w:val="both"/>
              <w:rPr>
                <w:rFonts w:ascii="Calibri" w:eastAsia="Calibri" w:hAnsi="Calibri" w:cs="Calibri"/>
                <w:sz w:val="22"/>
                <w:szCs w:val="22"/>
              </w:rPr>
            </w:pPr>
            <w:r w:rsidRPr="00AC70CC">
              <w:rPr>
                <w:rFonts w:ascii="Calibri" w:hAnsi="Calibri" w:cs="Calibri"/>
                <w:sz w:val="22"/>
                <w:szCs w:val="22"/>
              </w:rPr>
              <w:t>Inclusion of traceability of enclosures to parent SOP</w:t>
            </w:r>
          </w:p>
        </w:tc>
      </w:tr>
    </w:tbl>
    <w:p w14:paraId="40D95100" w14:textId="77777777" w:rsidR="00A665C1" w:rsidRPr="00AC70CC" w:rsidRDefault="00A665C1" w:rsidP="00A665C1">
      <w:pPr>
        <w:spacing w:line="276" w:lineRule="auto"/>
        <w:jc w:val="both"/>
        <w:rPr>
          <w:rFonts w:ascii="Calibri" w:hAnsi="Calibri" w:cs="Calibri"/>
          <w:sz w:val="22"/>
          <w:szCs w:val="22"/>
        </w:rPr>
      </w:pPr>
    </w:p>
    <w:p w14:paraId="6C05505A" w14:textId="77777777" w:rsidR="00A665C1" w:rsidRPr="00AC70CC" w:rsidRDefault="00A665C1" w:rsidP="00A665C1">
      <w:pPr>
        <w:spacing w:line="276" w:lineRule="auto"/>
        <w:jc w:val="both"/>
        <w:rPr>
          <w:rFonts w:ascii="Calibri" w:hAnsi="Calibri" w:cs="Calibri"/>
          <w:sz w:val="22"/>
          <w:szCs w:val="22"/>
        </w:rPr>
      </w:pPr>
    </w:p>
    <w:p w14:paraId="22E8875B" w14:textId="77777777" w:rsidR="00A665C1" w:rsidRPr="00AC70CC" w:rsidRDefault="00A665C1" w:rsidP="00A665C1">
      <w:pPr>
        <w:jc w:val="both"/>
        <w:rPr>
          <w:rFonts w:ascii="Calibri" w:hAnsi="Calibri" w:cs="Calibri"/>
          <w:sz w:val="22"/>
          <w:szCs w:val="22"/>
        </w:rPr>
      </w:pPr>
    </w:p>
    <w:p w14:paraId="4D9D6EDF" w14:textId="77777777" w:rsidR="00A665C1" w:rsidRPr="00AC70CC" w:rsidRDefault="00A665C1" w:rsidP="00A665C1">
      <w:pPr>
        <w:jc w:val="both"/>
        <w:rPr>
          <w:rFonts w:ascii="Calibri" w:hAnsi="Calibri" w:cs="Calibri"/>
          <w:sz w:val="22"/>
          <w:szCs w:val="22"/>
        </w:rPr>
      </w:pPr>
    </w:p>
    <w:p w14:paraId="2BB33F6C" w14:textId="77777777" w:rsidR="00A665C1" w:rsidRPr="00AC70CC" w:rsidRDefault="00A665C1" w:rsidP="00A665C1">
      <w:pPr>
        <w:jc w:val="both"/>
        <w:rPr>
          <w:rFonts w:ascii="Calibri" w:hAnsi="Calibri" w:cs="Calibri"/>
          <w:sz w:val="22"/>
          <w:szCs w:val="22"/>
        </w:rPr>
      </w:pPr>
    </w:p>
    <w:p w14:paraId="1694E6FB" w14:textId="77777777" w:rsidR="00A665C1" w:rsidRPr="00AC70CC" w:rsidRDefault="00A665C1" w:rsidP="00A665C1">
      <w:pPr>
        <w:jc w:val="both"/>
        <w:rPr>
          <w:rFonts w:ascii="Calibri" w:hAnsi="Calibri" w:cs="Calibri"/>
          <w:sz w:val="22"/>
          <w:szCs w:val="22"/>
        </w:rPr>
      </w:pPr>
    </w:p>
    <w:p w14:paraId="785749FF" w14:textId="77777777" w:rsidR="00F62CB8" w:rsidRPr="00AC70CC" w:rsidRDefault="00F62CB8">
      <w:pPr>
        <w:rPr>
          <w:rFonts w:ascii="Calibri" w:hAnsi="Calibri" w:cs="Calibri"/>
          <w:sz w:val="22"/>
          <w:szCs w:val="22"/>
        </w:rPr>
      </w:pPr>
    </w:p>
    <w:sectPr w:rsidR="00F62CB8" w:rsidRPr="00AC70CC" w:rsidSect="00A665C1">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B792C8" w14:textId="77777777" w:rsidR="00FE75E8" w:rsidRDefault="00FE75E8" w:rsidP="00AC70CC">
      <w:r>
        <w:separator/>
      </w:r>
    </w:p>
  </w:endnote>
  <w:endnote w:type="continuationSeparator" w:id="0">
    <w:p w14:paraId="043589C0" w14:textId="77777777" w:rsidR="00FE75E8" w:rsidRDefault="00FE75E8" w:rsidP="00AC7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Simplified Arabic Fixed">
    <w:altName w:val="Courier New"/>
    <w:charset w:val="B2"/>
    <w:family w:val="modern"/>
    <w:pitch w:val="fixed"/>
    <w:sig w:usb0="00000000" w:usb1="0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CD0269" w14:textId="77777777" w:rsidR="00676E4F" w:rsidRDefault="00FE75E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95576">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95576">
      <w:rPr>
        <w:b/>
        <w:bCs/>
        <w:noProof/>
      </w:rPr>
      <w:t>3</w:t>
    </w:r>
    <w:r>
      <w:rPr>
        <w:b/>
        <w:bCs/>
        <w:sz w:val="24"/>
        <w:szCs w:val="24"/>
      </w:rPr>
      <w:fldChar w:fldCharType="end"/>
    </w:r>
  </w:p>
  <w:p w14:paraId="6FE24F4E" w14:textId="77777777" w:rsidR="00676E4F" w:rsidRDefault="00676E4F">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A726E3" w14:textId="77777777" w:rsidR="00FE75E8" w:rsidRDefault="00FE75E8" w:rsidP="00AC70CC">
      <w:r>
        <w:separator/>
      </w:r>
    </w:p>
  </w:footnote>
  <w:footnote w:type="continuationSeparator" w:id="0">
    <w:p w14:paraId="75CF4988" w14:textId="77777777" w:rsidR="00FE75E8" w:rsidRDefault="00FE75E8" w:rsidP="00AC70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84CE3A" w14:textId="77777777" w:rsidR="00676E4F" w:rsidRDefault="00FE75E8">
    <w:pPr>
      <w:pStyle w:val="Header"/>
    </w:pPr>
    <w:r>
      <w:rPr>
        <w:noProof/>
      </w:rPr>
      <w:pict w14:anchorId="696DEF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4D577931" w14:textId="77777777" w:rsidTr="00B17339">
      <w:trPr>
        <w:trHeight w:val="713"/>
      </w:trPr>
      <w:tc>
        <w:tcPr>
          <w:tcW w:w="1951" w:type="dxa"/>
          <w:vMerge w:val="restart"/>
          <w:shd w:val="clear" w:color="auto" w:fill="auto"/>
        </w:tcPr>
        <w:p w14:paraId="36E8622F" w14:textId="77777777" w:rsidR="00676E4F" w:rsidRPr="00B17339" w:rsidRDefault="00FE75E8"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7C1CACCA" wp14:editId="731DB991">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0C0B7A1F" w14:textId="77777777" w:rsidR="00676E4F" w:rsidRPr="00B17339" w:rsidRDefault="00FE75E8"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2F58B0F5" w14:textId="77777777" w:rsidR="00676E4F" w:rsidRPr="00B17339" w:rsidRDefault="00FE75E8"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78897B98" w14:textId="77777777" w:rsidR="00676E4F" w:rsidRPr="00B17339" w:rsidRDefault="00FE75E8"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0E209187" w14:textId="77777777" w:rsidTr="00B17339">
      <w:trPr>
        <w:trHeight w:val="712"/>
      </w:trPr>
      <w:tc>
        <w:tcPr>
          <w:tcW w:w="1951" w:type="dxa"/>
          <w:vMerge/>
          <w:shd w:val="clear" w:color="auto" w:fill="auto"/>
        </w:tcPr>
        <w:p w14:paraId="2FD13A1F" w14:textId="77777777" w:rsidR="00676E4F" w:rsidRPr="00B17339" w:rsidRDefault="00676E4F" w:rsidP="00002798">
          <w:pPr>
            <w:pStyle w:val="Header"/>
            <w:rPr>
              <w:rFonts w:ascii="Calibri" w:eastAsia="Calibri" w:hAnsi="Calibri" w:cs="Calibri"/>
              <w:i/>
              <w:noProof/>
              <w:sz w:val="22"/>
              <w:szCs w:val="22"/>
            </w:rPr>
          </w:pPr>
        </w:p>
      </w:tc>
      <w:tc>
        <w:tcPr>
          <w:tcW w:w="6804" w:type="dxa"/>
          <w:gridSpan w:val="3"/>
          <w:shd w:val="clear" w:color="auto" w:fill="auto"/>
        </w:tcPr>
        <w:p w14:paraId="08AF91A1" w14:textId="30AA0BBF" w:rsidR="00676E4F" w:rsidRPr="009329F3" w:rsidRDefault="00FE75E8" w:rsidP="00C27A0C">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SOP for</w:t>
          </w:r>
          <w:r>
            <w:rPr>
              <w:rFonts w:ascii="Calibri" w:eastAsia="Calibri" w:hAnsi="Calibri"/>
              <w:b/>
              <w:sz w:val="22"/>
              <w:szCs w:val="22"/>
            </w:rPr>
            <w:t xml:space="preserve"> P</w:t>
          </w:r>
          <w:r w:rsidR="00AC70CC">
            <w:rPr>
              <w:rFonts w:ascii="Calibri" w:eastAsia="Calibri" w:hAnsi="Calibri"/>
              <w:b/>
              <w:sz w:val="22"/>
              <w:szCs w:val="22"/>
            </w:rPr>
            <w:t>ersonnel Practice in the Clean Area</w:t>
          </w:r>
        </w:p>
      </w:tc>
      <w:tc>
        <w:tcPr>
          <w:tcW w:w="1541" w:type="dxa"/>
          <w:vMerge/>
          <w:shd w:val="clear" w:color="auto" w:fill="auto"/>
        </w:tcPr>
        <w:p w14:paraId="52728336" w14:textId="77777777" w:rsidR="00676E4F" w:rsidRPr="00B17339" w:rsidRDefault="00676E4F" w:rsidP="00002798">
          <w:pPr>
            <w:pStyle w:val="Header"/>
            <w:rPr>
              <w:rFonts w:ascii="Calibri" w:eastAsia="Calibri" w:hAnsi="Calibri" w:cs="Calibri"/>
              <w:sz w:val="22"/>
              <w:szCs w:val="22"/>
            </w:rPr>
          </w:pPr>
        </w:p>
      </w:tc>
    </w:tr>
    <w:tr w:rsidR="00A76555" w:rsidRPr="00B17339" w14:paraId="7EA035B3" w14:textId="77777777" w:rsidTr="00B17339">
      <w:trPr>
        <w:trHeight w:val="188"/>
      </w:trPr>
      <w:tc>
        <w:tcPr>
          <w:tcW w:w="1951" w:type="dxa"/>
          <w:vMerge w:val="restart"/>
          <w:shd w:val="clear" w:color="auto" w:fill="auto"/>
        </w:tcPr>
        <w:p w14:paraId="127B9288" w14:textId="77777777" w:rsidR="00676E4F" w:rsidRPr="00B17339" w:rsidRDefault="00FE75E8"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29B11E82" w14:textId="77777777" w:rsidR="00676E4F" w:rsidRPr="00B17339" w:rsidRDefault="00FE75E8"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0AEC366C" w14:textId="77777777" w:rsidR="00676E4F" w:rsidRPr="00B17339" w:rsidRDefault="00676E4F" w:rsidP="00893679">
          <w:pPr>
            <w:pStyle w:val="Header"/>
            <w:jc w:val="center"/>
            <w:rPr>
              <w:rFonts w:ascii="Calibri" w:eastAsia="Calibri" w:hAnsi="Calibri" w:cs="Calibri"/>
              <w:b/>
              <w:bCs/>
              <w:sz w:val="28"/>
              <w:szCs w:val="28"/>
            </w:rPr>
          </w:pPr>
        </w:p>
        <w:p w14:paraId="22F094DE" w14:textId="6DBCE94C" w:rsidR="00676E4F" w:rsidRPr="00B17339" w:rsidRDefault="00FE75E8"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2</w:t>
          </w:r>
          <w:r w:rsidR="00AC70CC">
            <w:rPr>
              <w:rFonts w:ascii="Calibri" w:eastAsia="Calibri" w:hAnsi="Calibri" w:cs="Calibri"/>
              <w:b/>
              <w:bCs/>
              <w:sz w:val="28"/>
              <w:szCs w:val="28"/>
            </w:rPr>
            <w:t>7</w:t>
          </w:r>
        </w:p>
      </w:tc>
      <w:tc>
        <w:tcPr>
          <w:tcW w:w="1701" w:type="dxa"/>
          <w:shd w:val="clear" w:color="auto" w:fill="auto"/>
          <w:vAlign w:val="bottom"/>
        </w:tcPr>
        <w:p w14:paraId="028BD501" w14:textId="77777777" w:rsidR="00676E4F" w:rsidRPr="00B17339" w:rsidRDefault="00FE75E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49773E5C" w14:textId="77777777" w:rsidR="00676E4F" w:rsidRPr="00B17339" w:rsidRDefault="00FE75E8"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27870CF2" w14:textId="77777777" w:rsidTr="00B17339">
      <w:trPr>
        <w:trHeight w:val="187"/>
      </w:trPr>
      <w:tc>
        <w:tcPr>
          <w:tcW w:w="1951" w:type="dxa"/>
          <w:vMerge/>
          <w:shd w:val="clear" w:color="auto" w:fill="auto"/>
        </w:tcPr>
        <w:p w14:paraId="6339028B" w14:textId="77777777" w:rsidR="00676E4F" w:rsidRPr="00B17339" w:rsidRDefault="00676E4F" w:rsidP="00002798">
          <w:pPr>
            <w:pStyle w:val="Header"/>
            <w:rPr>
              <w:rFonts w:ascii="Calibri" w:eastAsia="Calibri" w:hAnsi="Calibri" w:cs="Calibri"/>
              <w:b/>
              <w:sz w:val="22"/>
              <w:szCs w:val="22"/>
            </w:rPr>
          </w:pPr>
        </w:p>
      </w:tc>
      <w:tc>
        <w:tcPr>
          <w:tcW w:w="1418" w:type="dxa"/>
          <w:vMerge/>
          <w:shd w:val="clear" w:color="auto" w:fill="auto"/>
        </w:tcPr>
        <w:p w14:paraId="1D238BB4" w14:textId="77777777" w:rsidR="00676E4F" w:rsidRPr="00B17339" w:rsidRDefault="00676E4F" w:rsidP="00002798">
          <w:pPr>
            <w:pStyle w:val="Header"/>
            <w:rPr>
              <w:rFonts w:ascii="Calibri" w:eastAsia="Calibri" w:hAnsi="Calibri" w:cs="Calibri"/>
              <w:sz w:val="22"/>
              <w:szCs w:val="22"/>
            </w:rPr>
          </w:pPr>
        </w:p>
      </w:tc>
      <w:tc>
        <w:tcPr>
          <w:tcW w:w="3685" w:type="dxa"/>
          <w:vMerge/>
          <w:shd w:val="clear" w:color="auto" w:fill="auto"/>
        </w:tcPr>
        <w:p w14:paraId="77B33FDF" w14:textId="77777777" w:rsidR="00676E4F" w:rsidRPr="00B17339" w:rsidRDefault="00676E4F" w:rsidP="00002798">
          <w:pPr>
            <w:pStyle w:val="Header"/>
            <w:jc w:val="center"/>
            <w:rPr>
              <w:rFonts w:ascii="Calibri" w:eastAsia="Calibri" w:hAnsi="Calibri" w:cs="Calibri"/>
              <w:sz w:val="22"/>
              <w:szCs w:val="22"/>
            </w:rPr>
          </w:pPr>
        </w:p>
      </w:tc>
      <w:tc>
        <w:tcPr>
          <w:tcW w:w="1701" w:type="dxa"/>
          <w:shd w:val="clear" w:color="auto" w:fill="auto"/>
          <w:vAlign w:val="bottom"/>
        </w:tcPr>
        <w:p w14:paraId="32A632CB" w14:textId="77777777" w:rsidR="00676E4F" w:rsidRPr="00B17339" w:rsidRDefault="00FE75E8"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2CF75510" w14:textId="77777777" w:rsidR="00676E4F" w:rsidRPr="00B17339" w:rsidRDefault="00FE75E8"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3502EBA7" w14:textId="77777777" w:rsidTr="00B17339">
      <w:trPr>
        <w:trHeight w:val="367"/>
      </w:trPr>
      <w:tc>
        <w:tcPr>
          <w:tcW w:w="1951" w:type="dxa"/>
          <w:shd w:val="clear" w:color="auto" w:fill="auto"/>
        </w:tcPr>
        <w:p w14:paraId="03087A5B" w14:textId="77777777" w:rsidR="00676E4F" w:rsidRPr="00B17339" w:rsidRDefault="00FE75E8"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774AB1BF" w14:textId="77777777" w:rsidR="00676E4F" w:rsidRDefault="00FE75E8" w:rsidP="00002798">
          <w:pPr>
            <w:pStyle w:val="Header"/>
            <w:rPr>
              <w:rFonts w:ascii="Calibri" w:eastAsia="Calibri" w:hAnsi="Calibri" w:cs="Calibri"/>
              <w:sz w:val="22"/>
              <w:szCs w:val="22"/>
            </w:rPr>
          </w:pPr>
          <w:r>
            <w:rPr>
              <w:rFonts w:ascii="Calibri" w:eastAsia="Calibri" w:hAnsi="Calibri" w:cs="Calibri"/>
              <w:sz w:val="22"/>
              <w:szCs w:val="22"/>
            </w:rPr>
            <w:t>QUALITY</w:t>
          </w:r>
        </w:p>
        <w:p w14:paraId="0791F18A" w14:textId="77777777" w:rsidR="00676E4F" w:rsidRPr="00B17339" w:rsidRDefault="00FE75E8"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04EBFD00" w14:textId="77777777" w:rsidR="00676E4F" w:rsidRPr="00B17339" w:rsidRDefault="00676E4F" w:rsidP="00002798">
          <w:pPr>
            <w:pStyle w:val="Header"/>
            <w:rPr>
              <w:rFonts w:ascii="Calibri" w:eastAsia="Calibri" w:hAnsi="Calibri" w:cs="Calibri"/>
              <w:sz w:val="22"/>
              <w:szCs w:val="22"/>
            </w:rPr>
          </w:pPr>
        </w:p>
      </w:tc>
      <w:tc>
        <w:tcPr>
          <w:tcW w:w="1701" w:type="dxa"/>
          <w:shd w:val="clear" w:color="auto" w:fill="auto"/>
          <w:vAlign w:val="bottom"/>
        </w:tcPr>
        <w:p w14:paraId="6C558F83" w14:textId="77777777" w:rsidR="00676E4F" w:rsidRPr="00B17339" w:rsidRDefault="00FE75E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296F7C5E" w14:textId="77777777" w:rsidR="00676E4F" w:rsidRPr="00B17339" w:rsidRDefault="00FE75E8"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2C4F6CCF" w14:textId="77777777" w:rsidTr="00B17339">
      <w:tc>
        <w:tcPr>
          <w:tcW w:w="3369" w:type="dxa"/>
          <w:gridSpan w:val="2"/>
          <w:shd w:val="clear" w:color="auto" w:fill="auto"/>
        </w:tcPr>
        <w:p w14:paraId="4C1746C6" w14:textId="77777777" w:rsidR="00676E4F" w:rsidRPr="00B17339" w:rsidRDefault="00FE75E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14:paraId="3403035B" w14:textId="77777777" w:rsidR="00676E4F" w:rsidRPr="00B17339" w:rsidRDefault="00FE75E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72A48356" w14:textId="77777777" w:rsidR="00676E4F" w:rsidRPr="00B17339" w:rsidRDefault="00FE75E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7A482ECF" w14:textId="77777777" w:rsidTr="00B17339">
      <w:tc>
        <w:tcPr>
          <w:tcW w:w="3369" w:type="dxa"/>
          <w:gridSpan w:val="2"/>
          <w:shd w:val="clear" w:color="auto" w:fill="auto"/>
        </w:tcPr>
        <w:p w14:paraId="7E0E10B2" w14:textId="77777777" w:rsidR="00676E4F" w:rsidRPr="00B17339" w:rsidRDefault="00FE75E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14:paraId="7CA37226" w14:textId="77777777" w:rsidR="00676E4F" w:rsidRPr="00B17339" w:rsidRDefault="00FE75E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14:paraId="255F14D1" w14:textId="77777777" w:rsidR="00676E4F" w:rsidRPr="00B17339" w:rsidRDefault="00FE75E8"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4BAE56E3" w14:textId="77777777" w:rsidR="00676E4F" w:rsidRPr="00B17339" w:rsidRDefault="00676E4F" w:rsidP="00B17339">
          <w:pPr>
            <w:pStyle w:val="Header"/>
            <w:rPr>
              <w:rFonts w:ascii="Calibri" w:eastAsia="Calibri" w:hAnsi="Calibri" w:cs="Calibri"/>
              <w:b/>
              <w:sz w:val="22"/>
              <w:szCs w:val="22"/>
            </w:rPr>
          </w:pPr>
        </w:p>
      </w:tc>
    </w:tr>
  </w:tbl>
  <w:p w14:paraId="1F7A8730" w14:textId="77777777" w:rsidR="00676E4F" w:rsidRDefault="00676E4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6A0821"/>
    <w:multiLevelType w:val="hybridMultilevel"/>
    <w:tmpl w:val="9C807F70"/>
    <w:lvl w:ilvl="0" w:tplc="11E6F0E2">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nsid w:val="14FB25F5"/>
    <w:multiLevelType w:val="hybridMultilevel"/>
    <w:tmpl w:val="DF1A9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5">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nsid w:val="36BA4392"/>
    <w:multiLevelType w:val="hybridMultilevel"/>
    <w:tmpl w:val="89CAA6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8">
    <w:nsid w:val="58074548"/>
    <w:multiLevelType w:val="hybridMultilevel"/>
    <w:tmpl w:val="B87E7230"/>
    <w:lvl w:ilvl="0" w:tplc="87067928">
      <w:start w:val="1"/>
      <w:numFmt w:val="bullet"/>
      <w:lvlText w:val="-"/>
      <w:lvlJc w:val="left"/>
      <w:pPr>
        <w:ind w:left="990" w:hanging="360"/>
      </w:pPr>
      <w:rPr>
        <w:rFonts w:ascii="Simplified Arabic Fixed" w:hAnsi="Simplified Arabic Fixed"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5B54675D"/>
    <w:multiLevelType w:val="hybridMultilevel"/>
    <w:tmpl w:val="F41ED8A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nsid w:val="7DC846A8"/>
    <w:multiLevelType w:val="multilevel"/>
    <w:tmpl w:val="C4CE999E"/>
    <w:lvl w:ilvl="0">
      <w:start w:val="1"/>
      <w:numFmt w:val="decimal"/>
      <w:lvlText w:val="%1.0"/>
      <w:lvlJc w:val="left"/>
      <w:pPr>
        <w:ind w:left="720" w:hanging="720"/>
      </w:pPr>
      <w:rPr>
        <w:rFonts w:hint="default"/>
        <w:b/>
      </w:rPr>
    </w:lvl>
    <w:lvl w:ilvl="1">
      <w:start w:val="1"/>
      <w:numFmt w:val="decimal"/>
      <w:lvlText w:val="%1.%2"/>
      <w:lvlJc w:val="left"/>
      <w:pPr>
        <w:ind w:left="1980" w:hanging="72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420" w:hanging="720"/>
      </w:pPr>
      <w:rPr>
        <w:rFonts w:hint="default"/>
        <w:b/>
      </w:rPr>
    </w:lvl>
    <w:lvl w:ilvl="4">
      <w:start w:val="1"/>
      <w:numFmt w:val="decimal"/>
      <w:lvlText w:val="%1.%2.%3.%4.%5"/>
      <w:lvlJc w:val="left"/>
      <w:pPr>
        <w:ind w:left="4500" w:hanging="1080"/>
      </w:pPr>
      <w:rPr>
        <w:rFonts w:hint="default"/>
        <w:b/>
      </w:rPr>
    </w:lvl>
    <w:lvl w:ilvl="5">
      <w:start w:val="1"/>
      <w:numFmt w:val="decimal"/>
      <w:lvlText w:val="%1.%2.%3.%4.%5.%6"/>
      <w:lvlJc w:val="left"/>
      <w:pPr>
        <w:ind w:left="5220" w:hanging="1080"/>
      </w:pPr>
      <w:rPr>
        <w:rFonts w:hint="default"/>
        <w:b/>
      </w:rPr>
    </w:lvl>
    <w:lvl w:ilvl="6">
      <w:start w:val="1"/>
      <w:numFmt w:val="decimal"/>
      <w:lvlText w:val="%1.%2.%3.%4.%5.%6.%7"/>
      <w:lvlJc w:val="left"/>
      <w:pPr>
        <w:ind w:left="6300" w:hanging="1440"/>
      </w:pPr>
      <w:rPr>
        <w:rFonts w:hint="default"/>
        <w:b/>
      </w:rPr>
    </w:lvl>
    <w:lvl w:ilvl="7">
      <w:start w:val="1"/>
      <w:numFmt w:val="decimal"/>
      <w:lvlText w:val="%1.%2.%3.%4.%5.%6.%7.%8"/>
      <w:lvlJc w:val="left"/>
      <w:pPr>
        <w:ind w:left="7020" w:hanging="1440"/>
      </w:pPr>
      <w:rPr>
        <w:rFonts w:hint="default"/>
        <w:b/>
      </w:rPr>
    </w:lvl>
    <w:lvl w:ilvl="8">
      <w:start w:val="1"/>
      <w:numFmt w:val="decimal"/>
      <w:lvlText w:val="%1.%2.%3.%4.%5.%6.%7.%8.%9"/>
      <w:lvlJc w:val="left"/>
      <w:pPr>
        <w:ind w:left="8100" w:hanging="1800"/>
      </w:pPr>
      <w:rPr>
        <w:rFonts w:hint="default"/>
        <w:b/>
      </w:rPr>
    </w:lvl>
  </w:abstractNum>
  <w:num w:numId="1">
    <w:abstractNumId w:val="3"/>
  </w:num>
  <w:num w:numId="2">
    <w:abstractNumId w:val="4"/>
  </w:num>
  <w:num w:numId="3">
    <w:abstractNumId w:val="1"/>
  </w:num>
  <w:num w:numId="4">
    <w:abstractNumId w:val="7"/>
  </w:num>
  <w:num w:numId="5">
    <w:abstractNumId w:val="5"/>
  </w:num>
  <w:num w:numId="6">
    <w:abstractNumId w:val="2"/>
  </w:num>
  <w:num w:numId="7">
    <w:abstractNumId w:val="9"/>
  </w:num>
  <w:num w:numId="8">
    <w:abstractNumId w:val="0"/>
  </w:num>
  <w:num w:numId="9">
    <w:abstractNumId w:val="10"/>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65C1"/>
    <w:rsid w:val="00195576"/>
    <w:rsid w:val="0038056A"/>
    <w:rsid w:val="003906DD"/>
    <w:rsid w:val="00637C18"/>
    <w:rsid w:val="00676E4F"/>
    <w:rsid w:val="007676F2"/>
    <w:rsid w:val="00842594"/>
    <w:rsid w:val="00A665C1"/>
    <w:rsid w:val="00A909A5"/>
    <w:rsid w:val="00AC70CC"/>
    <w:rsid w:val="00C27A0C"/>
    <w:rsid w:val="00C304ED"/>
    <w:rsid w:val="00F62CB8"/>
    <w:rsid w:val="00F733AE"/>
    <w:rsid w:val="00FE7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0B91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5C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665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5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5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5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5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5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5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5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5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5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5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5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5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5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5C1"/>
    <w:rPr>
      <w:rFonts w:eastAsiaTheme="majorEastAsia" w:cstheme="majorBidi"/>
      <w:color w:val="272727" w:themeColor="text1" w:themeTint="D8"/>
    </w:rPr>
  </w:style>
  <w:style w:type="paragraph" w:styleId="Title">
    <w:name w:val="Title"/>
    <w:basedOn w:val="Normal"/>
    <w:next w:val="Normal"/>
    <w:link w:val="TitleChar"/>
    <w:uiPriority w:val="10"/>
    <w:qFormat/>
    <w:rsid w:val="00A665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5C1"/>
    <w:pPr>
      <w:spacing w:before="160"/>
      <w:jc w:val="center"/>
    </w:pPr>
    <w:rPr>
      <w:i/>
      <w:iCs/>
      <w:color w:val="404040" w:themeColor="text1" w:themeTint="BF"/>
    </w:rPr>
  </w:style>
  <w:style w:type="character" w:customStyle="1" w:styleId="QuoteChar">
    <w:name w:val="Quote Char"/>
    <w:basedOn w:val="DefaultParagraphFont"/>
    <w:link w:val="Quote"/>
    <w:uiPriority w:val="29"/>
    <w:rsid w:val="00A665C1"/>
    <w:rPr>
      <w:i/>
      <w:iCs/>
      <w:color w:val="404040" w:themeColor="text1" w:themeTint="BF"/>
    </w:rPr>
  </w:style>
  <w:style w:type="paragraph" w:styleId="ListParagraph">
    <w:name w:val="List Paragraph"/>
    <w:basedOn w:val="Normal"/>
    <w:uiPriority w:val="34"/>
    <w:qFormat/>
    <w:rsid w:val="00A665C1"/>
    <w:pPr>
      <w:ind w:left="720"/>
      <w:contextualSpacing/>
    </w:pPr>
  </w:style>
  <w:style w:type="character" w:styleId="IntenseEmphasis">
    <w:name w:val="Intense Emphasis"/>
    <w:basedOn w:val="DefaultParagraphFont"/>
    <w:uiPriority w:val="21"/>
    <w:qFormat/>
    <w:rsid w:val="00A665C1"/>
    <w:rPr>
      <w:i/>
      <w:iCs/>
      <w:color w:val="2F5496" w:themeColor="accent1" w:themeShade="BF"/>
    </w:rPr>
  </w:style>
  <w:style w:type="paragraph" w:styleId="IntenseQuote">
    <w:name w:val="Intense Quote"/>
    <w:basedOn w:val="Normal"/>
    <w:next w:val="Normal"/>
    <w:link w:val="IntenseQuoteChar"/>
    <w:uiPriority w:val="30"/>
    <w:qFormat/>
    <w:rsid w:val="00A665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5C1"/>
    <w:rPr>
      <w:i/>
      <w:iCs/>
      <w:color w:val="2F5496" w:themeColor="accent1" w:themeShade="BF"/>
    </w:rPr>
  </w:style>
  <w:style w:type="character" w:styleId="IntenseReference">
    <w:name w:val="Intense Reference"/>
    <w:basedOn w:val="DefaultParagraphFont"/>
    <w:uiPriority w:val="32"/>
    <w:qFormat/>
    <w:rsid w:val="00A665C1"/>
    <w:rPr>
      <w:b/>
      <w:bCs/>
      <w:smallCaps/>
      <w:color w:val="2F5496" w:themeColor="accent1" w:themeShade="BF"/>
      <w:spacing w:val="5"/>
    </w:rPr>
  </w:style>
  <w:style w:type="paragraph" w:styleId="Header">
    <w:name w:val="header"/>
    <w:basedOn w:val="Normal"/>
    <w:link w:val="HeaderChar"/>
    <w:rsid w:val="00A665C1"/>
    <w:pPr>
      <w:tabs>
        <w:tab w:val="center" w:pos="4320"/>
        <w:tab w:val="right" w:pos="8640"/>
      </w:tabs>
    </w:pPr>
    <w:rPr>
      <w:sz w:val="20"/>
      <w:szCs w:val="20"/>
    </w:rPr>
  </w:style>
  <w:style w:type="character" w:customStyle="1" w:styleId="HeaderChar">
    <w:name w:val="Header Char"/>
    <w:basedOn w:val="DefaultParagraphFont"/>
    <w:link w:val="Header"/>
    <w:rsid w:val="00A665C1"/>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A665C1"/>
    <w:pPr>
      <w:tabs>
        <w:tab w:val="center" w:pos="4320"/>
        <w:tab w:val="right" w:pos="8640"/>
      </w:tabs>
    </w:pPr>
    <w:rPr>
      <w:sz w:val="20"/>
      <w:szCs w:val="20"/>
    </w:rPr>
  </w:style>
  <w:style w:type="character" w:customStyle="1" w:styleId="FooterChar">
    <w:name w:val="Footer Char"/>
    <w:basedOn w:val="DefaultParagraphFont"/>
    <w:link w:val="Footer"/>
    <w:uiPriority w:val="99"/>
    <w:rsid w:val="00A665C1"/>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C27A0C"/>
    <w:rPr>
      <w:rFonts w:ascii="Tahoma" w:hAnsi="Tahoma" w:cs="Tahoma"/>
      <w:sz w:val="16"/>
      <w:szCs w:val="16"/>
    </w:rPr>
  </w:style>
  <w:style w:type="character" w:customStyle="1" w:styleId="BalloonTextChar">
    <w:name w:val="Balloon Text Char"/>
    <w:basedOn w:val="DefaultParagraphFont"/>
    <w:link w:val="BalloonText"/>
    <w:uiPriority w:val="99"/>
    <w:semiHidden/>
    <w:rsid w:val="00C27A0C"/>
    <w:rPr>
      <w:rFonts w:ascii="Tahoma" w:eastAsia="Times New Roman"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5C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665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5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5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5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5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5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5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5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5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5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5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5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5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5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5C1"/>
    <w:rPr>
      <w:rFonts w:eastAsiaTheme="majorEastAsia" w:cstheme="majorBidi"/>
      <w:color w:val="272727" w:themeColor="text1" w:themeTint="D8"/>
    </w:rPr>
  </w:style>
  <w:style w:type="paragraph" w:styleId="Title">
    <w:name w:val="Title"/>
    <w:basedOn w:val="Normal"/>
    <w:next w:val="Normal"/>
    <w:link w:val="TitleChar"/>
    <w:uiPriority w:val="10"/>
    <w:qFormat/>
    <w:rsid w:val="00A665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5C1"/>
    <w:pPr>
      <w:spacing w:before="160"/>
      <w:jc w:val="center"/>
    </w:pPr>
    <w:rPr>
      <w:i/>
      <w:iCs/>
      <w:color w:val="404040" w:themeColor="text1" w:themeTint="BF"/>
    </w:rPr>
  </w:style>
  <w:style w:type="character" w:customStyle="1" w:styleId="QuoteChar">
    <w:name w:val="Quote Char"/>
    <w:basedOn w:val="DefaultParagraphFont"/>
    <w:link w:val="Quote"/>
    <w:uiPriority w:val="29"/>
    <w:rsid w:val="00A665C1"/>
    <w:rPr>
      <w:i/>
      <w:iCs/>
      <w:color w:val="404040" w:themeColor="text1" w:themeTint="BF"/>
    </w:rPr>
  </w:style>
  <w:style w:type="paragraph" w:styleId="ListParagraph">
    <w:name w:val="List Paragraph"/>
    <w:basedOn w:val="Normal"/>
    <w:uiPriority w:val="34"/>
    <w:qFormat/>
    <w:rsid w:val="00A665C1"/>
    <w:pPr>
      <w:ind w:left="720"/>
      <w:contextualSpacing/>
    </w:pPr>
  </w:style>
  <w:style w:type="character" w:styleId="IntenseEmphasis">
    <w:name w:val="Intense Emphasis"/>
    <w:basedOn w:val="DefaultParagraphFont"/>
    <w:uiPriority w:val="21"/>
    <w:qFormat/>
    <w:rsid w:val="00A665C1"/>
    <w:rPr>
      <w:i/>
      <w:iCs/>
      <w:color w:val="2F5496" w:themeColor="accent1" w:themeShade="BF"/>
    </w:rPr>
  </w:style>
  <w:style w:type="paragraph" w:styleId="IntenseQuote">
    <w:name w:val="Intense Quote"/>
    <w:basedOn w:val="Normal"/>
    <w:next w:val="Normal"/>
    <w:link w:val="IntenseQuoteChar"/>
    <w:uiPriority w:val="30"/>
    <w:qFormat/>
    <w:rsid w:val="00A665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5C1"/>
    <w:rPr>
      <w:i/>
      <w:iCs/>
      <w:color w:val="2F5496" w:themeColor="accent1" w:themeShade="BF"/>
    </w:rPr>
  </w:style>
  <w:style w:type="character" w:styleId="IntenseReference">
    <w:name w:val="Intense Reference"/>
    <w:basedOn w:val="DefaultParagraphFont"/>
    <w:uiPriority w:val="32"/>
    <w:qFormat/>
    <w:rsid w:val="00A665C1"/>
    <w:rPr>
      <w:b/>
      <w:bCs/>
      <w:smallCaps/>
      <w:color w:val="2F5496" w:themeColor="accent1" w:themeShade="BF"/>
      <w:spacing w:val="5"/>
    </w:rPr>
  </w:style>
  <w:style w:type="paragraph" w:styleId="Header">
    <w:name w:val="header"/>
    <w:basedOn w:val="Normal"/>
    <w:link w:val="HeaderChar"/>
    <w:rsid w:val="00A665C1"/>
    <w:pPr>
      <w:tabs>
        <w:tab w:val="center" w:pos="4320"/>
        <w:tab w:val="right" w:pos="8640"/>
      </w:tabs>
    </w:pPr>
    <w:rPr>
      <w:sz w:val="20"/>
      <w:szCs w:val="20"/>
    </w:rPr>
  </w:style>
  <w:style w:type="character" w:customStyle="1" w:styleId="HeaderChar">
    <w:name w:val="Header Char"/>
    <w:basedOn w:val="DefaultParagraphFont"/>
    <w:link w:val="Header"/>
    <w:rsid w:val="00A665C1"/>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A665C1"/>
    <w:pPr>
      <w:tabs>
        <w:tab w:val="center" w:pos="4320"/>
        <w:tab w:val="right" w:pos="8640"/>
      </w:tabs>
    </w:pPr>
    <w:rPr>
      <w:sz w:val="20"/>
      <w:szCs w:val="20"/>
    </w:rPr>
  </w:style>
  <w:style w:type="character" w:customStyle="1" w:styleId="FooterChar">
    <w:name w:val="Footer Char"/>
    <w:basedOn w:val="DefaultParagraphFont"/>
    <w:link w:val="Footer"/>
    <w:uiPriority w:val="99"/>
    <w:rsid w:val="00A665C1"/>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C27A0C"/>
    <w:rPr>
      <w:rFonts w:ascii="Tahoma" w:hAnsi="Tahoma" w:cs="Tahoma"/>
      <w:sz w:val="16"/>
      <w:szCs w:val="16"/>
    </w:rPr>
  </w:style>
  <w:style w:type="character" w:customStyle="1" w:styleId="BalloonTextChar">
    <w:name w:val="Balloon Text Char"/>
    <w:basedOn w:val="DefaultParagraphFont"/>
    <w:link w:val="BalloonText"/>
    <w:uiPriority w:val="99"/>
    <w:semiHidden/>
    <w:rsid w:val="00C27A0C"/>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350</Words>
  <Characters>1997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BIOMEDICAL</cp:lastModifiedBy>
  <cp:revision>3</cp:revision>
  <dcterms:created xsi:type="dcterms:W3CDTF">2025-03-26T10:54:00Z</dcterms:created>
  <dcterms:modified xsi:type="dcterms:W3CDTF">2025-12-22T15:55:00Z</dcterms:modified>
</cp:coreProperties>
</file>