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1CD51" w14:textId="77777777" w:rsidR="00512B61" w:rsidRPr="00263D01" w:rsidRDefault="00512B61" w:rsidP="00720093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18E4795" w14:textId="77777777" w:rsidR="00512B61" w:rsidRPr="00263D01" w:rsidRDefault="00512B61" w:rsidP="00720093">
      <w:pPr>
        <w:ind w:left="4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T</w:t>
      </w:r>
      <w:r w:rsidR="00DB5012" w:rsidRPr="00263D01">
        <w:rPr>
          <w:rFonts w:asciiTheme="minorHAnsi" w:hAnsiTheme="minorHAnsi" w:cstheme="minorHAnsi"/>
          <w:sz w:val="22"/>
          <w:szCs w:val="22"/>
          <w:lang w:val="en-GB"/>
        </w:rPr>
        <w:t>o provide an instruction for re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>testing of raw materials and intermediates.</w:t>
      </w:r>
    </w:p>
    <w:p w14:paraId="7A5D10F1" w14:textId="77777777" w:rsidR="00512B61" w:rsidRPr="00263D01" w:rsidRDefault="00512B61" w:rsidP="00720093">
      <w:pPr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F5FF5FE" w14:textId="77777777" w:rsidR="00512B61" w:rsidRPr="00263D01" w:rsidRDefault="00512B61" w:rsidP="00720093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F6D08A1" w14:textId="77777777" w:rsidR="00512B61" w:rsidRPr="00263D01" w:rsidRDefault="00512B61" w:rsidP="00720093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This</w:t>
      </w:r>
      <w:r w:rsidR="00DB5012"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procedure is applicable for re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>testing of raw materials and intermediates in QC department of Biomedical Ltd.</w:t>
      </w:r>
    </w:p>
    <w:p w14:paraId="14F11641" w14:textId="77777777" w:rsidR="00512B61" w:rsidRPr="00263D01" w:rsidRDefault="00512B61" w:rsidP="00720093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7FEF8890" w14:textId="77777777" w:rsidR="00512B61" w:rsidRPr="00263D01" w:rsidRDefault="00512B61" w:rsidP="00720093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356EB0F" w14:textId="77777777" w:rsidR="00512B61" w:rsidRPr="00263D01" w:rsidRDefault="00512B61" w:rsidP="00720093">
      <w:pPr>
        <w:shd w:val="clear" w:color="auto" w:fill="FFFFFF"/>
        <w:ind w:left="4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QC Chemist, Microbiologist, </w:t>
      </w:r>
      <w:r w:rsidR="00FC6CC1" w:rsidRPr="00263D01">
        <w:rPr>
          <w:rFonts w:asciiTheme="minorHAnsi" w:hAnsiTheme="minorHAnsi" w:cstheme="minorHAnsi"/>
          <w:sz w:val="22"/>
          <w:szCs w:val="22"/>
          <w:lang w:val="en-GB"/>
        </w:rPr>
        <w:t>Quality Control Head</w:t>
      </w:r>
    </w:p>
    <w:p w14:paraId="588463E8" w14:textId="77777777" w:rsidR="00512B61" w:rsidRPr="00263D01" w:rsidRDefault="00512B61" w:rsidP="00720093">
      <w:pPr>
        <w:pStyle w:val="ListParagraph"/>
        <w:spacing w:after="16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9F9A3BB" w14:textId="77777777" w:rsidR="00512B61" w:rsidRPr="00263D01" w:rsidRDefault="00512B61" w:rsidP="00720093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90B1EB7" w14:textId="77777777" w:rsidR="00512B61" w:rsidRPr="00263D01" w:rsidRDefault="00512B61" w:rsidP="00720093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sz w:val="22"/>
          <w:szCs w:val="22"/>
        </w:rPr>
        <w:t>RT – Retest</w:t>
      </w:r>
    </w:p>
    <w:p w14:paraId="2AA62DE5" w14:textId="77777777" w:rsidR="00512B61" w:rsidRPr="00263D01" w:rsidRDefault="00512B61" w:rsidP="00720093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sz w:val="22"/>
          <w:szCs w:val="22"/>
        </w:rPr>
        <w:t>QC- Quality control</w:t>
      </w:r>
    </w:p>
    <w:p w14:paraId="443B74BF" w14:textId="77777777" w:rsidR="00512B61" w:rsidRPr="00263D01" w:rsidRDefault="00512B61" w:rsidP="00720093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sz w:val="22"/>
          <w:szCs w:val="22"/>
        </w:rPr>
        <w:t>QA – Quality Assurance</w:t>
      </w:r>
    </w:p>
    <w:p w14:paraId="37FA92F6" w14:textId="77777777" w:rsidR="00512B61" w:rsidRPr="00263D01" w:rsidRDefault="00512B61" w:rsidP="00720093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sz w:val="22"/>
          <w:szCs w:val="22"/>
        </w:rPr>
        <w:t>LOD – Limit of Detection</w:t>
      </w:r>
    </w:p>
    <w:p w14:paraId="22E4BD76" w14:textId="77777777" w:rsidR="00512B61" w:rsidRPr="00263D01" w:rsidRDefault="00512B61" w:rsidP="00720093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C452665" w14:textId="77777777" w:rsidR="00512B61" w:rsidRPr="00263D01" w:rsidRDefault="00512B61" w:rsidP="00720093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3DEB1F4" w14:textId="77777777" w:rsidR="00512B61" w:rsidRPr="00263D01" w:rsidRDefault="00512B61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After the receipt of re-testing intimation note from store department, QC Chemist takes</w:t>
      </w:r>
      <w:r w:rsidR="00DB5012"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its entry in the respective Re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>testing logbook and gives RT No. to raw materials or intermediate.</w:t>
      </w:r>
    </w:p>
    <w:p w14:paraId="515DBF7F" w14:textId="77777777" w:rsidR="00512B61" w:rsidRPr="00263D01" w:rsidRDefault="00512B61" w:rsidP="00720093">
      <w:pPr>
        <w:pStyle w:val="ListParagraph"/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</w:p>
    <w:p w14:paraId="14884D85" w14:textId="77777777" w:rsidR="00512B61" w:rsidRPr="00263D01" w:rsidRDefault="00512B61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RT No. Should be given as follows</w:t>
      </w:r>
    </w:p>
    <w:p w14:paraId="4C12ADC0" w14:textId="77777777" w:rsidR="00512B61" w:rsidRPr="00263D01" w:rsidRDefault="00512B61" w:rsidP="0072009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 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 xml:space="preserve">For Raw material: BML/RM/RT/000/XX-YY </w:t>
      </w:r>
    </w:p>
    <w:p w14:paraId="03A06EB4" w14:textId="77777777" w:rsidR="00512B61" w:rsidRPr="00263D01" w:rsidRDefault="00512B61" w:rsidP="0072009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 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 xml:space="preserve">Where, 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 xml:space="preserve">BML 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>= Biomedical Ltd</w:t>
      </w:r>
    </w:p>
    <w:p w14:paraId="3CC39B99" w14:textId="77777777" w:rsidR="00512B61" w:rsidRPr="00263D01" w:rsidRDefault="00512B61" w:rsidP="0072009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 xml:space="preserve">RM 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>= Raw Material</w:t>
      </w:r>
    </w:p>
    <w:p w14:paraId="37351CDE" w14:textId="77777777" w:rsidR="00512B61" w:rsidRPr="00263D01" w:rsidRDefault="00512B61" w:rsidP="0072009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 xml:space="preserve">RT 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 xml:space="preserve">= Re-test </w:t>
      </w:r>
    </w:p>
    <w:p w14:paraId="0BA133CA" w14:textId="77777777" w:rsidR="00512B61" w:rsidRPr="00263D01" w:rsidRDefault="00512B61" w:rsidP="00720093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= R.T Number</w:t>
      </w:r>
    </w:p>
    <w:p w14:paraId="424C7645" w14:textId="77777777" w:rsidR="00512B61" w:rsidRPr="00263D01" w:rsidRDefault="00512B61" w:rsidP="0072009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>XX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ab/>
        <w:t>= year (</w:t>
      </w:r>
      <w:proofErr w:type="gramStart"/>
      <w:r w:rsidRPr="00263D01">
        <w:rPr>
          <w:rFonts w:asciiTheme="minorHAnsi" w:hAnsiTheme="minorHAnsi" w:cstheme="minorHAnsi"/>
          <w:sz w:val="22"/>
          <w:szCs w:val="22"/>
          <w:lang w:val="en-GB"/>
        </w:rPr>
        <w:t>e.g.</w:t>
      </w:r>
      <w:proofErr w:type="gramEnd"/>
      <w:r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17-19)</w:t>
      </w:r>
    </w:p>
    <w:p w14:paraId="0A61FD27" w14:textId="77777777" w:rsidR="00512B61" w:rsidRPr="00263D01" w:rsidRDefault="00512B61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Collect samples as per sampling plan as per SOP BML/QDG/QA/060</w:t>
      </w:r>
    </w:p>
    <w:p w14:paraId="6C396A9A" w14:textId="30C69488" w:rsidR="00512B61" w:rsidRPr="00263D01" w:rsidRDefault="00512B61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After completion of sampling, do the necessary critical tests (</w:t>
      </w:r>
      <w:proofErr w:type="gramStart"/>
      <w:r w:rsidRPr="00263D01">
        <w:rPr>
          <w:rFonts w:asciiTheme="minorHAnsi" w:hAnsiTheme="minorHAnsi" w:cstheme="minorHAnsi"/>
          <w:sz w:val="22"/>
          <w:szCs w:val="22"/>
          <w:lang w:val="en-GB"/>
        </w:rPr>
        <w:t>e.g.</w:t>
      </w:r>
      <w:proofErr w:type="gramEnd"/>
      <w:r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assay, LOD, water content, pH, specific optical rotation</w:t>
      </w:r>
      <w:r w:rsidR="00FC6CC1" w:rsidRPr="00263D01">
        <w:rPr>
          <w:rFonts w:asciiTheme="minorHAnsi" w:hAnsiTheme="minorHAnsi" w:cstheme="minorHAnsi"/>
          <w:sz w:val="22"/>
          <w:szCs w:val="22"/>
          <w:lang w:val="en-GB"/>
        </w:rPr>
        <w:t>, impurities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etc.) as per the Standard Analytical Procedure.</w:t>
      </w:r>
    </w:p>
    <w:p w14:paraId="71BB80F1" w14:textId="77777777" w:rsidR="00512B61" w:rsidRPr="00263D01" w:rsidRDefault="00512B61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Raw material may also be approved on the basis of physical appearance.</w:t>
      </w:r>
    </w:p>
    <w:p w14:paraId="414E8613" w14:textId="77777777" w:rsidR="00512B61" w:rsidRPr="00263D01" w:rsidRDefault="00512B61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After completion testing, the status of approved / rejected to be placed on the containers. </w:t>
      </w:r>
    </w:p>
    <w:p w14:paraId="7C7A6FB9" w14:textId="77777777" w:rsidR="00512B61" w:rsidRPr="00263D01" w:rsidRDefault="00DB5012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Any</w:t>
      </w:r>
      <w:r w:rsidR="00512B61"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raw materials 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>shall be retested only twice during their shelf life</w:t>
      </w:r>
      <w:r w:rsidR="00512B61" w:rsidRPr="00263D01">
        <w:rPr>
          <w:rFonts w:asciiTheme="minorHAnsi" w:hAnsiTheme="minorHAnsi" w:cstheme="minorHAnsi"/>
          <w:sz w:val="22"/>
          <w:szCs w:val="22"/>
          <w:lang w:val="en-GB"/>
        </w:rPr>
        <w:t>.</w:t>
      </w:r>
    </w:p>
    <w:p w14:paraId="001D10D6" w14:textId="77777777" w:rsidR="00512B61" w:rsidRPr="00263D01" w:rsidRDefault="00DB5012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Frequency of re</w:t>
      </w:r>
      <w:r w:rsidR="00512B61"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testing </w:t>
      </w:r>
      <w:r w:rsidR="00AE7D8D" w:rsidRPr="00263D01">
        <w:rPr>
          <w:rFonts w:asciiTheme="minorHAnsi" w:hAnsiTheme="minorHAnsi" w:cstheme="minorHAnsi"/>
          <w:sz w:val="22"/>
          <w:szCs w:val="22"/>
          <w:lang w:val="en-GB"/>
        </w:rPr>
        <w:t>for raw material is every year.</w:t>
      </w:r>
    </w:p>
    <w:p w14:paraId="761B8255" w14:textId="77777777" w:rsidR="00512B61" w:rsidRPr="00263D01" w:rsidRDefault="00DB5012" w:rsidP="00720093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Re</w:t>
      </w:r>
      <w:r w:rsidR="00512B61" w:rsidRPr="00263D01">
        <w:rPr>
          <w:rFonts w:asciiTheme="minorHAnsi" w:hAnsiTheme="minorHAnsi" w:cstheme="minorHAnsi"/>
          <w:sz w:val="22"/>
          <w:szCs w:val="22"/>
          <w:lang w:val="en-GB"/>
        </w:rPr>
        <w:t>testing should be performing on first come first out basis. The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 re</w:t>
      </w:r>
      <w:r w:rsidR="00512B61" w:rsidRPr="00263D01">
        <w:rPr>
          <w:rFonts w:asciiTheme="minorHAnsi" w:hAnsiTheme="minorHAnsi" w:cstheme="minorHAnsi"/>
          <w:sz w:val="22"/>
          <w:szCs w:val="22"/>
          <w:lang w:val="en-GB"/>
        </w:rPr>
        <w:t>testing of material should c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>arry out, whose due date for re</w:t>
      </w:r>
      <w:r w:rsidR="00512B61" w:rsidRPr="00263D01">
        <w:rPr>
          <w:rFonts w:asciiTheme="minorHAnsi" w:hAnsiTheme="minorHAnsi" w:cstheme="minorHAnsi"/>
          <w:sz w:val="22"/>
          <w:szCs w:val="22"/>
          <w:lang w:val="en-GB"/>
        </w:rPr>
        <w:t xml:space="preserve">test is earlier.   </w:t>
      </w:r>
    </w:p>
    <w:p w14:paraId="38B13EB4" w14:textId="77777777" w:rsidR="00263D01" w:rsidRDefault="00263D01" w:rsidP="00720093">
      <w:pPr>
        <w:shd w:val="clear" w:color="auto" w:fill="FFFFFF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863F79C" w14:textId="4D3D0337" w:rsidR="00512B61" w:rsidRPr="00263D01" w:rsidRDefault="00512B61" w:rsidP="0072009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lastRenderedPageBreak/>
        <w:t>Materials, Equipment, Apparatus and Reagents</w:t>
      </w:r>
    </w:p>
    <w:p w14:paraId="4E1EDFC8" w14:textId="77777777" w:rsidR="00512B61" w:rsidRPr="00263D01" w:rsidRDefault="00512B61" w:rsidP="00720093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sz w:val="22"/>
          <w:szCs w:val="22"/>
        </w:rPr>
        <w:t xml:space="preserve">               IPA (70%)</w:t>
      </w:r>
    </w:p>
    <w:p w14:paraId="117BD9C5" w14:textId="77777777" w:rsidR="00512B61" w:rsidRPr="00263D01" w:rsidRDefault="00512B61" w:rsidP="00720093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sz w:val="22"/>
          <w:szCs w:val="22"/>
        </w:rPr>
        <w:t xml:space="preserve">               Raw material sampler</w:t>
      </w:r>
    </w:p>
    <w:p w14:paraId="575E1370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ab/>
      </w:r>
    </w:p>
    <w:p w14:paraId="4F1C845B" w14:textId="77777777" w:rsidR="00512B61" w:rsidRPr="00263D01" w:rsidRDefault="00512B61" w:rsidP="00720093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40E7AA4" w14:textId="77777777" w:rsidR="00512B61" w:rsidRPr="00263D01" w:rsidRDefault="00512B61" w:rsidP="00720093">
      <w:pPr>
        <w:shd w:val="clear" w:color="auto" w:fill="FFFFFF"/>
        <w:ind w:left="36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sz w:val="22"/>
          <w:szCs w:val="22"/>
          <w:lang w:val="en-GB"/>
        </w:rPr>
        <w:t>Enclosure 1-</w:t>
      </w:r>
      <w:r w:rsidRPr="00263D01">
        <w:rPr>
          <w:rFonts w:asciiTheme="minorHAnsi" w:hAnsiTheme="minorHAnsi" w:cstheme="minorHAnsi"/>
          <w:b/>
          <w:bCs/>
          <w:sz w:val="22"/>
          <w:szCs w:val="22"/>
          <w:lang w:val="en-GB"/>
        </w:rPr>
        <w:t>Log book for Re-test raw material</w:t>
      </w:r>
      <w:r w:rsidRPr="00263D01">
        <w:rPr>
          <w:rFonts w:asciiTheme="minorHAnsi" w:hAnsiTheme="minorHAnsi" w:cstheme="minorHAnsi"/>
          <w:sz w:val="22"/>
          <w:szCs w:val="22"/>
          <w:lang w:val="en-GB"/>
        </w:rPr>
        <w:t>- BML-QDG-QA-056-F01</w:t>
      </w:r>
    </w:p>
    <w:p w14:paraId="77E0C53E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12B61" w:rsidRPr="00263D01" w14:paraId="6FEB1B83" w14:textId="77777777" w:rsidTr="00D360E8">
        <w:trPr>
          <w:trHeight w:val="261"/>
        </w:trPr>
        <w:tc>
          <w:tcPr>
            <w:tcW w:w="4644" w:type="dxa"/>
            <w:shd w:val="clear" w:color="auto" w:fill="FFFFFF"/>
          </w:tcPr>
          <w:p w14:paraId="04FBDA75" w14:textId="77777777" w:rsidR="00512B61" w:rsidRPr="00263D01" w:rsidRDefault="00512B61" w:rsidP="00720093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CF86297" w14:textId="77777777" w:rsidR="00512B61" w:rsidRPr="00263D01" w:rsidRDefault="00512B61" w:rsidP="00720093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12B61" w:rsidRPr="00263D01" w14:paraId="40C91566" w14:textId="77777777" w:rsidTr="00D360E8">
        <w:trPr>
          <w:trHeight w:val="276"/>
        </w:trPr>
        <w:tc>
          <w:tcPr>
            <w:tcW w:w="4644" w:type="dxa"/>
            <w:shd w:val="clear" w:color="auto" w:fill="FFFFFF"/>
          </w:tcPr>
          <w:p w14:paraId="298B5692" w14:textId="77777777" w:rsidR="00512B61" w:rsidRPr="00263D01" w:rsidRDefault="00512B61" w:rsidP="00720093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184DAC1" w14:textId="77777777" w:rsidR="00512B61" w:rsidRPr="00263D01" w:rsidRDefault="00512B61" w:rsidP="00720093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7D46CA7C" w14:textId="77777777" w:rsidR="00512B61" w:rsidRPr="00263D01" w:rsidRDefault="00512B61" w:rsidP="0072009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FD2EE7C" w14:textId="77777777" w:rsidR="00512B61" w:rsidRPr="00263D01" w:rsidRDefault="00512B61" w:rsidP="0072009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12B61" w:rsidRPr="00263D01" w14:paraId="6AE23C0E" w14:textId="77777777" w:rsidTr="00D360E8">
        <w:tc>
          <w:tcPr>
            <w:tcW w:w="2610" w:type="dxa"/>
            <w:shd w:val="clear" w:color="auto" w:fill="auto"/>
          </w:tcPr>
          <w:p w14:paraId="7A13D333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59A48A8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512B61" w:rsidRPr="00263D01" w14:paraId="7B804161" w14:textId="77777777" w:rsidTr="00D360E8">
        <w:tc>
          <w:tcPr>
            <w:tcW w:w="2610" w:type="dxa"/>
            <w:shd w:val="clear" w:color="auto" w:fill="auto"/>
          </w:tcPr>
          <w:p w14:paraId="0426DBED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1CFC9DE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259307C" w14:textId="77777777" w:rsidR="00512B61" w:rsidRPr="00263D01" w:rsidRDefault="00512B61" w:rsidP="0072009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2A5BD78" w14:textId="77777777" w:rsidR="00512B61" w:rsidRPr="00263D01" w:rsidRDefault="00512B61" w:rsidP="0072009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63D01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12B61" w:rsidRPr="00263D01" w14:paraId="7E8660E1" w14:textId="77777777" w:rsidTr="00D360E8">
        <w:tc>
          <w:tcPr>
            <w:tcW w:w="2376" w:type="dxa"/>
            <w:shd w:val="clear" w:color="auto" w:fill="auto"/>
          </w:tcPr>
          <w:p w14:paraId="1B6275D2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B4EBFE0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723ABE7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12B61" w:rsidRPr="00263D01" w14:paraId="4CA6F8AA" w14:textId="77777777" w:rsidTr="00D360E8">
        <w:tc>
          <w:tcPr>
            <w:tcW w:w="2376" w:type="dxa"/>
            <w:shd w:val="clear" w:color="auto" w:fill="auto"/>
          </w:tcPr>
          <w:p w14:paraId="043F9F23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7C8BDE3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B295B79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512B61" w:rsidRPr="00263D01" w14:paraId="31EB8482" w14:textId="77777777" w:rsidTr="00D360E8">
        <w:tc>
          <w:tcPr>
            <w:tcW w:w="2376" w:type="dxa"/>
            <w:shd w:val="clear" w:color="auto" w:fill="auto"/>
          </w:tcPr>
          <w:p w14:paraId="3C9E6514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3988982" w14:textId="77777777" w:rsidR="00512B61" w:rsidRPr="00263D01" w:rsidRDefault="00512B61" w:rsidP="0072009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DE00084" w14:textId="3857AD5C" w:rsidR="00512B61" w:rsidRPr="00263D01" w:rsidRDefault="00512B61" w:rsidP="00720093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9454A4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263D0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05809BF4" w14:textId="77777777" w:rsidR="00512B61" w:rsidRPr="00263D01" w:rsidRDefault="00512B61" w:rsidP="00720093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34730CA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D278CC0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14F73A7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0146F3C" w14:textId="77777777" w:rsidR="00512B61" w:rsidRPr="00263D01" w:rsidRDefault="00FC6CC1" w:rsidP="00720093">
      <w:pPr>
        <w:tabs>
          <w:tab w:val="left" w:pos="7121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263D01">
        <w:rPr>
          <w:rFonts w:asciiTheme="minorHAnsi" w:hAnsiTheme="minorHAnsi" w:cstheme="minorHAnsi"/>
          <w:sz w:val="22"/>
          <w:szCs w:val="22"/>
        </w:rPr>
        <w:tab/>
      </w:r>
    </w:p>
    <w:p w14:paraId="0AFC3907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9247386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6709513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813D8FD" w14:textId="77777777" w:rsidR="0067267B" w:rsidRPr="00263D01" w:rsidRDefault="0067267B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C7828A4" w14:textId="77777777" w:rsidR="00F80FAA" w:rsidRPr="00263D01" w:rsidRDefault="00F80FAA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8BC0766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A97393F" w14:textId="551D157C" w:rsidR="00512B61" w:rsidRPr="00263D01" w:rsidRDefault="00512B61" w:rsidP="0072009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263D01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    </w:t>
      </w:r>
    </w:p>
    <w:p w14:paraId="53F3C46F" w14:textId="75BCC1F4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9C3A5AD" w14:textId="77777777" w:rsidR="00512B61" w:rsidRPr="00263D01" w:rsidRDefault="00512B61" w:rsidP="00720093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71B7B609" w14:textId="77777777" w:rsidR="00512B61" w:rsidRPr="00263D01" w:rsidRDefault="00512B61" w:rsidP="00720093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512B61" w:rsidRPr="00263D01" w:rsidSect="000D2E30">
      <w:headerReference w:type="default" r:id="rId7"/>
      <w:footerReference w:type="default" r:id="rId8"/>
      <w:pgSz w:w="12240" w:h="15840"/>
      <w:pgMar w:top="426" w:right="720" w:bottom="568" w:left="1440" w:header="180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BFFFA" w14:textId="77777777" w:rsidR="0000639C" w:rsidRDefault="0000639C" w:rsidP="00512B61">
      <w:r>
        <w:separator/>
      </w:r>
    </w:p>
  </w:endnote>
  <w:endnote w:type="continuationSeparator" w:id="0">
    <w:p w14:paraId="1574E37B" w14:textId="77777777" w:rsidR="0000639C" w:rsidRDefault="0000639C" w:rsidP="00512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B4E29" w14:textId="77777777" w:rsidR="008A5C91" w:rsidRDefault="0095520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E7D8D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E7D8D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5CE23DBB" w14:textId="77777777" w:rsidR="008A5C91" w:rsidRDefault="0000639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2A2E1" w14:textId="77777777" w:rsidR="0000639C" w:rsidRDefault="0000639C" w:rsidP="00512B61">
      <w:r>
        <w:separator/>
      </w:r>
    </w:p>
  </w:footnote>
  <w:footnote w:type="continuationSeparator" w:id="0">
    <w:p w14:paraId="24AB165D" w14:textId="77777777" w:rsidR="0000639C" w:rsidRDefault="0000639C" w:rsidP="00512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0CA87" w14:textId="77777777" w:rsidR="008A5C91" w:rsidRDefault="0000639C">
    <w:pPr>
      <w:pStyle w:val="Header"/>
    </w:pPr>
    <w:r>
      <w:rPr>
        <w:noProof/>
      </w:rPr>
      <w:pict w14:anchorId="2B3B9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A63F489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ED64ECC" w14:textId="77777777" w:rsidR="008A5C91" w:rsidRPr="00B17339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7D699A5" wp14:editId="6ED1258E">
                <wp:extent cx="1019175" cy="904875"/>
                <wp:effectExtent l="0" t="0" r="9525" b="0"/>
                <wp:docPr id="14" name="Picture 1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E99B2F6" w14:textId="77777777" w:rsidR="008A5C91" w:rsidRPr="00B17339" w:rsidRDefault="0095520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97372D1" w14:textId="77777777" w:rsidR="008A5C91" w:rsidRPr="00B17339" w:rsidRDefault="0095520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D0881AE" w14:textId="77777777"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712E0AE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7A8FD37" w14:textId="77777777" w:rsidR="008A5C91" w:rsidRPr="00B17339" w:rsidRDefault="0000639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90711D4" w14:textId="77777777" w:rsidR="00512B61" w:rsidRPr="00263D01" w:rsidRDefault="00955209" w:rsidP="00263D01">
          <w:pPr>
            <w:pStyle w:val="Header"/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263D01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263D01">
            <w:rPr>
              <w:rFonts w:ascii="Calibri" w:eastAsia="Calibri" w:hAnsi="Calibri"/>
              <w:b/>
              <w:sz w:val="28"/>
              <w:szCs w:val="28"/>
            </w:rPr>
            <w:t xml:space="preserve">SOP for </w:t>
          </w:r>
          <w:r w:rsidR="00CE0AE1" w:rsidRPr="00263D01">
            <w:rPr>
              <w:rFonts w:ascii="Calibri" w:eastAsia="Calibri" w:hAnsi="Calibri"/>
              <w:b/>
              <w:sz w:val="28"/>
              <w:szCs w:val="28"/>
            </w:rPr>
            <w:t>Ret</w:t>
          </w:r>
          <w:r w:rsidR="00512B61" w:rsidRPr="00263D01">
            <w:rPr>
              <w:rFonts w:ascii="Calibri" w:eastAsia="Calibri" w:hAnsi="Calibri"/>
              <w:b/>
              <w:sz w:val="28"/>
              <w:szCs w:val="28"/>
            </w:rPr>
            <w:t>esting of Raw Materials</w:t>
          </w:r>
        </w:p>
      </w:tc>
      <w:tc>
        <w:tcPr>
          <w:tcW w:w="1541" w:type="dxa"/>
          <w:vMerge/>
          <w:shd w:val="clear" w:color="auto" w:fill="auto"/>
        </w:tcPr>
        <w:p w14:paraId="0F43CCC2" w14:textId="77777777" w:rsidR="008A5C91" w:rsidRPr="00B17339" w:rsidRDefault="0000639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42C86B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A424182" w14:textId="77777777" w:rsidR="008A5C91" w:rsidRPr="00B17339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AD81150" w14:textId="77777777" w:rsidR="008A5C91" w:rsidRPr="00B17339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E1CF1EC" w14:textId="77777777" w:rsidR="008A5C91" w:rsidRPr="00B17339" w:rsidRDefault="0000639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779A5A0" w14:textId="77777777" w:rsidR="008A5C91" w:rsidRPr="00B17339" w:rsidRDefault="0095520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6E68CE">
            <w:rPr>
              <w:rFonts w:ascii="Calibri" w:eastAsia="Calibri" w:hAnsi="Calibri" w:cs="Calibri"/>
              <w:b/>
              <w:bCs/>
              <w:sz w:val="28"/>
              <w:szCs w:val="28"/>
            </w:rPr>
            <w:t>56</w:t>
          </w:r>
        </w:p>
      </w:tc>
      <w:tc>
        <w:tcPr>
          <w:tcW w:w="1701" w:type="dxa"/>
          <w:shd w:val="clear" w:color="auto" w:fill="auto"/>
          <w:vAlign w:val="bottom"/>
        </w:tcPr>
        <w:p w14:paraId="70D3E27C" w14:textId="77777777" w:rsidR="008A5C91" w:rsidRPr="00B17339" w:rsidRDefault="00955209" w:rsidP="000A3507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BA49674" w14:textId="77777777"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68F084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B397C50" w14:textId="77777777" w:rsidR="008A5C91" w:rsidRPr="00B17339" w:rsidRDefault="0000639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762F4BB" w14:textId="77777777" w:rsidR="008A5C91" w:rsidRPr="00B17339" w:rsidRDefault="0000639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A53AAE2" w14:textId="77777777" w:rsidR="008A5C91" w:rsidRPr="00B17339" w:rsidRDefault="0000639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6CF9118" w14:textId="77777777"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3FE1C42" w14:textId="77777777"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212F35D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83EB41C" w14:textId="77777777" w:rsidR="008A5C91" w:rsidRPr="00B17339" w:rsidRDefault="0095520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4890884A" w14:textId="77777777" w:rsidR="008A5C91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6BC94ADC" w14:textId="77777777" w:rsidR="008A5C91" w:rsidRPr="00B17339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2449BACE" w14:textId="77777777" w:rsidR="008A5C91" w:rsidRPr="00B17339" w:rsidRDefault="0000639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B90456E" w14:textId="77777777"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8C46993" w14:textId="77777777"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9CE3833" w14:textId="77777777" w:rsidTr="00B17339">
      <w:tc>
        <w:tcPr>
          <w:tcW w:w="3369" w:type="dxa"/>
          <w:gridSpan w:val="2"/>
          <w:shd w:val="clear" w:color="auto" w:fill="auto"/>
        </w:tcPr>
        <w:p w14:paraId="1BAE45AF" w14:textId="77777777" w:rsidR="00263D01" w:rsidRDefault="0095520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Prepared By:</w:t>
          </w:r>
        </w:p>
        <w:p w14:paraId="7C0EEAC8" w14:textId="12CE9EC9" w:rsidR="008A5C91" w:rsidRPr="00B17339" w:rsidRDefault="0095520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</w:t>
          </w:r>
        </w:p>
      </w:tc>
      <w:tc>
        <w:tcPr>
          <w:tcW w:w="3685" w:type="dxa"/>
          <w:shd w:val="clear" w:color="auto" w:fill="auto"/>
        </w:tcPr>
        <w:p w14:paraId="6351FD1B" w14:textId="77777777" w:rsidR="008A5C91" w:rsidRPr="00B17339" w:rsidRDefault="0095520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B67D7CA" w14:textId="77777777" w:rsidR="008A5C91" w:rsidRPr="00B17339" w:rsidRDefault="00955209" w:rsidP="00CE0AE1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3C80F45" w14:textId="77777777" w:rsidTr="000D2E30">
      <w:trPr>
        <w:trHeight w:val="73"/>
      </w:trPr>
      <w:tc>
        <w:tcPr>
          <w:tcW w:w="3369" w:type="dxa"/>
          <w:gridSpan w:val="2"/>
          <w:shd w:val="clear" w:color="auto" w:fill="auto"/>
        </w:tcPr>
        <w:p w14:paraId="45DBB1C4" w14:textId="77777777" w:rsidR="008A5C91" w:rsidRDefault="0095520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63D0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374ED1DF" w14:textId="237E7859" w:rsidR="00263D01" w:rsidRPr="00B17339" w:rsidRDefault="00263D0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5D62D94" w14:textId="183F9854" w:rsidR="008A5C91" w:rsidRPr="00B17339" w:rsidRDefault="0095520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63D0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649F713D" w14:textId="5AC3861C" w:rsidR="008A5C91" w:rsidRPr="00B17339" w:rsidRDefault="00955209" w:rsidP="00CE0AE1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63D0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3CFEA94D" w14:textId="77777777" w:rsidR="008A5C91" w:rsidRDefault="000063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0C86"/>
    <w:multiLevelType w:val="hybridMultilevel"/>
    <w:tmpl w:val="6B6A54B4"/>
    <w:lvl w:ilvl="0" w:tplc="59768060">
      <w:numFmt w:val="decimalZero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C65A50"/>
    <w:multiLevelType w:val="hybridMultilevel"/>
    <w:tmpl w:val="984C0BFA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4D279CB"/>
    <w:multiLevelType w:val="multilevel"/>
    <w:tmpl w:val="CDCA3A6A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  <w:b/>
      </w:rPr>
    </w:lvl>
  </w:abstractNum>
  <w:abstractNum w:abstractNumId="4" w15:restartNumberingAfterBreak="0">
    <w:nsid w:val="15F215EB"/>
    <w:multiLevelType w:val="hybridMultilevel"/>
    <w:tmpl w:val="3312C0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C957E3"/>
    <w:multiLevelType w:val="multilevel"/>
    <w:tmpl w:val="D522169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6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7" w15:restartNumberingAfterBreak="0">
    <w:nsid w:val="1B07079C"/>
    <w:multiLevelType w:val="hybridMultilevel"/>
    <w:tmpl w:val="606A1C1A"/>
    <w:lvl w:ilvl="0" w:tplc="099CE9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9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88D7F14"/>
    <w:multiLevelType w:val="hybridMultilevel"/>
    <w:tmpl w:val="A82C4388"/>
    <w:lvl w:ilvl="0" w:tplc="DA207B8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2" w15:restartNumberingAfterBreak="0">
    <w:nsid w:val="58074548"/>
    <w:multiLevelType w:val="hybridMultilevel"/>
    <w:tmpl w:val="B5A4E95A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1"/>
  </w:num>
  <w:num w:numId="5">
    <w:abstractNumId w:val="9"/>
  </w:num>
  <w:num w:numId="6">
    <w:abstractNumId w:val="12"/>
  </w:num>
  <w:num w:numId="7">
    <w:abstractNumId w:val="1"/>
  </w:num>
  <w:num w:numId="8">
    <w:abstractNumId w:val="4"/>
  </w:num>
  <w:num w:numId="9">
    <w:abstractNumId w:val="5"/>
  </w:num>
  <w:num w:numId="10">
    <w:abstractNumId w:val="10"/>
  </w:num>
  <w:num w:numId="11">
    <w:abstractNumId w:val="7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B61"/>
    <w:rsid w:val="0000639C"/>
    <w:rsid w:val="001B2A14"/>
    <w:rsid w:val="00263D01"/>
    <w:rsid w:val="00512B61"/>
    <w:rsid w:val="0067267B"/>
    <w:rsid w:val="006E68CE"/>
    <w:rsid w:val="00720093"/>
    <w:rsid w:val="0079301A"/>
    <w:rsid w:val="009454A4"/>
    <w:rsid w:val="00955209"/>
    <w:rsid w:val="00955AF4"/>
    <w:rsid w:val="00AE7D8D"/>
    <w:rsid w:val="00C24660"/>
    <w:rsid w:val="00CE0AE1"/>
    <w:rsid w:val="00DB5012"/>
    <w:rsid w:val="00F76581"/>
    <w:rsid w:val="00F80FAA"/>
    <w:rsid w:val="00FC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28D70AF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B61"/>
    <w:pPr>
      <w:ind w:left="720"/>
      <w:contextualSpacing/>
    </w:pPr>
  </w:style>
  <w:style w:type="paragraph" w:styleId="Header">
    <w:name w:val="header"/>
    <w:basedOn w:val="Normal"/>
    <w:link w:val="HeaderChar"/>
    <w:rsid w:val="00512B6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12B6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12B6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12B6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AE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11</cp:revision>
  <dcterms:created xsi:type="dcterms:W3CDTF">2254-01-06T11:34:00Z</dcterms:created>
  <dcterms:modified xsi:type="dcterms:W3CDTF">2026-03-26T14:25:00Z</dcterms:modified>
</cp:coreProperties>
</file>