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F46F30" w:rsidRPr="009B6F5C" w14:paraId="23C40EE9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FF08590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>BIOMEDICAL BLOOD TONIC</w:t>
            </w:r>
          </w:p>
        </w:tc>
        <w:tc>
          <w:tcPr>
            <w:tcW w:w="3776" w:type="dxa"/>
            <w:vAlign w:val="center"/>
          </w:tcPr>
          <w:p w14:paraId="5940BDF4" w14:textId="12A3A39E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C404C1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F46F30" w:rsidRPr="009B6F5C" w14:paraId="57CB619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37CCF3F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BT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56276C1E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20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10m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416B98A2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46F30" w:rsidRPr="009B6F5C" w14:paraId="396B0B1D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06C6096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48C215D6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58CC872F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46F30" w:rsidRPr="009B6F5C" w14:paraId="4F7AB5AF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A9626BC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/BT</w:t>
            </w:r>
          </w:p>
        </w:tc>
        <w:tc>
          <w:tcPr>
            <w:tcW w:w="2794" w:type="dxa"/>
            <w:vAlign w:val="center"/>
          </w:tcPr>
          <w:p w14:paraId="4D58D3E9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63C674C6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F46F30" w:rsidRPr="009B6F5C" w14:paraId="6DF944AF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3198C7AD" w14:textId="1B75505E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6757F6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018</w:t>
            </w:r>
          </w:p>
        </w:tc>
        <w:tc>
          <w:tcPr>
            <w:tcW w:w="3776" w:type="dxa"/>
            <w:vAlign w:val="center"/>
          </w:tcPr>
          <w:p w14:paraId="4D310E2A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0ECCEF34" w14:textId="77777777" w:rsidR="00F46F30" w:rsidRPr="009B6F5C" w:rsidRDefault="00F46F30" w:rsidP="00F46F30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F46F30" w:rsidRPr="009B6F5C" w14:paraId="20CCE033" w14:textId="77777777" w:rsidTr="006C5421">
        <w:trPr>
          <w:trHeight w:val="377"/>
        </w:trPr>
        <w:tc>
          <w:tcPr>
            <w:tcW w:w="810" w:type="dxa"/>
            <w:vAlign w:val="center"/>
          </w:tcPr>
          <w:p w14:paraId="67015AA8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39FFC4C9" w14:textId="77777777" w:rsidR="00F46F30" w:rsidRPr="009B6F5C" w:rsidRDefault="00F46F30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242D201F" w14:textId="77777777" w:rsidR="00F46F30" w:rsidRPr="009B6F5C" w:rsidRDefault="00F46F30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2361B94" w14:textId="77777777" w:rsidR="00F46F30" w:rsidRPr="009B6F5C" w:rsidRDefault="00F46F30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F46F30" w:rsidRPr="009B6F5C" w14:paraId="774195AC" w14:textId="77777777" w:rsidTr="006C5421">
        <w:trPr>
          <w:trHeight w:val="890"/>
        </w:trPr>
        <w:tc>
          <w:tcPr>
            <w:tcW w:w="810" w:type="dxa"/>
            <w:vAlign w:val="center"/>
          </w:tcPr>
          <w:p w14:paraId="6EC1B980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18F64D74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3C06089F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gramStart"/>
            <w:r w:rsidRPr="006E48DD">
              <w:rPr>
                <w:rFonts w:eastAsia="Times New Roman" w:cs="Times New Roman"/>
                <w:lang w:eastAsia="en-GB"/>
              </w:rPr>
              <w:t>Deep-Brown</w:t>
            </w:r>
            <w:proofErr w:type="gramEnd"/>
            <w:r w:rsidRPr="006E48DD">
              <w:rPr>
                <w:rFonts w:eastAsia="Times New Roman" w:cs="Times New Roman"/>
                <w:lang w:eastAsia="en-GB"/>
              </w:rPr>
              <w:t xml:space="preserve"> Slightly Viscous Syrup</w:t>
            </w:r>
          </w:p>
        </w:tc>
        <w:tc>
          <w:tcPr>
            <w:tcW w:w="1940" w:type="dxa"/>
          </w:tcPr>
          <w:p w14:paraId="4E859F6A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4D11D842" w14:textId="77777777" w:rsidTr="006C5421">
        <w:trPr>
          <w:trHeight w:val="602"/>
        </w:trPr>
        <w:tc>
          <w:tcPr>
            <w:tcW w:w="810" w:type="dxa"/>
            <w:vAlign w:val="center"/>
          </w:tcPr>
          <w:p w14:paraId="2A17E477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71A4822B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4F229CC3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7DE4C977" w14:textId="77777777" w:rsidR="00F46F30" w:rsidRPr="009B6F5C" w:rsidRDefault="00F46F30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536ACC37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40A249E6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2CF9C1F1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0491F5AC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1.35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6E8A8705" w14:textId="77777777" w:rsidR="00F46F30" w:rsidRPr="009B6F5C" w:rsidRDefault="00F46F30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53BC9A81" w14:textId="77777777" w:rsidTr="006C5421">
        <w:trPr>
          <w:trHeight w:val="278"/>
        </w:trPr>
        <w:tc>
          <w:tcPr>
            <w:tcW w:w="810" w:type="dxa"/>
            <w:vAlign w:val="center"/>
          </w:tcPr>
          <w:p w14:paraId="43294E7E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22B522EC" w14:textId="4531D8AB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(20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1A0987D6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20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10m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7AACD6E2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2DD082D5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05803131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21EBCE9D" w14:textId="757ED4EB" w:rsidR="00F46F30" w:rsidRPr="009B6F5C" w:rsidRDefault="00095E3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6E621E25" w14:textId="77777777" w:rsidR="00F46F30" w:rsidRPr="00C33892" w:rsidRDefault="00F46F30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3.00 – 4.50</w:t>
            </w:r>
          </w:p>
        </w:tc>
        <w:tc>
          <w:tcPr>
            <w:tcW w:w="1940" w:type="dxa"/>
          </w:tcPr>
          <w:p w14:paraId="452B6BB9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07AE2A58" w14:textId="77777777" w:rsidTr="00F46F30">
        <w:trPr>
          <w:trHeight w:val="323"/>
        </w:trPr>
        <w:tc>
          <w:tcPr>
            <w:tcW w:w="810" w:type="dxa"/>
            <w:vMerge w:val="restart"/>
            <w:vAlign w:val="center"/>
          </w:tcPr>
          <w:p w14:paraId="3337EB10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03419BCF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07030342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Ferrous Fumarate</w:t>
            </w:r>
          </w:p>
        </w:tc>
        <w:tc>
          <w:tcPr>
            <w:tcW w:w="3150" w:type="dxa"/>
          </w:tcPr>
          <w:p w14:paraId="19A0B128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95.0 – 105.0%</w:t>
            </w:r>
          </w:p>
        </w:tc>
        <w:tc>
          <w:tcPr>
            <w:tcW w:w="1940" w:type="dxa"/>
          </w:tcPr>
          <w:p w14:paraId="44B8FC26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3CAECF5A" w14:textId="77777777" w:rsidTr="00F46F30">
        <w:trPr>
          <w:trHeight w:val="413"/>
        </w:trPr>
        <w:tc>
          <w:tcPr>
            <w:tcW w:w="810" w:type="dxa"/>
            <w:vMerge/>
            <w:vAlign w:val="center"/>
          </w:tcPr>
          <w:p w14:paraId="3F9B1662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BB69215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660EF95B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 w:rsidRPr="006E48DD">
              <w:rPr>
                <w:rFonts w:eastAsia="Times New Roman" w:cs="Times New Roman"/>
                <w:lang w:eastAsia="en-GB"/>
              </w:rPr>
              <w:t>Ribloflavin</w:t>
            </w:r>
            <w:proofErr w:type="spellEnd"/>
            <w:r w:rsidRPr="006E48DD">
              <w:rPr>
                <w:rFonts w:eastAsia="Times New Roman" w:cs="Times New Roman"/>
                <w:lang w:eastAsia="en-GB"/>
              </w:rPr>
              <w:t xml:space="preserve"> (Plain)</w:t>
            </w:r>
          </w:p>
        </w:tc>
        <w:tc>
          <w:tcPr>
            <w:tcW w:w="3150" w:type="dxa"/>
          </w:tcPr>
          <w:p w14:paraId="67810E12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5D05A599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6A314DD6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19557156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DE9A836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07E713C3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Thiamine Hydrochloride</w:t>
            </w:r>
          </w:p>
        </w:tc>
        <w:tc>
          <w:tcPr>
            <w:tcW w:w="3150" w:type="dxa"/>
          </w:tcPr>
          <w:p w14:paraId="46EDC1EF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 xml:space="preserve">90.0 – 115.0% </w:t>
            </w:r>
          </w:p>
        </w:tc>
        <w:tc>
          <w:tcPr>
            <w:tcW w:w="1940" w:type="dxa"/>
          </w:tcPr>
          <w:p w14:paraId="2A35BA1A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4DF70A8A" w14:textId="77777777" w:rsidTr="00F46F30">
        <w:trPr>
          <w:trHeight w:val="287"/>
        </w:trPr>
        <w:tc>
          <w:tcPr>
            <w:tcW w:w="810" w:type="dxa"/>
            <w:vMerge/>
            <w:vAlign w:val="center"/>
          </w:tcPr>
          <w:p w14:paraId="0083F525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1603D38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441970B3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Pyridoxine Hydrochloride</w:t>
            </w:r>
          </w:p>
        </w:tc>
        <w:tc>
          <w:tcPr>
            <w:tcW w:w="3150" w:type="dxa"/>
          </w:tcPr>
          <w:p w14:paraId="1F0562CA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2CAB981B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2A10DE5E" w14:textId="77777777" w:rsidTr="00F46F30">
        <w:trPr>
          <w:trHeight w:val="287"/>
        </w:trPr>
        <w:tc>
          <w:tcPr>
            <w:tcW w:w="810" w:type="dxa"/>
            <w:vMerge/>
            <w:vAlign w:val="center"/>
          </w:tcPr>
          <w:p w14:paraId="195C3BF5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274E818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59F89C23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Nicotinamide</w:t>
            </w:r>
          </w:p>
        </w:tc>
        <w:tc>
          <w:tcPr>
            <w:tcW w:w="3150" w:type="dxa"/>
          </w:tcPr>
          <w:p w14:paraId="318AC622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33DFC18C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36F16AE1" w14:textId="77777777" w:rsidTr="00F46F30">
        <w:trPr>
          <w:trHeight w:val="287"/>
        </w:trPr>
        <w:tc>
          <w:tcPr>
            <w:tcW w:w="810" w:type="dxa"/>
            <w:vMerge/>
            <w:vAlign w:val="center"/>
          </w:tcPr>
          <w:p w14:paraId="642F9310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029C1A1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2CF5F7C9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Cyanocobalamin</w:t>
            </w:r>
          </w:p>
        </w:tc>
        <w:tc>
          <w:tcPr>
            <w:tcW w:w="3150" w:type="dxa"/>
          </w:tcPr>
          <w:p w14:paraId="732F99A1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0425BDDD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7B46548A" w14:textId="77777777" w:rsidTr="00F46F30">
        <w:trPr>
          <w:trHeight w:val="287"/>
        </w:trPr>
        <w:tc>
          <w:tcPr>
            <w:tcW w:w="810" w:type="dxa"/>
            <w:vMerge/>
            <w:vAlign w:val="center"/>
          </w:tcPr>
          <w:p w14:paraId="669DF7ED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53D3628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28538E6D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Calcium-D-Pantothenate</w:t>
            </w:r>
          </w:p>
        </w:tc>
        <w:tc>
          <w:tcPr>
            <w:tcW w:w="3150" w:type="dxa"/>
          </w:tcPr>
          <w:p w14:paraId="288BA2AC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0FEC675F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681ACD9D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542638B4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595A33EC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7486B91A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6F780883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6AEB8359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437F0BBB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674EE99B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964DCE3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0D7ADACB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3D28478E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4D4DFA10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4C87C5D5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7BF1EF8E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B8006A3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498B4BFE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7FEF32A0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16761EC9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F46F30" w:rsidRPr="00F907B4" w14:paraId="2CB3D22D" w14:textId="77777777" w:rsidTr="006C5421">
        <w:trPr>
          <w:trHeight w:val="774"/>
        </w:trPr>
        <w:tc>
          <w:tcPr>
            <w:tcW w:w="10173" w:type="dxa"/>
          </w:tcPr>
          <w:p w14:paraId="0FBD5ACB" w14:textId="77777777" w:rsidR="00F46F30" w:rsidRPr="00F907B4" w:rsidRDefault="00F46F30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E50CC20" w14:textId="77777777" w:rsidR="00F46F30" w:rsidRPr="00F907B4" w:rsidRDefault="00F46F30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0992C737" w14:textId="77777777" w:rsidR="00767E6F" w:rsidRDefault="00F46F30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767E6F" w:rsidSect="00367829">
      <w:headerReference w:type="default" r:id="rId6"/>
      <w:footerReference w:type="default" r:id="rId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FCCCF" w14:textId="77777777" w:rsidR="00C6048D" w:rsidRDefault="00C6048D" w:rsidP="00F46F30">
      <w:pPr>
        <w:spacing w:after="0" w:line="240" w:lineRule="auto"/>
      </w:pPr>
      <w:r>
        <w:separator/>
      </w:r>
    </w:p>
  </w:endnote>
  <w:endnote w:type="continuationSeparator" w:id="0">
    <w:p w14:paraId="7C9135A4" w14:textId="77777777" w:rsidR="00C6048D" w:rsidRDefault="00C6048D" w:rsidP="00F46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FF61C0" w14:textId="77777777" w:rsidR="008623DE" w:rsidRDefault="008623DE" w:rsidP="008C3428">
    <w:pPr>
      <w:tabs>
        <w:tab w:val="left" w:pos="5505"/>
      </w:tabs>
    </w:pPr>
  </w:p>
  <w:p w14:paraId="2955EE46" w14:textId="77777777" w:rsidR="008623DE" w:rsidRDefault="008623DE"/>
  <w:tbl>
    <w:tblPr>
      <w:tblW w:w="10539" w:type="dxa"/>
      <w:tblInd w:w="-5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33BFBEB8" w14:textId="77777777" w:rsidTr="008A1243">
      <w:trPr>
        <w:trHeight w:val="410"/>
      </w:trPr>
      <w:tc>
        <w:tcPr>
          <w:tcW w:w="2473" w:type="dxa"/>
        </w:tcPr>
        <w:p w14:paraId="60A2C001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5EACD8A1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27FF7267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0DD4B210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5F3C2738" w14:textId="77777777" w:rsidTr="008A1243">
      <w:trPr>
        <w:trHeight w:val="411"/>
      </w:trPr>
      <w:tc>
        <w:tcPr>
          <w:tcW w:w="2473" w:type="dxa"/>
        </w:tcPr>
        <w:p w14:paraId="5E046771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6A0148A5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E4CBFAD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7162329A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25FE442F" w14:textId="77777777" w:rsidTr="008A1243">
      <w:trPr>
        <w:trHeight w:val="214"/>
      </w:trPr>
      <w:tc>
        <w:tcPr>
          <w:tcW w:w="2473" w:type="dxa"/>
        </w:tcPr>
        <w:p w14:paraId="21B97121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6235B409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4148AE30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C4F3704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68A8D9A" w14:textId="77777777" w:rsidR="008623DE" w:rsidRDefault="008623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F82088" w14:textId="77777777" w:rsidR="00C6048D" w:rsidRDefault="00C6048D" w:rsidP="00F46F30">
      <w:pPr>
        <w:spacing w:after="0" w:line="240" w:lineRule="auto"/>
      </w:pPr>
      <w:r>
        <w:separator/>
      </w:r>
    </w:p>
  </w:footnote>
  <w:footnote w:type="continuationSeparator" w:id="0">
    <w:p w14:paraId="2EA40559" w14:textId="77777777" w:rsidR="00C6048D" w:rsidRDefault="00C6048D" w:rsidP="00F46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128A1B68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32E07650" w14:textId="77777777" w:rsidR="008623DE" w:rsidRPr="00680FDF" w:rsidRDefault="008623DE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827BA12" w14:textId="77777777" w:rsidR="008623DE" w:rsidRPr="00680FDF" w:rsidRDefault="00D0469F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D33B98D" wp14:editId="74624304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71A2AAA" w14:textId="77777777" w:rsidR="008623DE" w:rsidRPr="00680FDF" w:rsidRDefault="00D0469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1E3ABB4" w14:textId="77777777" w:rsidR="008623DE" w:rsidRPr="00680FDF" w:rsidRDefault="008623DE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63EDA1B" w14:textId="77777777" w:rsidR="008623DE" w:rsidRPr="00680FDF" w:rsidRDefault="00D0469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2441FCC0" w14:textId="77777777" w:rsidR="008623DE" w:rsidRPr="00C845E5" w:rsidRDefault="00F46F30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BML/QA/STP/FPS/018</w:t>
          </w:r>
          <w:r w:rsidR="00D0469F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574A2D76" w14:textId="77777777" w:rsidR="008623DE" w:rsidRDefault="008623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F30"/>
    <w:rsid w:val="00075280"/>
    <w:rsid w:val="00095E33"/>
    <w:rsid w:val="00221B87"/>
    <w:rsid w:val="00343989"/>
    <w:rsid w:val="00367829"/>
    <w:rsid w:val="00375A5C"/>
    <w:rsid w:val="003F1294"/>
    <w:rsid w:val="00544823"/>
    <w:rsid w:val="006757F6"/>
    <w:rsid w:val="006958BA"/>
    <w:rsid w:val="00767E6F"/>
    <w:rsid w:val="008623DE"/>
    <w:rsid w:val="00885AE1"/>
    <w:rsid w:val="00AD3A1A"/>
    <w:rsid w:val="00C404C1"/>
    <w:rsid w:val="00C474E5"/>
    <w:rsid w:val="00C6048D"/>
    <w:rsid w:val="00D0469F"/>
    <w:rsid w:val="00F4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BFD9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3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6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F30"/>
  </w:style>
  <w:style w:type="paragraph" w:styleId="Footer">
    <w:name w:val="footer"/>
    <w:basedOn w:val="Normal"/>
    <w:link w:val="FooterChar"/>
    <w:uiPriority w:val="99"/>
    <w:unhideWhenUsed/>
    <w:rsid w:val="00F46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F30"/>
  </w:style>
  <w:style w:type="paragraph" w:styleId="PlainText">
    <w:name w:val="Plain Text"/>
    <w:basedOn w:val="Normal"/>
    <w:link w:val="PlainTextChar"/>
    <w:unhideWhenUsed/>
    <w:rsid w:val="00F46F3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F46F30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6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6</cp:revision>
  <cp:lastPrinted>2024-05-30T08:50:00Z</cp:lastPrinted>
  <dcterms:created xsi:type="dcterms:W3CDTF">2024-02-27T15:29:00Z</dcterms:created>
  <dcterms:modified xsi:type="dcterms:W3CDTF">2024-05-30T10:11:00Z</dcterms:modified>
</cp:coreProperties>
</file>