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BBEEF9" w14:textId="64398BB7" w:rsidR="00B33FF7" w:rsidRPr="00F94C54" w:rsidRDefault="00B33FF7" w:rsidP="00F94C54">
      <w:pPr>
        <w:suppressAutoHyphens/>
        <w:autoSpaceDN w:val="0"/>
        <w:ind w:right="432"/>
        <w:jc w:val="both"/>
        <w:textAlignment w:val="baseline"/>
        <w:rPr>
          <w:rFonts w:asciiTheme="minorHAnsi" w:hAnsiTheme="minorHAnsi" w:cstheme="minorHAnsi"/>
          <w:b/>
        </w:rPr>
      </w:pPr>
      <w:bookmarkStart w:id="0" w:name="_Hlk167961459"/>
      <w:r w:rsidRPr="00F94C54">
        <w:rPr>
          <w:rFonts w:asciiTheme="minorHAnsi" w:hAnsiTheme="minorHAnsi" w:cstheme="minorHAnsi"/>
          <w:b/>
        </w:rPr>
        <w:t xml:space="preserve">MATERIAL NAME: </w:t>
      </w:r>
      <w:r w:rsidRPr="00F94C54">
        <w:rPr>
          <w:rFonts w:asciiTheme="minorHAnsi" w:hAnsiTheme="minorHAnsi" w:cstheme="minorHAnsi"/>
          <w:b/>
        </w:rPr>
        <w:t>GLYCEROL</w:t>
      </w:r>
      <w:r w:rsidRPr="00F94C54">
        <w:rPr>
          <w:rFonts w:asciiTheme="minorHAnsi" w:hAnsiTheme="minorHAnsi" w:cstheme="minorHAnsi"/>
          <w:b/>
        </w:rPr>
        <w:tab/>
      </w:r>
    </w:p>
    <w:p w14:paraId="24CBA58B" w14:textId="77777777" w:rsidR="00B33FF7" w:rsidRPr="00F94C54" w:rsidRDefault="00B33FF7" w:rsidP="00F94C54">
      <w:pPr>
        <w:jc w:val="both"/>
        <w:rPr>
          <w:rFonts w:asciiTheme="minorHAnsi" w:hAnsiTheme="minorHAnsi" w:cstheme="minorHAnsi"/>
          <w:b/>
        </w:rPr>
      </w:pPr>
      <w:r w:rsidRPr="00F94C54">
        <w:rPr>
          <w:rFonts w:asciiTheme="minorHAnsi" w:hAnsiTheme="minorHAnsi" w:cstheme="minorHAnsi"/>
          <w:b/>
        </w:rPr>
        <w:t xml:space="preserve">SOP Ref. No.: BML-QDG-QA-105                </w:t>
      </w:r>
      <w:r w:rsidRPr="00F94C54">
        <w:rPr>
          <w:rFonts w:asciiTheme="minorHAnsi" w:hAnsiTheme="minorHAnsi" w:cstheme="minorHAnsi"/>
          <w:b/>
        </w:rPr>
        <w:tab/>
      </w:r>
      <w:r w:rsidRPr="00F94C54">
        <w:rPr>
          <w:rFonts w:asciiTheme="minorHAnsi" w:hAnsiTheme="minorHAnsi" w:cstheme="minorHAnsi"/>
          <w:b/>
        </w:rPr>
        <w:tab/>
        <w:t xml:space="preserve">       </w:t>
      </w:r>
      <w:r w:rsidRPr="00F94C54">
        <w:rPr>
          <w:rFonts w:asciiTheme="minorHAnsi" w:hAnsiTheme="minorHAnsi" w:cstheme="minorHAnsi"/>
          <w:b/>
        </w:rPr>
        <w:tab/>
      </w:r>
      <w:r w:rsidRPr="00F94C54">
        <w:rPr>
          <w:rFonts w:asciiTheme="minorHAnsi" w:hAnsiTheme="minorHAnsi" w:cstheme="minorHAnsi"/>
          <w:b/>
        </w:rPr>
        <w:tab/>
        <w:t xml:space="preserve"> EFFECTIVE DATE: </w:t>
      </w:r>
      <w:proofErr w:type="gramStart"/>
      <w:r w:rsidRPr="00F94C54">
        <w:rPr>
          <w:rFonts w:asciiTheme="minorHAnsi" w:hAnsiTheme="minorHAnsi" w:cstheme="minorHAnsi"/>
          <w:b/>
        </w:rPr>
        <w:t>JAN.,</w:t>
      </w:r>
      <w:proofErr w:type="gramEnd"/>
      <w:r w:rsidRPr="00F94C54">
        <w:rPr>
          <w:rFonts w:asciiTheme="minorHAnsi" w:hAnsiTheme="minorHAnsi" w:cstheme="minorHAnsi"/>
          <w:b/>
        </w:rPr>
        <w:t xml:space="preserve"> 2024</w:t>
      </w:r>
    </w:p>
    <w:tbl>
      <w:tblPr>
        <w:tblStyle w:val="TableGrid"/>
        <w:tblpPr w:leftFromText="180" w:rightFromText="180" w:vertAnchor="text" w:horzAnchor="margin" w:tblpX="-185" w:tblpY="150"/>
        <w:tblW w:w="10601" w:type="dxa"/>
        <w:tblLayout w:type="fixed"/>
        <w:tblLook w:val="04A0" w:firstRow="1" w:lastRow="0" w:firstColumn="1" w:lastColumn="0" w:noHBand="0" w:noVBand="1"/>
      </w:tblPr>
      <w:tblGrid>
        <w:gridCol w:w="720"/>
        <w:gridCol w:w="3150"/>
        <w:gridCol w:w="3870"/>
        <w:gridCol w:w="2861"/>
      </w:tblGrid>
      <w:tr w:rsidR="00F94C54" w:rsidRPr="00F94C54" w14:paraId="033576D2" w14:textId="77777777" w:rsidTr="003E6EF5">
        <w:tc>
          <w:tcPr>
            <w:tcW w:w="720" w:type="dxa"/>
          </w:tcPr>
          <w:p w14:paraId="339A8C3B" w14:textId="77777777" w:rsidR="00B33FF7" w:rsidRPr="00F94C54" w:rsidRDefault="00B33FF7" w:rsidP="00F94C54">
            <w:pPr>
              <w:jc w:val="both"/>
              <w:rPr>
                <w:rFonts w:asciiTheme="minorHAnsi" w:hAnsiTheme="minorHAnsi" w:cstheme="minorHAnsi"/>
                <w:b/>
              </w:rPr>
            </w:pPr>
            <w:r w:rsidRPr="00F94C54">
              <w:rPr>
                <w:rFonts w:asciiTheme="minorHAnsi" w:hAnsiTheme="minorHAnsi" w:cstheme="minorHAnsi"/>
                <w:b/>
              </w:rPr>
              <w:t>S/No</w:t>
            </w:r>
          </w:p>
        </w:tc>
        <w:tc>
          <w:tcPr>
            <w:tcW w:w="3150" w:type="dxa"/>
          </w:tcPr>
          <w:p w14:paraId="4B0278E4" w14:textId="77777777" w:rsidR="00B33FF7" w:rsidRPr="00F94C54" w:rsidRDefault="00B33FF7" w:rsidP="00F94C54">
            <w:pPr>
              <w:jc w:val="both"/>
              <w:rPr>
                <w:rFonts w:asciiTheme="minorHAnsi" w:hAnsiTheme="minorHAnsi" w:cstheme="minorHAnsi"/>
                <w:b/>
              </w:rPr>
            </w:pPr>
            <w:r w:rsidRPr="00F94C54">
              <w:rPr>
                <w:rFonts w:asciiTheme="minorHAnsi" w:hAnsiTheme="minorHAnsi" w:cstheme="minorHAnsi"/>
                <w:b/>
              </w:rPr>
              <w:t>TESTS REQUIRED</w:t>
            </w:r>
          </w:p>
        </w:tc>
        <w:tc>
          <w:tcPr>
            <w:tcW w:w="3870" w:type="dxa"/>
          </w:tcPr>
          <w:p w14:paraId="38E4AB47" w14:textId="77777777" w:rsidR="00B33FF7" w:rsidRPr="00F94C54" w:rsidRDefault="00B33FF7" w:rsidP="00F94C54">
            <w:pPr>
              <w:jc w:val="both"/>
              <w:rPr>
                <w:rFonts w:asciiTheme="minorHAnsi" w:hAnsiTheme="minorHAnsi" w:cstheme="minorHAnsi"/>
                <w:b/>
              </w:rPr>
            </w:pPr>
            <w:r w:rsidRPr="00F94C54">
              <w:rPr>
                <w:rFonts w:asciiTheme="minorHAnsi" w:hAnsiTheme="minorHAnsi" w:cstheme="minorHAnsi"/>
                <w:b/>
              </w:rPr>
              <w:t>SPECIFICATIONS</w:t>
            </w:r>
          </w:p>
        </w:tc>
        <w:tc>
          <w:tcPr>
            <w:tcW w:w="2861" w:type="dxa"/>
          </w:tcPr>
          <w:p w14:paraId="378BA493" w14:textId="77777777" w:rsidR="00B33FF7" w:rsidRPr="00F94C54" w:rsidRDefault="00B33FF7" w:rsidP="00F94C54">
            <w:pPr>
              <w:jc w:val="both"/>
              <w:rPr>
                <w:rFonts w:asciiTheme="minorHAnsi" w:hAnsiTheme="minorHAnsi" w:cstheme="minorHAnsi"/>
                <w:b/>
              </w:rPr>
            </w:pPr>
            <w:r w:rsidRPr="00F94C54">
              <w:rPr>
                <w:rFonts w:asciiTheme="minorHAnsi" w:hAnsiTheme="minorHAnsi" w:cstheme="minorHAnsi"/>
                <w:b/>
              </w:rPr>
              <w:t xml:space="preserve">SPECIFICATION REFERENCES </w:t>
            </w:r>
          </w:p>
        </w:tc>
      </w:tr>
      <w:tr w:rsidR="00F94C54" w:rsidRPr="00F94C54" w14:paraId="34EB80F3" w14:textId="77777777" w:rsidTr="00826563">
        <w:trPr>
          <w:trHeight w:val="290"/>
        </w:trPr>
        <w:tc>
          <w:tcPr>
            <w:tcW w:w="720" w:type="dxa"/>
          </w:tcPr>
          <w:p w14:paraId="351BFA7B" w14:textId="77777777" w:rsidR="00B33FF7" w:rsidRPr="00F94C54" w:rsidRDefault="00B33FF7" w:rsidP="00F94C54">
            <w:pPr>
              <w:pStyle w:val="ListParagraph"/>
              <w:numPr>
                <w:ilvl w:val="0"/>
                <w:numId w:val="1"/>
              </w:numPr>
              <w:ind w:left="342" w:hanging="270"/>
              <w:jc w:val="both"/>
              <w:rPr>
                <w:rFonts w:asciiTheme="minorHAnsi" w:hAnsiTheme="minorHAnsi" w:cstheme="minorHAnsi"/>
                <w:b/>
              </w:rPr>
            </w:pPr>
          </w:p>
        </w:tc>
        <w:tc>
          <w:tcPr>
            <w:tcW w:w="3150" w:type="dxa"/>
          </w:tcPr>
          <w:p w14:paraId="0D651043" w14:textId="37FCA7F4" w:rsidR="00B33FF7" w:rsidRPr="00F94C54" w:rsidRDefault="00B33FF7" w:rsidP="00F94C54">
            <w:pPr>
              <w:jc w:val="both"/>
              <w:rPr>
                <w:rFonts w:asciiTheme="minorHAnsi" w:hAnsiTheme="minorHAnsi" w:cstheme="minorHAnsi"/>
                <w:caps/>
                <w:lang w:eastAsia="en-GB"/>
              </w:rPr>
            </w:pPr>
            <w:r w:rsidRPr="00F94C54">
              <w:rPr>
                <w:rFonts w:asciiTheme="minorHAnsi" w:hAnsiTheme="minorHAnsi" w:cstheme="minorHAnsi"/>
              </w:rPr>
              <w:t>Description</w:t>
            </w:r>
          </w:p>
        </w:tc>
        <w:tc>
          <w:tcPr>
            <w:tcW w:w="3870" w:type="dxa"/>
          </w:tcPr>
          <w:p w14:paraId="792DA112" w14:textId="2C4287AE" w:rsidR="00B33FF7" w:rsidRPr="00F94C54" w:rsidRDefault="00B33FF7" w:rsidP="00F94C54">
            <w:pPr>
              <w:jc w:val="both"/>
              <w:rPr>
                <w:rFonts w:asciiTheme="minorHAnsi" w:hAnsiTheme="minorHAnsi" w:cstheme="minorHAnsi"/>
              </w:rPr>
            </w:pPr>
            <w:r w:rsidRPr="00F94C54">
              <w:rPr>
                <w:rFonts w:asciiTheme="minorHAnsi" w:hAnsiTheme="minorHAnsi" w:cstheme="minorHAnsi"/>
              </w:rPr>
              <w:t xml:space="preserve">Syrupy liquid, unctuous to the touch, </w:t>
            </w:r>
            <w:proofErr w:type="spellStart"/>
            <w:r w:rsidRPr="00F94C54">
              <w:rPr>
                <w:rFonts w:asciiTheme="minorHAnsi" w:hAnsiTheme="minorHAnsi" w:cstheme="minorHAnsi"/>
              </w:rPr>
              <w:t>colourless</w:t>
            </w:r>
            <w:proofErr w:type="spellEnd"/>
            <w:r w:rsidRPr="00F94C54">
              <w:rPr>
                <w:rFonts w:asciiTheme="minorHAnsi" w:hAnsiTheme="minorHAnsi" w:cstheme="minorHAnsi"/>
              </w:rPr>
              <w:t xml:space="preserve"> or almost </w:t>
            </w:r>
            <w:proofErr w:type="spellStart"/>
            <w:r w:rsidRPr="00F94C54">
              <w:rPr>
                <w:rFonts w:asciiTheme="minorHAnsi" w:hAnsiTheme="minorHAnsi" w:cstheme="minorHAnsi"/>
              </w:rPr>
              <w:t>colourless</w:t>
            </w:r>
            <w:proofErr w:type="spellEnd"/>
            <w:r w:rsidRPr="00F94C54">
              <w:rPr>
                <w:rFonts w:asciiTheme="minorHAnsi" w:hAnsiTheme="minorHAnsi" w:cstheme="minorHAnsi"/>
              </w:rPr>
              <w:t>, clear, very hygroscopic.</w:t>
            </w:r>
          </w:p>
        </w:tc>
        <w:tc>
          <w:tcPr>
            <w:tcW w:w="2861" w:type="dxa"/>
          </w:tcPr>
          <w:p w14:paraId="66891B5C" w14:textId="77777777" w:rsidR="00B33FF7" w:rsidRPr="00F94C54" w:rsidRDefault="00B33FF7" w:rsidP="00F94C54">
            <w:pPr>
              <w:jc w:val="both"/>
              <w:rPr>
                <w:rFonts w:asciiTheme="minorHAnsi" w:hAnsiTheme="minorHAnsi" w:cstheme="minorHAnsi"/>
                <w:b/>
                <w:bCs/>
              </w:rPr>
            </w:pPr>
            <w:r w:rsidRPr="00F94C54">
              <w:rPr>
                <w:rFonts w:asciiTheme="minorHAnsi" w:hAnsiTheme="minorHAnsi" w:cstheme="minorHAnsi"/>
                <w:b/>
                <w:bCs/>
              </w:rPr>
              <w:t>BP 2023</w:t>
            </w:r>
          </w:p>
        </w:tc>
      </w:tr>
      <w:tr w:rsidR="00F94C54" w:rsidRPr="00F94C54" w14:paraId="2059BF10" w14:textId="77777777" w:rsidTr="00F94C54">
        <w:trPr>
          <w:trHeight w:val="1118"/>
        </w:trPr>
        <w:tc>
          <w:tcPr>
            <w:tcW w:w="720" w:type="dxa"/>
          </w:tcPr>
          <w:p w14:paraId="49BEACAA" w14:textId="77777777" w:rsidR="00B33FF7" w:rsidRPr="00F94C54" w:rsidRDefault="00B33FF7" w:rsidP="00F94C54">
            <w:pPr>
              <w:pStyle w:val="ListParagraph"/>
              <w:numPr>
                <w:ilvl w:val="0"/>
                <w:numId w:val="1"/>
              </w:numPr>
              <w:ind w:left="342" w:hanging="270"/>
              <w:jc w:val="both"/>
              <w:rPr>
                <w:rFonts w:asciiTheme="minorHAnsi" w:hAnsiTheme="minorHAnsi" w:cstheme="minorHAnsi"/>
                <w:b/>
              </w:rPr>
            </w:pPr>
          </w:p>
        </w:tc>
        <w:tc>
          <w:tcPr>
            <w:tcW w:w="3150" w:type="dxa"/>
          </w:tcPr>
          <w:p w14:paraId="0F5BF6B4" w14:textId="0B626D1B" w:rsidR="00B33FF7" w:rsidRPr="00F94C54" w:rsidRDefault="00B33FF7" w:rsidP="00F94C54">
            <w:pPr>
              <w:jc w:val="both"/>
              <w:rPr>
                <w:rFonts w:asciiTheme="minorHAnsi" w:hAnsiTheme="minorHAnsi" w:cstheme="minorHAnsi"/>
              </w:rPr>
            </w:pPr>
            <w:r w:rsidRPr="00F94C54">
              <w:rPr>
                <w:rFonts w:asciiTheme="minorHAnsi" w:hAnsiTheme="minorHAnsi" w:cstheme="minorHAnsi"/>
              </w:rPr>
              <w:t xml:space="preserve">Solubility </w:t>
            </w:r>
          </w:p>
          <w:p w14:paraId="56141EB9" w14:textId="77777777" w:rsidR="00B33FF7" w:rsidRPr="00F94C54" w:rsidRDefault="00B33FF7" w:rsidP="00F94C54">
            <w:pPr>
              <w:jc w:val="both"/>
              <w:rPr>
                <w:rFonts w:asciiTheme="minorHAnsi" w:hAnsiTheme="minorHAnsi" w:cstheme="minorHAnsi"/>
              </w:rPr>
            </w:pPr>
          </w:p>
          <w:p w14:paraId="5CEB760C" w14:textId="77777777" w:rsidR="00B33FF7" w:rsidRPr="00F94C54" w:rsidRDefault="00B33FF7" w:rsidP="00F94C54">
            <w:pPr>
              <w:jc w:val="both"/>
              <w:rPr>
                <w:rFonts w:asciiTheme="minorHAnsi" w:hAnsiTheme="minorHAnsi" w:cstheme="minorHAnsi"/>
              </w:rPr>
            </w:pPr>
          </w:p>
          <w:p w14:paraId="501C9834" w14:textId="77777777" w:rsidR="00B33FF7" w:rsidRPr="00F94C54" w:rsidRDefault="00B33FF7" w:rsidP="00F94C54">
            <w:pPr>
              <w:jc w:val="both"/>
              <w:rPr>
                <w:rFonts w:asciiTheme="minorHAnsi" w:hAnsiTheme="minorHAnsi" w:cstheme="minorHAnsi"/>
              </w:rPr>
            </w:pPr>
          </w:p>
          <w:p w14:paraId="32F2CD0D" w14:textId="3458D1AD" w:rsidR="00B33FF7" w:rsidRPr="00F94C54" w:rsidRDefault="00B33FF7" w:rsidP="00F94C54">
            <w:pPr>
              <w:jc w:val="both"/>
              <w:rPr>
                <w:rFonts w:asciiTheme="minorHAnsi" w:hAnsiTheme="minorHAnsi" w:cstheme="minorHAnsi"/>
              </w:rPr>
            </w:pPr>
          </w:p>
        </w:tc>
        <w:tc>
          <w:tcPr>
            <w:tcW w:w="3870" w:type="dxa"/>
          </w:tcPr>
          <w:p w14:paraId="27B136A7" w14:textId="7407E7AB" w:rsidR="00B33FF7" w:rsidRPr="00F94C54" w:rsidRDefault="00B33FF7" w:rsidP="00F94C54">
            <w:pPr>
              <w:jc w:val="both"/>
              <w:rPr>
                <w:rFonts w:asciiTheme="minorHAnsi" w:hAnsiTheme="minorHAnsi" w:cstheme="minorHAnsi"/>
                <w:lang w:eastAsia="en-GB"/>
              </w:rPr>
            </w:pPr>
            <w:r w:rsidRPr="00F94C54">
              <w:rPr>
                <w:rFonts w:asciiTheme="minorHAnsi" w:hAnsiTheme="minorHAnsi" w:cstheme="minorHAnsi"/>
              </w:rPr>
              <w:t>Miscible with water and with ethanol (96%), slightly soluble in acetone, practically insoluble in fatty oils and in essential oils.</w:t>
            </w:r>
          </w:p>
        </w:tc>
        <w:tc>
          <w:tcPr>
            <w:tcW w:w="2861" w:type="dxa"/>
          </w:tcPr>
          <w:p w14:paraId="548A70B8" w14:textId="77777777" w:rsidR="00B33FF7" w:rsidRPr="00F94C54" w:rsidRDefault="00B33FF7" w:rsidP="00F94C54">
            <w:pPr>
              <w:jc w:val="both"/>
              <w:rPr>
                <w:rFonts w:asciiTheme="minorHAnsi" w:hAnsiTheme="minorHAnsi" w:cstheme="minorHAnsi"/>
              </w:rPr>
            </w:pPr>
            <w:r w:rsidRPr="00F94C54">
              <w:rPr>
                <w:rFonts w:asciiTheme="minorHAnsi" w:hAnsiTheme="minorHAnsi" w:cstheme="minorHAnsi"/>
                <w:b/>
                <w:bCs/>
              </w:rPr>
              <w:t>BP 2023</w:t>
            </w:r>
          </w:p>
          <w:p w14:paraId="5E132AB1" w14:textId="77777777" w:rsidR="00B33FF7" w:rsidRPr="00F94C54" w:rsidRDefault="00B33FF7" w:rsidP="00F94C54">
            <w:pPr>
              <w:jc w:val="both"/>
              <w:rPr>
                <w:rFonts w:asciiTheme="minorHAnsi" w:hAnsiTheme="minorHAnsi" w:cstheme="minorHAnsi"/>
              </w:rPr>
            </w:pPr>
          </w:p>
        </w:tc>
      </w:tr>
      <w:tr w:rsidR="00F94C54" w:rsidRPr="00F94C54" w14:paraId="531B2BF9" w14:textId="77777777" w:rsidTr="003E6EF5">
        <w:trPr>
          <w:trHeight w:val="902"/>
        </w:trPr>
        <w:tc>
          <w:tcPr>
            <w:tcW w:w="720" w:type="dxa"/>
          </w:tcPr>
          <w:p w14:paraId="2E039ED5" w14:textId="77777777" w:rsidR="00B33FF7" w:rsidRPr="00F94C54" w:rsidRDefault="00B33FF7" w:rsidP="00F94C54">
            <w:pPr>
              <w:pStyle w:val="ListParagraph"/>
              <w:numPr>
                <w:ilvl w:val="0"/>
                <w:numId w:val="1"/>
              </w:numPr>
              <w:ind w:left="342" w:hanging="270"/>
              <w:jc w:val="both"/>
              <w:rPr>
                <w:rFonts w:asciiTheme="minorHAnsi" w:hAnsiTheme="minorHAnsi" w:cstheme="minorHAnsi"/>
                <w:b/>
              </w:rPr>
            </w:pPr>
          </w:p>
        </w:tc>
        <w:tc>
          <w:tcPr>
            <w:tcW w:w="3150" w:type="dxa"/>
          </w:tcPr>
          <w:p w14:paraId="4B567492" w14:textId="0893A3BF" w:rsidR="00B33FF7" w:rsidRPr="00F94C54" w:rsidRDefault="00B33FF7" w:rsidP="00F94C54">
            <w:pPr>
              <w:jc w:val="both"/>
              <w:rPr>
                <w:rFonts w:asciiTheme="minorHAnsi" w:hAnsiTheme="minorHAnsi" w:cstheme="minorHAnsi"/>
                <w:lang w:eastAsia="en-GB"/>
              </w:rPr>
            </w:pPr>
            <w:r w:rsidRPr="00F94C54">
              <w:rPr>
                <w:rFonts w:asciiTheme="minorHAnsi" w:hAnsiTheme="minorHAnsi" w:cstheme="minorHAnsi"/>
              </w:rPr>
              <w:t>Identification</w:t>
            </w:r>
          </w:p>
        </w:tc>
        <w:tc>
          <w:tcPr>
            <w:tcW w:w="3870" w:type="dxa"/>
          </w:tcPr>
          <w:p w14:paraId="78A44EBB" w14:textId="77777777" w:rsidR="00B33FF7" w:rsidRPr="00F94C54" w:rsidRDefault="00B33FF7" w:rsidP="00F94C54">
            <w:pPr>
              <w:jc w:val="both"/>
              <w:rPr>
                <w:rFonts w:asciiTheme="minorHAnsi" w:hAnsiTheme="minorHAnsi" w:cstheme="minorHAnsi"/>
              </w:rPr>
            </w:pPr>
            <w:r w:rsidRPr="00F94C54">
              <w:rPr>
                <w:rFonts w:asciiTheme="minorHAnsi" w:hAnsiTheme="minorHAnsi" w:cstheme="minorHAnsi"/>
              </w:rPr>
              <w:t xml:space="preserve">A.  Refractive index: </w:t>
            </w:r>
            <w:proofErr w:type="gramStart"/>
            <w:r w:rsidRPr="00F94C54">
              <w:rPr>
                <w:rFonts w:asciiTheme="minorHAnsi" w:hAnsiTheme="minorHAnsi" w:cstheme="minorHAnsi"/>
              </w:rPr>
              <w:t>1.470  to</w:t>
            </w:r>
            <w:proofErr w:type="gramEnd"/>
            <w:r w:rsidRPr="00F94C54">
              <w:rPr>
                <w:rFonts w:asciiTheme="minorHAnsi" w:hAnsiTheme="minorHAnsi" w:cstheme="minorHAnsi"/>
              </w:rPr>
              <w:t xml:space="preserve">  1.475</w:t>
            </w:r>
          </w:p>
          <w:p w14:paraId="526D60EE" w14:textId="77777777" w:rsidR="00B33FF7" w:rsidRPr="00F94C54" w:rsidRDefault="00B33FF7" w:rsidP="00F94C54">
            <w:pPr>
              <w:jc w:val="both"/>
              <w:rPr>
                <w:rFonts w:asciiTheme="minorHAnsi" w:hAnsiTheme="minorHAnsi" w:cstheme="minorHAnsi"/>
              </w:rPr>
            </w:pPr>
          </w:p>
          <w:p w14:paraId="492C742F" w14:textId="77777777" w:rsidR="00B33FF7" w:rsidRPr="00F94C54" w:rsidRDefault="00B33FF7" w:rsidP="00F94C54">
            <w:pPr>
              <w:jc w:val="both"/>
              <w:rPr>
                <w:rFonts w:asciiTheme="minorHAnsi" w:hAnsiTheme="minorHAnsi" w:cstheme="minorHAnsi"/>
              </w:rPr>
            </w:pPr>
            <w:r w:rsidRPr="00F94C54">
              <w:rPr>
                <w:rFonts w:asciiTheme="minorHAnsi" w:hAnsiTheme="minorHAnsi" w:cstheme="minorHAnsi"/>
              </w:rPr>
              <w:t>B. Infrared absorption spectrophotometry, comparing with the spectrum obtained with glycerol CRS (85%).</w:t>
            </w:r>
          </w:p>
          <w:p w14:paraId="4972143A" w14:textId="77777777" w:rsidR="00B33FF7" w:rsidRPr="00F94C54" w:rsidRDefault="00B33FF7" w:rsidP="00F94C54">
            <w:pPr>
              <w:jc w:val="both"/>
              <w:rPr>
                <w:rFonts w:asciiTheme="minorHAnsi" w:hAnsiTheme="minorHAnsi" w:cstheme="minorHAnsi"/>
              </w:rPr>
            </w:pPr>
          </w:p>
          <w:p w14:paraId="387ED727" w14:textId="77777777" w:rsidR="00B33FF7" w:rsidRPr="00F94C54" w:rsidRDefault="00B33FF7" w:rsidP="00F94C54">
            <w:pPr>
              <w:jc w:val="both"/>
              <w:rPr>
                <w:rFonts w:asciiTheme="minorHAnsi" w:hAnsiTheme="minorHAnsi" w:cstheme="minorHAnsi"/>
              </w:rPr>
            </w:pPr>
            <w:r w:rsidRPr="00F94C54">
              <w:rPr>
                <w:rFonts w:asciiTheme="minorHAnsi" w:hAnsiTheme="minorHAnsi" w:cstheme="minorHAnsi"/>
              </w:rPr>
              <w:t xml:space="preserve">C. A blue ring develops at the interface of the liquids. Within 10 minutes, the blue </w:t>
            </w:r>
            <w:proofErr w:type="spellStart"/>
            <w:r w:rsidRPr="00F94C54">
              <w:rPr>
                <w:rFonts w:asciiTheme="minorHAnsi" w:hAnsiTheme="minorHAnsi" w:cstheme="minorHAnsi"/>
              </w:rPr>
              <w:t>colour</w:t>
            </w:r>
            <w:proofErr w:type="spellEnd"/>
            <w:r w:rsidRPr="00F94C54">
              <w:rPr>
                <w:rFonts w:asciiTheme="minorHAnsi" w:hAnsiTheme="minorHAnsi" w:cstheme="minorHAnsi"/>
              </w:rPr>
              <w:t xml:space="preserve"> does not diffuse into the lower layer.</w:t>
            </w:r>
          </w:p>
          <w:p w14:paraId="7510C416" w14:textId="77777777" w:rsidR="00B33FF7" w:rsidRPr="00F94C54" w:rsidRDefault="00B33FF7" w:rsidP="00F94C54">
            <w:pPr>
              <w:jc w:val="both"/>
              <w:rPr>
                <w:rFonts w:asciiTheme="minorHAnsi" w:hAnsiTheme="minorHAnsi" w:cstheme="minorHAnsi"/>
              </w:rPr>
            </w:pPr>
          </w:p>
          <w:p w14:paraId="5DCE9B06" w14:textId="1F3F86CA" w:rsidR="00B33FF7" w:rsidRPr="00F94C54" w:rsidRDefault="00B33FF7" w:rsidP="00F94C54">
            <w:pPr>
              <w:jc w:val="both"/>
              <w:rPr>
                <w:rFonts w:asciiTheme="minorHAnsi" w:hAnsiTheme="minorHAnsi" w:cstheme="minorHAnsi"/>
                <w:lang w:eastAsia="en-GB"/>
              </w:rPr>
            </w:pPr>
            <w:r w:rsidRPr="00F94C54">
              <w:rPr>
                <w:rFonts w:asciiTheme="minorHAnsi" w:hAnsiTheme="minorHAnsi" w:cstheme="minorHAnsi"/>
              </w:rPr>
              <w:t xml:space="preserve">D. </w:t>
            </w:r>
            <w:proofErr w:type="spellStart"/>
            <w:r w:rsidRPr="00F94C54">
              <w:rPr>
                <w:rFonts w:asciiTheme="minorHAnsi" w:hAnsiTheme="minorHAnsi" w:cstheme="minorHAnsi"/>
              </w:rPr>
              <w:t>Vapours</w:t>
            </w:r>
            <w:proofErr w:type="spellEnd"/>
            <w:r w:rsidRPr="00F94C54">
              <w:rPr>
                <w:rFonts w:asciiTheme="minorHAnsi" w:hAnsiTheme="minorHAnsi" w:cstheme="minorHAnsi"/>
              </w:rPr>
              <w:t xml:space="preserve"> (acrolein) </w:t>
            </w:r>
            <w:proofErr w:type="gramStart"/>
            <w:r w:rsidRPr="00F94C54">
              <w:rPr>
                <w:rFonts w:asciiTheme="minorHAnsi" w:hAnsiTheme="minorHAnsi" w:cstheme="minorHAnsi"/>
              </w:rPr>
              <w:t>are evolved</w:t>
            </w:r>
            <w:proofErr w:type="gramEnd"/>
            <w:r w:rsidRPr="00F94C54">
              <w:rPr>
                <w:rFonts w:asciiTheme="minorHAnsi" w:hAnsiTheme="minorHAnsi" w:cstheme="minorHAnsi"/>
              </w:rPr>
              <w:t xml:space="preserve"> which blacken filter paper impregnated with alkaline potassium </w:t>
            </w:r>
            <w:proofErr w:type="spellStart"/>
            <w:r w:rsidRPr="00F94C54">
              <w:rPr>
                <w:rFonts w:asciiTheme="minorHAnsi" w:hAnsiTheme="minorHAnsi" w:cstheme="minorHAnsi"/>
              </w:rPr>
              <w:t>tetraiodomercurate</w:t>
            </w:r>
            <w:proofErr w:type="spellEnd"/>
            <w:r w:rsidRPr="00F94C54">
              <w:rPr>
                <w:rFonts w:asciiTheme="minorHAnsi" w:hAnsiTheme="minorHAnsi" w:cstheme="minorHAnsi"/>
              </w:rPr>
              <w:t xml:space="preserve"> solution R.</w:t>
            </w:r>
          </w:p>
        </w:tc>
        <w:tc>
          <w:tcPr>
            <w:tcW w:w="2861" w:type="dxa"/>
          </w:tcPr>
          <w:p w14:paraId="5A1E2FC3" w14:textId="77777777" w:rsidR="00B33FF7" w:rsidRPr="00F94C54" w:rsidRDefault="00B33FF7" w:rsidP="00F94C54">
            <w:pPr>
              <w:jc w:val="both"/>
              <w:rPr>
                <w:rFonts w:asciiTheme="minorHAnsi" w:hAnsiTheme="minorHAnsi" w:cstheme="minorHAnsi"/>
              </w:rPr>
            </w:pPr>
            <w:r w:rsidRPr="00F94C54">
              <w:rPr>
                <w:rFonts w:asciiTheme="minorHAnsi" w:hAnsiTheme="minorHAnsi" w:cstheme="minorHAnsi"/>
                <w:b/>
                <w:bCs/>
              </w:rPr>
              <w:t>BP 2023</w:t>
            </w:r>
          </w:p>
        </w:tc>
      </w:tr>
      <w:tr w:rsidR="00F94C54" w:rsidRPr="00F94C54" w14:paraId="1D9BA19E" w14:textId="77777777" w:rsidTr="003E6EF5">
        <w:trPr>
          <w:trHeight w:val="443"/>
        </w:trPr>
        <w:tc>
          <w:tcPr>
            <w:tcW w:w="720" w:type="dxa"/>
          </w:tcPr>
          <w:p w14:paraId="5472CB05" w14:textId="77777777" w:rsidR="00B33FF7" w:rsidRPr="00F94C54" w:rsidRDefault="00B33FF7" w:rsidP="00F94C54">
            <w:pPr>
              <w:pStyle w:val="ListParagraph"/>
              <w:numPr>
                <w:ilvl w:val="0"/>
                <w:numId w:val="1"/>
              </w:numPr>
              <w:ind w:left="342" w:hanging="270"/>
              <w:jc w:val="both"/>
              <w:rPr>
                <w:rFonts w:asciiTheme="minorHAnsi" w:hAnsiTheme="minorHAnsi" w:cstheme="minorHAnsi"/>
                <w:b/>
              </w:rPr>
            </w:pPr>
          </w:p>
        </w:tc>
        <w:tc>
          <w:tcPr>
            <w:tcW w:w="3150" w:type="dxa"/>
          </w:tcPr>
          <w:p w14:paraId="52E3574E" w14:textId="1139670E" w:rsidR="00B33FF7" w:rsidRPr="00F94C54" w:rsidRDefault="00B33FF7" w:rsidP="00F94C54">
            <w:pPr>
              <w:jc w:val="both"/>
              <w:rPr>
                <w:rFonts w:asciiTheme="minorHAnsi" w:hAnsiTheme="minorHAnsi" w:cstheme="minorHAnsi"/>
              </w:rPr>
            </w:pPr>
            <w:r w:rsidRPr="00F94C54">
              <w:rPr>
                <w:rFonts w:asciiTheme="minorHAnsi" w:hAnsiTheme="minorHAnsi" w:cstheme="minorHAnsi"/>
              </w:rPr>
              <w:t xml:space="preserve">Appearance of solution </w:t>
            </w:r>
          </w:p>
        </w:tc>
        <w:tc>
          <w:tcPr>
            <w:tcW w:w="3870" w:type="dxa"/>
          </w:tcPr>
          <w:p w14:paraId="4DCB09E2" w14:textId="2049C850" w:rsidR="00B33FF7" w:rsidRPr="00F94C54" w:rsidRDefault="00B33FF7" w:rsidP="00F94C54">
            <w:pPr>
              <w:jc w:val="both"/>
              <w:rPr>
                <w:rFonts w:asciiTheme="minorHAnsi" w:hAnsiTheme="minorHAnsi" w:cstheme="minorHAnsi"/>
                <w:lang w:eastAsia="en-GB"/>
              </w:rPr>
            </w:pPr>
            <w:r w:rsidRPr="00F94C54">
              <w:rPr>
                <w:rFonts w:asciiTheme="minorHAnsi" w:hAnsiTheme="minorHAnsi" w:cstheme="minorHAnsi"/>
              </w:rPr>
              <w:t xml:space="preserve">Solution S is clear. Diluted solution S is </w:t>
            </w:r>
            <w:proofErr w:type="spellStart"/>
            <w:r w:rsidRPr="00F94C54">
              <w:rPr>
                <w:rFonts w:asciiTheme="minorHAnsi" w:hAnsiTheme="minorHAnsi" w:cstheme="minorHAnsi"/>
              </w:rPr>
              <w:t>colourless</w:t>
            </w:r>
            <w:proofErr w:type="spellEnd"/>
            <w:r w:rsidRPr="00F94C54">
              <w:rPr>
                <w:rFonts w:asciiTheme="minorHAnsi" w:hAnsiTheme="minorHAnsi" w:cstheme="minorHAnsi"/>
              </w:rPr>
              <w:t>.</w:t>
            </w:r>
          </w:p>
        </w:tc>
        <w:tc>
          <w:tcPr>
            <w:tcW w:w="2861" w:type="dxa"/>
          </w:tcPr>
          <w:p w14:paraId="01470BC8" w14:textId="77777777" w:rsidR="00B33FF7" w:rsidRPr="00F94C54" w:rsidRDefault="00B33FF7" w:rsidP="00F94C54">
            <w:pPr>
              <w:jc w:val="both"/>
              <w:rPr>
                <w:rFonts w:asciiTheme="minorHAnsi" w:hAnsiTheme="minorHAnsi" w:cstheme="minorHAnsi"/>
              </w:rPr>
            </w:pPr>
            <w:r w:rsidRPr="00F94C54">
              <w:rPr>
                <w:rFonts w:asciiTheme="minorHAnsi" w:hAnsiTheme="minorHAnsi" w:cstheme="minorHAnsi"/>
                <w:b/>
                <w:bCs/>
              </w:rPr>
              <w:t>BP 2023</w:t>
            </w:r>
          </w:p>
        </w:tc>
      </w:tr>
      <w:tr w:rsidR="00F94C54" w:rsidRPr="00F94C54" w14:paraId="37885631" w14:textId="77777777" w:rsidTr="003E6EF5">
        <w:trPr>
          <w:trHeight w:val="503"/>
        </w:trPr>
        <w:tc>
          <w:tcPr>
            <w:tcW w:w="720" w:type="dxa"/>
          </w:tcPr>
          <w:p w14:paraId="7693F972" w14:textId="77777777" w:rsidR="00B33FF7" w:rsidRPr="00F94C54" w:rsidRDefault="00B33FF7" w:rsidP="00F94C54">
            <w:pPr>
              <w:pStyle w:val="ListParagraph"/>
              <w:numPr>
                <w:ilvl w:val="0"/>
                <w:numId w:val="1"/>
              </w:numPr>
              <w:ind w:left="342" w:hanging="270"/>
              <w:jc w:val="both"/>
              <w:rPr>
                <w:rFonts w:asciiTheme="minorHAnsi" w:hAnsiTheme="minorHAnsi" w:cstheme="minorHAnsi"/>
                <w:b/>
              </w:rPr>
            </w:pPr>
          </w:p>
        </w:tc>
        <w:tc>
          <w:tcPr>
            <w:tcW w:w="3150" w:type="dxa"/>
          </w:tcPr>
          <w:p w14:paraId="25D587F5" w14:textId="62547C12" w:rsidR="00B33FF7" w:rsidRPr="00F94C54" w:rsidRDefault="00B33FF7" w:rsidP="00F94C54">
            <w:pPr>
              <w:jc w:val="both"/>
              <w:rPr>
                <w:rFonts w:asciiTheme="minorHAnsi" w:hAnsiTheme="minorHAnsi" w:cstheme="minorHAnsi"/>
              </w:rPr>
            </w:pPr>
            <w:r w:rsidRPr="00F94C54">
              <w:rPr>
                <w:rFonts w:asciiTheme="minorHAnsi" w:hAnsiTheme="minorHAnsi" w:cstheme="minorHAnsi"/>
              </w:rPr>
              <w:t>Acidity or</w:t>
            </w:r>
            <w:r w:rsidRPr="00F94C54">
              <w:rPr>
                <w:rFonts w:asciiTheme="minorHAnsi" w:hAnsiTheme="minorHAnsi" w:cstheme="minorHAnsi"/>
              </w:rPr>
              <w:t xml:space="preserve"> </w:t>
            </w:r>
            <w:r w:rsidRPr="00F94C54">
              <w:rPr>
                <w:rFonts w:asciiTheme="minorHAnsi" w:hAnsiTheme="minorHAnsi" w:cstheme="minorHAnsi"/>
              </w:rPr>
              <w:t xml:space="preserve">alkalinity </w:t>
            </w:r>
          </w:p>
        </w:tc>
        <w:tc>
          <w:tcPr>
            <w:tcW w:w="3870" w:type="dxa"/>
          </w:tcPr>
          <w:p w14:paraId="0BCD95B4" w14:textId="5AB17DA0" w:rsidR="00B33FF7" w:rsidRPr="00F94C54" w:rsidRDefault="00B33FF7" w:rsidP="00F94C54">
            <w:pPr>
              <w:jc w:val="both"/>
              <w:rPr>
                <w:rFonts w:asciiTheme="minorHAnsi" w:hAnsiTheme="minorHAnsi" w:cstheme="minorHAnsi"/>
                <w:lang w:eastAsia="en-GB"/>
              </w:rPr>
            </w:pPr>
            <w:r w:rsidRPr="00F94C54">
              <w:rPr>
                <w:rFonts w:asciiTheme="minorHAnsi" w:hAnsiTheme="minorHAnsi" w:cstheme="minorHAnsi"/>
              </w:rPr>
              <w:t xml:space="preserve">Not more than 0.2 mL of 0.1M sodium hydroxide is required to change the </w:t>
            </w:r>
            <w:proofErr w:type="spellStart"/>
            <w:r w:rsidRPr="00F94C54">
              <w:rPr>
                <w:rFonts w:asciiTheme="minorHAnsi" w:hAnsiTheme="minorHAnsi" w:cstheme="minorHAnsi"/>
              </w:rPr>
              <w:t>colour</w:t>
            </w:r>
            <w:proofErr w:type="spellEnd"/>
            <w:r w:rsidRPr="00F94C54">
              <w:rPr>
                <w:rFonts w:asciiTheme="minorHAnsi" w:hAnsiTheme="minorHAnsi" w:cstheme="minorHAnsi"/>
              </w:rPr>
              <w:t xml:space="preserve"> of the indicator to pink.</w:t>
            </w:r>
          </w:p>
        </w:tc>
        <w:tc>
          <w:tcPr>
            <w:tcW w:w="2861" w:type="dxa"/>
          </w:tcPr>
          <w:p w14:paraId="68F4C9BE" w14:textId="77777777" w:rsidR="00B33FF7" w:rsidRPr="00F94C54" w:rsidRDefault="00B33FF7" w:rsidP="00F94C54">
            <w:pPr>
              <w:jc w:val="both"/>
              <w:rPr>
                <w:rFonts w:asciiTheme="minorHAnsi" w:hAnsiTheme="minorHAnsi" w:cstheme="minorHAnsi"/>
                <w:b/>
                <w:bCs/>
              </w:rPr>
            </w:pPr>
            <w:r w:rsidRPr="00F94C54">
              <w:rPr>
                <w:rFonts w:asciiTheme="minorHAnsi" w:hAnsiTheme="minorHAnsi" w:cstheme="minorHAnsi"/>
                <w:b/>
                <w:bCs/>
              </w:rPr>
              <w:t>BP 2023</w:t>
            </w:r>
          </w:p>
          <w:p w14:paraId="11EC7670" w14:textId="77777777" w:rsidR="00B33FF7" w:rsidRPr="00F94C54" w:rsidRDefault="00B33FF7" w:rsidP="00F94C54">
            <w:pPr>
              <w:jc w:val="both"/>
              <w:rPr>
                <w:rFonts w:asciiTheme="minorHAnsi" w:hAnsiTheme="minorHAnsi" w:cstheme="minorHAnsi"/>
              </w:rPr>
            </w:pPr>
          </w:p>
        </w:tc>
      </w:tr>
      <w:tr w:rsidR="00F94C54" w:rsidRPr="00F94C54" w14:paraId="5E2E6BD8" w14:textId="77777777" w:rsidTr="003E6EF5">
        <w:trPr>
          <w:trHeight w:val="515"/>
        </w:trPr>
        <w:tc>
          <w:tcPr>
            <w:tcW w:w="720" w:type="dxa"/>
          </w:tcPr>
          <w:p w14:paraId="045F75CA" w14:textId="77777777" w:rsidR="00B33FF7" w:rsidRPr="00F94C54" w:rsidRDefault="00B33FF7" w:rsidP="00F94C54">
            <w:pPr>
              <w:pStyle w:val="ListParagraph"/>
              <w:numPr>
                <w:ilvl w:val="0"/>
                <w:numId w:val="1"/>
              </w:numPr>
              <w:ind w:left="342" w:hanging="270"/>
              <w:jc w:val="both"/>
              <w:rPr>
                <w:rFonts w:asciiTheme="minorHAnsi" w:hAnsiTheme="minorHAnsi" w:cstheme="minorHAnsi"/>
                <w:b/>
              </w:rPr>
            </w:pPr>
          </w:p>
        </w:tc>
        <w:tc>
          <w:tcPr>
            <w:tcW w:w="3150" w:type="dxa"/>
          </w:tcPr>
          <w:p w14:paraId="73853F00" w14:textId="44D884A5" w:rsidR="00B33FF7" w:rsidRPr="00F94C54" w:rsidRDefault="00B33FF7" w:rsidP="00F94C54">
            <w:pPr>
              <w:jc w:val="both"/>
              <w:rPr>
                <w:rFonts w:asciiTheme="minorHAnsi" w:hAnsiTheme="minorHAnsi" w:cstheme="minorHAnsi"/>
              </w:rPr>
            </w:pPr>
            <w:r w:rsidRPr="00F94C54">
              <w:rPr>
                <w:rFonts w:asciiTheme="minorHAnsi" w:hAnsiTheme="minorHAnsi" w:cstheme="minorHAnsi"/>
              </w:rPr>
              <w:t>Refractive Index</w:t>
            </w:r>
          </w:p>
          <w:p w14:paraId="59CECCB9" w14:textId="77777777" w:rsidR="00B33FF7" w:rsidRPr="00F94C54" w:rsidRDefault="00B33FF7" w:rsidP="00F94C54">
            <w:pPr>
              <w:jc w:val="both"/>
              <w:rPr>
                <w:rFonts w:asciiTheme="minorHAnsi" w:hAnsiTheme="minorHAnsi" w:cstheme="minorHAnsi"/>
              </w:rPr>
            </w:pPr>
          </w:p>
          <w:p w14:paraId="5D366DA5" w14:textId="42B9EA1C" w:rsidR="00B33FF7" w:rsidRPr="00F94C54" w:rsidRDefault="00B33FF7" w:rsidP="00F94C54">
            <w:pPr>
              <w:spacing w:line="360" w:lineRule="auto"/>
              <w:jc w:val="both"/>
              <w:rPr>
                <w:rFonts w:asciiTheme="minorHAnsi" w:hAnsiTheme="minorHAnsi" w:cstheme="minorHAnsi"/>
                <w:lang w:eastAsia="en-GB"/>
              </w:rPr>
            </w:pPr>
          </w:p>
        </w:tc>
        <w:tc>
          <w:tcPr>
            <w:tcW w:w="3870" w:type="dxa"/>
          </w:tcPr>
          <w:p w14:paraId="644D1D5F" w14:textId="77777777" w:rsidR="00B33FF7" w:rsidRPr="00F94C54" w:rsidRDefault="00B33FF7" w:rsidP="00F94C54">
            <w:pPr>
              <w:jc w:val="both"/>
              <w:rPr>
                <w:rFonts w:asciiTheme="minorHAnsi" w:hAnsiTheme="minorHAnsi" w:cstheme="minorHAnsi"/>
              </w:rPr>
            </w:pPr>
            <w:r w:rsidRPr="00F94C54">
              <w:rPr>
                <w:rFonts w:asciiTheme="minorHAnsi" w:hAnsiTheme="minorHAnsi" w:cstheme="minorHAnsi"/>
              </w:rPr>
              <w:lastRenderedPageBreak/>
              <w:t>1.470   to 1.475</w:t>
            </w:r>
          </w:p>
          <w:p w14:paraId="0C1933AD" w14:textId="21D19744" w:rsidR="00B33FF7" w:rsidRPr="00F94C54" w:rsidRDefault="00B33FF7" w:rsidP="00F94C54">
            <w:pPr>
              <w:jc w:val="both"/>
              <w:rPr>
                <w:rFonts w:asciiTheme="minorHAnsi" w:hAnsiTheme="minorHAnsi" w:cstheme="minorHAnsi"/>
                <w:lang w:eastAsia="en-GB"/>
              </w:rPr>
            </w:pPr>
          </w:p>
        </w:tc>
        <w:tc>
          <w:tcPr>
            <w:tcW w:w="2861" w:type="dxa"/>
          </w:tcPr>
          <w:p w14:paraId="3DE03A6E" w14:textId="77777777" w:rsidR="00B33FF7" w:rsidRPr="00F94C54" w:rsidRDefault="00B33FF7" w:rsidP="00F94C54">
            <w:pPr>
              <w:jc w:val="both"/>
              <w:rPr>
                <w:rFonts w:asciiTheme="minorHAnsi" w:hAnsiTheme="minorHAnsi" w:cstheme="minorHAnsi"/>
              </w:rPr>
            </w:pPr>
            <w:r w:rsidRPr="00F94C54">
              <w:rPr>
                <w:rFonts w:asciiTheme="minorHAnsi" w:hAnsiTheme="minorHAnsi" w:cstheme="minorHAnsi"/>
                <w:b/>
                <w:bCs/>
              </w:rPr>
              <w:t>BP 2023</w:t>
            </w:r>
          </w:p>
        </w:tc>
      </w:tr>
      <w:tr w:rsidR="00F94C54" w:rsidRPr="00F94C54" w14:paraId="0274B6BE" w14:textId="77777777" w:rsidTr="003E6EF5">
        <w:trPr>
          <w:trHeight w:val="407"/>
        </w:trPr>
        <w:tc>
          <w:tcPr>
            <w:tcW w:w="720" w:type="dxa"/>
          </w:tcPr>
          <w:p w14:paraId="35EC2E29" w14:textId="77777777" w:rsidR="00B33FF7" w:rsidRPr="00F94C54" w:rsidRDefault="00B33FF7" w:rsidP="00F94C54">
            <w:pPr>
              <w:pStyle w:val="ListParagraph"/>
              <w:numPr>
                <w:ilvl w:val="0"/>
                <w:numId w:val="1"/>
              </w:numPr>
              <w:ind w:left="342" w:hanging="270"/>
              <w:jc w:val="both"/>
              <w:rPr>
                <w:rFonts w:asciiTheme="minorHAnsi" w:hAnsiTheme="minorHAnsi" w:cstheme="minorHAnsi"/>
                <w:b/>
              </w:rPr>
            </w:pPr>
          </w:p>
        </w:tc>
        <w:tc>
          <w:tcPr>
            <w:tcW w:w="3150" w:type="dxa"/>
          </w:tcPr>
          <w:p w14:paraId="40B3BBED" w14:textId="55708B4B" w:rsidR="00B33FF7" w:rsidRPr="00F94C54" w:rsidRDefault="00B33FF7" w:rsidP="00F94C54">
            <w:pPr>
              <w:jc w:val="both"/>
              <w:rPr>
                <w:rFonts w:asciiTheme="minorHAnsi" w:hAnsiTheme="minorHAnsi" w:cstheme="minorHAnsi"/>
              </w:rPr>
            </w:pPr>
            <w:r w:rsidRPr="00F94C54">
              <w:rPr>
                <w:rFonts w:asciiTheme="minorHAnsi" w:hAnsiTheme="minorHAnsi" w:cstheme="minorHAnsi"/>
              </w:rPr>
              <w:t>Aldehydes</w:t>
            </w:r>
          </w:p>
        </w:tc>
        <w:tc>
          <w:tcPr>
            <w:tcW w:w="3870" w:type="dxa"/>
          </w:tcPr>
          <w:p w14:paraId="4A3D558E" w14:textId="00A4C82D" w:rsidR="00B33FF7" w:rsidRPr="00F94C54" w:rsidRDefault="00B33FF7" w:rsidP="00F94C54">
            <w:pPr>
              <w:jc w:val="both"/>
              <w:rPr>
                <w:rFonts w:asciiTheme="minorHAnsi" w:hAnsiTheme="minorHAnsi" w:cstheme="minorHAnsi"/>
              </w:rPr>
            </w:pPr>
            <w:r w:rsidRPr="00F94C54">
              <w:rPr>
                <w:rFonts w:asciiTheme="minorHAnsi" w:hAnsiTheme="minorHAnsi" w:cstheme="minorHAnsi"/>
              </w:rPr>
              <w:t>Maximum 10 ppm</w:t>
            </w:r>
          </w:p>
        </w:tc>
        <w:tc>
          <w:tcPr>
            <w:tcW w:w="2861" w:type="dxa"/>
          </w:tcPr>
          <w:p w14:paraId="2E07F5FD" w14:textId="77777777" w:rsidR="00B33FF7" w:rsidRPr="00F94C54" w:rsidRDefault="00B33FF7" w:rsidP="00F94C54">
            <w:pPr>
              <w:jc w:val="both"/>
              <w:rPr>
                <w:rFonts w:asciiTheme="minorHAnsi" w:hAnsiTheme="minorHAnsi" w:cstheme="minorHAnsi"/>
              </w:rPr>
            </w:pPr>
            <w:r w:rsidRPr="00F94C54">
              <w:rPr>
                <w:rFonts w:asciiTheme="minorHAnsi" w:hAnsiTheme="minorHAnsi" w:cstheme="minorHAnsi"/>
                <w:b/>
                <w:bCs/>
              </w:rPr>
              <w:t>BP 2023</w:t>
            </w:r>
          </w:p>
        </w:tc>
      </w:tr>
      <w:tr w:rsidR="00F94C54" w:rsidRPr="00F94C54" w14:paraId="622FB26B" w14:textId="77777777" w:rsidTr="003E6EF5">
        <w:trPr>
          <w:trHeight w:val="407"/>
        </w:trPr>
        <w:tc>
          <w:tcPr>
            <w:tcW w:w="720" w:type="dxa"/>
          </w:tcPr>
          <w:p w14:paraId="418DBE21" w14:textId="77777777" w:rsidR="00F94C54" w:rsidRPr="00F94C54" w:rsidRDefault="00F94C54" w:rsidP="00F94C54">
            <w:pPr>
              <w:pStyle w:val="ListParagraph"/>
              <w:numPr>
                <w:ilvl w:val="0"/>
                <w:numId w:val="1"/>
              </w:numPr>
              <w:ind w:left="342" w:hanging="270"/>
              <w:jc w:val="both"/>
              <w:rPr>
                <w:rFonts w:asciiTheme="minorHAnsi" w:hAnsiTheme="minorHAnsi" w:cstheme="minorHAnsi"/>
                <w:b/>
              </w:rPr>
            </w:pPr>
          </w:p>
        </w:tc>
        <w:tc>
          <w:tcPr>
            <w:tcW w:w="3150" w:type="dxa"/>
          </w:tcPr>
          <w:p w14:paraId="5FDD21AC" w14:textId="3C7B154C" w:rsidR="00F94C54" w:rsidRPr="00F94C54" w:rsidRDefault="00F94C54" w:rsidP="00F94C54">
            <w:pPr>
              <w:jc w:val="both"/>
              <w:rPr>
                <w:rFonts w:asciiTheme="minorHAnsi" w:hAnsiTheme="minorHAnsi" w:cstheme="minorHAnsi"/>
              </w:rPr>
            </w:pPr>
            <w:r w:rsidRPr="00F94C54">
              <w:rPr>
                <w:rFonts w:asciiTheme="minorHAnsi" w:hAnsiTheme="minorHAnsi" w:cstheme="minorHAnsi"/>
              </w:rPr>
              <w:t>Esters</w:t>
            </w:r>
          </w:p>
          <w:p w14:paraId="4161B6F3" w14:textId="77777777" w:rsidR="00F94C54" w:rsidRPr="00F94C54" w:rsidRDefault="00F94C54" w:rsidP="00F94C54">
            <w:pPr>
              <w:jc w:val="both"/>
              <w:rPr>
                <w:rFonts w:asciiTheme="minorHAnsi" w:hAnsiTheme="minorHAnsi" w:cstheme="minorHAnsi"/>
              </w:rPr>
            </w:pPr>
          </w:p>
          <w:p w14:paraId="5CB45E98" w14:textId="77777777" w:rsidR="00F94C54" w:rsidRPr="00F94C54" w:rsidRDefault="00F94C54" w:rsidP="00F94C54">
            <w:pPr>
              <w:jc w:val="both"/>
              <w:rPr>
                <w:rFonts w:asciiTheme="minorHAnsi" w:hAnsiTheme="minorHAnsi" w:cstheme="minorHAnsi"/>
              </w:rPr>
            </w:pPr>
          </w:p>
          <w:p w14:paraId="75C3DCC4" w14:textId="63F512C9" w:rsidR="00F94C54" w:rsidRPr="00F94C54" w:rsidRDefault="00F94C54" w:rsidP="00F94C54">
            <w:pPr>
              <w:jc w:val="both"/>
              <w:rPr>
                <w:rFonts w:asciiTheme="minorHAnsi" w:hAnsiTheme="minorHAnsi" w:cstheme="minorHAnsi"/>
              </w:rPr>
            </w:pPr>
          </w:p>
        </w:tc>
        <w:tc>
          <w:tcPr>
            <w:tcW w:w="3870" w:type="dxa"/>
          </w:tcPr>
          <w:p w14:paraId="75F930CE" w14:textId="7361F281" w:rsidR="00F94C54" w:rsidRPr="00F94C54" w:rsidRDefault="00F94C54" w:rsidP="00F94C54">
            <w:pPr>
              <w:jc w:val="both"/>
              <w:rPr>
                <w:rFonts w:asciiTheme="minorHAnsi" w:hAnsiTheme="minorHAnsi" w:cstheme="minorHAnsi"/>
              </w:rPr>
            </w:pPr>
            <w:r w:rsidRPr="00F94C54">
              <w:rPr>
                <w:rFonts w:asciiTheme="minorHAnsi" w:hAnsiTheme="minorHAnsi" w:cstheme="minorHAnsi"/>
              </w:rPr>
              <w:t xml:space="preserve">Not less than 8.0 mL of 0.1 M hydrochloric acid is required to change the </w:t>
            </w:r>
            <w:proofErr w:type="spellStart"/>
            <w:r w:rsidRPr="00F94C54">
              <w:rPr>
                <w:rFonts w:asciiTheme="minorHAnsi" w:hAnsiTheme="minorHAnsi" w:cstheme="minorHAnsi"/>
              </w:rPr>
              <w:t>colour</w:t>
            </w:r>
            <w:proofErr w:type="spellEnd"/>
            <w:r w:rsidRPr="00F94C54">
              <w:rPr>
                <w:rFonts w:asciiTheme="minorHAnsi" w:hAnsiTheme="minorHAnsi" w:cstheme="minorHAnsi"/>
              </w:rPr>
              <w:t xml:space="preserve"> of the indicator.</w:t>
            </w:r>
          </w:p>
        </w:tc>
        <w:tc>
          <w:tcPr>
            <w:tcW w:w="2861" w:type="dxa"/>
          </w:tcPr>
          <w:p w14:paraId="73D2345C" w14:textId="087AFE6B" w:rsidR="00F94C54" w:rsidRPr="00F94C54" w:rsidRDefault="00F94C54" w:rsidP="00F94C54">
            <w:pPr>
              <w:jc w:val="both"/>
              <w:rPr>
                <w:rFonts w:asciiTheme="minorHAnsi" w:hAnsiTheme="minorHAnsi" w:cstheme="minorHAnsi"/>
                <w:b/>
                <w:bCs/>
              </w:rPr>
            </w:pPr>
            <w:r w:rsidRPr="00F94C54">
              <w:rPr>
                <w:rFonts w:asciiTheme="minorHAnsi" w:hAnsiTheme="minorHAnsi" w:cstheme="minorHAnsi"/>
                <w:b/>
                <w:bCs/>
              </w:rPr>
              <w:t>BP 2023</w:t>
            </w:r>
          </w:p>
        </w:tc>
      </w:tr>
      <w:tr w:rsidR="00F94C54" w:rsidRPr="00F94C54" w14:paraId="4BAD2006" w14:textId="77777777" w:rsidTr="003E6EF5">
        <w:trPr>
          <w:trHeight w:val="407"/>
        </w:trPr>
        <w:tc>
          <w:tcPr>
            <w:tcW w:w="720" w:type="dxa"/>
          </w:tcPr>
          <w:p w14:paraId="09F2C384" w14:textId="77777777" w:rsidR="00F94C54" w:rsidRPr="00F94C54" w:rsidRDefault="00F94C54" w:rsidP="00F94C54">
            <w:pPr>
              <w:pStyle w:val="ListParagraph"/>
              <w:numPr>
                <w:ilvl w:val="0"/>
                <w:numId w:val="1"/>
              </w:numPr>
              <w:ind w:left="342" w:hanging="270"/>
              <w:jc w:val="both"/>
              <w:rPr>
                <w:rFonts w:asciiTheme="minorHAnsi" w:hAnsiTheme="minorHAnsi" w:cstheme="minorHAnsi"/>
                <w:b/>
              </w:rPr>
            </w:pPr>
          </w:p>
        </w:tc>
        <w:tc>
          <w:tcPr>
            <w:tcW w:w="3150" w:type="dxa"/>
          </w:tcPr>
          <w:p w14:paraId="414349AA" w14:textId="775FE3C8" w:rsidR="00F94C54" w:rsidRPr="00F94C54" w:rsidRDefault="00F94C54" w:rsidP="00F94C54">
            <w:pPr>
              <w:jc w:val="both"/>
              <w:rPr>
                <w:rFonts w:asciiTheme="minorHAnsi" w:hAnsiTheme="minorHAnsi" w:cstheme="minorHAnsi"/>
              </w:rPr>
            </w:pPr>
            <w:r w:rsidRPr="00F94C54">
              <w:rPr>
                <w:rFonts w:asciiTheme="minorHAnsi" w:hAnsiTheme="minorHAnsi" w:cstheme="minorHAnsi"/>
              </w:rPr>
              <w:t>Impurity A and</w:t>
            </w:r>
            <w:r w:rsidRPr="00F94C54">
              <w:rPr>
                <w:rFonts w:asciiTheme="minorHAnsi" w:hAnsiTheme="minorHAnsi" w:cstheme="minorHAnsi"/>
              </w:rPr>
              <w:t xml:space="preserve"> </w:t>
            </w:r>
            <w:r w:rsidRPr="00F94C54">
              <w:rPr>
                <w:rFonts w:asciiTheme="minorHAnsi" w:hAnsiTheme="minorHAnsi" w:cstheme="minorHAnsi"/>
              </w:rPr>
              <w:t>related</w:t>
            </w:r>
            <w:r w:rsidRPr="00F94C54">
              <w:rPr>
                <w:rFonts w:asciiTheme="minorHAnsi" w:hAnsiTheme="minorHAnsi" w:cstheme="minorHAnsi"/>
              </w:rPr>
              <w:t xml:space="preserve"> </w:t>
            </w:r>
            <w:r w:rsidRPr="00F94C54">
              <w:rPr>
                <w:rFonts w:asciiTheme="minorHAnsi" w:hAnsiTheme="minorHAnsi" w:cstheme="minorHAnsi"/>
              </w:rPr>
              <w:t>substances</w:t>
            </w:r>
          </w:p>
        </w:tc>
        <w:tc>
          <w:tcPr>
            <w:tcW w:w="3870" w:type="dxa"/>
          </w:tcPr>
          <w:p w14:paraId="4A84E54B" w14:textId="77777777" w:rsidR="00F94C54" w:rsidRPr="00F94C54" w:rsidRDefault="00F94C54" w:rsidP="00F94C54">
            <w:pPr>
              <w:jc w:val="both"/>
              <w:rPr>
                <w:rFonts w:asciiTheme="minorHAnsi" w:hAnsiTheme="minorHAnsi" w:cstheme="minorHAnsi"/>
              </w:rPr>
            </w:pPr>
          </w:p>
          <w:p w14:paraId="675D38B9"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rPr>
              <w:t>-- impurity A: not more than the area of the corresponding peak in the chromatogram obtained with reference solution (c</w:t>
            </w:r>
            <w:proofErr w:type="gramStart"/>
            <w:r w:rsidRPr="00F94C54">
              <w:rPr>
                <w:rFonts w:asciiTheme="minorHAnsi" w:hAnsiTheme="minorHAnsi" w:cstheme="minorHAnsi"/>
              </w:rPr>
              <w:t>)  (</w:t>
            </w:r>
            <w:proofErr w:type="gramEnd"/>
            <w:r w:rsidRPr="00F94C54">
              <w:rPr>
                <w:rFonts w:asciiTheme="minorHAnsi" w:hAnsiTheme="minorHAnsi" w:cstheme="minorHAnsi"/>
              </w:rPr>
              <w:t>0.1 %),</w:t>
            </w:r>
          </w:p>
          <w:p w14:paraId="7E56002C"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rPr>
              <w:t>-- any other impurity with a retention time less than the retention time of glycerol:  not more than the area of the peak due to impurity A in the chromatogram obtained with reference solution (</w:t>
            </w:r>
            <w:proofErr w:type="gramStart"/>
            <w:r w:rsidRPr="00F94C54">
              <w:rPr>
                <w:rFonts w:asciiTheme="minorHAnsi" w:hAnsiTheme="minorHAnsi" w:cstheme="minorHAnsi"/>
              </w:rPr>
              <w:t>c )</w:t>
            </w:r>
            <w:proofErr w:type="gramEnd"/>
            <w:r w:rsidRPr="00F94C54">
              <w:rPr>
                <w:rFonts w:asciiTheme="minorHAnsi" w:hAnsiTheme="minorHAnsi" w:cstheme="minorHAnsi"/>
              </w:rPr>
              <w:t xml:space="preserve"> (0.1 %),</w:t>
            </w:r>
          </w:p>
          <w:p w14:paraId="44519890" w14:textId="77777777" w:rsidR="00F94C54" w:rsidRPr="00F94C54" w:rsidRDefault="00F94C54" w:rsidP="00F94C54">
            <w:pPr>
              <w:jc w:val="both"/>
              <w:rPr>
                <w:rFonts w:asciiTheme="minorHAnsi" w:hAnsiTheme="minorHAnsi" w:cstheme="minorHAnsi"/>
              </w:rPr>
            </w:pPr>
          </w:p>
          <w:p w14:paraId="09569A77" w14:textId="77777777" w:rsidR="00F94C54" w:rsidRPr="00F94C54" w:rsidRDefault="00F94C54" w:rsidP="00F94C54">
            <w:pPr>
              <w:jc w:val="both"/>
              <w:rPr>
                <w:rFonts w:asciiTheme="minorHAnsi" w:hAnsiTheme="minorHAnsi" w:cstheme="minorHAnsi"/>
              </w:rPr>
            </w:pPr>
            <w:proofErr w:type="gramStart"/>
            <w:r w:rsidRPr="00F94C54">
              <w:rPr>
                <w:rFonts w:asciiTheme="minorHAnsi" w:hAnsiTheme="minorHAnsi" w:cstheme="minorHAnsi"/>
              </w:rPr>
              <w:t>--  total</w:t>
            </w:r>
            <w:proofErr w:type="gramEnd"/>
            <w:r w:rsidRPr="00F94C54">
              <w:rPr>
                <w:rFonts w:asciiTheme="minorHAnsi" w:hAnsiTheme="minorHAnsi" w:cstheme="minorHAnsi"/>
              </w:rPr>
              <w:t xml:space="preserve"> of all impurities with retention times greater than the retention time of glycerol:  not more than 5 times the area of the peak due to impurity A in the chromatogram  obtained with reference solution ( c)  (0.5 %),</w:t>
            </w:r>
          </w:p>
          <w:p w14:paraId="5A708C03"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rPr>
              <w:t>-- disregard limit: 0.05 times the area of the peak due to impurity A in the chromatogram obtained with reference solution (e) (0.05 %).</w:t>
            </w:r>
          </w:p>
          <w:p w14:paraId="4D6DC6C3" w14:textId="07CD0444" w:rsidR="00F94C54" w:rsidRPr="00F94C54" w:rsidRDefault="00F94C54" w:rsidP="00F94C54">
            <w:pPr>
              <w:jc w:val="both"/>
              <w:rPr>
                <w:rFonts w:asciiTheme="minorHAnsi" w:hAnsiTheme="minorHAnsi" w:cstheme="minorHAnsi"/>
              </w:rPr>
            </w:pPr>
          </w:p>
        </w:tc>
        <w:tc>
          <w:tcPr>
            <w:tcW w:w="2861" w:type="dxa"/>
          </w:tcPr>
          <w:p w14:paraId="717F1035"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b/>
                <w:bCs/>
              </w:rPr>
              <w:t>BP 2023</w:t>
            </w:r>
          </w:p>
          <w:p w14:paraId="076F160A" w14:textId="77777777" w:rsidR="00F94C54" w:rsidRPr="00F94C54" w:rsidRDefault="00F94C54" w:rsidP="00F94C54">
            <w:pPr>
              <w:jc w:val="both"/>
              <w:rPr>
                <w:rFonts w:asciiTheme="minorHAnsi" w:hAnsiTheme="minorHAnsi" w:cstheme="minorHAnsi"/>
                <w:b/>
                <w:bCs/>
              </w:rPr>
            </w:pPr>
          </w:p>
        </w:tc>
      </w:tr>
      <w:tr w:rsidR="00F94C54" w:rsidRPr="00F94C54" w14:paraId="795BA6C1" w14:textId="77777777" w:rsidTr="003E6EF5">
        <w:trPr>
          <w:trHeight w:val="407"/>
        </w:trPr>
        <w:tc>
          <w:tcPr>
            <w:tcW w:w="720" w:type="dxa"/>
          </w:tcPr>
          <w:p w14:paraId="1EB76556" w14:textId="77777777" w:rsidR="00F94C54" w:rsidRPr="00F94C54" w:rsidRDefault="00F94C54" w:rsidP="00F94C54">
            <w:pPr>
              <w:pStyle w:val="ListParagraph"/>
              <w:numPr>
                <w:ilvl w:val="0"/>
                <w:numId w:val="1"/>
              </w:numPr>
              <w:ind w:left="342" w:hanging="270"/>
              <w:jc w:val="both"/>
              <w:rPr>
                <w:rFonts w:asciiTheme="minorHAnsi" w:hAnsiTheme="minorHAnsi" w:cstheme="minorHAnsi"/>
                <w:b/>
              </w:rPr>
            </w:pPr>
          </w:p>
        </w:tc>
        <w:tc>
          <w:tcPr>
            <w:tcW w:w="3150" w:type="dxa"/>
          </w:tcPr>
          <w:p w14:paraId="3642662C" w14:textId="533EE9A3" w:rsidR="00F94C54" w:rsidRPr="00F94C54" w:rsidRDefault="00F94C54" w:rsidP="00F94C54">
            <w:pPr>
              <w:ind w:left="343" w:hanging="343"/>
              <w:jc w:val="both"/>
              <w:rPr>
                <w:rFonts w:asciiTheme="minorHAnsi" w:hAnsiTheme="minorHAnsi" w:cstheme="minorHAnsi"/>
              </w:rPr>
            </w:pPr>
            <w:r w:rsidRPr="00F94C54">
              <w:rPr>
                <w:rFonts w:asciiTheme="minorHAnsi" w:hAnsiTheme="minorHAnsi" w:cstheme="minorHAnsi"/>
              </w:rPr>
              <w:t>Halogenated Compounds</w:t>
            </w:r>
          </w:p>
          <w:p w14:paraId="2C566813" w14:textId="77777777" w:rsidR="00F94C54" w:rsidRPr="00F94C54" w:rsidRDefault="00F94C54" w:rsidP="00F94C54">
            <w:pPr>
              <w:jc w:val="both"/>
              <w:rPr>
                <w:rFonts w:asciiTheme="minorHAnsi" w:hAnsiTheme="minorHAnsi" w:cstheme="minorHAnsi"/>
              </w:rPr>
            </w:pPr>
          </w:p>
          <w:p w14:paraId="09E35C53" w14:textId="77777777" w:rsidR="00F94C54" w:rsidRPr="00F94C54" w:rsidRDefault="00F94C54" w:rsidP="00F94C54">
            <w:pPr>
              <w:jc w:val="both"/>
              <w:rPr>
                <w:rFonts w:asciiTheme="minorHAnsi" w:hAnsiTheme="minorHAnsi" w:cstheme="minorHAnsi"/>
              </w:rPr>
            </w:pPr>
          </w:p>
          <w:p w14:paraId="72599133" w14:textId="77777777" w:rsidR="00F94C54" w:rsidRPr="00F94C54" w:rsidRDefault="00F94C54" w:rsidP="00F94C54">
            <w:pPr>
              <w:jc w:val="both"/>
              <w:rPr>
                <w:rFonts w:asciiTheme="minorHAnsi" w:hAnsiTheme="minorHAnsi" w:cstheme="minorHAnsi"/>
              </w:rPr>
            </w:pPr>
          </w:p>
          <w:p w14:paraId="71244271" w14:textId="77777777" w:rsidR="00F94C54" w:rsidRPr="00F94C54" w:rsidRDefault="00F94C54" w:rsidP="00F94C54">
            <w:pPr>
              <w:jc w:val="both"/>
              <w:rPr>
                <w:rFonts w:asciiTheme="minorHAnsi" w:hAnsiTheme="minorHAnsi" w:cstheme="minorHAnsi"/>
              </w:rPr>
            </w:pPr>
          </w:p>
          <w:p w14:paraId="1715DF11" w14:textId="77777777" w:rsidR="00F94C54" w:rsidRPr="00F94C54" w:rsidRDefault="00F94C54" w:rsidP="00F94C54">
            <w:pPr>
              <w:jc w:val="both"/>
              <w:rPr>
                <w:rFonts w:asciiTheme="minorHAnsi" w:hAnsiTheme="minorHAnsi" w:cstheme="minorHAnsi"/>
              </w:rPr>
            </w:pPr>
          </w:p>
          <w:p w14:paraId="3D1B45F3" w14:textId="77777777" w:rsidR="00F94C54" w:rsidRPr="00F94C54" w:rsidRDefault="00F94C54" w:rsidP="00F94C54">
            <w:pPr>
              <w:jc w:val="both"/>
              <w:rPr>
                <w:rFonts w:asciiTheme="minorHAnsi" w:hAnsiTheme="minorHAnsi" w:cstheme="minorHAnsi"/>
              </w:rPr>
            </w:pPr>
          </w:p>
          <w:p w14:paraId="7CB750A2" w14:textId="5356961B" w:rsidR="00F94C54" w:rsidRPr="00F94C54" w:rsidRDefault="00F94C54" w:rsidP="00F94C54">
            <w:pPr>
              <w:jc w:val="both"/>
              <w:rPr>
                <w:rFonts w:asciiTheme="minorHAnsi" w:hAnsiTheme="minorHAnsi" w:cstheme="minorHAnsi"/>
              </w:rPr>
            </w:pPr>
          </w:p>
        </w:tc>
        <w:tc>
          <w:tcPr>
            <w:tcW w:w="3870" w:type="dxa"/>
          </w:tcPr>
          <w:p w14:paraId="1F9D5722" w14:textId="2689A0C4" w:rsidR="00F94C54" w:rsidRPr="00F94C54" w:rsidRDefault="00F94C54" w:rsidP="00F94C54">
            <w:pPr>
              <w:jc w:val="both"/>
              <w:rPr>
                <w:rFonts w:asciiTheme="minorHAnsi" w:hAnsiTheme="minorHAnsi" w:cstheme="minorHAnsi"/>
              </w:rPr>
            </w:pPr>
            <w:r w:rsidRPr="00F94C54">
              <w:rPr>
                <w:rFonts w:asciiTheme="minorHAnsi" w:hAnsiTheme="minorHAnsi" w:cstheme="minorHAnsi"/>
              </w:rPr>
              <w:lastRenderedPageBreak/>
              <w:t xml:space="preserve">Any opalescence in the solution is not more intense than that in a standard prepared at the same time by mixing 7.0 mL of chloride standard solution (5 ppm Cl) R,4 mL of ethanol (96 percent) R, 0.5 mL of water R, 0.5 mL </w:t>
            </w:r>
            <w:r w:rsidRPr="00F94C54">
              <w:rPr>
                <w:rFonts w:asciiTheme="minorHAnsi" w:hAnsiTheme="minorHAnsi" w:cstheme="minorHAnsi"/>
              </w:rPr>
              <w:lastRenderedPageBreak/>
              <w:t>of nitric acid R and 0.05 mL of silver nitrate solution R2.</w:t>
            </w:r>
          </w:p>
        </w:tc>
        <w:tc>
          <w:tcPr>
            <w:tcW w:w="2861" w:type="dxa"/>
          </w:tcPr>
          <w:p w14:paraId="722465A0" w14:textId="329DB875" w:rsidR="00F94C54" w:rsidRPr="00F94C54" w:rsidRDefault="00F94C54" w:rsidP="00F94C54">
            <w:pPr>
              <w:jc w:val="both"/>
              <w:rPr>
                <w:rFonts w:asciiTheme="minorHAnsi" w:hAnsiTheme="minorHAnsi" w:cstheme="minorHAnsi"/>
                <w:b/>
                <w:bCs/>
              </w:rPr>
            </w:pPr>
            <w:r w:rsidRPr="00F94C54">
              <w:rPr>
                <w:rFonts w:asciiTheme="minorHAnsi" w:hAnsiTheme="minorHAnsi" w:cstheme="minorHAnsi"/>
                <w:b/>
                <w:bCs/>
              </w:rPr>
              <w:lastRenderedPageBreak/>
              <w:t>BP 2023</w:t>
            </w:r>
          </w:p>
        </w:tc>
      </w:tr>
      <w:tr w:rsidR="00F94C54" w:rsidRPr="00F94C54" w14:paraId="7505C26D" w14:textId="77777777" w:rsidTr="003E6EF5">
        <w:trPr>
          <w:trHeight w:val="407"/>
        </w:trPr>
        <w:tc>
          <w:tcPr>
            <w:tcW w:w="720" w:type="dxa"/>
          </w:tcPr>
          <w:p w14:paraId="20590F29" w14:textId="77777777" w:rsidR="00F94C54" w:rsidRPr="00F94C54" w:rsidRDefault="00F94C54" w:rsidP="00F94C54">
            <w:pPr>
              <w:pStyle w:val="ListParagraph"/>
              <w:numPr>
                <w:ilvl w:val="0"/>
                <w:numId w:val="1"/>
              </w:numPr>
              <w:ind w:left="342" w:hanging="270"/>
              <w:jc w:val="both"/>
              <w:rPr>
                <w:rFonts w:asciiTheme="minorHAnsi" w:hAnsiTheme="minorHAnsi" w:cstheme="minorHAnsi"/>
                <w:b/>
              </w:rPr>
            </w:pPr>
          </w:p>
        </w:tc>
        <w:tc>
          <w:tcPr>
            <w:tcW w:w="3150" w:type="dxa"/>
          </w:tcPr>
          <w:p w14:paraId="288AC9C9"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rPr>
              <w:t>Sugars</w:t>
            </w:r>
          </w:p>
          <w:p w14:paraId="13A76B25" w14:textId="37C52B99" w:rsidR="00F94C54" w:rsidRPr="00F94C54" w:rsidRDefault="00F94C54" w:rsidP="00F94C54">
            <w:pPr>
              <w:jc w:val="both"/>
              <w:rPr>
                <w:rFonts w:asciiTheme="minorHAnsi" w:hAnsiTheme="minorHAnsi" w:cstheme="minorHAnsi"/>
              </w:rPr>
            </w:pPr>
          </w:p>
        </w:tc>
        <w:tc>
          <w:tcPr>
            <w:tcW w:w="3870" w:type="dxa"/>
          </w:tcPr>
          <w:p w14:paraId="18C6165A" w14:textId="6F6BEE45" w:rsidR="00F94C54" w:rsidRPr="00F94C54" w:rsidRDefault="00F94C54" w:rsidP="00F94C54">
            <w:pPr>
              <w:jc w:val="both"/>
              <w:rPr>
                <w:rFonts w:asciiTheme="minorHAnsi" w:hAnsiTheme="minorHAnsi" w:cstheme="minorHAnsi"/>
              </w:rPr>
            </w:pPr>
            <w:r w:rsidRPr="00F94C54">
              <w:rPr>
                <w:rFonts w:asciiTheme="minorHAnsi" w:hAnsiTheme="minorHAnsi" w:cstheme="minorHAnsi"/>
              </w:rPr>
              <w:t>The solution remains clear and blue with no precipitate formed.</w:t>
            </w:r>
          </w:p>
        </w:tc>
        <w:tc>
          <w:tcPr>
            <w:tcW w:w="2861" w:type="dxa"/>
          </w:tcPr>
          <w:p w14:paraId="02543F1C" w14:textId="38E742BA" w:rsidR="00F94C54" w:rsidRPr="00F94C54" w:rsidRDefault="00F94C54" w:rsidP="00F94C54">
            <w:pPr>
              <w:jc w:val="both"/>
              <w:rPr>
                <w:rFonts w:asciiTheme="minorHAnsi" w:hAnsiTheme="minorHAnsi" w:cstheme="minorHAnsi"/>
                <w:b/>
                <w:bCs/>
              </w:rPr>
            </w:pPr>
            <w:r w:rsidRPr="00F94C54">
              <w:rPr>
                <w:rFonts w:asciiTheme="minorHAnsi" w:hAnsiTheme="minorHAnsi" w:cstheme="minorHAnsi"/>
                <w:b/>
                <w:bCs/>
              </w:rPr>
              <w:t>BP 2023</w:t>
            </w:r>
          </w:p>
        </w:tc>
      </w:tr>
      <w:tr w:rsidR="00F94C54" w:rsidRPr="00F94C54" w14:paraId="3153B1D2" w14:textId="77777777" w:rsidTr="00F94C54">
        <w:trPr>
          <w:trHeight w:val="242"/>
        </w:trPr>
        <w:tc>
          <w:tcPr>
            <w:tcW w:w="720" w:type="dxa"/>
          </w:tcPr>
          <w:p w14:paraId="63878596" w14:textId="77777777" w:rsidR="00F94C54" w:rsidRPr="00F94C54" w:rsidRDefault="00F94C54" w:rsidP="00F94C54">
            <w:pPr>
              <w:pStyle w:val="ListParagraph"/>
              <w:numPr>
                <w:ilvl w:val="0"/>
                <w:numId w:val="1"/>
              </w:numPr>
              <w:ind w:left="342" w:hanging="270"/>
              <w:jc w:val="both"/>
              <w:rPr>
                <w:rFonts w:asciiTheme="minorHAnsi" w:hAnsiTheme="minorHAnsi" w:cstheme="minorHAnsi"/>
                <w:b/>
              </w:rPr>
            </w:pPr>
          </w:p>
        </w:tc>
        <w:tc>
          <w:tcPr>
            <w:tcW w:w="3150" w:type="dxa"/>
          </w:tcPr>
          <w:p w14:paraId="611CCA1F" w14:textId="1AA0CD7F" w:rsidR="00F94C54" w:rsidRPr="00F94C54" w:rsidRDefault="00F94C54" w:rsidP="00F94C54">
            <w:pPr>
              <w:jc w:val="both"/>
              <w:rPr>
                <w:rFonts w:asciiTheme="minorHAnsi" w:hAnsiTheme="minorHAnsi" w:cstheme="minorHAnsi"/>
              </w:rPr>
            </w:pPr>
            <w:r w:rsidRPr="00F94C54">
              <w:rPr>
                <w:rFonts w:asciiTheme="minorHAnsi" w:hAnsiTheme="minorHAnsi" w:cstheme="minorHAnsi"/>
              </w:rPr>
              <w:t>Chloride</w:t>
            </w:r>
          </w:p>
        </w:tc>
        <w:tc>
          <w:tcPr>
            <w:tcW w:w="3870" w:type="dxa"/>
          </w:tcPr>
          <w:p w14:paraId="25F84181"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rPr>
              <w:t>Maximum 10 ppm.</w:t>
            </w:r>
          </w:p>
          <w:p w14:paraId="2882E00E" w14:textId="2226684C" w:rsidR="00F94C54" w:rsidRPr="00F94C54" w:rsidRDefault="00F94C54" w:rsidP="00F94C54">
            <w:pPr>
              <w:jc w:val="both"/>
              <w:rPr>
                <w:rFonts w:asciiTheme="minorHAnsi" w:hAnsiTheme="minorHAnsi" w:cstheme="minorHAnsi"/>
              </w:rPr>
            </w:pPr>
          </w:p>
        </w:tc>
        <w:tc>
          <w:tcPr>
            <w:tcW w:w="2861" w:type="dxa"/>
          </w:tcPr>
          <w:p w14:paraId="1AF7AEEB"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b/>
                <w:bCs/>
              </w:rPr>
              <w:t>BP 2023</w:t>
            </w:r>
          </w:p>
          <w:p w14:paraId="3FDA35EE" w14:textId="77777777" w:rsidR="00F94C54" w:rsidRPr="00F94C54" w:rsidRDefault="00F94C54" w:rsidP="00F94C54">
            <w:pPr>
              <w:jc w:val="both"/>
              <w:rPr>
                <w:rFonts w:asciiTheme="minorHAnsi" w:hAnsiTheme="minorHAnsi" w:cstheme="minorHAnsi"/>
                <w:b/>
                <w:bCs/>
              </w:rPr>
            </w:pPr>
          </w:p>
        </w:tc>
      </w:tr>
      <w:tr w:rsidR="00F94C54" w:rsidRPr="00F94C54" w14:paraId="2A1657B2" w14:textId="77777777" w:rsidTr="003E6EF5">
        <w:trPr>
          <w:trHeight w:val="407"/>
        </w:trPr>
        <w:tc>
          <w:tcPr>
            <w:tcW w:w="720" w:type="dxa"/>
          </w:tcPr>
          <w:p w14:paraId="1A8E9F82" w14:textId="77777777" w:rsidR="00F94C54" w:rsidRPr="00F94C54" w:rsidRDefault="00F94C54" w:rsidP="00F94C54">
            <w:pPr>
              <w:pStyle w:val="ListParagraph"/>
              <w:numPr>
                <w:ilvl w:val="0"/>
                <w:numId w:val="1"/>
              </w:numPr>
              <w:ind w:left="342" w:hanging="270"/>
              <w:jc w:val="both"/>
              <w:rPr>
                <w:rFonts w:asciiTheme="minorHAnsi" w:hAnsiTheme="minorHAnsi" w:cstheme="minorHAnsi"/>
                <w:b/>
              </w:rPr>
            </w:pPr>
          </w:p>
        </w:tc>
        <w:tc>
          <w:tcPr>
            <w:tcW w:w="3150" w:type="dxa"/>
          </w:tcPr>
          <w:p w14:paraId="6C8A04CE" w14:textId="3FF5A677" w:rsidR="00F94C54" w:rsidRPr="00F94C54" w:rsidRDefault="00F94C54" w:rsidP="00F94C54">
            <w:pPr>
              <w:jc w:val="both"/>
              <w:rPr>
                <w:rFonts w:asciiTheme="minorHAnsi" w:hAnsiTheme="minorHAnsi" w:cstheme="minorHAnsi"/>
              </w:rPr>
            </w:pPr>
            <w:r w:rsidRPr="00F94C54">
              <w:rPr>
                <w:rFonts w:asciiTheme="minorHAnsi" w:hAnsiTheme="minorHAnsi" w:cstheme="minorHAnsi"/>
              </w:rPr>
              <w:t>Water</w:t>
            </w:r>
          </w:p>
        </w:tc>
        <w:tc>
          <w:tcPr>
            <w:tcW w:w="3870" w:type="dxa"/>
          </w:tcPr>
          <w:p w14:paraId="05E75717" w14:textId="4DFFEA56" w:rsidR="00F94C54" w:rsidRPr="00F94C54" w:rsidRDefault="00F94C54" w:rsidP="00F94C54">
            <w:pPr>
              <w:jc w:val="both"/>
              <w:rPr>
                <w:rFonts w:asciiTheme="minorHAnsi" w:hAnsiTheme="minorHAnsi" w:cstheme="minorHAnsi"/>
              </w:rPr>
            </w:pPr>
            <w:proofErr w:type="gramStart"/>
            <w:r w:rsidRPr="00F94C54">
              <w:rPr>
                <w:rFonts w:asciiTheme="minorHAnsi" w:hAnsiTheme="minorHAnsi" w:cstheme="minorHAnsi"/>
              </w:rPr>
              <w:t>Maximum  2</w:t>
            </w:r>
            <w:proofErr w:type="gramEnd"/>
            <w:r w:rsidRPr="00F94C54">
              <w:rPr>
                <w:rFonts w:asciiTheme="minorHAnsi" w:hAnsiTheme="minorHAnsi" w:cstheme="minorHAnsi"/>
              </w:rPr>
              <w:t xml:space="preserve"> %</w:t>
            </w:r>
          </w:p>
        </w:tc>
        <w:tc>
          <w:tcPr>
            <w:tcW w:w="2861" w:type="dxa"/>
          </w:tcPr>
          <w:p w14:paraId="1704B166" w14:textId="2AFE1C94" w:rsidR="00F94C54" w:rsidRPr="00F94C54" w:rsidRDefault="00F94C54" w:rsidP="00F94C54">
            <w:pPr>
              <w:jc w:val="both"/>
              <w:rPr>
                <w:rFonts w:asciiTheme="minorHAnsi" w:hAnsiTheme="minorHAnsi" w:cstheme="minorHAnsi"/>
                <w:b/>
                <w:bCs/>
              </w:rPr>
            </w:pPr>
            <w:r w:rsidRPr="00F94C54">
              <w:rPr>
                <w:rFonts w:asciiTheme="minorHAnsi" w:hAnsiTheme="minorHAnsi" w:cstheme="minorHAnsi"/>
                <w:b/>
                <w:bCs/>
              </w:rPr>
              <w:t>BP 2023</w:t>
            </w:r>
          </w:p>
        </w:tc>
      </w:tr>
      <w:tr w:rsidR="00F94C54" w:rsidRPr="00F94C54" w14:paraId="06C6F1F0" w14:textId="77777777" w:rsidTr="003E6EF5">
        <w:trPr>
          <w:trHeight w:val="407"/>
        </w:trPr>
        <w:tc>
          <w:tcPr>
            <w:tcW w:w="720" w:type="dxa"/>
          </w:tcPr>
          <w:p w14:paraId="27ED4D3B" w14:textId="77777777" w:rsidR="00F94C54" w:rsidRPr="00F94C54" w:rsidRDefault="00F94C54" w:rsidP="00F94C54">
            <w:pPr>
              <w:pStyle w:val="ListParagraph"/>
              <w:numPr>
                <w:ilvl w:val="0"/>
                <w:numId w:val="1"/>
              </w:numPr>
              <w:ind w:left="342" w:hanging="270"/>
              <w:jc w:val="both"/>
              <w:rPr>
                <w:rFonts w:asciiTheme="minorHAnsi" w:hAnsiTheme="minorHAnsi" w:cstheme="minorHAnsi"/>
                <w:b/>
              </w:rPr>
            </w:pPr>
          </w:p>
        </w:tc>
        <w:tc>
          <w:tcPr>
            <w:tcW w:w="3150" w:type="dxa"/>
          </w:tcPr>
          <w:p w14:paraId="55B893B8" w14:textId="75E7ADEB" w:rsidR="00F94C54" w:rsidRPr="00F94C54" w:rsidRDefault="00F94C54" w:rsidP="00F94C54">
            <w:pPr>
              <w:jc w:val="both"/>
              <w:rPr>
                <w:rFonts w:asciiTheme="minorHAnsi" w:hAnsiTheme="minorHAnsi" w:cstheme="minorHAnsi"/>
              </w:rPr>
            </w:pPr>
            <w:r w:rsidRPr="00F94C54">
              <w:rPr>
                <w:rFonts w:asciiTheme="minorHAnsi" w:hAnsiTheme="minorHAnsi" w:cstheme="minorHAnsi"/>
              </w:rPr>
              <w:t>Sulphated ash</w:t>
            </w:r>
          </w:p>
        </w:tc>
        <w:tc>
          <w:tcPr>
            <w:tcW w:w="3870" w:type="dxa"/>
          </w:tcPr>
          <w:p w14:paraId="2507D808" w14:textId="0B532158" w:rsidR="00F94C54" w:rsidRPr="00F94C54" w:rsidRDefault="00F94C54" w:rsidP="00F94C54">
            <w:pPr>
              <w:jc w:val="both"/>
              <w:rPr>
                <w:rFonts w:asciiTheme="minorHAnsi" w:hAnsiTheme="minorHAnsi" w:cstheme="minorHAnsi"/>
              </w:rPr>
            </w:pPr>
            <w:r w:rsidRPr="00F94C54">
              <w:rPr>
                <w:rFonts w:asciiTheme="minorHAnsi" w:hAnsiTheme="minorHAnsi" w:cstheme="minorHAnsi"/>
              </w:rPr>
              <w:t>Maximum 0.01 %</w:t>
            </w:r>
          </w:p>
        </w:tc>
        <w:tc>
          <w:tcPr>
            <w:tcW w:w="2861" w:type="dxa"/>
          </w:tcPr>
          <w:p w14:paraId="38F76ABF" w14:textId="70DA8F67" w:rsidR="00F94C54" w:rsidRPr="00F94C54" w:rsidRDefault="00F94C54" w:rsidP="00F94C54">
            <w:pPr>
              <w:jc w:val="both"/>
              <w:rPr>
                <w:rFonts w:asciiTheme="minorHAnsi" w:hAnsiTheme="minorHAnsi" w:cstheme="minorHAnsi"/>
                <w:b/>
                <w:bCs/>
              </w:rPr>
            </w:pPr>
            <w:r w:rsidRPr="00F94C54">
              <w:rPr>
                <w:rFonts w:asciiTheme="minorHAnsi" w:hAnsiTheme="minorHAnsi" w:cstheme="minorHAnsi"/>
                <w:b/>
                <w:bCs/>
              </w:rPr>
              <w:t>BP 2023</w:t>
            </w:r>
          </w:p>
        </w:tc>
      </w:tr>
      <w:tr w:rsidR="00F94C54" w:rsidRPr="00F94C54" w14:paraId="6B910573" w14:textId="77777777" w:rsidTr="003E6EF5">
        <w:trPr>
          <w:trHeight w:val="407"/>
        </w:trPr>
        <w:tc>
          <w:tcPr>
            <w:tcW w:w="720" w:type="dxa"/>
          </w:tcPr>
          <w:p w14:paraId="2DF4B94E" w14:textId="77777777" w:rsidR="00F94C54" w:rsidRPr="00F94C54" w:rsidRDefault="00F94C54" w:rsidP="00F94C54">
            <w:pPr>
              <w:pStyle w:val="ListParagraph"/>
              <w:numPr>
                <w:ilvl w:val="0"/>
                <w:numId w:val="1"/>
              </w:numPr>
              <w:ind w:left="342" w:hanging="270"/>
              <w:jc w:val="both"/>
              <w:rPr>
                <w:rFonts w:asciiTheme="minorHAnsi" w:hAnsiTheme="minorHAnsi" w:cstheme="minorHAnsi"/>
                <w:b/>
              </w:rPr>
            </w:pPr>
          </w:p>
        </w:tc>
        <w:tc>
          <w:tcPr>
            <w:tcW w:w="3150" w:type="dxa"/>
          </w:tcPr>
          <w:p w14:paraId="20759DE9" w14:textId="3084D04A" w:rsidR="00F94C54" w:rsidRPr="00F94C54" w:rsidRDefault="00F94C54" w:rsidP="00F94C54">
            <w:pPr>
              <w:jc w:val="both"/>
              <w:rPr>
                <w:rFonts w:asciiTheme="minorHAnsi" w:hAnsiTheme="minorHAnsi" w:cstheme="minorHAnsi"/>
              </w:rPr>
            </w:pPr>
            <w:r w:rsidRPr="00F94C54">
              <w:rPr>
                <w:rFonts w:asciiTheme="minorHAnsi" w:hAnsiTheme="minorHAnsi" w:cstheme="minorHAnsi"/>
              </w:rPr>
              <w:t>Assay</w:t>
            </w:r>
          </w:p>
        </w:tc>
        <w:tc>
          <w:tcPr>
            <w:tcW w:w="3870" w:type="dxa"/>
          </w:tcPr>
          <w:p w14:paraId="5B37AC70" w14:textId="2F54B604" w:rsidR="00F94C54" w:rsidRPr="00F94C54" w:rsidRDefault="00F94C54" w:rsidP="00F94C54">
            <w:pPr>
              <w:jc w:val="both"/>
              <w:rPr>
                <w:rFonts w:asciiTheme="minorHAnsi" w:hAnsiTheme="minorHAnsi" w:cstheme="minorHAnsi"/>
              </w:rPr>
            </w:pPr>
            <w:r w:rsidRPr="00F94C54">
              <w:rPr>
                <w:rFonts w:asciiTheme="minorHAnsi" w:hAnsiTheme="minorHAnsi" w:cstheme="minorHAnsi"/>
              </w:rPr>
              <w:t>98.0 % m/</w:t>
            </w:r>
            <w:proofErr w:type="gramStart"/>
            <w:r w:rsidRPr="00F94C54">
              <w:rPr>
                <w:rFonts w:asciiTheme="minorHAnsi" w:hAnsiTheme="minorHAnsi" w:cstheme="minorHAnsi"/>
              </w:rPr>
              <w:t>m  to</w:t>
            </w:r>
            <w:proofErr w:type="gramEnd"/>
            <w:r w:rsidRPr="00F94C54">
              <w:rPr>
                <w:rFonts w:asciiTheme="minorHAnsi" w:hAnsiTheme="minorHAnsi" w:cstheme="minorHAnsi"/>
              </w:rPr>
              <w:t xml:space="preserve">  101.0 % m/m  (anhydrous substance).</w:t>
            </w:r>
          </w:p>
        </w:tc>
        <w:tc>
          <w:tcPr>
            <w:tcW w:w="2861" w:type="dxa"/>
          </w:tcPr>
          <w:p w14:paraId="0BBC5762"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b/>
                <w:bCs/>
              </w:rPr>
              <w:t>BP 2023</w:t>
            </w:r>
          </w:p>
          <w:p w14:paraId="01DF38C1" w14:textId="77777777" w:rsidR="00F94C54" w:rsidRPr="00F94C54" w:rsidRDefault="00F94C54" w:rsidP="00F94C54">
            <w:pPr>
              <w:jc w:val="both"/>
              <w:rPr>
                <w:rFonts w:asciiTheme="minorHAnsi" w:hAnsiTheme="minorHAnsi" w:cstheme="minorHAnsi"/>
                <w:b/>
                <w:bCs/>
              </w:rPr>
            </w:pPr>
          </w:p>
        </w:tc>
      </w:tr>
      <w:tr w:rsidR="00F94C54" w:rsidRPr="00F94C54" w14:paraId="169A149E" w14:textId="77777777" w:rsidTr="003E6EF5">
        <w:trPr>
          <w:trHeight w:val="1163"/>
        </w:trPr>
        <w:tc>
          <w:tcPr>
            <w:tcW w:w="720" w:type="dxa"/>
          </w:tcPr>
          <w:p w14:paraId="5293439B" w14:textId="77777777" w:rsidR="00F94C54" w:rsidRPr="00F94C54" w:rsidRDefault="00F94C54" w:rsidP="00F94C54">
            <w:pPr>
              <w:pStyle w:val="ListParagraph"/>
              <w:numPr>
                <w:ilvl w:val="0"/>
                <w:numId w:val="1"/>
              </w:numPr>
              <w:ind w:left="342" w:hanging="270"/>
              <w:jc w:val="both"/>
              <w:rPr>
                <w:rFonts w:asciiTheme="minorHAnsi" w:hAnsiTheme="minorHAnsi" w:cstheme="minorHAnsi"/>
                <w:b/>
              </w:rPr>
            </w:pPr>
          </w:p>
        </w:tc>
        <w:tc>
          <w:tcPr>
            <w:tcW w:w="3150" w:type="dxa"/>
          </w:tcPr>
          <w:p w14:paraId="76956E12"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rPr>
              <w:t>Microbial Contamination; TMC</w:t>
            </w:r>
          </w:p>
          <w:p w14:paraId="5DAC946F"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rPr>
              <w:t xml:space="preserve">Total Yeast and </w:t>
            </w:r>
            <w:proofErr w:type="spellStart"/>
            <w:r w:rsidRPr="00F94C54">
              <w:rPr>
                <w:rFonts w:asciiTheme="minorHAnsi" w:hAnsiTheme="minorHAnsi" w:cstheme="minorHAnsi"/>
              </w:rPr>
              <w:t>Mould</w:t>
            </w:r>
            <w:proofErr w:type="spellEnd"/>
            <w:r w:rsidRPr="00F94C54">
              <w:rPr>
                <w:rFonts w:asciiTheme="minorHAnsi" w:hAnsiTheme="minorHAnsi" w:cstheme="minorHAnsi"/>
              </w:rPr>
              <w:t xml:space="preserve"> count</w:t>
            </w:r>
          </w:p>
          <w:p w14:paraId="40C755BE"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rPr>
              <w:t>Pathogens</w:t>
            </w:r>
          </w:p>
        </w:tc>
        <w:tc>
          <w:tcPr>
            <w:tcW w:w="3870" w:type="dxa"/>
          </w:tcPr>
          <w:p w14:paraId="3A3137AF" w14:textId="77777777" w:rsidR="00F94C54" w:rsidRPr="00F94C54" w:rsidRDefault="00F94C54" w:rsidP="00F94C54">
            <w:pPr>
              <w:jc w:val="both"/>
              <w:rPr>
                <w:rFonts w:asciiTheme="minorHAnsi" w:hAnsiTheme="minorHAnsi" w:cstheme="minorHAnsi"/>
              </w:rPr>
            </w:pPr>
          </w:p>
          <w:p w14:paraId="0D32105D"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rPr>
              <w:t>NMT 1000cfu/g</w:t>
            </w:r>
          </w:p>
          <w:p w14:paraId="54AA86D1"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rPr>
              <w:t>NMT 100cfu/g</w:t>
            </w:r>
          </w:p>
          <w:p w14:paraId="2D02E142" w14:textId="77777777" w:rsidR="00F94C54" w:rsidRPr="00F94C54" w:rsidRDefault="00F94C54" w:rsidP="00F94C54">
            <w:pPr>
              <w:jc w:val="both"/>
              <w:rPr>
                <w:rFonts w:asciiTheme="minorHAnsi" w:hAnsiTheme="minorHAnsi" w:cstheme="minorHAnsi"/>
              </w:rPr>
            </w:pPr>
            <w:r w:rsidRPr="00F94C54">
              <w:rPr>
                <w:rFonts w:asciiTheme="minorHAnsi" w:hAnsiTheme="minorHAnsi" w:cstheme="minorHAnsi"/>
              </w:rPr>
              <w:t>Must be absent</w:t>
            </w:r>
          </w:p>
        </w:tc>
        <w:tc>
          <w:tcPr>
            <w:tcW w:w="2861" w:type="dxa"/>
          </w:tcPr>
          <w:p w14:paraId="67B7F0B4" w14:textId="537112E8" w:rsidR="00F94C54" w:rsidRPr="00F94C54" w:rsidRDefault="00F94C54" w:rsidP="00F94C54">
            <w:pPr>
              <w:jc w:val="both"/>
              <w:rPr>
                <w:rFonts w:asciiTheme="minorHAnsi" w:hAnsiTheme="minorHAnsi" w:cstheme="minorHAnsi"/>
                <w:b/>
                <w:bCs/>
              </w:rPr>
            </w:pPr>
            <w:r w:rsidRPr="00F94C54">
              <w:rPr>
                <w:rFonts w:asciiTheme="minorHAnsi" w:hAnsiTheme="minorHAnsi" w:cstheme="minorHAnsi"/>
                <w:b/>
                <w:bCs/>
              </w:rPr>
              <w:t>BP 2023</w:t>
            </w:r>
          </w:p>
        </w:tc>
      </w:tr>
      <w:bookmarkEnd w:id="0"/>
    </w:tbl>
    <w:p w14:paraId="3015A21A" w14:textId="77777777" w:rsidR="00B33FF7" w:rsidRPr="00F94C54" w:rsidRDefault="00B33FF7" w:rsidP="00F94C54">
      <w:pPr>
        <w:jc w:val="both"/>
        <w:rPr>
          <w:rFonts w:asciiTheme="minorHAnsi" w:hAnsiTheme="minorHAnsi" w:cstheme="minorHAnsi"/>
        </w:rPr>
      </w:pPr>
    </w:p>
    <w:p w14:paraId="48F89BD5" w14:textId="15C596EC" w:rsidR="00B33FF7" w:rsidRPr="00F94C54" w:rsidRDefault="00B33FF7" w:rsidP="00F94C54">
      <w:pPr>
        <w:jc w:val="both"/>
        <w:rPr>
          <w:rFonts w:asciiTheme="minorHAnsi" w:hAnsiTheme="minorHAnsi" w:cstheme="minorHAnsi"/>
        </w:rPr>
      </w:pPr>
      <w:r w:rsidRPr="00F94C54">
        <w:rPr>
          <w:rFonts w:asciiTheme="minorHAnsi" w:hAnsiTheme="minorHAnsi" w:cstheme="minorHAnsi"/>
        </w:rPr>
        <w:t xml:space="preserve">STORAGE: </w:t>
      </w:r>
      <w:r w:rsidR="00F94C54" w:rsidRPr="00F94C54">
        <w:rPr>
          <w:rFonts w:asciiTheme="minorHAnsi" w:hAnsiTheme="minorHAnsi" w:cstheme="minorHAnsi"/>
        </w:rPr>
        <w:t>Should be stored in an airtight container</w:t>
      </w:r>
      <w:r w:rsidRPr="00F94C54">
        <w:rPr>
          <w:rFonts w:asciiTheme="minorHAnsi" w:hAnsiTheme="minorHAnsi" w:cstheme="minorHAnsi"/>
        </w:rPr>
        <w:t>.</w:t>
      </w:r>
    </w:p>
    <w:p w14:paraId="047F12CC" w14:textId="77777777" w:rsidR="00B33FF7" w:rsidRPr="00F94C54" w:rsidRDefault="00B33FF7" w:rsidP="00F94C54">
      <w:pPr>
        <w:jc w:val="both"/>
        <w:rPr>
          <w:rFonts w:asciiTheme="minorHAnsi" w:hAnsiTheme="minorHAnsi" w:cstheme="minorHAnsi"/>
        </w:rPr>
      </w:pPr>
    </w:p>
    <w:p w14:paraId="1A00DC7A" w14:textId="77777777" w:rsidR="00B33FF7" w:rsidRPr="00F94C54" w:rsidRDefault="00B33FF7" w:rsidP="00F94C54">
      <w:pPr>
        <w:jc w:val="both"/>
        <w:rPr>
          <w:rFonts w:asciiTheme="minorHAnsi" w:hAnsiTheme="minorHAnsi" w:cstheme="minorHAnsi"/>
        </w:rPr>
      </w:pPr>
    </w:p>
    <w:p w14:paraId="2E16E8EC" w14:textId="77777777" w:rsidR="00B33FF7" w:rsidRPr="00F94C54" w:rsidRDefault="00B33FF7" w:rsidP="00F94C54">
      <w:pPr>
        <w:jc w:val="both"/>
        <w:rPr>
          <w:rFonts w:asciiTheme="minorHAnsi" w:hAnsiTheme="minorHAnsi" w:cstheme="minorHAnsi"/>
        </w:rPr>
      </w:pPr>
    </w:p>
    <w:p w14:paraId="3FF26CD7" w14:textId="77777777" w:rsidR="00B33FF7" w:rsidRPr="00F94C54" w:rsidRDefault="00B33FF7" w:rsidP="00F94C54">
      <w:pPr>
        <w:jc w:val="both"/>
        <w:rPr>
          <w:rFonts w:asciiTheme="minorHAnsi" w:hAnsiTheme="minorHAnsi" w:cstheme="minorHAnsi"/>
        </w:rPr>
      </w:pPr>
    </w:p>
    <w:p w14:paraId="52465C68" w14:textId="77777777" w:rsidR="00B33FF7" w:rsidRPr="00F94C54" w:rsidRDefault="00B33FF7" w:rsidP="00F94C54">
      <w:pPr>
        <w:jc w:val="both"/>
        <w:rPr>
          <w:rFonts w:asciiTheme="minorHAnsi" w:hAnsiTheme="minorHAnsi" w:cstheme="minorHAnsi"/>
        </w:rPr>
      </w:pPr>
    </w:p>
    <w:p w14:paraId="7053D5A0" w14:textId="77777777" w:rsidR="00B33FF7" w:rsidRPr="00F94C54" w:rsidRDefault="00B33FF7" w:rsidP="00F94C54">
      <w:pPr>
        <w:jc w:val="both"/>
        <w:rPr>
          <w:rFonts w:asciiTheme="minorHAnsi" w:hAnsiTheme="minorHAnsi" w:cstheme="minorHAnsi"/>
        </w:rPr>
      </w:pPr>
    </w:p>
    <w:p w14:paraId="5B373EC7" w14:textId="77777777" w:rsidR="00B33FF7" w:rsidRPr="00F94C54" w:rsidRDefault="00B33FF7" w:rsidP="00F94C54">
      <w:pPr>
        <w:jc w:val="both"/>
        <w:rPr>
          <w:rFonts w:asciiTheme="minorHAnsi" w:hAnsiTheme="minorHAnsi" w:cstheme="minorHAnsi"/>
        </w:rPr>
      </w:pPr>
    </w:p>
    <w:p w14:paraId="7170489C" w14:textId="77777777" w:rsidR="00B33FF7" w:rsidRPr="00F94C54" w:rsidRDefault="00B33FF7" w:rsidP="00F94C54">
      <w:pPr>
        <w:jc w:val="both"/>
        <w:rPr>
          <w:rFonts w:asciiTheme="minorHAnsi" w:hAnsiTheme="minorHAnsi" w:cstheme="minorHAnsi"/>
        </w:rPr>
      </w:pPr>
    </w:p>
    <w:p w14:paraId="7B9E6D39" w14:textId="77777777" w:rsidR="00B33FF7" w:rsidRPr="00F94C54" w:rsidRDefault="00B33FF7" w:rsidP="00F94C54">
      <w:pPr>
        <w:jc w:val="both"/>
        <w:rPr>
          <w:rFonts w:asciiTheme="minorHAnsi" w:hAnsiTheme="minorHAnsi" w:cstheme="minorHAnsi"/>
        </w:rPr>
      </w:pPr>
    </w:p>
    <w:p w14:paraId="07D11AEC" w14:textId="77777777" w:rsidR="00B33FF7" w:rsidRPr="00F94C54" w:rsidRDefault="00B33FF7" w:rsidP="00F94C54">
      <w:pPr>
        <w:jc w:val="both"/>
        <w:rPr>
          <w:rFonts w:asciiTheme="minorHAnsi" w:hAnsiTheme="minorHAnsi" w:cstheme="minorHAnsi"/>
        </w:rPr>
      </w:pPr>
    </w:p>
    <w:p w14:paraId="7C0282E8" w14:textId="77777777" w:rsidR="00B33FF7" w:rsidRPr="00F94C54" w:rsidRDefault="00B33FF7" w:rsidP="00F94C54">
      <w:pPr>
        <w:jc w:val="both"/>
        <w:rPr>
          <w:rFonts w:asciiTheme="minorHAnsi" w:hAnsiTheme="minorHAnsi" w:cstheme="minorHAnsi"/>
        </w:rPr>
      </w:pPr>
    </w:p>
    <w:p w14:paraId="076500CF" w14:textId="77777777" w:rsidR="00B33FF7" w:rsidRPr="00F94C54" w:rsidRDefault="00B33FF7" w:rsidP="00F94C54">
      <w:pPr>
        <w:jc w:val="both"/>
        <w:rPr>
          <w:rFonts w:asciiTheme="minorHAnsi" w:hAnsiTheme="minorHAnsi" w:cstheme="minorHAnsi"/>
        </w:rPr>
      </w:pPr>
    </w:p>
    <w:p w14:paraId="48DCC8DC" w14:textId="77777777" w:rsidR="00B33FF7" w:rsidRPr="00F94C54" w:rsidRDefault="00B33FF7" w:rsidP="00F94C54">
      <w:pPr>
        <w:jc w:val="both"/>
        <w:rPr>
          <w:rFonts w:asciiTheme="minorHAnsi" w:hAnsiTheme="minorHAnsi" w:cstheme="minorHAnsi"/>
        </w:rPr>
      </w:pPr>
    </w:p>
    <w:p w14:paraId="19936632" w14:textId="77777777" w:rsidR="002C70FE" w:rsidRPr="00F94C54" w:rsidRDefault="002C70FE" w:rsidP="00F94C54">
      <w:pPr>
        <w:jc w:val="both"/>
        <w:rPr>
          <w:rFonts w:asciiTheme="minorHAnsi" w:hAnsiTheme="minorHAnsi" w:cstheme="minorHAnsi"/>
        </w:rPr>
      </w:pPr>
    </w:p>
    <w:sectPr w:rsidR="002C70FE" w:rsidRPr="00F94C5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A8A152" w14:textId="77777777" w:rsidR="004C2ECD" w:rsidRDefault="004C2ECD" w:rsidP="00B33FF7">
      <w:r>
        <w:separator/>
      </w:r>
    </w:p>
  </w:endnote>
  <w:endnote w:type="continuationSeparator" w:id="0">
    <w:p w14:paraId="6B4B74AC" w14:textId="77777777" w:rsidR="004C2ECD" w:rsidRDefault="004C2ECD" w:rsidP="00B33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3"/>
      <w:gridCol w:w="4358"/>
      <w:gridCol w:w="2970"/>
    </w:tblGrid>
    <w:tr w:rsidR="00B33FF7" w:rsidRPr="007E4B5A" w14:paraId="3B8F0B37" w14:textId="77777777" w:rsidTr="003E6EF5">
      <w:trPr>
        <w:trHeight w:val="410"/>
      </w:trPr>
      <w:tc>
        <w:tcPr>
          <w:tcW w:w="3403" w:type="dxa"/>
        </w:tcPr>
        <w:p w14:paraId="4E149236" w14:textId="77777777" w:rsidR="00B33FF7" w:rsidRPr="007E4B5A" w:rsidRDefault="00B33FF7" w:rsidP="00B33FF7">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 xml:space="preserve">Prepared By:  </w:t>
          </w:r>
          <w:r>
            <w:rPr>
              <w:rFonts w:asciiTheme="minorHAnsi" w:hAnsiTheme="minorHAnsi" w:cstheme="minorHAnsi"/>
              <w:b/>
            </w:rPr>
            <w:t>Senior Analyst</w:t>
          </w:r>
        </w:p>
      </w:tc>
      <w:tc>
        <w:tcPr>
          <w:tcW w:w="4358" w:type="dxa"/>
        </w:tcPr>
        <w:p w14:paraId="063A0FB1" w14:textId="77777777" w:rsidR="00B33FF7" w:rsidRPr="007E4B5A" w:rsidRDefault="00B33FF7" w:rsidP="00B33FF7">
          <w:pPr>
            <w:pBdr>
              <w:bar w:val="double" w:sz="4" w:color="auto"/>
            </w:pBdr>
            <w:tabs>
              <w:tab w:val="left" w:pos="3160"/>
            </w:tabs>
            <w:ind w:left="-19"/>
            <w:rPr>
              <w:rFonts w:asciiTheme="minorHAnsi" w:hAnsiTheme="minorHAnsi" w:cstheme="minorHAnsi"/>
              <w:b/>
            </w:rPr>
          </w:pPr>
          <w:r>
            <w:rPr>
              <w:rFonts w:asciiTheme="minorHAnsi" w:hAnsiTheme="minorHAnsi" w:cstheme="minorHAnsi"/>
              <w:b/>
            </w:rPr>
            <w:t>Reviewed</w:t>
          </w:r>
          <w:r w:rsidRPr="007E4B5A">
            <w:rPr>
              <w:rFonts w:asciiTheme="minorHAnsi" w:hAnsiTheme="minorHAnsi" w:cstheme="minorHAnsi"/>
              <w:b/>
            </w:rPr>
            <w:t xml:space="preserve"> By: </w:t>
          </w:r>
          <w:r>
            <w:rPr>
              <w:rFonts w:asciiTheme="minorHAnsi" w:hAnsiTheme="minorHAnsi" w:cstheme="minorHAnsi"/>
              <w:b/>
            </w:rPr>
            <w:t>QCH</w:t>
          </w:r>
        </w:p>
      </w:tc>
      <w:tc>
        <w:tcPr>
          <w:tcW w:w="2970" w:type="dxa"/>
        </w:tcPr>
        <w:p w14:paraId="7C78A641" w14:textId="77777777" w:rsidR="00B33FF7" w:rsidRPr="007E4B5A" w:rsidRDefault="00B33FF7" w:rsidP="00B33FF7">
          <w:pPr>
            <w:pBdr>
              <w:bar w:val="double" w:sz="4" w:color="auto"/>
            </w:pBdr>
            <w:tabs>
              <w:tab w:val="left" w:pos="3160"/>
            </w:tabs>
            <w:rPr>
              <w:rFonts w:asciiTheme="minorHAnsi" w:hAnsiTheme="minorHAnsi" w:cstheme="minorHAnsi"/>
              <w:b/>
            </w:rPr>
          </w:pPr>
          <w:r>
            <w:rPr>
              <w:rFonts w:asciiTheme="minorHAnsi" w:hAnsiTheme="minorHAnsi" w:cstheme="minorHAnsi"/>
              <w:b/>
            </w:rPr>
            <w:t xml:space="preserve">Approved By:  </w:t>
          </w:r>
          <w:r w:rsidRPr="007E4B5A">
            <w:rPr>
              <w:rFonts w:asciiTheme="minorHAnsi" w:hAnsiTheme="minorHAnsi" w:cstheme="minorHAnsi"/>
              <w:b/>
            </w:rPr>
            <w:t>QAM</w:t>
          </w:r>
        </w:p>
      </w:tc>
    </w:tr>
    <w:tr w:rsidR="00B33FF7" w:rsidRPr="007E4B5A" w14:paraId="16C96052" w14:textId="77777777" w:rsidTr="003E6EF5">
      <w:trPr>
        <w:trHeight w:val="411"/>
      </w:trPr>
      <w:tc>
        <w:tcPr>
          <w:tcW w:w="3403" w:type="dxa"/>
        </w:tcPr>
        <w:p w14:paraId="79AE23B4" w14:textId="77777777" w:rsidR="00B33FF7" w:rsidRPr="007E4B5A" w:rsidRDefault="00B33FF7" w:rsidP="00B33FF7">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Sign:</w:t>
          </w:r>
        </w:p>
      </w:tc>
      <w:tc>
        <w:tcPr>
          <w:tcW w:w="4358" w:type="dxa"/>
        </w:tcPr>
        <w:p w14:paraId="289CB1B8" w14:textId="77777777" w:rsidR="00B33FF7" w:rsidRPr="007E4B5A" w:rsidRDefault="00B33FF7" w:rsidP="00B33FF7">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Sign:</w:t>
          </w:r>
        </w:p>
      </w:tc>
      <w:tc>
        <w:tcPr>
          <w:tcW w:w="2970" w:type="dxa"/>
        </w:tcPr>
        <w:p w14:paraId="1E5AA71A" w14:textId="77777777" w:rsidR="00B33FF7" w:rsidRPr="007E4B5A" w:rsidRDefault="00B33FF7" w:rsidP="00B33FF7">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Sign:</w:t>
          </w:r>
        </w:p>
      </w:tc>
    </w:tr>
    <w:tr w:rsidR="00B33FF7" w:rsidRPr="007E4B5A" w14:paraId="18978F39" w14:textId="77777777" w:rsidTr="003E6EF5">
      <w:trPr>
        <w:trHeight w:val="214"/>
      </w:trPr>
      <w:tc>
        <w:tcPr>
          <w:tcW w:w="3403" w:type="dxa"/>
        </w:tcPr>
        <w:p w14:paraId="4680F564" w14:textId="77777777" w:rsidR="00B33FF7" w:rsidRPr="007E4B5A" w:rsidRDefault="00B33FF7" w:rsidP="00B33FF7">
          <w:pPr>
            <w:pBdr>
              <w:bar w:val="double" w:sz="4" w:color="auto"/>
            </w:pBdr>
            <w:tabs>
              <w:tab w:val="left" w:pos="3160"/>
              <w:tab w:val="left" w:pos="6300"/>
            </w:tabs>
            <w:rPr>
              <w:rFonts w:asciiTheme="minorHAnsi" w:hAnsiTheme="minorHAnsi" w:cstheme="minorHAnsi"/>
              <w:b/>
            </w:rPr>
          </w:pPr>
          <w:r w:rsidRPr="007E4B5A">
            <w:rPr>
              <w:rFonts w:asciiTheme="minorHAnsi" w:hAnsiTheme="minorHAnsi" w:cstheme="minorHAnsi"/>
              <w:b/>
            </w:rPr>
            <w:t>Date:</w:t>
          </w:r>
        </w:p>
      </w:tc>
      <w:tc>
        <w:tcPr>
          <w:tcW w:w="4358" w:type="dxa"/>
        </w:tcPr>
        <w:p w14:paraId="5C52E1BB" w14:textId="77777777" w:rsidR="00B33FF7" w:rsidRPr="007E4B5A" w:rsidRDefault="00B33FF7" w:rsidP="00B33FF7">
          <w:pPr>
            <w:pBdr>
              <w:bar w:val="double" w:sz="4" w:color="auto"/>
            </w:pBdr>
            <w:tabs>
              <w:tab w:val="left" w:pos="3160"/>
              <w:tab w:val="left" w:pos="6300"/>
            </w:tabs>
            <w:rPr>
              <w:rFonts w:asciiTheme="minorHAnsi" w:hAnsiTheme="minorHAnsi" w:cstheme="minorHAnsi"/>
              <w:b/>
            </w:rPr>
          </w:pPr>
          <w:r w:rsidRPr="007E4B5A">
            <w:rPr>
              <w:rFonts w:asciiTheme="minorHAnsi" w:hAnsiTheme="minorHAnsi" w:cstheme="minorHAnsi"/>
              <w:b/>
            </w:rPr>
            <w:t>Date:</w:t>
          </w:r>
        </w:p>
      </w:tc>
      <w:tc>
        <w:tcPr>
          <w:tcW w:w="2970" w:type="dxa"/>
        </w:tcPr>
        <w:p w14:paraId="72AAAC0E" w14:textId="77777777" w:rsidR="00B33FF7" w:rsidRPr="007E4B5A" w:rsidRDefault="00B33FF7" w:rsidP="00B33FF7">
          <w:pPr>
            <w:pBdr>
              <w:bar w:val="double" w:sz="4" w:color="auto"/>
            </w:pBdr>
            <w:tabs>
              <w:tab w:val="left" w:pos="3160"/>
              <w:tab w:val="left" w:pos="6300"/>
            </w:tabs>
            <w:rPr>
              <w:rFonts w:asciiTheme="minorHAnsi" w:hAnsiTheme="minorHAnsi" w:cstheme="minorHAnsi"/>
              <w:b/>
            </w:rPr>
          </w:pPr>
          <w:r w:rsidRPr="007E4B5A">
            <w:rPr>
              <w:rFonts w:asciiTheme="minorHAnsi" w:hAnsiTheme="minorHAnsi" w:cstheme="minorHAnsi"/>
              <w:b/>
            </w:rPr>
            <w:t>Date:</w:t>
          </w:r>
        </w:p>
      </w:tc>
    </w:tr>
  </w:tbl>
  <w:sdt>
    <w:sdtPr>
      <w:id w:val="2053034055"/>
      <w:docPartObj>
        <w:docPartGallery w:val="Page Numbers (Bottom of Page)"/>
        <w:docPartUnique/>
      </w:docPartObj>
    </w:sdtPr>
    <w:sdtContent>
      <w:sdt>
        <w:sdtPr>
          <w:id w:val="-1769616900"/>
          <w:docPartObj>
            <w:docPartGallery w:val="Page Numbers (Top of Page)"/>
            <w:docPartUnique/>
          </w:docPartObj>
        </w:sdtPr>
        <w:sdtContent>
          <w:p w14:paraId="0119462C" w14:textId="7C329FF6" w:rsidR="00B33FF7" w:rsidRDefault="00B33FF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8FAE470" w14:textId="77777777" w:rsidR="00B33FF7" w:rsidRDefault="00B33F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764C6E" w14:textId="77777777" w:rsidR="004C2ECD" w:rsidRDefault="004C2ECD" w:rsidP="00B33FF7">
      <w:r>
        <w:separator/>
      </w:r>
    </w:p>
  </w:footnote>
  <w:footnote w:type="continuationSeparator" w:id="0">
    <w:p w14:paraId="079B65C7" w14:textId="77777777" w:rsidR="004C2ECD" w:rsidRDefault="004C2ECD" w:rsidP="00B33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9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1"/>
      <w:gridCol w:w="7683"/>
    </w:tblGrid>
    <w:tr w:rsidR="00B33FF7" w:rsidRPr="00676D52" w14:paraId="60A0E2AC" w14:textId="77777777" w:rsidTr="003E6EF5">
      <w:trPr>
        <w:cantSplit/>
        <w:trHeight w:val="1550"/>
      </w:trPr>
      <w:tc>
        <w:tcPr>
          <w:tcW w:w="2411" w:type="dxa"/>
          <w:vAlign w:val="center"/>
        </w:tcPr>
        <w:p w14:paraId="7E2A4126" w14:textId="77777777" w:rsidR="00B33FF7" w:rsidRPr="00676D52" w:rsidRDefault="00B33FF7" w:rsidP="00B33FF7">
          <w:pPr>
            <w:rPr>
              <w:rFonts w:asciiTheme="minorHAnsi" w:hAnsiTheme="minorHAnsi" w:cstheme="minorHAnsi"/>
              <w:color w:val="000000" w:themeColor="text1"/>
            </w:rPr>
          </w:pPr>
        </w:p>
        <w:p w14:paraId="36125095" w14:textId="77777777" w:rsidR="00B33FF7" w:rsidRPr="00676D52" w:rsidRDefault="00B33FF7" w:rsidP="00B33FF7">
          <w:pPr>
            <w:rPr>
              <w:rFonts w:asciiTheme="minorHAnsi" w:hAnsiTheme="minorHAnsi" w:cstheme="minorHAnsi"/>
              <w:color w:val="000000" w:themeColor="text1"/>
            </w:rPr>
          </w:pPr>
          <w:r w:rsidRPr="00676D52">
            <w:rPr>
              <w:rFonts w:asciiTheme="minorHAnsi" w:hAnsiTheme="minorHAnsi" w:cstheme="minorHAnsi"/>
              <w:noProof/>
              <w:color w:val="000000" w:themeColor="text1"/>
            </w:rPr>
            <w:drawing>
              <wp:inline distT="0" distB="0" distL="0" distR="0" wp14:anchorId="1724C318" wp14:editId="785D24B1">
                <wp:extent cx="1398494" cy="744550"/>
                <wp:effectExtent l="0" t="0" r="0" b="0"/>
                <wp:docPr id="1" name="Picture 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27882" cy="760196"/>
                        </a:xfrm>
                        <a:prstGeom prst="rect">
                          <a:avLst/>
                        </a:prstGeom>
                        <a:noFill/>
                        <a:ln>
                          <a:noFill/>
                        </a:ln>
                      </pic:spPr>
                    </pic:pic>
                  </a:graphicData>
                </a:graphic>
              </wp:inline>
            </w:drawing>
          </w:r>
        </w:p>
      </w:tc>
      <w:tc>
        <w:tcPr>
          <w:tcW w:w="7683" w:type="dxa"/>
          <w:vAlign w:val="center"/>
        </w:tcPr>
        <w:p w14:paraId="77AA2EAE" w14:textId="77777777" w:rsidR="00B33FF7" w:rsidRPr="00676D52" w:rsidRDefault="00B33FF7" w:rsidP="00B33FF7">
          <w:pPr>
            <w:jc w:val="center"/>
            <w:rPr>
              <w:rFonts w:asciiTheme="minorHAnsi" w:hAnsiTheme="minorHAnsi" w:cstheme="minorHAnsi"/>
              <w:b/>
              <w:color w:val="000000" w:themeColor="text1"/>
              <w:lang w:eastAsia="en-GB"/>
            </w:rPr>
          </w:pPr>
          <w:r w:rsidRPr="00676D52">
            <w:rPr>
              <w:rFonts w:asciiTheme="minorHAnsi" w:eastAsia="Calibri" w:hAnsiTheme="minorHAnsi" w:cstheme="minorHAnsi"/>
              <w:color w:val="000000" w:themeColor="text1"/>
            </w:rPr>
            <w:t xml:space="preserve">Biomedical Limited, No 1 </w:t>
          </w:r>
          <w:proofErr w:type="spellStart"/>
          <w:r w:rsidRPr="00676D52">
            <w:rPr>
              <w:rFonts w:asciiTheme="minorHAnsi" w:eastAsia="Calibri" w:hAnsiTheme="minorHAnsi" w:cstheme="minorHAnsi"/>
              <w:color w:val="000000" w:themeColor="text1"/>
            </w:rPr>
            <w:t>Ohimege</w:t>
          </w:r>
          <w:proofErr w:type="spellEnd"/>
          <w:r w:rsidRPr="00676D52">
            <w:rPr>
              <w:rFonts w:asciiTheme="minorHAnsi" w:eastAsia="Calibri" w:hAnsiTheme="minorHAnsi" w:cstheme="minorHAnsi"/>
              <w:color w:val="000000" w:themeColor="text1"/>
            </w:rPr>
            <w:t xml:space="preserve"> Road, Industrial Estate, Ilorin </w:t>
          </w:r>
          <w:proofErr w:type="spellStart"/>
          <w:r w:rsidRPr="00676D52">
            <w:rPr>
              <w:rFonts w:asciiTheme="minorHAnsi" w:eastAsia="Calibri" w:hAnsiTheme="minorHAnsi" w:cstheme="minorHAnsi"/>
              <w:color w:val="000000" w:themeColor="text1"/>
            </w:rPr>
            <w:t>Kwara</w:t>
          </w:r>
          <w:proofErr w:type="spellEnd"/>
          <w:r w:rsidRPr="00676D52">
            <w:rPr>
              <w:rFonts w:asciiTheme="minorHAnsi" w:eastAsia="Calibri" w:hAnsiTheme="minorHAnsi" w:cstheme="minorHAnsi"/>
              <w:color w:val="000000" w:themeColor="text1"/>
            </w:rPr>
            <w:t xml:space="preserve"> State, PMB 1499</w:t>
          </w:r>
        </w:p>
        <w:p w14:paraId="56CDBF26" w14:textId="77777777" w:rsidR="00B33FF7" w:rsidRPr="00676D52" w:rsidRDefault="00B33FF7" w:rsidP="00B33FF7">
          <w:pPr>
            <w:jc w:val="center"/>
            <w:rPr>
              <w:rFonts w:asciiTheme="minorHAnsi" w:hAnsiTheme="minorHAnsi" w:cstheme="minorHAnsi"/>
              <w:color w:val="000000" w:themeColor="text1"/>
              <w:lang w:eastAsia="en-GB"/>
            </w:rPr>
          </w:pPr>
        </w:p>
        <w:p w14:paraId="2E2AEB0C" w14:textId="77777777" w:rsidR="00B33FF7" w:rsidRPr="00676D52" w:rsidRDefault="00B33FF7" w:rsidP="00B33FF7">
          <w:pPr>
            <w:jc w:val="center"/>
            <w:rPr>
              <w:rFonts w:asciiTheme="minorHAnsi" w:hAnsiTheme="minorHAnsi" w:cstheme="minorHAnsi"/>
              <w:b/>
              <w:bCs/>
              <w:color w:val="000000" w:themeColor="text1"/>
              <w:lang w:eastAsia="en-GB"/>
            </w:rPr>
          </w:pPr>
          <w:r w:rsidRPr="00676D52">
            <w:rPr>
              <w:rFonts w:asciiTheme="minorHAnsi" w:hAnsiTheme="minorHAnsi" w:cstheme="minorHAnsi"/>
              <w:b/>
              <w:bCs/>
              <w:color w:val="000000" w:themeColor="text1"/>
              <w:lang w:eastAsia="en-GB"/>
            </w:rPr>
            <w:t>RAW MATERIAL SPECIFICATION</w:t>
          </w:r>
        </w:p>
        <w:p w14:paraId="3F8807D2" w14:textId="16185D0B" w:rsidR="00B33FF7" w:rsidRPr="00676D52" w:rsidRDefault="00B33FF7" w:rsidP="00B33FF7">
          <w:pPr>
            <w:keepNext/>
            <w:jc w:val="center"/>
            <w:outlineLvl w:val="2"/>
            <w:rPr>
              <w:rFonts w:asciiTheme="minorHAnsi" w:hAnsiTheme="minorHAnsi" w:cstheme="minorHAnsi"/>
              <w:b/>
              <w:bCs/>
              <w:color w:val="000000" w:themeColor="text1"/>
              <w:u w:val="single"/>
            </w:rPr>
          </w:pPr>
          <w:r w:rsidRPr="00676D52">
            <w:rPr>
              <w:rFonts w:asciiTheme="minorHAnsi" w:eastAsia="Calibri" w:hAnsiTheme="minorHAnsi" w:cstheme="minorHAnsi"/>
              <w:b/>
              <w:bCs/>
            </w:rPr>
            <w:t>BML/QA/STP/RMA/0</w:t>
          </w:r>
          <w:r>
            <w:rPr>
              <w:rFonts w:asciiTheme="minorHAnsi" w:eastAsia="Calibri" w:hAnsiTheme="minorHAnsi" w:cstheme="minorHAnsi"/>
              <w:b/>
              <w:bCs/>
            </w:rPr>
            <w:t>23</w:t>
          </w:r>
          <w:r w:rsidRPr="00676D52">
            <w:rPr>
              <w:rFonts w:asciiTheme="minorHAnsi" w:eastAsia="Calibri" w:hAnsiTheme="minorHAnsi" w:cstheme="minorHAnsi"/>
              <w:b/>
              <w:bCs/>
            </w:rPr>
            <w:t>/F01</w:t>
          </w:r>
        </w:p>
      </w:tc>
    </w:tr>
  </w:tbl>
  <w:p w14:paraId="1F045CEE" w14:textId="77777777" w:rsidR="00B33FF7" w:rsidRDefault="00B33F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7C60A6"/>
    <w:multiLevelType w:val="hybridMultilevel"/>
    <w:tmpl w:val="07ACBAF6"/>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807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FF7"/>
    <w:rsid w:val="002C70FE"/>
    <w:rsid w:val="004C2ECD"/>
    <w:rsid w:val="00867E63"/>
    <w:rsid w:val="00921803"/>
    <w:rsid w:val="009A19E1"/>
    <w:rsid w:val="00B33FF7"/>
    <w:rsid w:val="00C03810"/>
    <w:rsid w:val="00CA1CB0"/>
    <w:rsid w:val="00F94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EFA55"/>
  <w15:chartTrackingRefBased/>
  <w15:docId w15:val="{9D502350-F641-43D4-8FF4-105AD5E7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FF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33F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F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F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F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F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F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F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F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F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F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F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F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F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F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FF7"/>
    <w:rPr>
      <w:rFonts w:eastAsiaTheme="majorEastAsia" w:cstheme="majorBidi"/>
      <w:color w:val="272727" w:themeColor="text1" w:themeTint="D8"/>
    </w:rPr>
  </w:style>
  <w:style w:type="paragraph" w:styleId="Title">
    <w:name w:val="Title"/>
    <w:basedOn w:val="Normal"/>
    <w:next w:val="Normal"/>
    <w:link w:val="TitleChar"/>
    <w:uiPriority w:val="10"/>
    <w:qFormat/>
    <w:rsid w:val="00B33F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B33FF7"/>
    <w:rPr>
      <w:i/>
      <w:iCs/>
      <w:color w:val="404040" w:themeColor="text1" w:themeTint="BF"/>
    </w:rPr>
  </w:style>
  <w:style w:type="paragraph" w:styleId="ListParagraph">
    <w:name w:val="List Paragraph"/>
    <w:basedOn w:val="Normal"/>
    <w:uiPriority w:val="34"/>
    <w:qFormat/>
    <w:rsid w:val="00B33FF7"/>
    <w:pPr>
      <w:ind w:left="720"/>
      <w:contextualSpacing/>
    </w:pPr>
  </w:style>
  <w:style w:type="character" w:styleId="IntenseEmphasis">
    <w:name w:val="Intense Emphasis"/>
    <w:basedOn w:val="DefaultParagraphFont"/>
    <w:uiPriority w:val="21"/>
    <w:qFormat/>
    <w:rsid w:val="00B33FF7"/>
    <w:rPr>
      <w:i/>
      <w:iCs/>
      <w:color w:val="2F5496" w:themeColor="accent1" w:themeShade="BF"/>
    </w:rPr>
  </w:style>
  <w:style w:type="paragraph" w:styleId="IntenseQuote">
    <w:name w:val="Intense Quote"/>
    <w:basedOn w:val="Normal"/>
    <w:next w:val="Normal"/>
    <w:link w:val="IntenseQuoteChar"/>
    <w:uiPriority w:val="30"/>
    <w:qFormat/>
    <w:rsid w:val="00B33F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FF7"/>
    <w:rPr>
      <w:i/>
      <w:iCs/>
      <w:color w:val="2F5496" w:themeColor="accent1" w:themeShade="BF"/>
    </w:rPr>
  </w:style>
  <w:style w:type="character" w:styleId="IntenseReference">
    <w:name w:val="Intense Reference"/>
    <w:basedOn w:val="DefaultParagraphFont"/>
    <w:uiPriority w:val="32"/>
    <w:qFormat/>
    <w:rsid w:val="00B33FF7"/>
    <w:rPr>
      <w:b/>
      <w:bCs/>
      <w:smallCaps/>
      <w:color w:val="2F5496" w:themeColor="accent1" w:themeShade="BF"/>
      <w:spacing w:val="5"/>
    </w:rPr>
  </w:style>
  <w:style w:type="table" w:styleId="TableGrid">
    <w:name w:val="Table Grid"/>
    <w:basedOn w:val="TableNormal"/>
    <w:uiPriority w:val="59"/>
    <w:rsid w:val="00B33FF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B33FF7"/>
    <w:pPr>
      <w:tabs>
        <w:tab w:val="center" w:pos="4680"/>
        <w:tab w:val="right" w:pos="9360"/>
      </w:tabs>
    </w:pPr>
  </w:style>
  <w:style w:type="character" w:customStyle="1" w:styleId="HeaderChar">
    <w:name w:val="Header Char"/>
    <w:basedOn w:val="DefaultParagraphFont"/>
    <w:link w:val="Header"/>
    <w:uiPriority w:val="99"/>
    <w:rsid w:val="00B33FF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33FF7"/>
    <w:pPr>
      <w:tabs>
        <w:tab w:val="center" w:pos="4680"/>
        <w:tab w:val="right" w:pos="9360"/>
      </w:tabs>
    </w:pPr>
  </w:style>
  <w:style w:type="character" w:customStyle="1" w:styleId="FooterChar">
    <w:name w:val="Footer Char"/>
    <w:basedOn w:val="DefaultParagraphFont"/>
    <w:link w:val="Footer"/>
    <w:uiPriority w:val="99"/>
    <w:rsid w:val="00B33FF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cp:revision>
  <dcterms:created xsi:type="dcterms:W3CDTF">2025-01-28T08:10:00Z</dcterms:created>
  <dcterms:modified xsi:type="dcterms:W3CDTF">2025-01-28T08:23:00Z</dcterms:modified>
</cp:coreProperties>
</file>