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49"/>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7679C3" w:rsidRPr="00234E2E" w14:paraId="7783DD44" w14:textId="77777777" w:rsidTr="00234E2E">
        <w:trPr>
          <w:trHeight w:val="378"/>
        </w:trPr>
        <w:tc>
          <w:tcPr>
            <w:tcW w:w="648" w:type="dxa"/>
          </w:tcPr>
          <w:p w14:paraId="0AB5202B" w14:textId="77777777" w:rsidR="00FB3745" w:rsidRPr="00234E2E" w:rsidRDefault="00FB3745" w:rsidP="00234E2E">
            <w:pPr>
              <w:spacing w:line="276" w:lineRule="auto"/>
              <w:jc w:val="both"/>
              <w:rPr>
                <w:rFonts w:cstheme="minorHAnsi"/>
                <w:b/>
              </w:rPr>
            </w:pPr>
            <w:r w:rsidRPr="00234E2E">
              <w:rPr>
                <w:rFonts w:cstheme="minorHAnsi"/>
                <w:b/>
              </w:rPr>
              <w:t>S/N</w:t>
            </w:r>
          </w:p>
        </w:tc>
        <w:tc>
          <w:tcPr>
            <w:tcW w:w="2340" w:type="dxa"/>
          </w:tcPr>
          <w:p w14:paraId="619FC492" w14:textId="77777777" w:rsidR="00FB3745" w:rsidRPr="00234E2E" w:rsidRDefault="00FB3745" w:rsidP="00234E2E">
            <w:pPr>
              <w:spacing w:after="0" w:line="276" w:lineRule="auto"/>
              <w:jc w:val="both"/>
              <w:rPr>
                <w:rFonts w:cstheme="minorHAnsi"/>
                <w:b/>
              </w:rPr>
            </w:pPr>
            <w:r w:rsidRPr="00234E2E">
              <w:rPr>
                <w:rFonts w:cstheme="minorHAnsi"/>
                <w:b/>
              </w:rPr>
              <w:t>TEST</w:t>
            </w:r>
          </w:p>
        </w:tc>
        <w:tc>
          <w:tcPr>
            <w:tcW w:w="7380" w:type="dxa"/>
          </w:tcPr>
          <w:p w14:paraId="494502A9" w14:textId="77777777" w:rsidR="00FB3745" w:rsidRPr="00234E2E" w:rsidRDefault="00FB3745" w:rsidP="00234E2E">
            <w:pPr>
              <w:tabs>
                <w:tab w:val="left" w:pos="1440"/>
              </w:tabs>
              <w:spacing w:after="0" w:line="276" w:lineRule="auto"/>
              <w:ind w:right="432"/>
              <w:jc w:val="both"/>
              <w:rPr>
                <w:rFonts w:cstheme="minorHAnsi"/>
                <w:b/>
                <w:bCs/>
              </w:rPr>
            </w:pPr>
            <w:r w:rsidRPr="00234E2E">
              <w:rPr>
                <w:rFonts w:cstheme="minorHAnsi"/>
                <w:b/>
                <w:bCs/>
              </w:rPr>
              <w:t>DESCRIPTIONS OF PROCEDURE</w:t>
            </w:r>
          </w:p>
        </w:tc>
      </w:tr>
      <w:tr w:rsidR="007679C3" w:rsidRPr="00234E2E" w14:paraId="6743C07F" w14:textId="77777777" w:rsidTr="00234E2E">
        <w:trPr>
          <w:trHeight w:val="542"/>
        </w:trPr>
        <w:tc>
          <w:tcPr>
            <w:tcW w:w="648" w:type="dxa"/>
          </w:tcPr>
          <w:p w14:paraId="18CC6BAC"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754B6399" w14:textId="77777777" w:rsidR="007679C3" w:rsidRPr="00234E2E" w:rsidRDefault="007679C3" w:rsidP="00234E2E">
            <w:pPr>
              <w:spacing w:line="276" w:lineRule="auto"/>
              <w:jc w:val="both"/>
              <w:rPr>
                <w:rFonts w:cstheme="minorHAnsi"/>
                <w:b/>
                <w:bCs/>
              </w:rPr>
            </w:pPr>
            <w:r w:rsidRPr="00234E2E">
              <w:rPr>
                <w:rFonts w:cstheme="minorHAnsi"/>
                <w:b/>
                <w:bCs/>
              </w:rPr>
              <w:t>DESCRIPTION</w:t>
            </w:r>
          </w:p>
        </w:tc>
        <w:tc>
          <w:tcPr>
            <w:tcW w:w="7380" w:type="dxa"/>
          </w:tcPr>
          <w:p w14:paraId="6838D4AC" w14:textId="584046BB" w:rsidR="007679C3" w:rsidRPr="00234E2E" w:rsidRDefault="007679C3" w:rsidP="00234E2E">
            <w:pPr>
              <w:spacing w:line="276" w:lineRule="auto"/>
              <w:jc w:val="both"/>
              <w:rPr>
                <w:rFonts w:cstheme="minorHAnsi"/>
              </w:rPr>
            </w:pPr>
            <w:r w:rsidRPr="00234E2E">
              <w:rPr>
                <w:rFonts w:cstheme="minorHAnsi"/>
              </w:rPr>
              <w:t>Describe the colour and other characteristics of the material.</w:t>
            </w:r>
          </w:p>
        </w:tc>
      </w:tr>
      <w:tr w:rsidR="007679C3" w:rsidRPr="00234E2E" w14:paraId="3D444EAB" w14:textId="77777777" w:rsidTr="00234E2E">
        <w:trPr>
          <w:trHeight w:val="542"/>
        </w:trPr>
        <w:tc>
          <w:tcPr>
            <w:tcW w:w="648" w:type="dxa"/>
          </w:tcPr>
          <w:p w14:paraId="2D3CA533"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5F5F1576" w14:textId="233B6B77" w:rsidR="007679C3" w:rsidRPr="00234E2E" w:rsidRDefault="007679C3" w:rsidP="00234E2E">
            <w:pPr>
              <w:spacing w:line="276" w:lineRule="auto"/>
              <w:jc w:val="both"/>
              <w:rPr>
                <w:rFonts w:cstheme="minorHAnsi"/>
                <w:b/>
                <w:bCs/>
              </w:rPr>
            </w:pPr>
            <w:r w:rsidRPr="00234E2E">
              <w:rPr>
                <w:rFonts w:cstheme="minorHAnsi"/>
                <w:b/>
                <w:bCs/>
              </w:rPr>
              <w:t>SOLUBILITY</w:t>
            </w:r>
          </w:p>
        </w:tc>
        <w:tc>
          <w:tcPr>
            <w:tcW w:w="7380" w:type="dxa"/>
          </w:tcPr>
          <w:p w14:paraId="5DC72E33" w14:textId="34E65E85" w:rsidR="007679C3" w:rsidRPr="00234E2E" w:rsidRDefault="007679C3" w:rsidP="00234E2E">
            <w:pPr>
              <w:spacing w:line="276" w:lineRule="auto"/>
              <w:contextualSpacing/>
              <w:jc w:val="both"/>
              <w:rPr>
                <w:rFonts w:cstheme="minorHAnsi"/>
              </w:rPr>
            </w:pPr>
            <w:r w:rsidRPr="00234E2E">
              <w:rPr>
                <w:rFonts w:cstheme="minorHAnsi"/>
              </w:rPr>
              <w:t>Determine solubility of material in water, ethanol (96%) and methylene chloride.</w:t>
            </w:r>
          </w:p>
        </w:tc>
      </w:tr>
      <w:tr w:rsidR="007679C3" w:rsidRPr="00234E2E" w14:paraId="7B890E20" w14:textId="77777777" w:rsidTr="00234E2E">
        <w:trPr>
          <w:trHeight w:val="542"/>
        </w:trPr>
        <w:tc>
          <w:tcPr>
            <w:tcW w:w="648" w:type="dxa"/>
          </w:tcPr>
          <w:p w14:paraId="008ABE6E"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65B8404D" w14:textId="77777777" w:rsidR="007679C3" w:rsidRPr="00234E2E" w:rsidRDefault="007679C3" w:rsidP="00234E2E">
            <w:pPr>
              <w:spacing w:line="276" w:lineRule="auto"/>
              <w:jc w:val="both"/>
              <w:rPr>
                <w:rFonts w:cstheme="minorHAnsi"/>
                <w:b/>
                <w:bCs/>
              </w:rPr>
            </w:pPr>
            <w:r w:rsidRPr="00234E2E">
              <w:rPr>
                <w:rFonts w:cstheme="minorHAnsi"/>
                <w:b/>
                <w:bCs/>
              </w:rPr>
              <w:t>IDENTIFICATION</w:t>
            </w:r>
          </w:p>
        </w:tc>
        <w:tc>
          <w:tcPr>
            <w:tcW w:w="7380" w:type="dxa"/>
          </w:tcPr>
          <w:p w14:paraId="04C4E9BD" w14:textId="77777777" w:rsidR="007679C3" w:rsidRPr="00234E2E" w:rsidRDefault="007679C3" w:rsidP="00234E2E">
            <w:pPr>
              <w:pStyle w:val="NormalWeb"/>
              <w:spacing w:line="276" w:lineRule="auto"/>
              <w:jc w:val="both"/>
              <w:rPr>
                <w:rStyle w:val="Emphasis"/>
                <w:rFonts w:asciiTheme="minorHAnsi" w:eastAsiaTheme="majorEastAsia" w:hAnsiTheme="minorHAnsi" w:cstheme="minorHAnsi"/>
                <w:i w:val="0"/>
                <w:iCs w:val="0"/>
                <w:sz w:val="22"/>
                <w:szCs w:val="22"/>
              </w:rPr>
            </w:pPr>
            <w:r w:rsidRPr="00234E2E">
              <w:rPr>
                <w:rStyle w:val="Emphasis"/>
                <w:rFonts w:asciiTheme="minorHAnsi" w:eastAsiaTheme="majorEastAsia" w:hAnsiTheme="minorHAnsi" w:cstheme="minorHAnsi"/>
                <w:i w:val="0"/>
                <w:iCs w:val="0"/>
                <w:sz w:val="22"/>
                <w:szCs w:val="22"/>
              </w:rPr>
              <w:t>First identification: B, D.</w:t>
            </w:r>
          </w:p>
          <w:p w14:paraId="1147ADD6" w14:textId="77777777" w:rsidR="007679C3" w:rsidRPr="00234E2E" w:rsidRDefault="007679C3" w:rsidP="00234E2E">
            <w:pPr>
              <w:pStyle w:val="NormalWeb"/>
              <w:spacing w:line="276" w:lineRule="auto"/>
              <w:jc w:val="both"/>
              <w:rPr>
                <w:rStyle w:val="Emphasis"/>
                <w:rFonts w:asciiTheme="minorHAnsi" w:eastAsiaTheme="majorEastAsia" w:hAnsiTheme="minorHAnsi" w:cstheme="minorHAnsi"/>
                <w:i w:val="0"/>
                <w:iCs w:val="0"/>
                <w:sz w:val="22"/>
                <w:szCs w:val="22"/>
              </w:rPr>
            </w:pPr>
            <w:r w:rsidRPr="00234E2E">
              <w:rPr>
                <w:rStyle w:val="Emphasis"/>
                <w:rFonts w:asciiTheme="minorHAnsi" w:eastAsiaTheme="majorEastAsia" w:hAnsiTheme="minorHAnsi" w:cstheme="minorHAnsi"/>
                <w:i w:val="0"/>
                <w:iCs w:val="0"/>
                <w:sz w:val="22"/>
                <w:szCs w:val="22"/>
              </w:rPr>
              <w:t>Second identification: A, C, D.</w:t>
            </w:r>
          </w:p>
          <w:p w14:paraId="05E4AABC" w14:textId="77777777" w:rsidR="007679C3" w:rsidRPr="00234E2E" w:rsidRDefault="007679C3" w:rsidP="00234E2E">
            <w:pPr>
              <w:spacing w:line="276" w:lineRule="auto"/>
              <w:jc w:val="both"/>
              <w:rPr>
                <w:rFonts w:cstheme="minorHAnsi"/>
              </w:rPr>
            </w:pPr>
            <w:r w:rsidRPr="00234E2E">
              <w:rPr>
                <w:rFonts w:cstheme="minorHAnsi"/>
              </w:rPr>
              <w:t xml:space="preserve">A. Dissolve 0.5 g in 50 mL of </w:t>
            </w:r>
            <w:hyperlink r:id="rId7" w:history="1">
              <w:r w:rsidRPr="00234E2E">
                <w:rPr>
                  <w:rStyle w:val="Hyperlink"/>
                  <w:rFonts w:cstheme="minorHAnsi"/>
                  <w:color w:val="auto"/>
                  <w:u w:val="none"/>
                </w:rPr>
                <w:t>water R</w:t>
              </w:r>
            </w:hyperlink>
            <w:r w:rsidRPr="00234E2E">
              <w:rPr>
                <w:rFonts w:cstheme="minorHAnsi"/>
              </w:rPr>
              <w:t xml:space="preserve">. Immediately add 5 mL of </w:t>
            </w:r>
            <w:hyperlink r:id="rId8" w:history="1">
              <w:r w:rsidRPr="00234E2E">
                <w:rPr>
                  <w:rStyle w:val="Hyperlink"/>
                  <w:rFonts w:cstheme="minorHAnsi"/>
                  <w:color w:val="auto"/>
                  <w:u w:val="none"/>
                </w:rPr>
                <w:t>hydrochloric acid R1</w:t>
              </w:r>
            </w:hyperlink>
            <w:r w:rsidRPr="00234E2E">
              <w:rPr>
                <w:rFonts w:cstheme="minorHAnsi"/>
              </w:rPr>
              <w:t xml:space="preserve">. Filter and wash the precipitate with </w:t>
            </w:r>
            <w:hyperlink r:id="rId9" w:history="1">
              <w:r w:rsidRPr="00234E2E">
                <w:rPr>
                  <w:rStyle w:val="Hyperlink"/>
                  <w:rFonts w:cstheme="minorHAnsi"/>
                  <w:color w:val="auto"/>
                  <w:u w:val="none"/>
                </w:rPr>
                <w:t>water R</w:t>
              </w:r>
            </w:hyperlink>
            <w:r w:rsidRPr="00234E2E">
              <w:rPr>
                <w:rFonts w:cstheme="minorHAnsi"/>
              </w:rPr>
              <w:t xml:space="preserve">. Dry </w:t>
            </w:r>
            <w:r w:rsidRPr="00234E2E">
              <w:rPr>
                <w:rStyle w:val="Emphasis"/>
                <w:rFonts w:cstheme="minorHAnsi"/>
                <w:i w:val="0"/>
                <w:iCs w:val="0"/>
              </w:rPr>
              <w:t>in vacuo</w:t>
            </w:r>
            <w:r w:rsidRPr="00234E2E">
              <w:rPr>
                <w:rFonts w:cstheme="minorHAnsi"/>
              </w:rPr>
              <w:t xml:space="preserve"> at 80 °C for 2 h. </w:t>
            </w:r>
          </w:p>
          <w:p w14:paraId="3076A66B" w14:textId="77777777" w:rsidR="007679C3" w:rsidRPr="00234E2E" w:rsidRDefault="007679C3" w:rsidP="00234E2E">
            <w:pPr>
              <w:spacing w:line="276" w:lineRule="auto"/>
              <w:jc w:val="both"/>
              <w:rPr>
                <w:rFonts w:cstheme="minorHAnsi"/>
              </w:rPr>
            </w:pPr>
            <w:r w:rsidRPr="00234E2E">
              <w:rPr>
                <w:rFonts w:cstheme="minorHAnsi"/>
              </w:rPr>
              <w:t>B. Infrared absorption spectrophotometry.</w:t>
            </w:r>
          </w:p>
          <w:p w14:paraId="52DB3295"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Preparation</w:t>
            </w:r>
            <w:r w:rsidRPr="00234E2E">
              <w:rPr>
                <w:rFonts w:asciiTheme="minorHAnsi" w:hAnsiTheme="minorHAnsi" w:cstheme="minorHAnsi"/>
                <w:sz w:val="22"/>
                <w:szCs w:val="22"/>
              </w:rPr>
              <w:t xml:space="preserve"> Precipitate obtained in identification test A.</w:t>
            </w:r>
          </w:p>
          <w:p w14:paraId="3E30648E" w14:textId="77777777" w:rsidR="007679C3" w:rsidRPr="00234E2E" w:rsidRDefault="007679C3" w:rsidP="00234E2E">
            <w:pPr>
              <w:spacing w:line="276" w:lineRule="auto"/>
              <w:jc w:val="both"/>
              <w:rPr>
                <w:rFonts w:cstheme="minorHAnsi"/>
              </w:rPr>
            </w:pPr>
            <w:proofErr w:type="spellStart"/>
            <w:r w:rsidRPr="00234E2E">
              <w:rPr>
                <w:rFonts w:cstheme="minorHAnsi"/>
              </w:rPr>
              <w:t>C.Thin</w:t>
            </w:r>
            <w:proofErr w:type="spellEnd"/>
            <w:r w:rsidRPr="00234E2E">
              <w:rPr>
                <w:rFonts w:cstheme="minorHAnsi"/>
              </w:rPr>
              <w:t xml:space="preserve">-layer </w:t>
            </w:r>
            <w:proofErr w:type="gramStart"/>
            <w:r w:rsidRPr="00234E2E">
              <w:rPr>
                <w:rFonts w:cstheme="minorHAnsi"/>
              </w:rPr>
              <w:t>chromatography .</w:t>
            </w:r>
            <w:proofErr w:type="gramEnd"/>
          </w:p>
          <w:p w14:paraId="618E810A"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Test solution (a)</w:t>
            </w:r>
            <w:r w:rsidRPr="00234E2E">
              <w:rPr>
                <w:rFonts w:asciiTheme="minorHAnsi" w:hAnsiTheme="minorHAnsi" w:cstheme="minorHAnsi"/>
                <w:sz w:val="22"/>
                <w:szCs w:val="22"/>
              </w:rPr>
              <w:t xml:space="preserve"> Dissolve 0.10 g of the substance to be examined in 10 mL of </w:t>
            </w:r>
            <w:hyperlink r:id="rId10" w:history="1">
              <w:r w:rsidRPr="00234E2E">
                <w:rPr>
                  <w:rStyle w:val="Hyperlink"/>
                  <w:rFonts w:asciiTheme="minorHAnsi" w:hAnsiTheme="minorHAnsi" w:cstheme="minorHAnsi"/>
                  <w:color w:val="auto"/>
                  <w:sz w:val="22"/>
                  <w:szCs w:val="22"/>
                  <w:u w:val="none"/>
                </w:rPr>
                <w:t>water R</w:t>
              </w:r>
            </w:hyperlink>
            <w:r w:rsidRPr="00234E2E">
              <w:rPr>
                <w:rFonts w:asciiTheme="minorHAnsi" w:hAnsiTheme="minorHAnsi" w:cstheme="minorHAnsi"/>
                <w:sz w:val="22"/>
                <w:szCs w:val="22"/>
              </w:rPr>
              <w:t xml:space="preserve">. Immediately add 2 mL of </w:t>
            </w:r>
            <w:hyperlink r:id="rId11" w:history="1">
              <w:r w:rsidRPr="00234E2E">
                <w:rPr>
                  <w:rStyle w:val="Hyperlink"/>
                  <w:rFonts w:asciiTheme="minorHAnsi" w:hAnsiTheme="minorHAnsi" w:cstheme="minorHAnsi"/>
                  <w:color w:val="auto"/>
                  <w:sz w:val="22"/>
                  <w:szCs w:val="22"/>
                  <w:u w:val="none"/>
                </w:rPr>
                <w:t>hydrochloric acid R</w:t>
              </w:r>
            </w:hyperlink>
            <w:r w:rsidRPr="00234E2E">
              <w:rPr>
                <w:rFonts w:asciiTheme="minorHAnsi" w:hAnsiTheme="minorHAnsi" w:cstheme="minorHAnsi"/>
                <w:sz w:val="22"/>
                <w:szCs w:val="22"/>
              </w:rPr>
              <w:t xml:space="preserve"> and shake with 50 mL of </w:t>
            </w:r>
            <w:hyperlink r:id="rId12" w:history="1">
              <w:r w:rsidRPr="00234E2E">
                <w:rPr>
                  <w:rStyle w:val="Hyperlink"/>
                  <w:rFonts w:asciiTheme="minorHAnsi" w:hAnsiTheme="minorHAnsi" w:cstheme="minorHAnsi"/>
                  <w:color w:val="auto"/>
                  <w:sz w:val="22"/>
                  <w:szCs w:val="22"/>
                  <w:u w:val="none"/>
                </w:rPr>
                <w:t>1,1-dimethylethyl methyl ether R</w:t>
              </w:r>
            </w:hyperlink>
            <w:r w:rsidRPr="00234E2E">
              <w:rPr>
                <w:rFonts w:asciiTheme="minorHAnsi" w:hAnsiTheme="minorHAnsi" w:cstheme="minorHAnsi"/>
                <w:sz w:val="22"/>
                <w:szCs w:val="22"/>
              </w:rPr>
              <w:t xml:space="preserve">. Evaporate the upper layer to dryness and take up the residue with 10 mL of </w:t>
            </w:r>
            <w:hyperlink r:id="rId13" w:history="1">
              <w:r w:rsidRPr="00234E2E">
                <w:rPr>
                  <w:rStyle w:val="Hyperlink"/>
                  <w:rFonts w:asciiTheme="minorHAnsi" w:hAnsiTheme="minorHAnsi" w:cstheme="minorHAnsi"/>
                  <w:color w:val="auto"/>
                  <w:sz w:val="22"/>
                  <w:szCs w:val="22"/>
                  <w:u w:val="none"/>
                </w:rPr>
                <w:t>acetone R</w:t>
              </w:r>
            </w:hyperlink>
            <w:r w:rsidRPr="00234E2E">
              <w:rPr>
                <w:rFonts w:asciiTheme="minorHAnsi" w:hAnsiTheme="minorHAnsi" w:cstheme="minorHAnsi"/>
                <w:sz w:val="22"/>
                <w:szCs w:val="22"/>
              </w:rPr>
              <w:t>.</w:t>
            </w:r>
          </w:p>
          <w:p w14:paraId="32F9343A"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lastRenderedPageBreak/>
              <w:t>Test solution (b)</w:t>
            </w:r>
            <w:r w:rsidRPr="00234E2E">
              <w:rPr>
                <w:rFonts w:asciiTheme="minorHAnsi" w:hAnsiTheme="minorHAnsi" w:cstheme="minorHAnsi"/>
                <w:sz w:val="22"/>
                <w:szCs w:val="22"/>
              </w:rPr>
              <w:t xml:space="preserve"> Dilute 1 mL of test solution (a) to 10 mL with </w:t>
            </w:r>
            <w:hyperlink r:id="rId14" w:history="1">
              <w:r w:rsidRPr="00234E2E">
                <w:rPr>
                  <w:rStyle w:val="Hyperlink"/>
                  <w:rFonts w:asciiTheme="minorHAnsi" w:hAnsiTheme="minorHAnsi" w:cstheme="minorHAnsi"/>
                  <w:color w:val="auto"/>
                  <w:sz w:val="22"/>
                  <w:szCs w:val="22"/>
                  <w:u w:val="none"/>
                </w:rPr>
                <w:t>acetone R</w:t>
              </w:r>
            </w:hyperlink>
            <w:r w:rsidRPr="00234E2E">
              <w:rPr>
                <w:rFonts w:asciiTheme="minorHAnsi" w:hAnsiTheme="minorHAnsi" w:cstheme="minorHAnsi"/>
                <w:sz w:val="22"/>
                <w:szCs w:val="22"/>
              </w:rPr>
              <w:t>.</w:t>
            </w:r>
          </w:p>
          <w:p w14:paraId="1D555583"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Reference solution (a)</w:t>
            </w:r>
            <w:r w:rsidRPr="00234E2E">
              <w:rPr>
                <w:rFonts w:asciiTheme="minorHAnsi" w:hAnsiTheme="minorHAnsi" w:cstheme="minorHAnsi"/>
                <w:sz w:val="22"/>
                <w:szCs w:val="22"/>
              </w:rPr>
              <w:t xml:space="preserve"> Dissolve 10 mg of </w:t>
            </w:r>
            <w:hyperlink r:id="rId15" w:history="1">
              <w:r w:rsidRPr="00234E2E">
                <w:rPr>
                  <w:rStyle w:val="Hyperlink"/>
                  <w:rFonts w:asciiTheme="minorHAnsi" w:hAnsiTheme="minorHAnsi" w:cstheme="minorHAnsi"/>
                  <w:color w:val="auto"/>
                  <w:sz w:val="22"/>
                  <w:szCs w:val="22"/>
                  <w:u w:val="none"/>
                </w:rPr>
                <w:t xml:space="preserve">propyl </w:t>
              </w:r>
              <w:proofErr w:type="spellStart"/>
              <w:r w:rsidRPr="00234E2E">
                <w:rPr>
                  <w:rStyle w:val="Hyperlink"/>
                  <w:rFonts w:asciiTheme="minorHAnsi" w:hAnsiTheme="minorHAnsi" w:cstheme="minorHAnsi"/>
                  <w:color w:val="auto"/>
                  <w:sz w:val="22"/>
                  <w:szCs w:val="22"/>
                  <w:u w:val="none"/>
                </w:rPr>
                <w:t>parahydroxybenzoate</w:t>
              </w:r>
              <w:proofErr w:type="spellEnd"/>
              <w:r w:rsidRPr="00234E2E">
                <w:rPr>
                  <w:rStyle w:val="Hyperlink"/>
                  <w:rFonts w:asciiTheme="minorHAnsi" w:hAnsiTheme="minorHAnsi" w:cstheme="minorHAnsi"/>
                  <w:color w:val="auto"/>
                  <w:sz w:val="22"/>
                  <w:szCs w:val="22"/>
                  <w:u w:val="none"/>
                </w:rPr>
                <w:t> CRS</w:t>
              </w:r>
            </w:hyperlink>
            <w:r w:rsidRPr="00234E2E">
              <w:rPr>
                <w:rFonts w:asciiTheme="minorHAnsi" w:hAnsiTheme="minorHAnsi" w:cstheme="minorHAnsi"/>
                <w:sz w:val="22"/>
                <w:szCs w:val="22"/>
              </w:rPr>
              <w:t xml:space="preserve"> in </w:t>
            </w:r>
            <w:hyperlink r:id="rId16" w:history="1">
              <w:r w:rsidRPr="00234E2E">
                <w:rPr>
                  <w:rStyle w:val="Hyperlink"/>
                  <w:rFonts w:asciiTheme="minorHAnsi" w:hAnsiTheme="minorHAnsi" w:cstheme="minorHAnsi"/>
                  <w:color w:val="auto"/>
                  <w:sz w:val="22"/>
                  <w:szCs w:val="22"/>
                  <w:u w:val="none"/>
                </w:rPr>
                <w:t>acetone R</w:t>
              </w:r>
            </w:hyperlink>
            <w:r w:rsidRPr="00234E2E">
              <w:rPr>
                <w:rFonts w:asciiTheme="minorHAnsi" w:hAnsiTheme="minorHAnsi" w:cstheme="minorHAnsi"/>
                <w:sz w:val="22"/>
                <w:szCs w:val="22"/>
              </w:rPr>
              <w:t xml:space="preserve"> and dilute to 10 mL with the same solvent.</w:t>
            </w:r>
          </w:p>
          <w:p w14:paraId="6DBE3E28"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Reference solution (b)</w:t>
            </w:r>
            <w:r w:rsidRPr="00234E2E">
              <w:rPr>
                <w:rFonts w:asciiTheme="minorHAnsi" w:hAnsiTheme="minorHAnsi" w:cstheme="minorHAnsi"/>
                <w:sz w:val="22"/>
                <w:szCs w:val="22"/>
              </w:rPr>
              <w:t xml:space="preserve"> Dissolve 10 mg of </w:t>
            </w:r>
            <w:hyperlink r:id="rId17" w:history="1">
              <w:r w:rsidRPr="00234E2E">
                <w:rPr>
                  <w:rStyle w:val="Hyperlink"/>
                  <w:rFonts w:asciiTheme="minorHAnsi" w:hAnsiTheme="minorHAnsi" w:cstheme="minorHAnsi"/>
                  <w:color w:val="auto"/>
                  <w:sz w:val="22"/>
                  <w:szCs w:val="22"/>
                  <w:u w:val="none"/>
                </w:rPr>
                <w:t xml:space="preserve">ethyl </w:t>
              </w:r>
              <w:proofErr w:type="spellStart"/>
              <w:r w:rsidRPr="00234E2E">
                <w:rPr>
                  <w:rStyle w:val="Hyperlink"/>
                  <w:rFonts w:asciiTheme="minorHAnsi" w:hAnsiTheme="minorHAnsi" w:cstheme="minorHAnsi"/>
                  <w:color w:val="auto"/>
                  <w:sz w:val="22"/>
                  <w:szCs w:val="22"/>
                  <w:u w:val="none"/>
                </w:rPr>
                <w:t>parahydroxybenzoate</w:t>
              </w:r>
              <w:proofErr w:type="spellEnd"/>
              <w:r w:rsidRPr="00234E2E">
                <w:rPr>
                  <w:rStyle w:val="Hyperlink"/>
                  <w:rFonts w:asciiTheme="minorHAnsi" w:hAnsiTheme="minorHAnsi" w:cstheme="minorHAnsi"/>
                  <w:color w:val="auto"/>
                  <w:sz w:val="22"/>
                  <w:szCs w:val="22"/>
                  <w:u w:val="none"/>
                </w:rPr>
                <w:t> CRS</w:t>
              </w:r>
            </w:hyperlink>
            <w:r w:rsidRPr="00234E2E">
              <w:rPr>
                <w:rFonts w:asciiTheme="minorHAnsi" w:hAnsiTheme="minorHAnsi" w:cstheme="minorHAnsi"/>
                <w:sz w:val="22"/>
                <w:szCs w:val="22"/>
              </w:rPr>
              <w:t xml:space="preserve"> in 1 mL of test solution (a) and dilute to 10 mL with </w:t>
            </w:r>
            <w:hyperlink r:id="rId18" w:history="1">
              <w:r w:rsidRPr="00234E2E">
                <w:rPr>
                  <w:rStyle w:val="Hyperlink"/>
                  <w:rFonts w:asciiTheme="minorHAnsi" w:hAnsiTheme="minorHAnsi" w:cstheme="minorHAnsi"/>
                  <w:color w:val="auto"/>
                  <w:sz w:val="22"/>
                  <w:szCs w:val="22"/>
                  <w:u w:val="none"/>
                </w:rPr>
                <w:t>acetone R</w:t>
              </w:r>
            </w:hyperlink>
            <w:r w:rsidRPr="00234E2E">
              <w:rPr>
                <w:rFonts w:asciiTheme="minorHAnsi" w:hAnsiTheme="minorHAnsi" w:cstheme="minorHAnsi"/>
                <w:sz w:val="22"/>
                <w:szCs w:val="22"/>
              </w:rPr>
              <w:t>.</w:t>
            </w:r>
          </w:p>
          <w:p w14:paraId="36636DE2" w14:textId="77777777" w:rsidR="007679C3" w:rsidRPr="00234E2E" w:rsidRDefault="007679C3" w:rsidP="00234E2E">
            <w:pPr>
              <w:pStyle w:val="NormalWeb"/>
              <w:spacing w:line="276" w:lineRule="auto"/>
              <w:jc w:val="both"/>
              <w:rPr>
                <w:rFonts w:asciiTheme="minorHAnsi" w:hAnsiTheme="minorHAnsi" w:cstheme="minorHAnsi"/>
                <w:sz w:val="22"/>
                <w:szCs w:val="22"/>
              </w:rPr>
            </w:pPr>
            <w:proofErr w:type="spellStart"/>
            <w:r w:rsidRPr="00234E2E">
              <w:rPr>
                <w:rStyle w:val="Emphasis"/>
                <w:rFonts w:asciiTheme="minorHAnsi" w:eastAsiaTheme="majorEastAsia" w:hAnsiTheme="minorHAnsi" w:cstheme="minorHAnsi"/>
                <w:i w:val="0"/>
                <w:iCs w:val="0"/>
                <w:sz w:val="22"/>
                <w:szCs w:val="22"/>
              </w:rPr>
              <w:t>Plate</w:t>
            </w:r>
            <w:hyperlink r:id="rId19" w:history="1">
              <w:r w:rsidRPr="00234E2E">
                <w:rPr>
                  <w:rStyle w:val="Hyperlink"/>
                  <w:rFonts w:asciiTheme="minorHAnsi" w:hAnsiTheme="minorHAnsi" w:cstheme="minorHAnsi"/>
                  <w:color w:val="auto"/>
                  <w:sz w:val="22"/>
                  <w:szCs w:val="22"/>
                  <w:u w:val="none"/>
                </w:rPr>
                <w:t>TLC</w:t>
              </w:r>
              <w:proofErr w:type="spellEnd"/>
              <w:r w:rsidRPr="00234E2E">
                <w:rPr>
                  <w:rStyle w:val="Hyperlink"/>
                  <w:rFonts w:asciiTheme="minorHAnsi" w:hAnsiTheme="minorHAnsi" w:cstheme="minorHAnsi"/>
                  <w:color w:val="auto"/>
                  <w:sz w:val="22"/>
                  <w:szCs w:val="22"/>
                  <w:u w:val="none"/>
                </w:rPr>
                <w:t xml:space="preserve"> </w:t>
              </w:r>
              <w:proofErr w:type="spellStart"/>
              <w:r w:rsidRPr="00234E2E">
                <w:rPr>
                  <w:rStyle w:val="Hyperlink"/>
                  <w:rFonts w:asciiTheme="minorHAnsi" w:hAnsiTheme="minorHAnsi" w:cstheme="minorHAnsi"/>
                  <w:color w:val="auto"/>
                  <w:sz w:val="22"/>
                  <w:szCs w:val="22"/>
                  <w:u w:val="none"/>
                </w:rPr>
                <w:t>octadecylsilyl</w:t>
              </w:r>
              <w:proofErr w:type="spellEnd"/>
              <w:r w:rsidRPr="00234E2E">
                <w:rPr>
                  <w:rStyle w:val="Hyperlink"/>
                  <w:rFonts w:asciiTheme="minorHAnsi" w:hAnsiTheme="minorHAnsi" w:cstheme="minorHAnsi"/>
                  <w:color w:val="auto"/>
                  <w:sz w:val="22"/>
                  <w:szCs w:val="22"/>
                  <w:u w:val="none"/>
                </w:rPr>
                <w:t xml:space="preserve"> silica gel F</w:t>
              </w:r>
              <w:r w:rsidRPr="00234E2E">
                <w:rPr>
                  <w:rStyle w:val="Hyperlink"/>
                  <w:rFonts w:asciiTheme="minorHAnsi" w:hAnsiTheme="minorHAnsi" w:cstheme="minorHAnsi"/>
                  <w:color w:val="auto"/>
                  <w:sz w:val="22"/>
                  <w:szCs w:val="22"/>
                  <w:u w:val="none"/>
                  <w:vertAlign w:val="subscript"/>
                </w:rPr>
                <w:t>254</w:t>
              </w:r>
              <w:r w:rsidRPr="00234E2E">
                <w:rPr>
                  <w:rStyle w:val="Hyperlink"/>
                  <w:rFonts w:asciiTheme="minorHAnsi" w:hAnsiTheme="minorHAnsi" w:cstheme="minorHAnsi"/>
                  <w:color w:val="auto"/>
                  <w:sz w:val="22"/>
                  <w:szCs w:val="22"/>
                  <w:u w:val="none"/>
                </w:rPr>
                <w:t xml:space="preserve"> plate R</w:t>
              </w:r>
            </w:hyperlink>
            <w:r w:rsidRPr="00234E2E">
              <w:rPr>
                <w:rFonts w:asciiTheme="minorHAnsi" w:hAnsiTheme="minorHAnsi" w:cstheme="minorHAnsi"/>
                <w:sz w:val="22"/>
                <w:szCs w:val="22"/>
              </w:rPr>
              <w:t>.</w:t>
            </w:r>
          </w:p>
          <w:p w14:paraId="1F7B3991"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 xml:space="preserve">Mobile </w:t>
            </w:r>
            <w:proofErr w:type="spellStart"/>
            <w:r w:rsidRPr="00234E2E">
              <w:rPr>
                <w:rStyle w:val="Emphasis"/>
                <w:rFonts w:asciiTheme="minorHAnsi" w:eastAsiaTheme="majorEastAsia" w:hAnsiTheme="minorHAnsi" w:cstheme="minorHAnsi"/>
                <w:i w:val="0"/>
                <w:iCs w:val="0"/>
                <w:sz w:val="22"/>
                <w:szCs w:val="22"/>
              </w:rPr>
              <w:t>phase</w:t>
            </w:r>
            <w:hyperlink r:id="rId20" w:history="1">
              <w:r w:rsidRPr="00234E2E">
                <w:rPr>
                  <w:rStyle w:val="Hyperlink"/>
                  <w:rFonts w:asciiTheme="minorHAnsi" w:hAnsiTheme="minorHAnsi" w:cstheme="minorHAnsi"/>
                  <w:color w:val="auto"/>
                  <w:sz w:val="22"/>
                  <w:szCs w:val="22"/>
                  <w:u w:val="none"/>
                </w:rPr>
                <w:t>glacial</w:t>
              </w:r>
              <w:proofErr w:type="spellEnd"/>
              <w:r w:rsidRPr="00234E2E">
                <w:rPr>
                  <w:rStyle w:val="Hyperlink"/>
                  <w:rFonts w:asciiTheme="minorHAnsi" w:hAnsiTheme="minorHAnsi" w:cstheme="minorHAnsi"/>
                  <w:color w:val="auto"/>
                  <w:sz w:val="22"/>
                  <w:szCs w:val="22"/>
                  <w:u w:val="none"/>
                </w:rPr>
                <w:t xml:space="preserve"> acetic acid R</w:t>
              </w:r>
            </w:hyperlink>
            <w:r w:rsidRPr="00234E2E">
              <w:rPr>
                <w:rFonts w:asciiTheme="minorHAnsi" w:hAnsiTheme="minorHAnsi" w:cstheme="minorHAnsi"/>
                <w:sz w:val="22"/>
                <w:szCs w:val="22"/>
              </w:rPr>
              <w:t xml:space="preserve">, </w:t>
            </w:r>
            <w:hyperlink r:id="rId21" w:history="1">
              <w:r w:rsidRPr="00234E2E">
                <w:rPr>
                  <w:rStyle w:val="Hyperlink"/>
                  <w:rFonts w:asciiTheme="minorHAnsi" w:hAnsiTheme="minorHAnsi" w:cstheme="minorHAnsi"/>
                  <w:color w:val="auto"/>
                  <w:sz w:val="22"/>
                  <w:szCs w:val="22"/>
                  <w:u w:val="none"/>
                </w:rPr>
                <w:t>water R</w:t>
              </w:r>
            </w:hyperlink>
            <w:r w:rsidRPr="00234E2E">
              <w:rPr>
                <w:rFonts w:asciiTheme="minorHAnsi" w:hAnsiTheme="minorHAnsi" w:cstheme="minorHAnsi"/>
                <w:sz w:val="22"/>
                <w:szCs w:val="22"/>
              </w:rPr>
              <w:t xml:space="preserve">, </w:t>
            </w:r>
            <w:hyperlink r:id="rId22" w:history="1">
              <w:r w:rsidRPr="00234E2E">
                <w:rPr>
                  <w:rStyle w:val="Hyperlink"/>
                  <w:rFonts w:asciiTheme="minorHAnsi" w:hAnsiTheme="minorHAnsi" w:cstheme="minorHAnsi"/>
                  <w:color w:val="auto"/>
                  <w:sz w:val="22"/>
                  <w:szCs w:val="22"/>
                  <w:u w:val="none"/>
                </w:rPr>
                <w:t>methanol R</w:t>
              </w:r>
            </w:hyperlink>
            <w:r w:rsidRPr="00234E2E">
              <w:rPr>
                <w:rFonts w:asciiTheme="minorHAnsi" w:hAnsiTheme="minorHAnsi" w:cstheme="minorHAnsi"/>
                <w:sz w:val="22"/>
                <w:szCs w:val="22"/>
              </w:rPr>
              <w:t xml:space="preserve"> (1:30:70 </w:t>
            </w:r>
            <w:r w:rsidRPr="00234E2E">
              <w:rPr>
                <w:rStyle w:val="Emphasis"/>
                <w:rFonts w:asciiTheme="minorHAnsi" w:eastAsiaTheme="majorEastAsia" w:hAnsiTheme="minorHAnsi" w:cstheme="minorHAnsi"/>
                <w:i w:val="0"/>
                <w:iCs w:val="0"/>
                <w:sz w:val="22"/>
                <w:szCs w:val="22"/>
              </w:rPr>
              <w:t>V/V/V</w:t>
            </w:r>
            <w:r w:rsidRPr="00234E2E">
              <w:rPr>
                <w:rFonts w:asciiTheme="minorHAnsi" w:hAnsiTheme="minorHAnsi" w:cstheme="minorHAnsi"/>
                <w:sz w:val="22"/>
                <w:szCs w:val="22"/>
              </w:rPr>
              <w:t>).</w:t>
            </w:r>
          </w:p>
          <w:p w14:paraId="555C2792"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Application</w:t>
            </w:r>
            <w:r w:rsidRPr="00234E2E">
              <w:rPr>
                <w:rFonts w:asciiTheme="minorHAnsi" w:hAnsiTheme="minorHAnsi" w:cstheme="minorHAnsi"/>
                <w:sz w:val="22"/>
                <w:szCs w:val="22"/>
              </w:rPr>
              <w:t xml:space="preserve"> 5 µL of test solution (b) and reference solutions (a) and (b).</w:t>
            </w:r>
          </w:p>
          <w:p w14:paraId="4B66F936"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Development</w:t>
            </w:r>
            <w:r w:rsidRPr="00234E2E">
              <w:rPr>
                <w:rFonts w:asciiTheme="minorHAnsi" w:hAnsiTheme="minorHAnsi" w:cstheme="minorHAnsi"/>
                <w:sz w:val="22"/>
                <w:szCs w:val="22"/>
              </w:rPr>
              <w:t xml:space="preserve"> Over 2/3 of the plate.</w:t>
            </w:r>
          </w:p>
          <w:p w14:paraId="4873590B"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Drying</w:t>
            </w:r>
            <w:r w:rsidRPr="00234E2E">
              <w:rPr>
                <w:rFonts w:asciiTheme="minorHAnsi" w:hAnsiTheme="minorHAnsi" w:cstheme="minorHAnsi"/>
                <w:sz w:val="22"/>
                <w:szCs w:val="22"/>
              </w:rPr>
              <w:t xml:space="preserve"> In air.</w:t>
            </w:r>
          </w:p>
          <w:p w14:paraId="0C2BDF54"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Detection</w:t>
            </w:r>
            <w:r w:rsidRPr="00234E2E">
              <w:rPr>
                <w:rFonts w:asciiTheme="minorHAnsi" w:hAnsiTheme="minorHAnsi" w:cstheme="minorHAnsi"/>
                <w:sz w:val="22"/>
                <w:szCs w:val="22"/>
              </w:rPr>
              <w:t xml:space="preserve"> Examine in ultraviolet light at 254 nm.</w:t>
            </w:r>
          </w:p>
          <w:p w14:paraId="0A235550"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System suitability</w:t>
            </w:r>
            <w:r w:rsidRPr="00234E2E">
              <w:rPr>
                <w:rFonts w:asciiTheme="minorHAnsi" w:hAnsiTheme="minorHAnsi" w:cstheme="minorHAnsi"/>
                <w:sz w:val="22"/>
                <w:szCs w:val="22"/>
              </w:rPr>
              <w:t xml:space="preserve"> Reference solution (b): </w:t>
            </w:r>
          </w:p>
          <w:p w14:paraId="136D702C" w14:textId="064514CB" w:rsidR="007679C3" w:rsidRPr="00234E2E" w:rsidRDefault="007679C3" w:rsidP="00234E2E">
            <w:pPr>
              <w:spacing w:line="276" w:lineRule="auto"/>
              <w:jc w:val="both"/>
              <w:rPr>
                <w:rFonts w:cstheme="minorHAnsi"/>
              </w:rPr>
            </w:pPr>
            <w:r w:rsidRPr="00234E2E">
              <w:rPr>
                <w:rFonts w:cstheme="minorHAnsi"/>
              </w:rPr>
              <w:lastRenderedPageBreak/>
              <w:t>— the chromatogram shows 2 clearly separated principal spots.</w:t>
            </w:r>
          </w:p>
          <w:p w14:paraId="764CCE08" w14:textId="6874F311" w:rsidR="007679C3" w:rsidRPr="00234E2E" w:rsidRDefault="007679C3" w:rsidP="00234E2E">
            <w:pPr>
              <w:spacing w:line="276" w:lineRule="auto"/>
              <w:jc w:val="both"/>
              <w:rPr>
                <w:rFonts w:cstheme="minorHAnsi"/>
              </w:rPr>
            </w:pPr>
            <w:proofErr w:type="spellStart"/>
            <w:r w:rsidRPr="00234E2E">
              <w:rPr>
                <w:rFonts w:cstheme="minorHAnsi"/>
              </w:rPr>
              <w:t>D.To</w:t>
            </w:r>
            <w:proofErr w:type="spellEnd"/>
            <w:r w:rsidRPr="00234E2E">
              <w:rPr>
                <w:rFonts w:cstheme="minorHAnsi"/>
              </w:rPr>
              <w:t xml:space="preserve"> 1 mL of solution S (see Tests) add 1 mL of</w:t>
            </w:r>
            <w:r w:rsidRPr="00234E2E">
              <w:rPr>
                <w:rFonts w:cstheme="minorHAnsi"/>
              </w:rPr>
              <w:t> </w:t>
            </w:r>
            <w:hyperlink r:id="rId23" w:history="1">
              <w:r w:rsidRPr="00234E2E">
                <w:rPr>
                  <w:rStyle w:val="Hyperlink"/>
                  <w:rFonts w:cstheme="minorHAnsi"/>
                  <w:color w:val="auto"/>
                  <w:u w:val="none"/>
                </w:rPr>
                <w:t>water R</w:t>
              </w:r>
            </w:hyperlink>
            <w:r w:rsidRPr="00234E2E">
              <w:rPr>
                <w:rFonts w:cstheme="minorHAnsi"/>
              </w:rPr>
              <w:t xml:space="preserve">. Dissolve 0.1 g of the substance to be examined in 2 mL of </w:t>
            </w:r>
            <w:hyperlink r:id="rId24" w:anchor="pop08624" w:history="1">
              <w:r w:rsidRPr="00234E2E">
                <w:rPr>
                  <w:rStyle w:val="Hyperlink"/>
                  <w:rFonts w:cstheme="minorHAnsi"/>
                  <w:color w:val="auto"/>
                  <w:u w:val="none"/>
                </w:rPr>
                <w:t>water R</w:t>
              </w:r>
            </w:hyperlink>
            <w:r w:rsidRPr="00234E2E">
              <w:rPr>
                <w:rFonts w:cstheme="minorHAnsi"/>
              </w:rPr>
              <w:t xml:space="preserve"> or use 2 mL of the prescribed solution. Add 2 mL of a 150 g/L solution of </w:t>
            </w:r>
            <w:hyperlink r:id="rId25" w:anchor="pop04826" w:history="1">
              <w:r w:rsidRPr="00234E2E">
                <w:rPr>
                  <w:rStyle w:val="Hyperlink"/>
                  <w:rFonts w:cstheme="minorHAnsi"/>
                  <w:color w:val="auto"/>
                  <w:u w:val="none"/>
                </w:rPr>
                <w:t>potassium carbonate R</w:t>
              </w:r>
            </w:hyperlink>
            <w:r w:rsidRPr="00234E2E">
              <w:rPr>
                <w:rFonts w:cstheme="minorHAnsi"/>
              </w:rPr>
              <w:t xml:space="preserve"> and heat to boiling. No precipitate is formed. Add 4 mL of </w:t>
            </w:r>
            <w:hyperlink r:id="rId26" w:anchor="pop02010" w:history="1">
              <w:r w:rsidRPr="00234E2E">
                <w:rPr>
                  <w:rStyle w:val="Hyperlink"/>
                  <w:rFonts w:cstheme="minorHAnsi"/>
                  <w:color w:val="auto"/>
                  <w:u w:val="none"/>
                </w:rPr>
                <w:t>potassium pyroantimonate solution R</w:t>
              </w:r>
            </w:hyperlink>
            <w:r w:rsidRPr="00234E2E">
              <w:rPr>
                <w:rFonts w:cstheme="minorHAnsi"/>
              </w:rPr>
              <w:t xml:space="preserve"> and heat to boiling. Allow to cool in iced water and if </w:t>
            </w:r>
            <w:proofErr w:type="gramStart"/>
            <w:r w:rsidRPr="00234E2E">
              <w:rPr>
                <w:rFonts w:cstheme="minorHAnsi"/>
              </w:rPr>
              <w:t>necessary</w:t>
            </w:r>
            <w:proofErr w:type="gramEnd"/>
            <w:r w:rsidRPr="00234E2E">
              <w:rPr>
                <w:rFonts w:cstheme="minorHAnsi"/>
              </w:rPr>
              <w:t xml:space="preserve"> rub the inside of the test-tube with a glass rod</w:t>
            </w:r>
          </w:p>
        </w:tc>
      </w:tr>
      <w:tr w:rsidR="007679C3" w:rsidRPr="00234E2E" w14:paraId="2E43759A" w14:textId="77777777" w:rsidTr="00234E2E">
        <w:trPr>
          <w:trHeight w:val="413"/>
        </w:trPr>
        <w:tc>
          <w:tcPr>
            <w:tcW w:w="648" w:type="dxa"/>
          </w:tcPr>
          <w:p w14:paraId="53EFE054"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347DD65A" w14:textId="77777777" w:rsidR="007679C3" w:rsidRPr="00234E2E" w:rsidRDefault="007679C3" w:rsidP="00234E2E">
            <w:pPr>
              <w:spacing w:line="276" w:lineRule="auto"/>
              <w:jc w:val="both"/>
              <w:rPr>
                <w:rFonts w:cstheme="minorHAnsi"/>
                <w:b/>
                <w:bCs/>
              </w:rPr>
            </w:pPr>
            <w:r w:rsidRPr="00234E2E">
              <w:rPr>
                <w:rFonts w:cstheme="minorHAnsi"/>
                <w:b/>
                <w:bCs/>
              </w:rPr>
              <w:t>APPEARANCE OF SOLUTION</w:t>
            </w:r>
          </w:p>
          <w:p w14:paraId="5A94FA62" w14:textId="77777777" w:rsidR="007679C3" w:rsidRPr="00234E2E" w:rsidRDefault="007679C3" w:rsidP="00234E2E">
            <w:pPr>
              <w:pStyle w:val="NoSpacing"/>
              <w:spacing w:line="276" w:lineRule="auto"/>
              <w:jc w:val="both"/>
              <w:rPr>
                <w:rFonts w:cstheme="minorHAnsi"/>
                <w:b/>
                <w:bCs/>
              </w:rPr>
            </w:pPr>
          </w:p>
        </w:tc>
        <w:tc>
          <w:tcPr>
            <w:tcW w:w="7380" w:type="dxa"/>
          </w:tcPr>
          <w:p w14:paraId="699DBE05" w14:textId="77777777" w:rsidR="007679C3" w:rsidRPr="00234E2E" w:rsidRDefault="007679C3" w:rsidP="00234E2E">
            <w:pPr>
              <w:spacing w:line="276" w:lineRule="auto"/>
              <w:jc w:val="both"/>
              <w:rPr>
                <w:rFonts w:cstheme="minorHAnsi"/>
              </w:rPr>
            </w:pPr>
            <w:r w:rsidRPr="00234E2E">
              <w:rPr>
                <w:rFonts w:cstheme="minorHAnsi"/>
                <w:b/>
              </w:rPr>
              <w:t>Solution S</w:t>
            </w:r>
          </w:p>
          <w:p w14:paraId="638FC6C4" w14:textId="77777777" w:rsidR="007679C3" w:rsidRPr="00234E2E" w:rsidRDefault="007679C3" w:rsidP="00234E2E">
            <w:pPr>
              <w:spacing w:line="276" w:lineRule="auto"/>
              <w:jc w:val="both"/>
              <w:rPr>
                <w:rFonts w:cstheme="minorHAnsi"/>
              </w:rPr>
            </w:pPr>
            <w:r w:rsidRPr="00234E2E">
              <w:rPr>
                <w:rFonts w:cstheme="minorHAnsi"/>
              </w:rPr>
              <w:t xml:space="preserve">Dissolve 5.0 g in </w:t>
            </w:r>
            <w:hyperlink r:id="rId27" w:anchor="pop03294" w:history="1">
              <w:r w:rsidRPr="00234E2E">
                <w:rPr>
                  <w:rStyle w:val="Hyperlink"/>
                  <w:rFonts w:cstheme="minorHAnsi"/>
                  <w:color w:val="auto"/>
                  <w:u w:val="none"/>
                </w:rPr>
                <w:t>carbon dioxide-free water R</w:t>
              </w:r>
            </w:hyperlink>
            <w:r w:rsidRPr="00234E2E">
              <w:rPr>
                <w:rFonts w:cstheme="minorHAnsi"/>
              </w:rPr>
              <w:t xml:space="preserve"> prepared from </w:t>
            </w:r>
            <w:hyperlink r:id="rId28" w:anchor="pop06418" w:history="1">
              <w:r w:rsidRPr="00234E2E">
                <w:rPr>
                  <w:rStyle w:val="Hyperlink"/>
                  <w:rFonts w:cstheme="minorHAnsi"/>
                  <w:color w:val="auto"/>
                  <w:u w:val="none"/>
                </w:rPr>
                <w:t>distilled water R</w:t>
              </w:r>
            </w:hyperlink>
            <w:r w:rsidRPr="00234E2E">
              <w:rPr>
                <w:rFonts w:cstheme="minorHAnsi"/>
              </w:rPr>
              <w:t>, and dilute to 50 mL with the same solvent.</w:t>
            </w:r>
          </w:p>
          <w:p w14:paraId="20566A94" w14:textId="1DC93E33" w:rsidR="007679C3" w:rsidRPr="00234E2E" w:rsidRDefault="007679C3" w:rsidP="00234E2E">
            <w:pPr>
              <w:spacing w:line="276" w:lineRule="auto"/>
              <w:jc w:val="both"/>
              <w:rPr>
                <w:rStyle w:val="Emphasis"/>
                <w:rFonts w:cstheme="minorHAnsi"/>
                <w:i w:val="0"/>
                <w:iCs w:val="0"/>
              </w:rPr>
            </w:pPr>
            <w:r w:rsidRPr="00234E2E">
              <w:rPr>
                <w:rFonts w:cstheme="minorHAnsi"/>
              </w:rPr>
              <w:t>Solution S, examined immediately after preparation,</w:t>
            </w:r>
          </w:p>
        </w:tc>
      </w:tr>
      <w:tr w:rsidR="007679C3" w:rsidRPr="00234E2E" w14:paraId="30FA2376" w14:textId="77777777" w:rsidTr="00234E2E">
        <w:trPr>
          <w:trHeight w:val="413"/>
        </w:trPr>
        <w:tc>
          <w:tcPr>
            <w:tcW w:w="648" w:type="dxa"/>
          </w:tcPr>
          <w:p w14:paraId="6D035382"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33A795C4" w14:textId="77777777" w:rsidR="007679C3" w:rsidRPr="00234E2E" w:rsidRDefault="007679C3" w:rsidP="00234E2E">
            <w:pPr>
              <w:pStyle w:val="NoSpacing"/>
              <w:spacing w:line="276" w:lineRule="auto"/>
              <w:jc w:val="both"/>
              <w:rPr>
                <w:rFonts w:cstheme="minorHAnsi"/>
                <w:b/>
                <w:bCs/>
              </w:rPr>
            </w:pPr>
            <w:r w:rsidRPr="00234E2E">
              <w:rPr>
                <w:rFonts w:cstheme="minorHAnsi"/>
                <w:b/>
                <w:bCs/>
              </w:rPr>
              <w:t>pH</w:t>
            </w:r>
          </w:p>
        </w:tc>
        <w:tc>
          <w:tcPr>
            <w:tcW w:w="7380" w:type="dxa"/>
          </w:tcPr>
          <w:p w14:paraId="3F295DA4" w14:textId="4AE4A84A" w:rsidR="007679C3" w:rsidRPr="00234E2E" w:rsidRDefault="007679C3" w:rsidP="00234E2E">
            <w:pPr>
              <w:spacing w:line="276" w:lineRule="auto"/>
              <w:jc w:val="both"/>
              <w:rPr>
                <w:rFonts w:cstheme="minorHAnsi"/>
              </w:rPr>
            </w:pPr>
            <w:r w:rsidRPr="00234E2E">
              <w:rPr>
                <w:rFonts w:cstheme="minorHAnsi"/>
              </w:rPr>
              <w:t xml:space="preserve">Dilute 1 mL of solution S to 100 mL with </w:t>
            </w:r>
            <w:hyperlink r:id="rId29" w:anchor="pop03294" w:history="1">
              <w:r w:rsidRPr="00234E2E">
                <w:rPr>
                  <w:rStyle w:val="Hyperlink"/>
                  <w:rFonts w:cstheme="minorHAnsi"/>
                  <w:color w:val="auto"/>
                  <w:u w:val="none"/>
                </w:rPr>
                <w:t>carbon dioxide-free water R</w:t>
              </w:r>
            </w:hyperlink>
          </w:p>
        </w:tc>
      </w:tr>
      <w:tr w:rsidR="007679C3" w:rsidRPr="00234E2E" w14:paraId="466AF0B3" w14:textId="77777777" w:rsidTr="00234E2E">
        <w:trPr>
          <w:trHeight w:val="413"/>
        </w:trPr>
        <w:tc>
          <w:tcPr>
            <w:tcW w:w="648" w:type="dxa"/>
          </w:tcPr>
          <w:p w14:paraId="072F3944" w14:textId="77777777" w:rsidR="00FB3745" w:rsidRPr="00234E2E" w:rsidRDefault="00FB3745" w:rsidP="00234E2E">
            <w:pPr>
              <w:pStyle w:val="ListParagraph"/>
              <w:numPr>
                <w:ilvl w:val="0"/>
                <w:numId w:val="1"/>
              </w:numPr>
              <w:spacing w:after="0" w:line="276" w:lineRule="auto"/>
              <w:ind w:left="611" w:hanging="611"/>
              <w:jc w:val="both"/>
              <w:rPr>
                <w:rFonts w:cstheme="minorHAnsi"/>
                <w:b/>
              </w:rPr>
            </w:pPr>
          </w:p>
        </w:tc>
        <w:tc>
          <w:tcPr>
            <w:tcW w:w="2340" w:type="dxa"/>
          </w:tcPr>
          <w:p w14:paraId="39B49F8C" w14:textId="2BAA2EAA" w:rsidR="00FB3745" w:rsidRPr="00234E2E" w:rsidRDefault="007679C3" w:rsidP="00234E2E">
            <w:pPr>
              <w:pStyle w:val="NoSpacing"/>
              <w:spacing w:line="276" w:lineRule="auto"/>
              <w:jc w:val="both"/>
              <w:rPr>
                <w:rFonts w:cstheme="minorHAnsi"/>
                <w:b/>
                <w:bCs/>
              </w:rPr>
            </w:pPr>
            <w:r w:rsidRPr="00234E2E">
              <w:rPr>
                <w:rFonts w:cstheme="minorHAnsi"/>
                <w:b/>
                <w:bCs/>
              </w:rPr>
              <w:t>RELATED SUBSTANCES</w:t>
            </w:r>
          </w:p>
        </w:tc>
        <w:tc>
          <w:tcPr>
            <w:tcW w:w="7380" w:type="dxa"/>
          </w:tcPr>
          <w:p w14:paraId="2F74F7D6" w14:textId="77777777" w:rsidR="007679C3" w:rsidRPr="00234E2E" w:rsidRDefault="007679C3" w:rsidP="00234E2E">
            <w:pPr>
              <w:pStyle w:val="NormalWeb"/>
              <w:spacing w:line="276" w:lineRule="auto"/>
              <w:jc w:val="both"/>
              <w:rPr>
                <w:rStyle w:val="Emphasis"/>
                <w:rFonts w:asciiTheme="minorHAnsi" w:eastAsiaTheme="majorEastAsia" w:hAnsiTheme="minorHAnsi" w:cstheme="minorHAnsi"/>
                <w:i w:val="0"/>
                <w:iCs w:val="0"/>
                <w:sz w:val="22"/>
                <w:szCs w:val="22"/>
              </w:rPr>
            </w:pPr>
            <w:r w:rsidRPr="00234E2E">
              <w:rPr>
                <w:rFonts w:asciiTheme="minorHAnsi" w:hAnsiTheme="minorHAnsi" w:cstheme="minorHAnsi"/>
                <w:sz w:val="22"/>
                <w:szCs w:val="22"/>
                <w:shd w:val="clear" w:color="auto" w:fill="FFFFFF"/>
              </w:rPr>
              <w:t>Liquid chromatography</w:t>
            </w:r>
          </w:p>
          <w:p w14:paraId="3554944D"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Test solution</w:t>
            </w:r>
            <w:r w:rsidRPr="00234E2E">
              <w:rPr>
                <w:rFonts w:asciiTheme="minorHAnsi" w:hAnsiTheme="minorHAnsi" w:cstheme="minorHAnsi"/>
                <w:sz w:val="22"/>
                <w:szCs w:val="22"/>
              </w:rPr>
              <w:t xml:space="preserve"> Dissolve 50.0 mg of the substance to be examined in 2.5 mL of </w:t>
            </w:r>
            <w:hyperlink r:id="rId30" w:anchor="pop08256" w:history="1">
              <w:r w:rsidRPr="00234E2E">
                <w:rPr>
                  <w:rStyle w:val="Hyperlink"/>
                  <w:rFonts w:asciiTheme="minorHAnsi" w:hAnsiTheme="minorHAnsi" w:cstheme="minorHAnsi"/>
                  <w:color w:val="auto"/>
                  <w:sz w:val="22"/>
                  <w:szCs w:val="22"/>
                  <w:u w:val="none"/>
                </w:rPr>
                <w:t>methanol R</w:t>
              </w:r>
            </w:hyperlink>
            <w:r w:rsidRPr="00234E2E">
              <w:rPr>
                <w:rFonts w:asciiTheme="minorHAnsi" w:hAnsiTheme="minorHAnsi" w:cstheme="minorHAnsi"/>
                <w:sz w:val="22"/>
                <w:szCs w:val="22"/>
              </w:rPr>
              <w:t xml:space="preserve"> and dilute to 50.0 mL with the mobile phase. Dilute 10.0 mL of the solution to 100.0 mL with the mobile phase.</w:t>
            </w:r>
          </w:p>
          <w:p w14:paraId="08CA135C"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lastRenderedPageBreak/>
              <w:t>Reference solution (a)</w:t>
            </w:r>
            <w:r w:rsidRPr="00234E2E">
              <w:rPr>
                <w:rFonts w:asciiTheme="minorHAnsi" w:hAnsiTheme="minorHAnsi" w:cstheme="minorHAnsi"/>
                <w:sz w:val="22"/>
                <w:szCs w:val="22"/>
              </w:rPr>
              <w:t xml:space="preserve"> Dissolve 5 mg of </w:t>
            </w:r>
            <w:hyperlink r:id="rId31" w:anchor="p2pForceAppendix_I_E" w:history="1">
              <w:r w:rsidRPr="00234E2E">
                <w:rPr>
                  <w:rStyle w:val="Emphasis"/>
                  <w:rFonts w:asciiTheme="minorHAnsi" w:eastAsiaTheme="majorEastAsia" w:hAnsiTheme="minorHAnsi" w:cstheme="minorHAnsi"/>
                  <w:i w:val="0"/>
                  <w:iCs w:val="0"/>
                  <w:sz w:val="22"/>
                  <w:szCs w:val="22"/>
                </w:rPr>
                <w:t xml:space="preserve">ethyl </w:t>
              </w:r>
              <w:proofErr w:type="spellStart"/>
              <w:r w:rsidRPr="00234E2E">
                <w:rPr>
                  <w:rStyle w:val="Emphasis"/>
                  <w:rFonts w:asciiTheme="minorHAnsi" w:eastAsiaTheme="majorEastAsia" w:hAnsiTheme="minorHAnsi" w:cstheme="minorHAnsi"/>
                  <w:i w:val="0"/>
                  <w:iCs w:val="0"/>
                  <w:sz w:val="22"/>
                  <w:szCs w:val="22"/>
                </w:rPr>
                <w:t>parahydroxybenzoate</w:t>
              </w:r>
              <w:proofErr w:type="spellEnd"/>
              <w:r w:rsidRPr="00234E2E">
                <w:rPr>
                  <w:rStyle w:val="Emphasis"/>
                  <w:rFonts w:asciiTheme="minorHAnsi" w:eastAsiaTheme="majorEastAsia" w:hAnsiTheme="minorHAnsi" w:cstheme="minorHAnsi"/>
                  <w:i w:val="0"/>
                  <w:iCs w:val="0"/>
                  <w:sz w:val="22"/>
                  <w:szCs w:val="22"/>
                </w:rPr>
                <w:t xml:space="preserve"> CRS</w:t>
              </w:r>
            </w:hyperlink>
            <w:r w:rsidRPr="00234E2E">
              <w:rPr>
                <w:rFonts w:asciiTheme="minorHAnsi" w:hAnsiTheme="minorHAnsi" w:cstheme="minorHAnsi"/>
                <w:sz w:val="22"/>
                <w:szCs w:val="22"/>
              </w:rPr>
              <w:t xml:space="preserve"> (impurity C), 5 mg of </w:t>
            </w:r>
            <w:hyperlink r:id="rId32" w:anchor="pop04560" w:history="1">
              <w:r w:rsidRPr="00234E2E">
                <w:rPr>
                  <w:rStyle w:val="Hyperlink"/>
                  <w:rFonts w:asciiTheme="minorHAnsi" w:hAnsiTheme="minorHAnsi" w:cstheme="minorHAnsi"/>
                  <w:color w:val="auto"/>
                  <w:sz w:val="22"/>
                  <w:szCs w:val="22"/>
                  <w:u w:val="none"/>
                </w:rPr>
                <w:t>4-hydroxybenzoic acid R</w:t>
              </w:r>
            </w:hyperlink>
            <w:r w:rsidRPr="00234E2E">
              <w:rPr>
                <w:rFonts w:asciiTheme="minorHAnsi" w:hAnsiTheme="minorHAnsi" w:cstheme="minorHAnsi"/>
                <w:sz w:val="22"/>
                <w:szCs w:val="22"/>
              </w:rPr>
              <w:t xml:space="preserve"> (impurity A) and 5 mg of the substance to be examined in the mobile phase and dilute to 100.0 mL with the mobile phase. Dilute 1.0 mL of the solution to 10.0 mL with the mobile phase.</w:t>
            </w:r>
          </w:p>
          <w:p w14:paraId="4B556B8A"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Reference solution (b)</w:t>
            </w:r>
            <w:r w:rsidRPr="00234E2E">
              <w:rPr>
                <w:rFonts w:asciiTheme="minorHAnsi" w:hAnsiTheme="minorHAnsi" w:cstheme="minorHAnsi"/>
                <w:sz w:val="22"/>
                <w:szCs w:val="22"/>
              </w:rPr>
              <w:t xml:space="preserve"> Dissolve 50.0 mg of </w:t>
            </w:r>
            <w:hyperlink r:id="rId33" w:anchor="p2pForceAppendix_I_E" w:history="1">
              <w:r w:rsidRPr="00234E2E">
                <w:rPr>
                  <w:rStyle w:val="Emphasis"/>
                  <w:rFonts w:asciiTheme="minorHAnsi" w:eastAsiaTheme="majorEastAsia" w:hAnsiTheme="minorHAnsi" w:cstheme="minorHAnsi"/>
                  <w:i w:val="0"/>
                  <w:iCs w:val="0"/>
                  <w:sz w:val="22"/>
                  <w:szCs w:val="22"/>
                </w:rPr>
                <w:t xml:space="preserve">propyl </w:t>
              </w:r>
              <w:proofErr w:type="spellStart"/>
              <w:r w:rsidRPr="00234E2E">
                <w:rPr>
                  <w:rStyle w:val="Emphasis"/>
                  <w:rFonts w:asciiTheme="minorHAnsi" w:eastAsiaTheme="majorEastAsia" w:hAnsiTheme="minorHAnsi" w:cstheme="minorHAnsi"/>
                  <w:i w:val="0"/>
                  <w:iCs w:val="0"/>
                  <w:sz w:val="22"/>
                  <w:szCs w:val="22"/>
                </w:rPr>
                <w:t>parahydroxybenzoate</w:t>
              </w:r>
              <w:proofErr w:type="spellEnd"/>
              <w:r w:rsidRPr="00234E2E">
                <w:rPr>
                  <w:rStyle w:val="Emphasis"/>
                  <w:rFonts w:asciiTheme="minorHAnsi" w:eastAsiaTheme="majorEastAsia" w:hAnsiTheme="minorHAnsi" w:cstheme="minorHAnsi"/>
                  <w:i w:val="0"/>
                  <w:iCs w:val="0"/>
                  <w:sz w:val="22"/>
                  <w:szCs w:val="22"/>
                </w:rPr>
                <w:t xml:space="preserve"> CRS</w:t>
              </w:r>
            </w:hyperlink>
            <w:r w:rsidRPr="00234E2E">
              <w:rPr>
                <w:rFonts w:asciiTheme="minorHAnsi" w:hAnsiTheme="minorHAnsi" w:cstheme="minorHAnsi"/>
                <w:sz w:val="22"/>
                <w:szCs w:val="22"/>
              </w:rPr>
              <w:t xml:space="preserve"> in 2.5 mL of </w:t>
            </w:r>
            <w:hyperlink r:id="rId34" w:anchor="pop08256" w:history="1">
              <w:r w:rsidRPr="00234E2E">
                <w:rPr>
                  <w:rStyle w:val="Hyperlink"/>
                  <w:rFonts w:asciiTheme="minorHAnsi" w:hAnsiTheme="minorHAnsi" w:cstheme="minorHAnsi"/>
                  <w:color w:val="auto"/>
                  <w:sz w:val="22"/>
                  <w:szCs w:val="22"/>
                  <w:u w:val="none"/>
                </w:rPr>
                <w:t>methanol R</w:t>
              </w:r>
            </w:hyperlink>
            <w:r w:rsidRPr="00234E2E">
              <w:rPr>
                <w:rFonts w:asciiTheme="minorHAnsi" w:hAnsiTheme="minorHAnsi" w:cstheme="minorHAnsi"/>
                <w:sz w:val="22"/>
                <w:szCs w:val="22"/>
              </w:rPr>
              <w:t xml:space="preserve"> and dilute to 50.0 mL with the mobile phase. Dilute 10.0 mL of the solution to 100.0 mL with the mobile phase.</w:t>
            </w:r>
          </w:p>
          <w:p w14:paraId="270B730A"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Reference solution (c)</w:t>
            </w:r>
            <w:r w:rsidRPr="00234E2E">
              <w:rPr>
                <w:rFonts w:asciiTheme="minorHAnsi" w:hAnsiTheme="minorHAnsi" w:cstheme="minorHAnsi"/>
                <w:sz w:val="22"/>
                <w:szCs w:val="22"/>
              </w:rPr>
              <w:t xml:space="preserve"> Dilute 1.0 mL of the test solution to 20.0 mL with the mobile phase. Dilute 1.0 mL of this solution to 10.0 mL with the mobile phase.</w:t>
            </w:r>
          </w:p>
          <w:p w14:paraId="7D48FB4E" w14:textId="77777777" w:rsidR="007679C3" w:rsidRPr="00234E2E" w:rsidRDefault="007679C3" w:rsidP="00234E2E">
            <w:pPr>
              <w:spacing w:line="276" w:lineRule="auto"/>
              <w:jc w:val="both"/>
              <w:rPr>
                <w:rFonts w:cstheme="minorHAnsi"/>
              </w:rPr>
            </w:pPr>
            <w:r w:rsidRPr="00234E2E">
              <w:rPr>
                <w:rStyle w:val="Emphasis"/>
                <w:rFonts w:cstheme="minorHAnsi"/>
                <w:i w:val="0"/>
                <w:iCs w:val="0"/>
              </w:rPr>
              <w:t>Column</w:t>
            </w:r>
            <w:r w:rsidRPr="00234E2E">
              <w:rPr>
                <w:rFonts w:cstheme="minorHAnsi"/>
              </w:rPr>
              <w:t>:</w:t>
            </w:r>
          </w:p>
          <w:p w14:paraId="73DDD3C6" w14:textId="77777777" w:rsidR="007679C3" w:rsidRPr="00234E2E" w:rsidRDefault="007679C3" w:rsidP="00234E2E">
            <w:pPr>
              <w:spacing w:line="276" w:lineRule="auto"/>
              <w:jc w:val="both"/>
              <w:rPr>
                <w:rFonts w:cstheme="minorHAnsi"/>
              </w:rPr>
            </w:pPr>
            <w:r w:rsidRPr="00234E2E">
              <w:rPr>
                <w:rFonts w:cstheme="minorHAnsi"/>
              </w:rPr>
              <w:t xml:space="preserve">— </w:t>
            </w:r>
            <w:r w:rsidRPr="00234E2E">
              <w:rPr>
                <w:rStyle w:val="Emphasis"/>
                <w:rFonts w:cstheme="minorHAnsi"/>
                <w:i w:val="0"/>
                <w:iCs w:val="0"/>
              </w:rPr>
              <w:t>size</w:t>
            </w:r>
            <w:r w:rsidRPr="00234E2E">
              <w:rPr>
                <w:rFonts w:cstheme="minorHAnsi"/>
              </w:rPr>
              <w:t xml:space="preserve">: </w:t>
            </w:r>
            <w:r w:rsidRPr="00234E2E">
              <w:rPr>
                <w:rStyle w:val="Emphasis"/>
                <w:rFonts w:cstheme="minorHAnsi"/>
                <w:i w:val="0"/>
                <w:iCs w:val="0"/>
              </w:rPr>
              <w:t>l</w:t>
            </w:r>
            <w:r w:rsidRPr="00234E2E">
              <w:rPr>
                <w:rFonts w:cstheme="minorHAnsi"/>
              </w:rPr>
              <w:t> = 0.15 m, Ø = 4.6 </w:t>
            </w:r>
            <w:proofErr w:type="gramStart"/>
            <w:r w:rsidRPr="00234E2E">
              <w:rPr>
                <w:rFonts w:cstheme="minorHAnsi"/>
              </w:rPr>
              <w:t>mm;</w:t>
            </w:r>
            <w:proofErr w:type="gramEnd"/>
          </w:p>
          <w:p w14:paraId="20123743" w14:textId="77777777" w:rsidR="007679C3" w:rsidRPr="00234E2E" w:rsidRDefault="007679C3" w:rsidP="00234E2E">
            <w:pPr>
              <w:spacing w:line="276" w:lineRule="auto"/>
              <w:jc w:val="both"/>
              <w:rPr>
                <w:rFonts w:cstheme="minorHAnsi"/>
              </w:rPr>
            </w:pPr>
            <w:r w:rsidRPr="00234E2E">
              <w:rPr>
                <w:rFonts w:cstheme="minorHAnsi"/>
              </w:rPr>
              <w:t xml:space="preserve">— </w:t>
            </w:r>
            <w:r w:rsidRPr="00234E2E">
              <w:rPr>
                <w:rStyle w:val="Emphasis"/>
                <w:rFonts w:cstheme="minorHAnsi"/>
                <w:i w:val="0"/>
                <w:iCs w:val="0"/>
              </w:rPr>
              <w:t>stationary phase</w:t>
            </w:r>
            <w:r w:rsidRPr="00234E2E">
              <w:rPr>
                <w:rFonts w:cstheme="minorHAnsi"/>
              </w:rPr>
              <w:t xml:space="preserve">: </w:t>
            </w:r>
            <w:hyperlink r:id="rId35" w:anchor="popsilicagelforchromatographyoctadecylsilylendcapped" w:history="1">
              <w:r w:rsidRPr="00234E2E">
                <w:rPr>
                  <w:rStyle w:val="Hyperlink"/>
                  <w:rFonts w:cstheme="minorHAnsi"/>
                  <w:color w:val="auto"/>
                  <w:u w:val="none"/>
                </w:rPr>
                <w:t xml:space="preserve">end-capped </w:t>
              </w:r>
              <w:proofErr w:type="spellStart"/>
              <w:r w:rsidRPr="00234E2E">
                <w:rPr>
                  <w:rStyle w:val="Hyperlink"/>
                  <w:rFonts w:cstheme="minorHAnsi"/>
                  <w:color w:val="auto"/>
                  <w:u w:val="none"/>
                </w:rPr>
                <w:t>octadecylsilyl</w:t>
              </w:r>
              <w:proofErr w:type="spellEnd"/>
              <w:r w:rsidRPr="00234E2E">
                <w:rPr>
                  <w:rStyle w:val="Hyperlink"/>
                  <w:rFonts w:cstheme="minorHAnsi"/>
                  <w:color w:val="auto"/>
                  <w:u w:val="none"/>
                </w:rPr>
                <w:t xml:space="preserve"> silica gel for chromatography R</w:t>
              </w:r>
            </w:hyperlink>
            <w:r w:rsidRPr="00234E2E">
              <w:rPr>
                <w:rFonts w:cstheme="minorHAnsi"/>
              </w:rPr>
              <w:t xml:space="preserve"> (5 µm).</w:t>
            </w:r>
          </w:p>
          <w:p w14:paraId="75DEC134"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Mobile phase</w:t>
            </w:r>
            <w:r w:rsidRPr="00234E2E">
              <w:rPr>
                <w:rFonts w:asciiTheme="minorHAnsi" w:hAnsiTheme="minorHAnsi" w:cstheme="minorHAnsi"/>
                <w:sz w:val="22"/>
                <w:szCs w:val="22"/>
              </w:rPr>
              <w:t xml:space="preserve"> 6.8 g/L solution of </w:t>
            </w:r>
            <w:hyperlink r:id="rId36" w:anchor="pop02563" w:history="1">
              <w:r w:rsidRPr="00234E2E">
                <w:rPr>
                  <w:rStyle w:val="Hyperlink"/>
                  <w:rFonts w:asciiTheme="minorHAnsi" w:hAnsiTheme="minorHAnsi" w:cstheme="minorHAnsi"/>
                  <w:color w:val="auto"/>
                  <w:sz w:val="22"/>
                  <w:szCs w:val="22"/>
                  <w:u w:val="none"/>
                </w:rPr>
                <w:t>potassium dihydrogen phosphate R</w:t>
              </w:r>
            </w:hyperlink>
            <w:r w:rsidRPr="00234E2E">
              <w:rPr>
                <w:rFonts w:asciiTheme="minorHAnsi" w:hAnsiTheme="minorHAnsi" w:cstheme="minorHAnsi"/>
                <w:sz w:val="22"/>
                <w:szCs w:val="22"/>
              </w:rPr>
              <w:t xml:space="preserve">, </w:t>
            </w:r>
            <w:hyperlink r:id="rId37" w:anchor="pop08256" w:history="1">
              <w:r w:rsidRPr="00234E2E">
                <w:rPr>
                  <w:rStyle w:val="Hyperlink"/>
                  <w:rFonts w:asciiTheme="minorHAnsi" w:hAnsiTheme="minorHAnsi" w:cstheme="minorHAnsi"/>
                  <w:color w:val="auto"/>
                  <w:sz w:val="22"/>
                  <w:szCs w:val="22"/>
                  <w:u w:val="none"/>
                </w:rPr>
                <w:t>methanol R</w:t>
              </w:r>
            </w:hyperlink>
            <w:r w:rsidRPr="00234E2E">
              <w:rPr>
                <w:rFonts w:asciiTheme="minorHAnsi" w:hAnsiTheme="minorHAnsi" w:cstheme="minorHAnsi"/>
                <w:sz w:val="22"/>
                <w:szCs w:val="22"/>
              </w:rPr>
              <w:t xml:space="preserve"> (35:65 </w:t>
            </w:r>
            <w:r w:rsidRPr="00234E2E">
              <w:rPr>
                <w:rStyle w:val="Emphasis"/>
                <w:rFonts w:asciiTheme="minorHAnsi" w:eastAsiaTheme="majorEastAsia" w:hAnsiTheme="minorHAnsi" w:cstheme="minorHAnsi"/>
                <w:i w:val="0"/>
                <w:iCs w:val="0"/>
                <w:sz w:val="22"/>
                <w:szCs w:val="22"/>
              </w:rPr>
              <w:t>V/V</w:t>
            </w:r>
            <w:r w:rsidRPr="00234E2E">
              <w:rPr>
                <w:rFonts w:asciiTheme="minorHAnsi" w:hAnsiTheme="minorHAnsi" w:cstheme="minorHAnsi"/>
                <w:sz w:val="22"/>
                <w:szCs w:val="22"/>
              </w:rPr>
              <w:t>).</w:t>
            </w:r>
          </w:p>
          <w:p w14:paraId="7DA6ED1C"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lastRenderedPageBreak/>
              <w:t>Flow rate</w:t>
            </w:r>
            <w:r w:rsidRPr="00234E2E">
              <w:rPr>
                <w:rFonts w:asciiTheme="minorHAnsi" w:hAnsiTheme="minorHAnsi" w:cstheme="minorHAnsi"/>
                <w:sz w:val="22"/>
                <w:szCs w:val="22"/>
              </w:rPr>
              <w:t xml:space="preserve"> 1.3 mL/min.</w:t>
            </w:r>
          </w:p>
          <w:p w14:paraId="07E349E1"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Detection</w:t>
            </w:r>
            <w:r w:rsidRPr="00234E2E">
              <w:rPr>
                <w:rFonts w:asciiTheme="minorHAnsi" w:hAnsiTheme="minorHAnsi" w:cstheme="minorHAnsi"/>
                <w:sz w:val="22"/>
                <w:szCs w:val="22"/>
              </w:rPr>
              <w:t xml:space="preserve"> Spectrophotometer at 272 nm.</w:t>
            </w:r>
          </w:p>
          <w:p w14:paraId="3595F636"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Injection</w:t>
            </w:r>
            <w:r w:rsidRPr="00234E2E">
              <w:rPr>
                <w:rFonts w:asciiTheme="minorHAnsi" w:hAnsiTheme="minorHAnsi" w:cstheme="minorHAnsi"/>
                <w:sz w:val="22"/>
                <w:szCs w:val="22"/>
              </w:rPr>
              <w:t xml:space="preserve"> 10 µL of the test solution and reference solutions (a) and (c).</w:t>
            </w:r>
          </w:p>
          <w:p w14:paraId="5513354E"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Run time</w:t>
            </w:r>
            <w:r w:rsidRPr="00234E2E">
              <w:rPr>
                <w:rFonts w:asciiTheme="minorHAnsi" w:hAnsiTheme="minorHAnsi" w:cstheme="minorHAnsi"/>
                <w:sz w:val="22"/>
                <w:szCs w:val="22"/>
              </w:rPr>
              <w:t xml:space="preserve"> 2.5 times the retention time of propyl </w:t>
            </w:r>
            <w:proofErr w:type="spellStart"/>
            <w:r w:rsidRPr="00234E2E">
              <w:rPr>
                <w:rFonts w:asciiTheme="minorHAnsi" w:hAnsiTheme="minorHAnsi" w:cstheme="minorHAnsi"/>
                <w:sz w:val="22"/>
                <w:szCs w:val="22"/>
              </w:rPr>
              <w:t>parahydroxybenzoate</w:t>
            </w:r>
            <w:proofErr w:type="spellEnd"/>
            <w:r w:rsidRPr="00234E2E">
              <w:rPr>
                <w:rFonts w:asciiTheme="minorHAnsi" w:hAnsiTheme="minorHAnsi" w:cstheme="minorHAnsi"/>
                <w:sz w:val="22"/>
                <w:szCs w:val="22"/>
              </w:rPr>
              <w:t>.</w:t>
            </w:r>
          </w:p>
          <w:p w14:paraId="5CF0DA4F"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Relative retention</w:t>
            </w:r>
            <w:r w:rsidRPr="00234E2E">
              <w:rPr>
                <w:rFonts w:asciiTheme="minorHAnsi" w:hAnsiTheme="minorHAnsi" w:cstheme="minorHAnsi"/>
                <w:sz w:val="22"/>
                <w:szCs w:val="22"/>
              </w:rPr>
              <w:t xml:space="preserve"> </w:t>
            </w:r>
            <w:proofErr w:type="gramStart"/>
            <w:r w:rsidRPr="00234E2E">
              <w:rPr>
                <w:rFonts w:asciiTheme="minorHAnsi" w:hAnsiTheme="minorHAnsi" w:cstheme="minorHAnsi"/>
                <w:sz w:val="22"/>
                <w:szCs w:val="22"/>
              </w:rPr>
              <w:t>With</w:t>
            </w:r>
            <w:proofErr w:type="gramEnd"/>
            <w:r w:rsidRPr="00234E2E">
              <w:rPr>
                <w:rFonts w:asciiTheme="minorHAnsi" w:hAnsiTheme="minorHAnsi" w:cstheme="minorHAnsi"/>
                <w:sz w:val="22"/>
                <w:szCs w:val="22"/>
              </w:rPr>
              <w:t xml:space="preserve"> reference to propyl </w:t>
            </w:r>
            <w:proofErr w:type="spellStart"/>
            <w:r w:rsidRPr="00234E2E">
              <w:rPr>
                <w:rFonts w:asciiTheme="minorHAnsi" w:hAnsiTheme="minorHAnsi" w:cstheme="minorHAnsi"/>
                <w:sz w:val="22"/>
                <w:szCs w:val="22"/>
              </w:rPr>
              <w:t>parahydroxybenzoate</w:t>
            </w:r>
            <w:proofErr w:type="spellEnd"/>
            <w:r w:rsidRPr="00234E2E">
              <w:rPr>
                <w:rFonts w:asciiTheme="minorHAnsi" w:hAnsiTheme="minorHAnsi" w:cstheme="minorHAnsi"/>
                <w:sz w:val="22"/>
                <w:szCs w:val="22"/>
              </w:rPr>
              <w:t xml:space="preserve"> (retention time = about 4.5 min): impurity A = about 0.3; impurity C = about 0.7.</w:t>
            </w:r>
          </w:p>
          <w:p w14:paraId="1EF3F4E6" w14:textId="77777777" w:rsidR="007679C3" w:rsidRPr="00234E2E" w:rsidRDefault="007679C3" w:rsidP="00234E2E">
            <w:pPr>
              <w:spacing w:line="276" w:lineRule="auto"/>
              <w:jc w:val="both"/>
              <w:rPr>
                <w:rFonts w:cstheme="minorHAnsi"/>
              </w:rPr>
            </w:pPr>
            <w:r w:rsidRPr="00234E2E">
              <w:rPr>
                <w:rStyle w:val="Emphasis"/>
                <w:rFonts w:cstheme="minorHAnsi"/>
                <w:i w:val="0"/>
                <w:iCs w:val="0"/>
              </w:rPr>
              <w:t>System suitability</w:t>
            </w:r>
            <w:r w:rsidRPr="00234E2E">
              <w:rPr>
                <w:rFonts w:cstheme="minorHAnsi"/>
              </w:rPr>
              <w:t xml:space="preserve">: reference solution (a): </w:t>
            </w:r>
          </w:p>
          <w:p w14:paraId="6159A063" w14:textId="02A66CEC" w:rsidR="00FB3745" w:rsidRPr="00234E2E" w:rsidRDefault="007679C3" w:rsidP="00234E2E">
            <w:pPr>
              <w:spacing w:line="276" w:lineRule="auto"/>
              <w:jc w:val="both"/>
              <w:rPr>
                <w:rFonts w:cstheme="minorHAnsi"/>
              </w:rPr>
            </w:pPr>
            <w:r w:rsidRPr="00234E2E">
              <w:rPr>
                <w:rFonts w:cstheme="minorHAnsi"/>
              </w:rPr>
              <w:t xml:space="preserve">— </w:t>
            </w:r>
            <w:r w:rsidRPr="00234E2E">
              <w:rPr>
                <w:rStyle w:val="Emphasis"/>
                <w:rFonts w:cstheme="minorHAnsi"/>
                <w:i w:val="0"/>
                <w:iCs w:val="0"/>
              </w:rPr>
              <w:t>resolution</w:t>
            </w:r>
            <w:r w:rsidRPr="00234E2E">
              <w:rPr>
                <w:rFonts w:cstheme="minorHAnsi"/>
              </w:rPr>
              <w:t xml:space="preserve">: minimum 5.0 between the peaks due to impurity C and propyl </w:t>
            </w:r>
            <w:proofErr w:type="spellStart"/>
            <w:r w:rsidRPr="00234E2E">
              <w:rPr>
                <w:rFonts w:cstheme="minorHAnsi"/>
              </w:rPr>
              <w:t>parahydroxybenzoate</w:t>
            </w:r>
            <w:proofErr w:type="spellEnd"/>
            <w:r w:rsidRPr="00234E2E">
              <w:rPr>
                <w:rFonts w:cstheme="minorHAnsi"/>
              </w:rPr>
              <w:t>.</w:t>
            </w:r>
          </w:p>
        </w:tc>
      </w:tr>
      <w:tr w:rsidR="007679C3" w:rsidRPr="00234E2E" w14:paraId="323A5AA5" w14:textId="77777777" w:rsidTr="00234E2E">
        <w:trPr>
          <w:trHeight w:val="413"/>
        </w:trPr>
        <w:tc>
          <w:tcPr>
            <w:tcW w:w="648" w:type="dxa"/>
          </w:tcPr>
          <w:p w14:paraId="0FA0CABD" w14:textId="77777777" w:rsidR="00FB3745" w:rsidRPr="00234E2E" w:rsidRDefault="00FB3745" w:rsidP="00234E2E">
            <w:pPr>
              <w:pStyle w:val="ListParagraph"/>
              <w:numPr>
                <w:ilvl w:val="0"/>
                <w:numId w:val="1"/>
              </w:numPr>
              <w:spacing w:after="0" w:line="276" w:lineRule="auto"/>
              <w:ind w:left="611" w:hanging="611"/>
              <w:jc w:val="both"/>
              <w:rPr>
                <w:rFonts w:cstheme="minorHAnsi"/>
                <w:b/>
              </w:rPr>
            </w:pPr>
          </w:p>
        </w:tc>
        <w:tc>
          <w:tcPr>
            <w:tcW w:w="2340" w:type="dxa"/>
          </w:tcPr>
          <w:p w14:paraId="268E619E" w14:textId="6C7FEB6C" w:rsidR="00FB3745" w:rsidRPr="00234E2E" w:rsidRDefault="007679C3" w:rsidP="00234E2E">
            <w:pPr>
              <w:pStyle w:val="NoSpacing"/>
              <w:spacing w:line="276" w:lineRule="auto"/>
              <w:jc w:val="both"/>
              <w:rPr>
                <w:rFonts w:cstheme="minorHAnsi"/>
                <w:b/>
                <w:bCs/>
              </w:rPr>
            </w:pPr>
            <w:r w:rsidRPr="00234E2E">
              <w:rPr>
                <w:rFonts w:cstheme="minorHAnsi"/>
                <w:b/>
                <w:bCs/>
              </w:rPr>
              <w:t>CHLORIDE</w:t>
            </w:r>
          </w:p>
        </w:tc>
        <w:tc>
          <w:tcPr>
            <w:tcW w:w="7380" w:type="dxa"/>
          </w:tcPr>
          <w:p w14:paraId="6160C622" w14:textId="77777777" w:rsidR="007679C3" w:rsidRPr="00234E2E" w:rsidRDefault="007679C3" w:rsidP="00234E2E">
            <w:pPr>
              <w:pStyle w:val="NormalWeb"/>
              <w:spacing w:before="237" w:beforeAutospacing="0" w:after="237" w:afterAutospacing="0" w:line="276" w:lineRule="auto"/>
              <w:jc w:val="both"/>
              <w:textAlignment w:val="baseline"/>
              <w:rPr>
                <w:rFonts w:asciiTheme="minorHAnsi" w:hAnsiTheme="minorHAnsi" w:cstheme="minorHAnsi"/>
                <w:sz w:val="22"/>
                <w:szCs w:val="22"/>
              </w:rPr>
            </w:pPr>
            <w:r w:rsidRPr="00234E2E">
              <w:rPr>
                <w:rFonts w:asciiTheme="minorHAnsi" w:hAnsiTheme="minorHAnsi" w:cstheme="minorHAnsi"/>
                <w:sz w:val="22"/>
                <w:szCs w:val="22"/>
              </w:rPr>
              <w:t xml:space="preserve">Maximum 350 ppm. </w:t>
            </w:r>
          </w:p>
          <w:p w14:paraId="589DE090" w14:textId="77777777" w:rsidR="007679C3" w:rsidRPr="00234E2E" w:rsidRDefault="007679C3" w:rsidP="00234E2E">
            <w:pPr>
              <w:pStyle w:val="NormalWeb"/>
              <w:spacing w:before="0" w:beforeAutospacing="0" w:after="0" w:afterAutospacing="0" w:line="276" w:lineRule="auto"/>
              <w:jc w:val="both"/>
              <w:textAlignment w:val="baseline"/>
              <w:rPr>
                <w:rFonts w:asciiTheme="minorHAnsi" w:hAnsiTheme="minorHAnsi" w:cstheme="minorHAnsi"/>
                <w:sz w:val="22"/>
                <w:szCs w:val="22"/>
              </w:rPr>
            </w:pPr>
            <w:r w:rsidRPr="00234E2E">
              <w:rPr>
                <w:rFonts w:asciiTheme="minorHAnsi" w:hAnsiTheme="minorHAnsi" w:cstheme="minorHAnsi"/>
                <w:sz w:val="22"/>
                <w:szCs w:val="22"/>
              </w:rPr>
              <w:t xml:space="preserve">To 10 mL of solution S, add 1 mL of </w:t>
            </w:r>
            <w:hyperlink r:id="rId38" w:history="1">
              <w:r w:rsidRPr="00234E2E">
                <w:rPr>
                  <w:rStyle w:val="Hyperlink"/>
                  <w:rFonts w:asciiTheme="minorHAnsi" w:hAnsiTheme="minorHAnsi" w:cstheme="minorHAnsi"/>
                  <w:color w:val="auto"/>
                  <w:sz w:val="22"/>
                  <w:szCs w:val="22"/>
                  <w:u w:val="none"/>
                  <w:bdr w:val="none" w:sz="0" w:space="0" w:color="auto" w:frame="1"/>
                </w:rPr>
                <w:t>nitric acid R</w:t>
              </w:r>
            </w:hyperlink>
            <w:r w:rsidRPr="00234E2E">
              <w:rPr>
                <w:rFonts w:asciiTheme="minorHAnsi" w:hAnsiTheme="minorHAnsi" w:cstheme="minorHAnsi"/>
                <w:sz w:val="22"/>
                <w:szCs w:val="22"/>
              </w:rPr>
              <w:t xml:space="preserve"> and 30 mL of </w:t>
            </w:r>
            <w:hyperlink r:id="rId39" w:history="1">
              <w:r w:rsidRPr="00234E2E">
                <w:rPr>
                  <w:rStyle w:val="Hyperlink"/>
                  <w:rFonts w:asciiTheme="minorHAnsi" w:hAnsiTheme="minorHAnsi" w:cstheme="minorHAnsi"/>
                  <w:color w:val="auto"/>
                  <w:sz w:val="22"/>
                  <w:szCs w:val="22"/>
                  <w:u w:val="none"/>
                  <w:bdr w:val="none" w:sz="0" w:space="0" w:color="auto" w:frame="1"/>
                </w:rPr>
                <w:t>water R</w:t>
              </w:r>
            </w:hyperlink>
            <w:r w:rsidRPr="00234E2E">
              <w:rPr>
                <w:rFonts w:asciiTheme="minorHAnsi" w:hAnsiTheme="minorHAnsi" w:cstheme="minorHAnsi"/>
                <w:sz w:val="22"/>
                <w:szCs w:val="22"/>
              </w:rPr>
              <w:t xml:space="preserve"> and dilute to 50 mL with </w:t>
            </w:r>
            <w:hyperlink r:id="rId40" w:history="1">
              <w:r w:rsidRPr="00234E2E">
                <w:rPr>
                  <w:rStyle w:val="Hyperlink"/>
                  <w:rFonts w:asciiTheme="minorHAnsi" w:hAnsiTheme="minorHAnsi" w:cstheme="minorHAnsi"/>
                  <w:color w:val="auto"/>
                  <w:sz w:val="22"/>
                  <w:szCs w:val="22"/>
                  <w:u w:val="none"/>
                  <w:bdr w:val="none" w:sz="0" w:space="0" w:color="auto" w:frame="1"/>
                </w:rPr>
                <w:t>water R</w:t>
              </w:r>
            </w:hyperlink>
            <w:r w:rsidRPr="00234E2E">
              <w:rPr>
                <w:rFonts w:asciiTheme="minorHAnsi" w:hAnsiTheme="minorHAnsi" w:cstheme="minorHAnsi"/>
                <w:sz w:val="22"/>
                <w:szCs w:val="22"/>
              </w:rPr>
              <w:t xml:space="preserve">. Shake and filter. Dilute 10 mL of the filtrate to 15 mL with </w:t>
            </w:r>
            <w:hyperlink r:id="rId41" w:history="1">
              <w:r w:rsidRPr="00234E2E">
                <w:rPr>
                  <w:rStyle w:val="Hyperlink"/>
                  <w:rFonts w:asciiTheme="minorHAnsi" w:hAnsiTheme="minorHAnsi" w:cstheme="minorHAnsi"/>
                  <w:color w:val="auto"/>
                  <w:sz w:val="22"/>
                  <w:szCs w:val="22"/>
                  <w:u w:val="none"/>
                  <w:bdr w:val="none" w:sz="0" w:space="0" w:color="auto" w:frame="1"/>
                </w:rPr>
                <w:t>water R</w:t>
              </w:r>
            </w:hyperlink>
            <w:r w:rsidRPr="00234E2E">
              <w:rPr>
                <w:rFonts w:asciiTheme="minorHAnsi" w:hAnsiTheme="minorHAnsi" w:cstheme="minorHAnsi"/>
                <w:sz w:val="22"/>
                <w:szCs w:val="22"/>
              </w:rPr>
              <w:t xml:space="preserve">. Prepare the standard using 14 mL of </w:t>
            </w:r>
            <w:hyperlink r:id="rId42" w:history="1">
              <w:r w:rsidRPr="00234E2E">
                <w:rPr>
                  <w:rStyle w:val="Hyperlink"/>
                  <w:rFonts w:asciiTheme="minorHAnsi" w:hAnsiTheme="minorHAnsi" w:cstheme="minorHAnsi"/>
                  <w:color w:val="auto"/>
                  <w:sz w:val="22"/>
                  <w:szCs w:val="22"/>
                  <w:u w:val="none"/>
                  <w:bdr w:val="none" w:sz="0" w:space="0" w:color="auto" w:frame="1"/>
                </w:rPr>
                <w:t>chloride standard solution (5 ppm Cl) R</w:t>
              </w:r>
            </w:hyperlink>
            <w:r w:rsidRPr="00234E2E">
              <w:rPr>
                <w:rFonts w:asciiTheme="minorHAnsi" w:hAnsiTheme="minorHAnsi" w:cstheme="minorHAnsi"/>
                <w:sz w:val="22"/>
                <w:szCs w:val="22"/>
              </w:rPr>
              <w:t xml:space="preserve"> to which 1 mL of </w:t>
            </w:r>
            <w:hyperlink r:id="rId43" w:history="1">
              <w:r w:rsidRPr="00234E2E">
                <w:rPr>
                  <w:rStyle w:val="Hyperlink"/>
                  <w:rFonts w:asciiTheme="minorHAnsi" w:hAnsiTheme="minorHAnsi" w:cstheme="minorHAnsi"/>
                  <w:color w:val="auto"/>
                  <w:sz w:val="22"/>
                  <w:szCs w:val="22"/>
                  <w:u w:val="none"/>
                  <w:bdr w:val="none" w:sz="0" w:space="0" w:color="auto" w:frame="1"/>
                </w:rPr>
                <w:t>water R</w:t>
              </w:r>
            </w:hyperlink>
            <w:r w:rsidRPr="00234E2E">
              <w:rPr>
                <w:rFonts w:asciiTheme="minorHAnsi" w:hAnsiTheme="minorHAnsi" w:cstheme="minorHAnsi"/>
                <w:sz w:val="22"/>
                <w:szCs w:val="22"/>
              </w:rPr>
              <w:t xml:space="preserve"> has been added.</w:t>
            </w:r>
          </w:p>
          <w:p w14:paraId="3BBCE8D4"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lastRenderedPageBreak/>
              <w:t xml:space="preserve">To 15 mL of the prescribed solution add 1 mL of </w:t>
            </w:r>
            <w:hyperlink r:id="rId44" w:anchor="pop05150" w:history="1">
              <w:r w:rsidRPr="00234E2E">
                <w:rPr>
                  <w:rStyle w:val="Hyperlink"/>
                  <w:rFonts w:asciiTheme="minorHAnsi" w:hAnsiTheme="minorHAnsi" w:cstheme="minorHAnsi"/>
                  <w:color w:val="auto"/>
                  <w:sz w:val="22"/>
                  <w:szCs w:val="22"/>
                  <w:u w:val="none"/>
                </w:rPr>
                <w:t>dilute nitric acid R</w:t>
              </w:r>
            </w:hyperlink>
            <w:r w:rsidRPr="00234E2E">
              <w:rPr>
                <w:rFonts w:asciiTheme="minorHAnsi" w:hAnsiTheme="minorHAnsi" w:cstheme="minorHAnsi"/>
                <w:sz w:val="22"/>
                <w:szCs w:val="22"/>
              </w:rPr>
              <w:t xml:space="preserve"> and pour the mixture as a single addition into a test-tube containing 1 mL of </w:t>
            </w:r>
            <w:hyperlink r:id="rId45" w:anchor="p2p04316" w:history="1">
              <w:r w:rsidRPr="00234E2E">
                <w:rPr>
                  <w:rStyle w:val="Hyperlink"/>
                  <w:rFonts w:asciiTheme="minorHAnsi" w:hAnsiTheme="minorHAnsi" w:cstheme="minorHAnsi"/>
                  <w:color w:val="auto"/>
                  <w:sz w:val="22"/>
                  <w:szCs w:val="22"/>
                  <w:u w:val="none"/>
                </w:rPr>
                <w:t>silver nitrate solution</w:t>
              </w:r>
            </w:hyperlink>
            <w:r w:rsidRPr="00234E2E">
              <w:rPr>
                <w:rStyle w:val="Emphasis"/>
                <w:rFonts w:asciiTheme="minorHAnsi" w:eastAsiaTheme="majorEastAsia" w:hAnsiTheme="minorHAnsi" w:cstheme="minorHAnsi"/>
                <w:i w:val="0"/>
                <w:iCs w:val="0"/>
                <w:sz w:val="22"/>
                <w:szCs w:val="22"/>
              </w:rPr>
              <w:t xml:space="preserve"> R2</w:t>
            </w:r>
            <w:r w:rsidRPr="00234E2E">
              <w:rPr>
                <w:rFonts w:asciiTheme="minorHAnsi" w:hAnsiTheme="minorHAnsi" w:cstheme="minorHAnsi"/>
                <w:sz w:val="22"/>
                <w:szCs w:val="22"/>
              </w:rPr>
              <w:t xml:space="preserve">. Prepare a standard in the same manner using 10 mL of </w:t>
            </w:r>
            <w:hyperlink r:id="rId46" w:anchor="pop01548" w:history="1">
              <w:r w:rsidRPr="00234E2E">
                <w:rPr>
                  <w:rStyle w:val="Hyperlink"/>
                  <w:rFonts w:asciiTheme="minorHAnsi" w:hAnsiTheme="minorHAnsi" w:cstheme="minorHAnsi"/>
                  <w:color w:val="auto"/>
                  <w:sz w:val="22"/>
                  <w:szCs w:val="22"/>
                  <w:u w:val="none"/>
                </w:rPr>
                <w:t>chloride standard solution (5 ppm Cl) R</w:t>
              </w:r>
            </w:hyperlink>
            <w:r w:rsidRPr="00234E2E">
              <w:rPr>
                <w:rFonts w:asciiTheme="minorHAnsi" w:hAnsiTheme="minorHAnsi" w:cstheme="minorHAnsi"/>
                <w:sz w:val="22"/>
                <w:szCs w:val="22"/>
              </w:rPr>
              <w:t xml:space="preserve"> and 5 mL of </w:t>
            </w:r>
            <w:hyperlink r:id="rId47" w:anchor="pop08624" w:history="1">
              <w:r w:rsidRPr="00234E2E">
                <w:rPr>
                  <w:rStyle w:val="Hyperlink"/>
                  <w:rFonts w:asciiTheme="minorHAnsi" w:hAnsiTheme="minorHAnsi" w:cstheme="minorHAnsi"/>
                  <w:color w:val="auto"/>
                  <w:sz w:val="22"/>
                  <w:szCs w:val="22"/>
                  <w:u w:val="none"/>
                </w:rPr>
                <w:t>water R</w:t>
              </w:r>
            </w:hyperlink>
            <w:r w:rsidRPr="00234E2E">
              <w:rPr>
                <w:rFonts w:asciiTheme="minorHAnsi" w:hAnsiTheme="minorHAnsi" w:cstheme="minorHAnsi"/>
                <w:sz w:val="22"/>
                <w:szCs w:val="22"/>
              </w:rPr>
              <w:t>. Examine the tubes laterally against a black background.</w:t>
            </w:r>
          </w:p>
          <w:p w14:paraId="25B52ADE" w14:textId="1AFE551B" w:rsidR="00FB3745"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t>After standing for 5 min protected from light, any opalescence in the test solution is not more intense than that in the standard.</w:t>
            </w:r>
          </w:p>
        </w:tc>
      </w:tr>
      <w:tr w:rsidR="007679C3" w:rsidRPr="00234E2E" w14:paraId="6139FABB" w14:textId="77777777" w:rsidTr="00234E2E">
        <w:trPr>
          <w:trHeight w:val="413"/>
        </w:trPr>
        <w:tc>
          <w:tcPr>
            <w:tcW w:w="648" w:type="dxa"/>
          </w:tcPr>
          <w:p w14:paraId="03B4372C" w14:textId="77777777" w:rsidR="00FB3745" w:rsidRPr="00234E2E" w:rsidRDefault="00FB3745" w:rsidP="00234E2E">
            <w:pPr>
              <w:pStyle w:val="ListParagraph"/>
              <w:numPr>
                <w:ilvl w:val="0"/>
                <w:numId w:val="1"/>
              </w:numPr>
              <w:spacing w:after="0" w:line="276" w:lineRule="auto"/>
              <w:ind w:left="611" w:hanging="611"/>
              <w:jc w:val="both"/>
              <w:rPr>
                <w:rFonts w:cstheme="minorHAnsi"/>
                <w:b/>
              </w:rPr>
            </w:pPr>
          </w:p>
        </w:tc>
        <w:tc>
          <w:tcPr>
            <w:tcW w:w="2340" w:type="dxa"/>
          </w:tcPr>
          <w:p w14:paraId="33B5548C" w14:textId="7EEA3285" w:rsidR="00FB3745" w:rsidRPr="00234E2E" w:rsidRDefault="007679C3" w:rsidP="00234E2E">
            <w:pPr>
              <w:pStyle w:val="NoSpacing"/>
              <w:spacing w:line="276" w:lineRule="auto"/>
              <w:jc w:val="both"/>
              <w:rPr>
                <w:rFonts w:cstheme="minorHAnsi"/>
                <w:b/>
                <w:bCs/>
              </w:rPr>
            </w:pPr>
            <w:r w:rsidRPr="00234E2E">
              <w:rPr>
                <w:rFonts w:cstheme="minorHAnsi"/>
                <w:b/>
                <w:bCs/>
              </w:rPr>
              <w:t>SULPHATES</w:t>
            </w:r>
          </w:p>
        </w:tc>
        <w:tc>
          <w:tcPr>
            <w:tcW w:w="7380" w:type="dxa"/>
          </w:tcPr>
          <w:p w14:paraId="02851B9B"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t xml:space="preserve">To 25 mL of solution S, add 5 mL of </w:t>
            </w:r>
            <w:hyperlink r:id="rId48" w:anchor="pop06418" w:history="1">
              <w:r w:rsidRPr="00234E2E">
                <w:rPr>
                  <w:rStyle w:val="Hyperlink"/>
                  <w:rFonts w:asciiTheme="minorHAnsi" w:hAnsiTheme="minorHAnsi" w:cstheme="minorHAnsi"/>
                  <w:color w:val="auto"/>
                  <w:sz w:val="22"/>
                  <w:szCs w:val="22"/>
                  <w:u w:val="none"/>
                </w:rPr>
                <w:t>distilled water R</w:t>
              </w:r>
            </w:hyperlink>
            <w:r w:rsidRPr="00234E2E">
              <w:rPr>
                <w:rFonts w:asciiTheme="minorHAnsi" w:hAnsiTheme="minorHAnsi" w:cstheme="minorHAnsi"/>
                <w:sz w:val="22"/>
                <w:szCs w:val="22"/>
              </w:rPr>
              <w:t xml:space="preserve"> and 10 mL of </w:t>
            </w:r>
            <w:hyperlink r:id="rId49" w:anchor="pop05644" w:history="1">
              <w:r w:rsidRPr="00234E2E">
                <w:rPr>
                  <w:rStyle w:val="Hyperlink"/>
                  <w:rFonts w:asciiTheme="minorHAnsi" w:hAnsiTheme="minorHAnsi" w:cstheme="minorHAnsi"/>
                  <w:color w:val="auto"/>
                  <w:sz w:val="22"/>
                  <w:szCs w:val="22"/>
                  <w:u w:val="none"/>
                </w:rPr>
                <w:t>hydrochloric acid R</w:t>
              </w:r>
            </w:hyperlink>
            <w:r w:rsidRPr="00234E2E">
              <w:rPr>
                <w:rFonts w:asciiTheme="minorHAnsi" w:hAnsiTheme="minorHAnsi" w:cstheme="minorHAnsi"/>
                <w:sz w:val="22"/>
                <w:szCs w:val="22"/>
              </w:rPr>
              <w:t xml:space="preserve"> and dilute to 50 mL with </w:t>
            </w:r>
            <w:hyperlink r:id="rId50" w:anchor="pop06418" w:history="1">
              <w:r w:rsidRPr="00234E2E">
                <w:rPr>
                  <w:rStyle w:val="Hyperlink"/>
                  <w:rFonts w:asciiTheme="minorHAnsi" w:hAnsiTheme="minorHAnsi" w:cstheme="minorHAnsi"/>
                  <w:color w:val="auto"/>
                  <w:sz w:val="22"/>
                  <w:szCs w:val="22"/>
                  <w:u w:val="none"/>
                </w:rPr>
                <w:t>distilled water R</w:t>
              </w:r>
            </w:hyperlink>
            <w:r w:rsidRPr="00234E2E">
              <w:rPr>
                <w:rFonts w:asciiTheme="minorHAnsi" w:hAnsiTheme="minorHAnsi" w:cstheme="minorHAnsi"/>
                <w:sz w:val="22"/>
                <w:szCs w:val="22"/>
              </w:rPr>
              <w:t xml:space="preserve">. Shake and filter. Dilute 10 mL of the filtrate to 15 mL with </w:t>
            </w:r>
            <w:hyperlink r:id="rId51" w:anchor="pop06418" w:history="1">
              <w:r w:rsidRPr="00234E2E">
                <w:rPr>
                  <w:rStyle w:val="Hyperlink"/>
                  <w:rFonts w:asciiTheme="minorHAnsi" w:hAnsiTheme="minorHAnsi" w:cstheme="minorHAnsi"/>
                  <w:color w:val="auto"/>
                  <w:sz w:val="22"/>
                  <w:szCs w:val="22"/>
                  <w:u w:val="none"/>
                </w:rPr>
                <w:t>distilled water R</w:t>
              </w:r>
            </w:hyperlink>
            <w:r w:rsidRPr="00234E2E">
              <w:rPr>
                <w:rFonts w:asciiTheme="minorHAnsi" w:hAnsiTheme="minorHAnsi" w:cstheme="minorHAnsi"/>
                <w:sz w:val="22"/>
                <w:szCs w:val="22"/>
              </w:rPr>
              <w:t>.</w:t>
            </w:r>
            <w:r w:rsidRPr="00234E2E">
              <w:rPr>
                <w:rStyle w:val="HeaderChar"/>
                <w:rFonts w:asciiTheme="minorHAnsi" w:eastAsiaTheme="majorEastAsia" w:hAnsiTheme="minorHAnsi" w:cstheme="minorHAnsi"/>
                <w:sz w:val="22"/>
                <w:szCs w:val="22"/>
              </w:rPr>
              <w:t xml:space="preserve"> </w:t>
            </w:r>
            <w:r w:rsidRPr="00234E2E">
              <w:rPr>
                <w:rStyle w:val="Emphasis"/>
                <w:rFonts w:asciiTheme="minorHAnsi" w:eastAsiaTheme="majorEastAsia" w:hAnsiTheme="minorHAnsi" w:cstheme="minorHAnsi"/>
                <w:i w:val="0"/>
                <w:iCs w:val="0"/>
                <w:sz w:val="22"/>
                <w:szCs w:val="22"/>
              </w:rPr>
              <w:t>All solutions used for this test must be prepared with</w:t>
            </w:r>
            <w:r w:rsidRPr="00234E2E">
              <w:rPr>
                <w:rStyle w:val="inlinehdg2"/>
                <w:rFonts w:asciiTheme="minorHAnsi" w:eastAsiaTheme="majorEastAsia" w:hAnsiTheme="minorHAnsi" w:cstheme="minorHAnsi"/>
                <w:sz w:val="22"/>
                <w:szCs w:val="22"/>
              </w:rPr>
              <w:t xml:space="preserve"> </w:t>
            </w:r>
            <w:hyperlink r:id="rId52" w:anchor="pop06139" w:history="1">
              <w:r w:rsidRPr="00234E2E">
                <w:rPr>
                  <w:rStyle w:val="Hyperlink"/>
                  <w:rFonts w:asciiTheme="minorHAnsi" w:hAnsiTheme="minorHAnsi" w:cstheme="minorHAnsi"/>
                  <w:color w:val="auto"/>
                  <w:sz w:val="22"/>
                  <w:szCs w:val="22"/>
                  <w:u w:val="none"/>
                </w:rPr>
                <w:t>distilled water R</w:t>
              </w:r>
            </w:hyperlink>
            <w:r w:rsidRPr="00234E2E">
              <w:rPr>
                <w:rFonts w:asciiTheme="minorHAnsi" w:hAnsiTheme="minorHAnsi" w:cstheme="minorHAnsi"/>
                <w:sz w:val="22"/>
                <w:szCs w:val="22"/>
              </w:rPr>
              <w:t>.</w:t>
            </w:r>
          </w:p>
          <w:p w14:paraId="4780B870"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t xml:space="preserve">Add 3 mL of a 250 g/L solution of </w:t>
            </w:r>
            <w:hyperlink r:id="rId53" w:anchor="pop06225" w:history="1">
              <w:r w:rsidRPr="00234E2E">
                <w:rPr>
                  <w:rStyle w:val="Hyperlink"/>
                  <w:rFonts w:asciiTheme="minorHAnsi" w:hAnsiTheme="minorHAnsi" w:cstheme="minorHAnsi"/>
                  <w:color w:val="auto"/>
                  <w:sz w:val="22"/>
                  <w:szCs w:val="22"/>
                  <w:u w:val="none"/>
                </w:rPr>
                <w:t>barium chloride R</w:t>
              </w:r>
            </w:hyperlink>
            <w:r w:rsidRPr="00234E2E">
              <w:rPr>
                <w:rFonts w:asciiTheme="minorHAnsi" w:hAnsiTheme="minorHAnsi" w:cstheme="minorHAnsi"/>
                <w:sz w:val="22"/>
                <w:szCs w:val="22"/>
              </w:rPr>
              <w:t xml:space="preserve"> to 4.5 mL of </w:t>
            </w:r>
            <w:r w:rsidRPr="00234E2E">
              <w:rPr>
                <w:rStyle w:val="Emphasis"/>
                <w:rFonts w:asciiTheme="minorHAnsi" w:eastAsiaTheme="majorEastAsia" w:hAnsiTheme="minorHAnsi" w:cstheme="minorHAnsi"/>
                <w:i w:val="0"/>
                <w:iCs w:val="0"/>
                <w:sz w:val="22"/>
                <w:szCs w:val="22"/>
              </w:rPr>
              <w:t>sulfate standard solution (10 ppm SO</w:t>
            </w:r>
            <w:r w:rsidRPr="00234E2E">
              <w:rPr>
                <w:rStyle w:val="Emphasis"/>
                <w:rFonts w:asciiTheme="minorHAnsi" w:eastAsiaTheme="majorEastAsia" w:hAnsiTheme="minorHAnsi" w:cstheme="minorHAnsi"/>
                <w:i w:val="0"/>
                <w:iCs w:val="0"/>
                <w:sz w:val="22"/>
                <w:szCs w:val="22"/>
                <w:vertAlign w:val="subscript"/>
              </w:rPr>
              <w:t>4</w:t>
            </w:r>
            <w:r w:rsidRPr="00234E2E">
              <w:rPr>
                <w:rStyle w:val="Emphasis"/>
                <w:rFonts w:asciiTheme="minorHAnsi" w:eastAsiaTheme="majorEastAsia" w:hAnsiTheme="minorHAnsi" w:cstheme="minorHAnsi"/>
                <w:i w:val="0"/>
                <w:iCs w:val="0"/>
                <w:sz w:val="22"/>
                <w:szCs w:val="22"/>
              </w:rPr>
              <w:t>) R1</w:t>
            </w:r>
            <w:r w:rsidRPr="00234E2E">
              <w:rPr>
                <w:rFonts w:asciiTheme="minorHAnsi" w:hAnsiTheme="minorHAnsi" w:cstheme="minorHAnsi"/>
                <w:sz w:val="22"/>
                <w:szCs w:val="22"/>
              </w:rPr>
              <w:t xml:space="preserve">. Shake and allow to stand for 1 min. To 2.5 mL of this suspension add 15 mL of the prescribed solution and 0.5 mL of </w:t>
            </w:r>
            <w:hyperlink r:id="rId54" w:anchor="pop07400" w:history="1">
              <w:r w:rsidRPr="00234E2E">
                <w:rPr>
                  <w:rStyle w:val="Hyperlink"/>
                  <w:rFonts w:asciiTheme="minorHAnsi" w:hAnsiTheme="minorHAnsi" w:cstheme="minorHAnsi"/>
                  <w:color w:val="auto"/>
                  <w:sz w:val="22"/>
                  <w:szCs w:val="22"/>
                  <w:u w:val="none"/>
                </w:rPr>
                <w:t>acetic acid R</w:t>
              </w:r>
            </w:hyperlink>
            <w:r w:rsidRPr="00234E2E">
              <w:rPr>
                <w:rFonts w:asciiTheme="minorHAnsi" w:hAnsiTheme="minorHAnsi" w:cstheme="minorHAnsi"/>
                <w:sz w:val="22"/>
                <w:szCs w:val="22"/>
              </w:rPr>
              <w:t xml:space="preserve">. Prepare a standard in the same manner using 15 mL of </w:t>
            </w:r>
            <w:hyperlink r:id="rId55" w:anchor="pop00067" w:history="1">
              <w:r w:rsidRPr="00234E2E">
                <w:rPr>
                  <w:rStyle w:val="Emphasis"/>
                  <w:rFonts w:asciiTheme="minorHAnsi" w:eastAsiaTheme="majorEastAsia" w:hAnsiTheme="minorHAnsi" w:cstheme="minorHAnsi"/>
                  <w:i w:val="0"/>
                  <w:iCs w:val="0"/>
                  <w:sz w:val="22"/>
                  <w:szCs w:val="22"/>
                </w:rPr>
                <w:t>sulfate standard solution (10 ppm SO</w:t>
              </w:r>
              <w:r w:rsidRPr="00234E2E">
                <w:rPr>
                  <w:rStyle w:val="Emphasis"/>
                  <w:rFonts w:asciiTheme="minorHAnsi" w:eastAsiaTheme="majorEastAsia" w:hAnsiTheme="minorHAnsi" w:cstheme="minorHAnsi"/>
                  <w:i w:val="0"/>
                  <w:iCs w:val="0"/>
                  <w:sz w:val="22"/>
                  <w:szCs w:val="22"/>
                  <w:vertAlign w:val="subscript"/>
                </w:rPr>
                <w:t>4</w:t>
              </w:r>
              <w:r w:rsidRPr="00234E2E">
                <w:rPr>
                  <w:rStyle w:val="Emphasis"/>
                  <w:rFonts w:asciiTheme="minorHAnsi" w:eastAsiaTheme="majorEastAsia" w:hAnsiTheme="minorHAnsi" w:cstheme="minorHAnsi"/>
                  <w:i w:val="0"/>
                  <w:iCs w:val="0"/>
                  <w:sz w:val="22"/>
                  <w:szCs w:val="22"/>
                </w:rPr>
                <w:t>) R</w:t>
              </w:r>
            </w:hyperlink>
            <w:r w:rsidRPr="00234E2E">
              <w:rPr>
                <w:rFonts w:asciiTheme="minorHAnsi" w:hAnsiTheme="minorHAnsi" w:cstheme="minorHAnsi"/>
                <w:sz w:val="22"/>
                <w:szCs w:val="22"/>
              </w:rPr>
              <w:t xml:space="preserve"> instead of the prescribed solution.</w:t>
            </w:r>
          </w:p>
          <w:p w14:paraId="3E8A7868" w14:textId="27650131" w:rsidR="00FB3745"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t>After 5 min, any opalescence in the test solution is not more intense than that in the standard.</w:t>
            </w:r>
          </w:p>
        </w:tc>
      </w:tr>
      <w:tr w:rsidR="007679C3" w:rsidRPr="00234E2E" w14:paraId="064036E2" w14:textId="77777777" w:rsidTr="00234E2E">
        <w:trPr>
          <w:trHeight w:val="413"/>
        </w:trPr>
        <w:tc>
          <w:tcPr>
            <w:tcW w:w="648" w:type="dxa"/>
          </w:tcPr>
          <w:p w14:paraId="3894659D"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300B1C11" w14:textId="65B66223" w:rsidR="007679C3" w:rsidRPr="00234E2E" w:rsidRDefault="007679C3" w:rsidP="00234E2E">
            <w:pPr>
              <w:pStyle w:val="NoSpacing"/>
              <w:spacing w:line="276" w:lineRule="auto"/>
              <w:jc w:val="both"/>
              <w:rPr>
                <w:rFonts w:cstheme="minorHAnsi"/>
                <w:b/>
                <w:bCs/>
              </w:rPr>
            </w:pPr>
            <w:r w:rsidRPr="00234E2E">
              <w:rPr>
                <w:rFonts w:cstheme="minorHAnsi"/>
                <w:b/>
                <w:bCs/>
              </w:rPr>
              <w:t>WATER</w:t>
            </w:r>
          </w:p>
        </w:tc>
        <w:tc>
          <w:tcPr>
            <w:tcW w:w="7380" w:type="dxa"/>
          </w:tcPr>
          <w:p w14:paraId="35407E76" w14:textId="6C04C28B" w:rsidR="007679C3" w:rsidRPr="00234E2E" w:rsidRDefault="007679C3" w:rsidP="00234E2E">
            <w:pPr>
              <w:spacing w:line="276" w:lineRule="auto"/>
              <w:jc w:val="both"/>
              <w:rPr>
                <w:rFonts w:cstheme="minorHAnsi"/>
              </w:rPr>
            </w:pPr>
            <w:r w:rsidRPr="00234E2E">
              <w:rPr>
                <w:rFonts w:cstheme="minorHAnsi"/>
              </w:rPr>
              <w:t>Determined on 0.500 g.</w:t>
            </w:r>
          </w:p>
        </w:tc>
      </w:tr>
      <w:tr w:rsidR="007679C3" w:rsidRPr="00234E2E" w14:paraId="660AD34B" w14:textId="77777777" w:rsidTr="00234E2E">
        <w:trPr>
          <w:trHeight w:val="413"/>
        </w:trPr>
        <w:tc>
          <w:tcPr>
            <w:tcW w:w="648" w:type="dxa"/>
          </w:tcPr>
          <w:p w14:paraId="0854C6AE"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3756C685" w14:textId="77777777" w:rsidR="007679C3" w:rsidRPr="00234E2E" w:rsidRDefault="007679C3" w:rsidP="00234E2E">
            <w:pPr>
              <w:pStyle w:val="NoSpacing"/>
              <w:spacing w:line="276" w:lineRule="auto"/>
              <w:jc w:val="both"/>
              <w:rPr>
                <w:rFonts w:cstheme="minorHAnsi"/>
                <w:b/>
                <w:bCs/>
              </w:rPr>
            </w:pPr>
            <w:r w:rsidRPr="00234E2E">
              <w:rPr>
                <w:rFonts w:cstheme="minorHAnsi"/>
                <w:b/>
                <w:bCs/>
              </w:rPr>
              <w:t>ASSAY</w:t>
            </w:r>
          </w:p>
        </w:tc>
        <w:tc>
          <w:tcPr>
            <w:tcW w:w="7380" w:type="dxa"/>
          </w:tcPr>
          <w:p w14:paraId="6CC35ABB" w14:textId="77777777" w:rsidR="007679C3" w:rsidRPr="00234E2E" w:rsidRDefault="00000000" w:rsidP="00234E2E">
            <w:pPr>
              <w:pStyle w:val="NormalWeb"/>
              <w:spacing w:line="276" w:lineRule="auto"/>
              <w:jc w:val="both"/>
              <w:rPr>
                <w:rFonts w:asciiTheme="minorHAnsi" w:hAnsiTheme="minorHAnsi" w:cstheme="minorHAnsi"/>
                <w:sz w:val="22"/>
                <w:szCs w:val="22"/>
              </w:rPr>
            </w:pPr>
            <w:hyperlink r:id="rId56" w:anchor="p2pForceAppendix_III_D" w:history="1">
              <w:r w:rsidR="007679C3" w:rsidRPr="00234E2E">
                <w:rPr>
                  <w:rStyle w:val="Hyperlink"/>
                  <w:rFonts w:asciiTheme="minorHAnsi" w:hAnsiTheme="minorHAnsi" w:cstheme="minorHAnsi"/>
                  <w:color w:val="auto"/>
                  <w:sz w:val="22"/>
                  <w:szCs w:val="22"/>
                  <w:u w:val="none"/>
                </w:rPr>
                <w:t>Liquid chromatography</w:t>
              </w:r>
            </w:hyperlink>
            <w:r w:rsidR="007679C3" w:rsidRPr="00234E2E">
              <w:rPr>
                <w:rFonts w:asciiTheme="minorHAnsi" w:hAnsiTheme="minorHAnsi" w:cstheme="minorHAnsi"/>
                <w:sz w:val="22"/>
                <w:szCs w:val="22"/>
              </w:rPr>
              <w:t xml:space="preserve"> as described in the test for related substances with the following modification.</w:t>
            </w:r>
          </w:p>
          <w:p w14:paraId="1D7C98BE" w14:textId="77777777" w:rsidR="007679C3" w:rsidRPr="00234E2E" w:rsidRDefault="007679C3" w:rsidP="00234E2E">
            <w:pPr>
              <w:pStyle w:val="NormalWeb"/>
              <w:spacing w:line="276" w:lineRule="auto"/>
              <w:jc w:val="both"/>
              <w:rPr>
                <w:rFonts w:asciiTheme="minorHAnsi" w:hAnsiTheme="minorHAnsi" w:cstheme="minorHAnsi"/>
                <w:sz w:val="22"/>
                <w:szCs w:val="22"/>
              </w:rPr>
            </w:pPr>
            <w:r w:rsidRPr="00234E2E">
              <w:rPr>
                <w:rStyle w:val="Emphasis"/>
                <w:rFonts w:asciiTheme="minorHAnsi" w:eastAsiaTheme="majorEastAsia" w:hAnsiTheme="minorHAnsi" w:cstheme="minorHAnsi"/>
                <w:i w:val="0"/>
                <w:iCs w:val="0"/>
                <w:sz w:val="22"/>
                <w:szCs w:val="22"/>
              </w:rPr>
              <w:t>Injection</w:t>
            </w:r>
            <w:r w:rsidRPr="00234E2E">
              <w:rPr>
                <w:rFonts w:asciiTheme="minorHAnsi" w:hAnsiTheme="minorHAnsi" w:cstheme="minorHAnsi"/>
                <w:sz w:val="22"/>
                <w:szCs w:val="22"/>
              </w:rPr>
              <w:t xml:space="preserve"> Test solution and reference solution (b).</w:t>
            </w:r>
          </w:p>
          <w:p w14:paraId="1114CD0B" w14:textId="692D26AA" w:rsidR="007679C3" w:rsidRPr="00234E2E" w:rsidRDefault="007679C3" w:rsidP="00234E2E">
            <w:pPr>
              <w:pStyle w:val="NormalWeb"/>
              <w:spacing w:line="276" w:lineRule="auto"/>
              <w:jc w:val="both"/>
              <w:rPr>
                <w:rFonts w:asciiTheme="minorHAnsi" w:hAnsiTheme="minorHAnsi" w:cstheme="minorHAnsi"/>
                <w:sz w:val="22"/>
                <w:szCs w:val="22"/>
              </w:rPr>
            </w:pPr>
            <w:r w:rsidRPr="00234E2E">
              <w:rPr>
                <w:rFonts w:asciiTheme="minorHAnsi" w:hAnsiTheme="minorHAnsi" w:cstheme="minorHAnsi"/>
                <w:sz w:val="22"/>
                <w:szCs w:val="22"/>
              </w:rPr>
              <w:t>Calculate the percentage content of C</w:t>
            </w:r>
            <w:r w:rsidRPr="00234E2E">
              <w:rPr>
                <w:rFonts w:asciiTheme="minorHAnsi" w:hAnsiTheme="minorHAnsi" w:cstheme="minorHAnsi"/>
                <w:sz w:val="22"/>
                <w:szCs w:val="22"/>
                <w:vertAlign w:val="subscript"/>
              </w:rPr>
              <w:t>10</w:t>
            </w:r>
            <w:r w:rsidRPr="00234E2E">
              <w:rPr>
                <w:rFonts w:asciiTheme="minorHAnsi" w:hAnsiTheme="minorHAnsi" w:cstheme="minorHAnsi"/>
                <w:sz w:val="22"/>
                <w:szCs w:val="22"/>
              </w:rPr>
              <w:t>H</w:t>
            </w:r>
            <w:r w:rsidRPr="00234E2E">
              <w:rPr>
                <w:rFonts w:asciiTheme="minorHAnsi" w:hAnsiTheme="minorHAnsi" w:cstheme="minorHAnsi"/>
                <w:sz w:val="22"/>
                <w:szCs w:val="22"/>
                <w:vertAlign w:val="subscript"/>
              </w:rPr>
              <w:t>11</w:t>
            </w:r>
            <w:r w:rsidRPr="00234E2E">
              <w:rPr>
                <w:rFonts w:asciiTheme="minorHAnsi" w:hAnsiTheme="minorHAnsi" w:cstheme="minorHAnsi"/>
                <w:sz w:val="22"/>
                <w:szCs w:val="22"/>
              </w:rPr>
              <w:t>NaO</w:t>
            </w:r>
            <w:r w:rsidRPr="00234E2E">
              <w:rPr>
                <w:rFonts w:asciiTheme="minorHAnsi" w:hAnsiTheme="minorHAnsi" w:cstheme="minorHAnsi"/>
                <w:sz w:val="22"/>
                <w:szCs w:val="22"/>
                <w:vertAlign w:val="subscript"/>
              </w:rPr>
              <w:t>3</w:t>
            </w:r>
            <w:r w:rsidRPr="00234E2E">
              <w:rPr>
                <w:rFonts w:asciiTheme="minorHAnsi" w:hAnsiTheme="minorHAnsi" w:cstheme="minorHAnsi"/>
                <w:sz w:val="22"/>
                <w:szCs w:val="22"/>
              </w:rPr>
              <w:t xml:space="preserve"> from the declared content of </w:t>
            </w:r>
            <w:hyperlink r:id="rId57" w:anchor="p2pForceAppendix_I_E" w:history="1">
              <w:r w:rsidRPr="00234E2E">
                <w:rPr>
                  <w:rStyle w:val="Emphasis"/>
                  <w:rFonts w:asciiTheme="minorHAnsi" w:eastAsiaTheme="majorEastAsia" w:hAnsiTheme="minorHAnsi" w:cstheme="minorHAnsi"/>
                  <w:i w:val="0"/>
                  <w:iCs w:val="0"/>
                  <w:sz w:val="22"/>
                  <w:szCs w:val="22"/>
                </w:rPr>
                <w:t xml:space="preserve">propyl </w:t>
              </w:r>
              <w:proofErr w:type="spellStart"/>
              <w:r w:rsidRPr="00234E2E">
                <w:rPr>
                  <w:rStyle w:val="Emphasis"/>
                  <w:rFonts w:asciiTheme="minorHAnsi" w:eastAsiaTheme="majorEastAsia" w:hAnsiTheme="minorHAnsi" w:cstheme="minorHAnsi"/>
                  <w:i w:val="0"/>
                  <w:iCs w:val="0"/>
                  <w:sz w:val="22"/>
                  <w:szCs w:val="22"/>
                </w:rPr>
                <w:t>parahydroxybenzoate</w:t>
              </w:r>
              <w:proofErr w:type="spellEnd"/>
              <w:r w:rsidRPr="00234E2E">
                <w:rPr>
                  <w:rStyle w:val="Emphasis"/>
                  <w:rFonts w:asciiTheme="minorHAnsi" w:eastAsiaTheme="majorEastAsia" w:hAnsiTheme="minorHAnsi" w:cstheme="minorHAnsi"/>
                  <w:i w:val="0"/>
                  <w:iCs w:val="0"/>
                  <w:sz w:val="22"/>
                  <w:szCs w:val="22"/>
                </w:rPr>
                <w:t xml:space="preserve"> CRS</w:t>
              </w:r>
            </w:hyperlink>
            <w:r w:rsidRPr="00234E2E">
              <w:rPr>
                <w:rFonts w:asciiTheme="minorHAnsi" w:hAnsiTheme="minorHAnsi" w:cstheme="minorHAnsi"/>
                <w:sz w:val="22"/>
                <w:szCs w:val="22"/>
              </w:rPr>
              <w:t>, multiplied by a correction factor of 1.122.</w:t>
            </w:r>
          </w:p>
        </w:tc>
      </w:tr>
      <w:tr w:rsidR="007679C3" w:rsidRPr="00234E2E" w14:paraId="0368FBDD" w14:textId="77777777" w:rsidTr="00234E2E">
        <w:trPr>
          <w:trHeight w:val="413"/>
        </w:trPr>
        <w:tc>
          <w:tcPr>
            <w:tcW w:w="648" w:type="dxa"/>
          </w:tcPr>
          <w:p w14:paraId="4858DC35" w14:textId="77777777" w:rsidR="007679C3" w:rsidRPr="00234E2E" w:rsidRDefault="007679C3" w:rsidP="00234E2E">
            <w:pPr>
              <w:pStyle w:val="ListParagraph"/>
              <w:numPr>
                <w:ilvl w:val="0"/>
                <w:numId w:val="1"/>
              </w:numPr>
              <w:spacing w:after="0" w:line="276" w:lineRule="auto"/>
              <w:ind w:left="611" w:hanging="611"/>
              <w:jc w:val="both"/>
              <w:rPr>
                <w:rFonts w:cstheme="minorHAnsi"/>
                <w:b/>
              </w:rPr>
            </w:pPr>
          </w:p>
        </w:tc>
        <w:tc>
          <w:tcPr>
            <w:tcW w:w="2340" w:type="dxa"/>
          </w:tcPr>
          <w:p w14:paraId="1404AFAE" w14:textId="77777777" w:rsidR="007679C3" w:rsidRPr="00234E2E" w:rsidRDefault="007679C3" w:rsidP="00234E2E">
            <w:pPr>
              <w:spacing w:line="276" w:lineRule="auto"/>
              <w:jc w:val="both"/>
              <w:rPr>
                <w:rFonts w:cstheme="minorHAnsi"/>
                <w:b/>
                <w:bCs/>
              </w:rPr>
            </w:pPr>
            <w:r w:rsidRPr="00234E2E">
              <w:rPr>
                <w:rFonts w:cstheme="minorHAnsi"/>
                <w:b/>
                <w:bCs/>
              </w:rPr>
              <w:t>MICROBIAL ENUMERATION TEST</w:t>
            </w:r>
          </w:p>
          <w:p w14:paraId="12D45232" w14:textId="77777777" w:rsidR="007679C3" w:rsidRPr="00234E2E" w:rsidRDefault="007679C3" w:rsidP="00234E2E">
            <w:pPr>
              <w:spacing w:line="276" w:lineRule="auto"/>
              <w:jc w:val="both"/>
              <w:rPr>
                <w:rFonts w:cstheme="minorHAnsi"/>
                <w:b/>
                <w:bCs/>
              </w:rPr>
            </w:pPr>
          </w:p>
        </w:tc>
        <w:tc>
          <w:tcPr>
            <w:tcW w:w="7380" w:type="dxa"/>
          </w:tcPr>
          <w:p w14:paraId="142B28EC" w14:textId="77777777" w:rsidR="00234E2E" w:rsidRPr="00234E2E" w:rsidRDefault="00234E2E" w:rsidP="00234E2E">
            <w:pPr>
              <w:spacing w:after="0" w:line="276" w:lineRule="auto"/>
              <w:rPr>
                <w:rFonts w:cstheme="minorHAnsi"/>
              </w:rPr>
            </w:pPr>
            <w:r w:rsidRPr="00234E2E">
              <w:rPr>
                <w:rFonts w:cstheme="minorHAnsi"/>
                <w:b/>
              </w:rPr>
              <w:t xml:space="preserve">Determination of total aerobic microbial count (TAMC) and total combined yeasts and </w:t>
            </w:r>
            <w:proofErr w:type="spellStart"/>
            <w:r w:rsidRPr="00234E2E">
              <w:rPr>
                <w:rFonts w:cstheme="minorHAnsi"/>
                <w:b/>
              </w:rPr>
              <w:t>molds</w:t>
            </w:r>
            <w:proofErr w:type="spellEnd"/>
            <w:r w:rsidRPr="00234E2E">
              <w:rPr>
                <w:rFonts w:cstheme="minorHAnsi"/>
                <w:b/>
              </w:rPr>
              <w:t xml:space="preserve"> count (TYMC) by the pour plate method</w:t>
            </w:r>
            <w:r w:rsidRPr="00234E2E">
              <w:rPr>
                <w:rFonts w:cstheme="minorHAnsi"/>
              </w:rPr>
              <w:t>.</w:t>
            </w:r>
          </w:p>
          <w:p w14:paraId="56CDA14D"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 xml:space="preserve">Slightly open the lid of the petri plate and dispense 1 ml of diluted sample in the </w:t>
            </w:r>
            <w:proofErr w:type="spellStart"/>
            <w:r w:rsidRPr="00234E2E">
              <w:rPr>
                <w:rFonts w:eastAsia="Times New Roman" w:cstheme="minorHAnsi"/>
              </w:rPr>
              <w:t>center</w:t>
            </w:r>
            <w:proofErr w:type="spellEnd"/>
            <w:r w:rsidRPr="00234E2E">
              <w:rPr>
                <w:rFonts w:eastAsia="Times New Roman" w:cstheme="minorHAnsi"/>
              </w:rPr>
              <w:t xml:space="preserve"> of the Petri plate using a sterile calibrated pipette.</w:t>
            </w:r>
          </w:p>
          <w:p w14:paraId="29B1F053"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Open the lid of the prepared media. (</w:t>
            </w:r>
            <w:r w:rsidRPr="00234E2E">
              <w:rPr>
                <w:rFonts w:cstheme="minorHAnsi"/>
              </w:rPr>
              <w:t>soya bean digest agar for TAMC</w:t>
            </w:r>
            <w:r w:rsidRPr="00234E2E">
              <w:rPr>
                <w:rFonts w:eastAsia="Times New Roman" w:cstheme="minorHAnsi"/>
              </w:rPr>
              <w:t xml:space="preserve"> and </w:t>
            </w:r>
            <w:proofErr w:type="spellStart"/>
            <w:r w:rsidRPr="00234E2E">
              <w:rPr>
                <w:rFonts w:eastAsia="Times New Roman" w:cstheme="minorHAnsi"/>
              </w:rPr>
              <w:t>Sabouraud</w:t>
            </w:r>
            <w:proofErr w:type="spellEnd"/>
            <w:r w:rsidRPr="00234E2E">
              <w:rPr>
                <w:rFonts w:eastAsia="Times New Roman" w:cstheme="minorHAnsi"/>
              </w:rPr>
              <w:t xml:space="preserve"> Dextrose Agar for TYMC)</w:t>
            </w:r>
          </w:p>
          <w:p w14:paraId="2A5D6277"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 xml:space="preserve">Pour about 15-20ml of the sterilized molten media at the appropriate temperature above the sample. </w:t>
            </w:r>
          </w:p>
          <w:p w14:paraId="5B973F8D"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 xml:space="preserve">Close the lid of the plate then mix the sample in the media properly by gently swirling the plate. The plate is generally swirled in an “S” or “8” shape. </w:t>
            </w:r>
          </w:p>
          <w:p w14:paraId="546DF9A2"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Allow the media to completely solidify.</w:t>
            </w:r>
          </w:p>
          <w:p w14:paraId="1A0EADE5" w14:textId="77777777" w:rsidR="00234E2E" w:rsidRPr="00234E2E" w:rsidRDefault="00234E2E" w:rsidP="00234E2E">
            <w:pPr>
              <w:pStyle w:val="ListParagraph"/>
              <w:numPr>
                <w:ilvl w:val="0"/>
                <w:numId w:val="3"/>
              </w:numPr>
              <w:spacing w:after="0" w:line="276" w:lineRule="auto"/>
              <w:rPr>
                <w:rFonts w:cstheme="minorHAnsi"/>
              </w:rPr>
            </w:pPr>
            <w:r w:rsidRPr="00234E2E">
              <w:rPr>
                <w:rFonts w:cstheme="minorHAnsi"/>
              </w:rPr>
              <w:lastRenderedPageBreak/>
              <w:t>Simultaneously perform the negative control by plating 1ml of diluent used instead of the sample for each medium.</w:t>
            </w:r>
          </w:p>
          <w:p w14:paraId="4031EF33" w14:textId="77777777" w:rsidR="00234E2E" w:rsidRPr="00234E2E" w:rsidRDefault="00234E2E" w:rsidP="00234E2E">
            <w:pPr>
              <w:pStyle w:val="ListParagraph"/>
              <w:numPr>
                <w:ilvl w:val="0"/>
                <w:numId w:val="3"/>
              </w:numPr>
              <w:spacing w:after="0" w:line="276" w:lineRule="auto"/>
              <w:rPr>
                <w:rFonts w:cstheme="minorHAnsi"/>
              </w:rPr>
            </w:pPr>
            <w:r w:rsidRPr="00234E2E">
              <w:rPr>
                <w:rFonts w:eastAsia="Times New Roman" w:cstheme="minorHAnsi"/>
              </w:rPr>
              <w:t>Incubate the plate in an inverted position under suitable incubation conditions (</w:t>
            </w:r>
            <w:r w:rsidRPr="00234E2E">
              <w:rPr>
                <w:rFonts w:cstheme="minorHAnsi"/>
              </w:rPr>
              <w:t xml:space="preserve">For TAMC Incubate the plates of Soybean Casein Digest Agar at 30°C-35°C for 48hours and For TYMC incubate the plates of </w:t>
            </w:r>
            <w:proofErr w:type="spellStart"/>
            <w:r w:rsidRPr="00234E2E">
              <w:rPr>
                <w:rFonts w:cstheme="minorHAnsi"/>
              </w:rPr>
              <w:t>Sabouraud</w:t>
            </w:r>
            <w:proofErr w:type="spellEnd"/>
            <w:r w:rsidRPr="00234E2E">
              <w:rPr>
                <w:rFonts w:cstheme="minorHAnsi"/>
              </w:rPr>
              <w:t xml:space="preserve"> Dextrose Agar at 20°C - 25°C for 72hours  </w:t>
            </w:r>
          </w:p>
          <w:p w14:paraId="56B25C88" w14:textId="77777777" w:rsidR="00234E2E" w:rsidRPr="00234E2E" w:rsidRDefault="00234E2E" w:rsidP="00234E2E">
            <w:pPr>
              <w:pStyle w:val="NoSpacing"/>
              <w:spacing w:line="276" w:lineRule="auto"/>
              <w:rPr>
                <w:rFonts w:cstheme="minorHAnsi"/>
                <w:b/>
              </w:rPr>
            </w:pPr>
            <w:r w:rsidRPr="00234E2E">
              <w:rPr>
                <w:rFonts w:cstheme="minorHAnsi"/>
                <w:b/>
              </w:rPr>
              <w:t>Test for Absence of Pathogen</w:t>
            </w:r>
          </w:p>
          <w:p w14:paraId="1394A18E" w14:textId="77777777" w:rsidR="00234E2E" w:rsidRPr="00234E2E" w:rsidRDefault="00234E2E" w:rsidP="00234E2E">
            <w:pPr>
              <w:pStyle w:val="NoSpacing"/>
              <w:spacing w:line="276" w:lineRule="auto"/>
              <w:rPr>
                <w:rFonts w:cstheme="minorHAnsi"/>
                <w:b/>
              </w:rPr>
            </w:pPr>
            <w:r w:rsidRPr="00234E2E">
              <w:rPr>
                <w:rFonts w:cstheme="minorHAnsi"/>
                <w:b/>
              </w:rPr>
              <w:t>Test for E. coli</w:t>
            </w:r>
            <w:r w:rsidRPr="00234E2E">
              <w:rPr>
                <w:rFonts w:cstheme="minorHAnsi"/>
              </w:rPr>
              <w:t>:</w:t>
            </w:r>
          </w:p>
          <w:p w14:paraId="48067763" w14:textId="77777777" w:rsidR="00234E2E" w:rsidRPr="00234E2E" w:rsidRDefault="00234E2E" w:rsidP="00234E2E">
            <w:pPr>
              <w:pStyle w:val="NoSpacing"/>
              <w:spacing w:line="276" w:lineRule="auto"/>
              <w:rPr>
                <w:rFonts w:cstheme="minorHAnsi"/>
                <w:b/>
              </w:rPr>
            </w:pPr>
            <w:r w:rsidRPr="00234E2E">
              <w:rPr>
                <w:rFonts w:cstheme="minorHAnsi"/>
              </w:rPr>
              <w:t>Using same dilution</w:t>
            </w:r>
          </w:p>
          <w:p w14:paraId="3B1EF0A6"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Transfer 1ml of the sample into a sterile McCartney bottle containing 9ml of sterile MacConkey broth.</w:t>
            </w:r>
          </w:p>
          <w:p w14:paraId="2D02E86C"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Incubate the MacConkey broth bottle at 30</w:t>
            </w:r>
            <w:r w:rsidRPr="00234E2E">
              <w:rPr>
                <w:rFonts w:cstheme="minorHAnsi"/>
                <w:vertAlign w:val="superscript"/>
              </w:rPr>
              <w:t>0</w:t>
            </w:r>
            <w:r w:rsidRPr="00234E2E">
              <w:rPr>
                <w:rFonts w:cstheme="minorHAnsi"/>
              </w:rPr>
              <w:t>C-35</w:t>
            </w:r>
            <w:r w:rsidRPr="00234E2E">
              <w:rPr>
                <w:rFonts w:cstheme="minorHAnsi"/>
                <w:vertAlign w:val="superscript"/>
              </w:rPr>
              <w:t>0</w:t>
            </w:r>
            <w:r w:rsidRPr="00234E2E">
              <w:rPr>
                <w:rFonts w:cstheme="minorHAnsi"/>
              </w:rPr>
              <w:t>C for 24 hours.</w:t>
            </w:r>
          </w:p>
          <w:p w14:paraId="639B4216"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After incubation shake the tube and transfer loop full portion of MacConkey broth on the surface of the pre incubated Eosin Methylene Blue Agar petri plate.</w:t>
            </w:r>
          </w:p>
          <w:p w14:paraId="56433170"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Incubate plates at 30°C to 35°C for 48 hours.</w:t>
            </w:r>
          </w:p>
          <w:p w14:paraId="6ACC81A8"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For negative control, proceeding same as above except without sample, streak a portion of incubated sterile MacConkey broth medium on the surface of pre incubated Eosin Methylene Blue Agar.</w:t>
            </w:r>
          </w:p>
          <w:p w14:paraId="4297006B"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Observe and record the presence or absence of specified microorganisms.</w:t>
            </w:r>
          </w:p>
          <w:p w14:paraId="35F7E269"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lastRenderedPageBreak/>
              <w:t>Include positive and negative controls in each batch of tests.</w:t>
            </w:r>
          </w:p>
          <w:p w14:paraId="01B5B24F"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Verify the performance of media and reagents used in the analysis.</w:t>
            </w:r>
          </w:p>
          <w:p w14:paraId="32864436" w14:textId="77777777" w:rsidR="00234E2E" w:rsidRPr="00234E2E" w:rsidRDefault="00234E2E" w:rsidP="00234E2E">
            <w:pPr>
              <w:pStyle w:val="NoSpacing"/>
              <w:spacing w:line="276" w:lineRule="auto"/>
              <w:rPr>
                <w:rFonts w:cstheme="minorHAnsi"/>
                <w:b/>
              </w:rPr>
            </w:pPr>
            <w:r w:rsidRPr="00234E2E">
              <w:rPr>
                <w:rFonts w:cstheme="minorHAnsi"/>
                <w:b/>
              </w:rPr>
              <w:t>Interpretation of Results</w:t>
            </w:r>
          </w:p>
          <w:p w14:paraId="63F39858"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The bacterial count should not exceed 10</w:t>
            </w:r>
            <w:r w:rsidRPr="00234E2E">
              <w:rPr>
                <w:rFonts w:cstheme="minorHAnsi"/>
                <w:vertAlign w:val="superscript"/>
              </w:rPr>
              <w:t>2</w:t>
            </w:r>
            <w:r w:rsidRPr="00234E2E">
              <w:rPr>
                <w:rFonts w:cstheme="minorHAnsi"/>
              </w:rPr>
              <w:t>cfu/</w:t>
            </w:r>
            <w:proofErr w:type="gramStart"/>
            <w:r w:rsidRPr="00234E2E">
              <w:rPr>
                <w:rFonts w:cstheme="minorHAnsi"/>
              </w:rPr>
              <w:t>ml  while</w:t>
            </w:r>
            <w:proofErr w:type="gramEnd"/>
            <w:r w:rsidRPr="00234E2E">
              <w:rPr>
                <w:rFonts w:cstheme="minorHAnsi"/>
              </w:rPr>
              <w:t xml:space="preserve"> that of the fungal count should not be more than 10</w:t>
            </w:r>
            <w:r w:rsidRPr="00234E2E">
              <w:rPr>
                <w:rFonts w:cstheme="minorHAnsi"/>
                <w:vertAlign w:val="superscript"/>
              </w:rPr>
              <w:t>2</w:t>
            </w:r>
            <w:r w:rsidRPr="00234E2E">
              <w:rPr>
                <w:rFonts w:cstheme="minorHAnsi"/>
              </w:rPr>
              <w:t xml:space="preserve">cfu/ml. There should be absence of </w:t>
            </w:r>
            <w:proofErr w:type="spellStart"/>
            <w:r w:rsidRPr="00234E2E">
              <w:rPr>
                <w:rFonts w:cstheme="minorHAnsi"/>
              </w:rPr>
              <w:t>fecal</w:t>
            </w:r>
            <w:proofErr w:type="spellEnd"/>
            <w:r w:rsidRPr="00234E2E">
              <w:rPr>
                <w:rFonts w:cstheme="minorHAnsi"/>
              </w:rPr>
              <w:t xml:space="preserve"> coliform (E coli).</w:t>
            </w:r>
          </w:p>
          <w:p w14:paraId="132858D0"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If growth occurs in the negative control plate, the test is invalid, failed negative control must be investigated</w:t>
            </w:r>
          </w:p>
          <w:p w14:paraId="0DE3EC2C"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 xml:space="preserve">The total aerobic microbial count (TAMC) </w:t>
            </w:r>
            <w:proofErr w:type="gramStart"/>
            <w:r w:rsidRPr="00234E2E">
              <w:rPr>
                <w:rFonts w:cstheme="minorHAnsi"/>
              </w:rPr>
              <w:t>is considered to be</w:t>
            </w:r>
            <w:proofErr w:type="gramEnd"/>
            <w:r w:rsidRPr="00234E2E">
              <w:rPr>
                <w:rFonts w:cstheme="minorHAnsi"/>
              </w:rPr>
              <w:t xml:space="preserve"> equal to the number of CFU found using casein soya bean digest agar; if colonies of fungi are detected on this medium, they are counted as part of TAMC. </w:t>
            </w:r>
          </w:p>
          <w:p w14:paraId="7BE807D5"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 xml:space="preserve">The total combined yeasts/mould count (TYMC) is considered to be equal to the number of CFU found using </w:t>
            </w:r>
            <w:proofErr w:type="spellStart"/>
            <w:proofErr w:type="gramStart"/>
            <w:r w:rsidRPr="00234E2E">
              <w:rPr>
                <w:rFonts w:cstheme="minorHAnsi"/>
              </w:rPr>
              <w:t>Sabouraud</w:t>
            </w:r>
            <w:proofErr w:type="spellEnd"/>
            <w:r w:rsidRPr="00234E2E">
              <w:rPr>
                <w:rFonts w:cstheme="minorHAnsi"/>
              </w:rPr>
              <w:t xml:space="preserve">  dextrose</w:t>
            </w:r>
            <w:proofErr w:type="gramEnd"/>
            <w:r w:rsidRPr="00234E2E">
              <w:rPr>
                <w:rFonts w:cstheme="minorHAnsi"/>
              </w:rPr>
              <w:t xml:space="preserve"> agar; if colonies of bacteria are detected on this medium, they are counted as part of TYMC</w:t>
            </w:r>
          </w:p>
          <w:p w14:paraId="0F816AE5" w14:textId="77777777" w:rsidR="00234E2E" w:rsidRPr="00234E2E" w:rsidRDefault="00234E2E" w:rsidP="00234E2E">
            <w:pPr>
              <w:pStyle w:val="NoSpacing"/>
              <w:numPr>
                <w:ilvl w:val="0"/>
                <w:numId w:val="3"/>
              </w:numPr>
              <w:spacing w:line="276" w:lineRule="auto"/>
              <w:rPr>
                <w:rFonts w:cstheme="minorHAnsi"/>
                <w:b/>
              </w:rPr>
            </w:pPr>
            <w:r w:rsidRPr="00234E2E">
              <w:rPr>
                <w:rFonts w:cstheme="minorHAnsi"/>
              </w:rPr>
              <w:t>When an acceptance criterion for microbiological quality is prescribed it is interpreted as follows:</w:t>
            </w:r>
          </w:p>
          <w:p w14:paraId="72EE980C" w14:textId="77777777" w:rsidR="00234E2E" w:rsidRPr="00234E2E" w:rsidRDefault="00234E2E" w:rsidP="00234E2E">
            <w:pPr>
              <w:pStyle w:val="NoSpacing"/>
              <w:spacing w:line="276" w:lineRule="auto"/>
              <w:rPr>
                <w:rFonts w:cstheme="minorHAnsi"/>
              </w:rPr>
            </w:pPr>
            <w:r w:rsidRPr="00234E2E">
              <w:rPr>
                <w:rFonts w:cstheme="minorHAnsi"/>
              </w:rPr>
              <w:t>10</w:t>
            </w:r>
            <w:r w:rsidRPr="00234E2E">
              <w:rPr>
                <w:rFonts w:cstheme="minorHAnsi"/>
                <w:vertAlign w:val="superscript"/>
              </w:rPr>
              <w:t xml:space="preserve">1 </w:t>
            </w:r>
            <w:proofErr w:type="gramStart"/>
            <w:r w:rsidRPr="00234E2E">
              <w:rPr>
                <w:rFonts w:cstheme="minorHAnsi"/>
              </w:rPr>
              <w:t>CFU :</w:t>
            </w:r>
            <w:proofErr w:type="gramEnd"/>
            <w:r w:rsidRPr="00234E2E">
              <w:rPr>
                <w:rFonts w:cstheme="minorHAnsi"/>
              </w:rPr>
              <w:t xml:space="preserve"> maximum acceptable count</w:t>
            </w:r>
            <w:r w:rsidRPr="00234E2E">
              <w:rPr>
                <w:rFonts w:eastAsia="MS Gothic" w:cstheme="minorHAnsi"/>
              </w:rPr>
              <w:t>＝</w:t>
            </w:r>
            <w:r w:rsidRPr="00234E2E">
              <w:rPr>
                <w:rFonts w:cstheme="minorHAnsi"/>
              </w:rPr>
              <w:t>20</w:t>
            </w:r>
          </w:p>
          <w:p w14:paraId="464C01CA" w14:textId="77777777" w:rsidR="00234E2E" w:rsidRPr="00234E2E" w:rsidRDefault="00234E2E" w:rsidP="00234E2E">
            <w:pPr>
              <w:pStyle w:val="NoSpacing"/>
              <w:spacing w:line="276" w:lineRule="auto"/>
              <w:rPr>
                <w:rFonts w:cstheme="minorHAnsi"/>
              </w:rPr>
            </w:pPr>
            <w:r w:rsidRPr="00234E2E">
              <w:rPr>
                <w:rFonts w:cstheme="minorHAnsi"/>
              </w:rPr>
              <w:t>10</w:t>
            </w:r>
            <w:r w:rsidRPr="00234E2E">
              <w:rPr>
                <w:rFonts w:cstheme="minorHAnsi"/>
                <w:vertAlign w:val="superscript"/>
              </w:rPr>
              <w:t xml:space="preserve">2 </w:t>
            </w:r>
            <w:r w:rsidRPr="00234E2E">
              <w:rPr>
                <w:rFonts w:cstheme="minorHAnsi"/>
              </w:rPr>
              <w:t>CFU: maximum acceptable count</w:t>
            </w:r>
            <w:r w:rsidRPr="00234E2E">
              <w:rPr>
                <w:rFonts w:eastAsia="MS Gothic" w:cstheme="minorHAnsi"/>
              </w:rPr>
              <w:t>＝</w:t>
            </w:r>
            <w:r w:rsidRPr="00234E2E">
              <w:rPr>
                <w:rFonts w:cstheme="minorHAnsi"/>
              </w:rPr>
              <w:t xml:space="preserve">200, </w:t>
            </w:r>
          </w:p>
          <w:p w14:paraId="325F0C56" w14:textId="6CED7EEB" w:rsidR="007679C3" w:rsidRPr="00234E2E" w:rsidRDefault="00234E2E" w:rsidP="00234E2E">
            <w:pPr>
              <w:spacing w:after="0" w:line="276" w:lineRule="auto"/>
              <w:jc w:val="both"/>
              <w:rPr>
                <w:rFonts w:cstheme="minorHAnsi"/>
              </w:rPr>
            </w:pPr>
            <w:r w:rsidRPr="00234E2E">
              <w:rPr>
                <w:rFonts w:cstheme="minorHAnsi"/>
              </w:rPr>
              <w:t>10</w:t>
            </w:r>
            <w:r w:rsidRPr="00234E2E">
              <w:rPr>
                <w:rFonts w:cstheme="minorHAnsi"/>
                <w:vertAlign w:val="superscript"/>
              </w:rPr>
              <w:t xml:space="preserve">3 </w:t>
            </w:r>
            <w:r w:rsidRPr="00234E2E">
              <w:rPr>
                <w:rFonts w:cstheme="minorHAnsi"/>
              </w:rPr>
              <w:t>CFU: maximum acceptable count</w:t>
            </w:r>
            <w:r w:rsidRPr="00234E2E">
              <w:rPr>
                <w:rFonts w:eastAsia="MS Gothic" w:cstheme="minorHAnsi"/>
              </w:rPr>
              <w:t>＝</w:t>
            </w:r>
            <w:r w:rsidRPr="00234E2E">
              <w:rPr>
                <w:rFonts w:cstheme="minorHAnsi"/>
              </w:rPr>
              <w:t>2000.</w:t>
            </w:r>
          </w:p>
        </w:tc>
      </w:tr>
    </w:tbl>
    <w:p w14:paraId="6D92FEBC" w14:textId="77777777" w:rsidR="00FB3745" w:rsidRPr="00234E2E" w:rsidRDefault="00FB3745" w:rsidP="00234E2E">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7679C3" w:rsidRPr="00234E2E" w14:paraId="37D615D3"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3B436E01" w14:textId="77777777" w:rsidR="00FB3745" w:rsidRPr="00234E2E" w:rsidRDefault="00FB3745" w:rsidP="00234E2E">
            <w:pPr>
              <w:pStyle w:val="ListParagraph"/>
              <w:numPr>
                <w:ilvl w:val="0"/>
                <w:numId w:val="2"/>
              </w:numPr>
              <w:spacing w:after="0" w:line="276" w:lineRule="auto"/>
              <w:ind w:left="0" w:right="-705" w:hanging="567"/>
              <w:jc w:val="both"/>
              <w:rPr>
                <w:rFonts w:cstheme="minorHAnsi"/>
                <w:b/>
              </w:rPr>
            </w:pPr>
            <w:r w:rsidRPr="00234E2E">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24DFF202" w14:textId="77777777" w:rsidR="00FB3745" w:rsidRPr="00234E2E" w:rsidRDefault="00FB3745" w:rsidP="00234E2E">
            <w:pPr>
              <w:pStyle w:val="ListParagraph"/>
              <w:numPr>
                <w:ilvl w:val="0"/>
                <w:numId w:val="2"/>
              </w:numPr>
              <w:spacing w:after="0" w:line="276" w:lineRule="auto"/>
              <w:ind w:left="0" w:right="-705" w:hanging="567"/>
              <w:jc w:val="both"/>
              <w:rPr>
                <w:rFonts w:cstheme="minorHAnsi"/>
                <w:b/>
              </w:rPr>
            </w:pPr>
            <w:r w:rsidRPr="00234E2E">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E5401CE" w14:textId="77777777" w:rsidR="00FB3745" w:rsidRPr="00234E2E" w:rsidRDefault="00FB3745" w:rsidP="00234E2E">
            <w:pPr>
              <w:pStyle w:val="ListParagraph"/>
              <w:numPr>
                <w:ilvl w:val="0"/>
                <w:numId w:val="2"/>
              </w:numPr>
              <w:spacing w:after="0" w:line="276" w:lineRule="auto"/>
              <w:ind w:left="0" w:right="-705" w:hanging="567"/>
              <w:jc w:val="both"/>
              <w:rPr>
                <w:rFonts w:cstheme="minorHAnsi"/>
                <w:b/>
              </w:rPr>
            </w:pPr>
            <w:r w:rsidRPr="00234E2E">
              <w:rPr>
                <w:rFonts w:cstheme="minorHAnsi"/>
                <w:b/>
              </w:rPr>
              <w:t>REASON FOR REVIEW</w:t>
            </w:r>
          </w:p>
        </w:tc>
      </w:tr>
      <w:tr w:rsidR="007679C3" w:rsidRPr="00234E2E" w14:paraId="2A364AAD"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2B101F43"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248C1E7D"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2E7A7063"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FIRST ISSUE</w:t>
            </w:r>
          </w:p>
        </w:tc>
      </w:tr>
      <w:tr w:rsidR="007679C3" w:rsidRPr="00234E2E" w14:paraId="79B2A4FD"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7FDB97F9"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26623673"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20CFB185"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Review of the procedures</w:t>
            </w:r>
          </w:p>
          <w:p w14:paraId="5ADA09B1" w14:textId="77777777" w:rsidR="00FB3745" w:rsidRPr="00234E2E" w:rsidRDefault="00FB3745" w:rsidP="00234E2E">
            <w:pPr>
              <w:pStyle w:val="ListParagraph"/>
              <w:numPr>
                <w:ilvl w:val="0"/>
                <w:numId w:val="2"/>
              </w:numPr>
              <w:spacing w:after="0" w:line="276" w:lineRule="auto"/>
              <w:ind w:left="0" w:right="-705" w:hanging="567"/>
              <w:jc w:val="both"/>
              <w:rPr>
                <w:rFonts w:cstheme="minorHAnsi"/>
              </w:rPr>
            </w:pPr>
            <w:r w:rsidRPr="00234E2E">
              <w:rPr>
                <w:rFonts w:cstheme="minorHAnsi"/>
              </w:rPr>
              <w:t>Change in header and footer format</w:t>
            </w:r>
          </w:p>
        </w:tc>
      </w:tr>
    </w:tbl>
    <w:p w14:paraId="55706802" w14:textId="77777777" w:rsidR="00FB3745" w:rsidRPr="00234E2E" w:rsidRDefault="00FB3745" w:rsidP="00234E2E">
      <w:pPr>
        <w:spacing w:line="276" w:lineRule="auto"/>
        <w:jc w:val="both"/>
        <w:rPr>
          <w:rFonts w:cstheme="minorHAnsi"/>
        </w:rPr>
      </w:pPr>
    </w:p>
    <w:p w14:paraId="5452F65B" w14:textId="77777777" w:rsidR="00FB3745" w:rsidRPr="00234E2E" w:rsidRDefault="00FB3745" w:rsidP="00234E2E">
      <w:pPr>
        <w:spacing w:line="276" w:lineRule="auto"/>
        <w:jc w:val="both"/>
        <w:rPr>
          <w:rFonts w:cstheme="minorHAnsi"/>
        </w:rPr>
      </w:pPr>
    </w:p>
    <w:p w14:paraId="0DC1F4E7" w14:textId="77777777" w:rsidR="00FB3745" w:rsidRPr="00234E2E" w:rsidRDefault="00FB3745" w:rsidP="00234E2E">
      <w:pPr>
        <w:spacing w:line="276" w:lineRule="auto"/>
        <w:jc w:val="both"/>
        <w:rPr>
          <w:rFonts w:cstheme="minorHAnsi"/>
        </w:rPr>
      </w:pPr>
    </w:p>
    <w:p w14:paraId="5F759E91" w14:textId="77777777" w:rsidR="002C70FE" w:rsidRPr="00234E2E" w:rsidRDefault="002C70FE" w:rsidP="00234E2E">
      <w:pPr>
        <w:spacing w:line="276" w:lineRule="auto"/>
        <w:jc w:val="both"/>
        <w:rPr>
          <w:rFonts w:cstheme="minorHAnsi"/>
        </w:rPr>
      </w:pPr>
    </w:p>
    <w:sectPr w:rsidR="002C70FE" w:rsidRPr="00234E2E" w:rsidSect="00234E2E">
      <w:headerReference w:type="default" r:id="rId58"/>
      <w:footerReference w:type="default" r:id="rId59"/>
      <w:pgSz w:w="12240" w:h="15840"/>
      <w:pgMar w:top="1080" w:right="1440" w:bottom="1440" w:left="1440" w:header="27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17A39" w14:textId="77777777" w:rsidR="005A7242" w:rsidRDefault="005A7242" w:rsidP="00FB3745">
      <w:pPr>
        <w:spacing w:after="0" w:line="240" w:lineRule="auto"/>
      </w:pPr>
      <w:r>
        <w:separator/>
      </w:r>
    </w:p>
  </w:endnote>
  <w:endnote w:type="continuationSeparator" w:id="0">
    <w:p w14:paraId="47D83F7B" w14:textId="77777777" w:rsidR="005A7242" w:rsidRDefault="005A7242" w:rsidP="00FB3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234E2E" w:rsidRPr="00234E2E" w14:paraId="3CD71D51" w14:textId="77777777" w:rsidTr="00667D68">
      <w:trPr>
        <w:trHeight w:val="245"/>
      </w:trPr>
      <w:tc>
        <w:tcPr>
          <w:tcW w:w="1844" w:type="dxa"/>
          <w:vMerge w:val="restart"/>
        </w:tcPr>
        <w:p w14:paraId="3AADAAC6" w14:textId="77777777" w:rsidR="00234E2E" w:rsidRPr="00234E2E" w:rsidRDefault="00234E2E" w:rsidP="00234E2E">
          <w:pPr>
            <w:rPr>
              <w:rFonts w:cstheme="minorHAnsi"/>
              <w:b/>
              <w:bCs/>
            </w:rPr>
          </w:pPr>
        </w:p>
        <w:p w14:paraId="337D4752" w14:textId="77777777" w:rsidR="00234E2E" w:rsidRPr="00234E2E" w:rsidRDefault="00234E2E" w:rsidP="00234E2E">
          <w:pPr>
            <w:rPr>
              <w:rFonts w:cstheme="minorHAnsi"/>
              <w:b/>
              <w:bCs/>
            </w:rPr>
          </w:pPr>
          <w:r w:rsidRPr="00234E2E">
            <w:rPr>
              <w:rFonts w:cstheme="minorHAnsi"/>
              <w:b/>
              <w:bCs/>
            </w:rPr>
            <w:t>PREPARED BY:</w:t>
          </w:r>
        </w:p>
      </w:tc>
      <w:tc>
        <w:tcPr>
          <w:tcW w:w="5386" w:type="dxa"/>
        </w:tcPr>
        <w:p w14:paraId="6825E303" w14:textId="77777777" w:rsidR="00234E2E" w:rsidRPr="00234E2E" w:rsidRDefault="00234E2E" w:rsidP="00234E2E">
          <w:pPr>
            <w:rPr>
              <w:rFonts w:cstheme="minorHAnsi"/>
              <w:b/>
            </w:rPr>
          </w:pPr>
          <w:r w:rsidRPr="00234E2E">
            <w:rPr>
              <w:rFonts w:cstheme="minorHAnsi"/>
              <w:b/>
            </w:rPr>
            <w:t>DESIGNATION</w:t>
          </w:r>
        </w:p>
      </w:tc>
      <w:tc>
        <w:tcPr>
          <w:tcW w:w="1701" w:type="dxa"/>
        </w:tcPr>
        <w:p w14:paraId="1082DC35" w14:textId="77777777" w:rsidR="00234E2E" w:rsidRPr="00234E2E" w:rsidRDefault="00234E2E" w:rsidP="00234E2E">
          <w:pPr>
            <w:rPr>
              <w:rFonts w:cstheme="minorHAnsi"/>
              <w:b/>
            </w:rPr>
          </w:pPr>
          <w:r w:rsidRPr="00234E2E">
            <w:rPr>
              <w:rFonts w:cstheme="minorHAnsi"/>
              <w:b/>
            </w:rPr>
            <w:t>SIGNATURE</w:t>
          </w:r>
        </w:p>
      </w:tc>
      <w:tc>
        <w:tcPr>
          <w:tcW w:w="1418" w:type="dxa"/>
        </w:tcPr>
        <w:p w14:paraId="0746A93C" w14:textId="77777777" w:rsidR="00234E2E" w:rsidRPr="00234E2E" w:rsidRDefault="00234E2E" w:rsidP="00234E2E">
          <w:pPr>
            <w:rPr>
              <w:rFonts w:cstheme="minorHAnsi"/>
              <w:b/>
              <w:bCs/>
            </w:rPr>
          </w:pPr>
          <w:r w:rsidRPr="00234E2E">
            <w:rPr>
              <w:rFonts w:cstheme="minorHAnsi"/>
              <w:b/>
              <w:bCs/>
            </w:rPr>
            <w:t>DATE</w:t>
          </w:r>
        </w:p>
      </w:tc>
    </w:tr>
    <w:tr w:rsidR="00234E2E" w:rsidRPr="00234E2E" w14:paraId="23F78D04" w14:textId="77777777" w:rsidTr="00667D68">
      <w:trPr>
        <w:trHeight w:val="70"/>
      </w:trPr>
      <w:tc>
        <w:tcPr>
          <w:tcW w:w="1844" w:type="dxa"/>
          <w:vMerge/>
        </w:tcPr>
        <w:p w14:paraId="238C80F2" w14:textId="77777777" w:rsidR="00234E2E" w:rsidRPr="00234E2E" w:rsidRDefault="00234E2E" w:rsidP="00234E2E">
          <w:pPr>
            <w:rPr>
              <w:rFonts w:cstheme="minorHAnsi"/>
              <w:b/>
              <w:bCs/>
            </w:rPr>
          </w:pPr>
        </w:p>
      </w:tc>
      <w:tc>
        <w:tcPr>
          <w:tcW w:w="5386" w:type="dxa"/>
        </w:tcPr>
        <w:p w14:paraId="603B998E" w14:textId="77777777" w:rsidR="00234E2E" w:rsidRPr="00234E2E" w:rsidRDefault="00234E2E" w:rsidP="00234E2E">
          <w:pPr>
            <w:rPr>
              <w:rFonts w:cstheme="minorHAnsi"/>
              <w:b/>
              <w:bCs/>
            </w:rPr>
          </w:pPr>
          <w:r w:rsidRPr="00234E2E">
            <w:rPr>
              <w:rFonts w:cstheme="minorHAnsi"/>
              <w:b/>
              <w:bCs/>
            </w:rPr>
            <w:t>QUALITY CONTROL SENIOR ANALYST</w:t>
          </w:r>
        </w:p>
      </w:tc>
      <w:tc>
        <w:tcPr>
          <w:tcW w:w="1701" w:type="dxa"/>
        </w:tcPr>
        <w:p w14:paraId="697ECE06" w14:textId="77777777" w:rsidR="00234E2E" w:rsidRPr="00234E2E" w:rsidRDefault="00234E2E" w:rsidP="00234E2E">
          <w:pPr>
            <w:rPr>
              <w:rFonts w:cstheme="minorHAnsi"/>
              <w:b/>
              <w:bCs/>
            </w:rPr>
          </w:pPr>
        </w:p>
      </w:tc>
      <w:tc>
        <w:tcPr>
          <w:tcW w:w="1418" w:type="dxa"/>
        </w:tcPr>
        <w:p w14:paraId="40B2BC88" w14:textId="77777777" w:rsidR="00234E2E" w:rsidRPr="00234E2E" w:rsidRDefault="00234E2E" w:rsidP="00234E2E">
          <w:pPr>
            <w:rPr>
              <w:rFonts w:cstheme="minorHAnsi"/>
              <w:b/>
              <w:bCs/>
            </w:rPr>
          </w:pPr>
        </w:p>
      </w:tc>
    </w:tr>
    <w:tr w:rsidR="00234E2E" w:rsidRPr="00234E2E" w14:paraId="7FF761E7" w14:textId="77777777" w:rsidTr="00667D68">
      <w:trPr>
        <w:trHeight w:val="70"/>
      </w:trPr>
      <w:tc>
        <w:tcPr>
          <w:tcW w:w="1844" w:type="dxa"/>
        </w:tcPr>
        <w:p w14:paraId="6AE9A399" w14:textId="77777777" w:rsidR="00234E2E" w:rsidRPr="00234E2E" w:rsidRDefault="00234E2E" w:rsidP="00234E2E">
          <w:pPr>
            <w:rPr>
              <w:rFonts w:cstheme="minorHAnsi"/>
              <w:b/>
              <w:bCs/>
            </w:rPr>
          </w:pPr>
          <w:r w:rsidRPr="00234E2E">
            <w:rPr>
              <w:rFonts w:cstheme="minorHAnsi"/>
              <w:b/>
              <w:bCs/>
            </w:rPr>
            <w:t>REVIEWED BY:</w:t>
          </w:r>
        </w:p>
      </w:tc>
      <w:tc>
        <w:tcPr>
          <w:tcW w:w="5386" w:type="dxa"/>
        </w:tcPr>
        <w:p w14:paraId="203619EC" w14:textId="77777777" w:rsidR="00234E2E" w:rsidRPr="00234E2E" w:rsidRDefault="00234E2E" w:rsidP="00234E2E">
          <w:pPr>
            <w:rPr>
              <w:rFonts w:cstheme="minorHAnsi"/>
              <w:b/>
              <w:bCs/>
            </w:rPr>
          </w:pPr>
          <w:r w:rsidRPr="00234E2E">
            <w:rPr>
              <w:rFonts w:cstheme="minorHAnsi"/>
              <w:b/>
              <w:bCs/>
            </w:rPr>
            <w:t>QUALITY CONTROL HEAD</w:t>
          </w:r>
        </w:p>
      </w:tc>
      <w:tc>
        <w:tcPr>
          <w:tcW w:w="1701" w:type="dxa"/>
        </w:tcPr>
        <w:p w14:paraId="568D3798" w14:textId="77777777" w:rsidR="00234E2E" w:rsidRPr="00234E2E" w:rsidRDefault="00234E2E" w:rsidP="00234E2E">
          <w:pPr>
            <w:rPr>
              <w:rFonts w:cstheme="minorHAnsi"/>
              <w:b/>
              <w:bCs/>
            </w:rPr>
          </w:pPr>
        </w:p>
      </w:tc>
      <w:tc>
        <w:tcPr>
          <w:tcW w:w="1418" w:type="dxa"/>
        </w:tcPr>
        <w:p w14:paraId="029A994A" w14:textId="77777777" w:rsidR="00234E2E" w:rsidRPr="00234E2E" w:rsidRDefault="00234E2E" w:rsidP="00234E2E">
          <w:pPr>
            <w:rPr>
              <w:rFonts w:cstheme="minorHAnsi"/>
              <w:b/>
              <w:bCs/>
            </w:rPr>
          </w:pPr>
        </w:p>
      </w:tc>
    </w:tr>
    <w:tr w:rsidR="00234E2E" w:rsidRPr="00234E2E" w14:paraId="41542E86" w14:textId="77777777" w:rsidTr="00667D68">
      <w:trPr>
        <w:trHeight w:val="260"/>
      </w:trPr>
      <w:tc>
        <w:tcPr>
          <w:tcW w:w="1844" w:type="dxa"/>
        </w:tcPr>
        <w:p w14:paraId="5073D9B3" w14:textId="77777777" w:rsidR="00234E2E" w:rsidRPr="00234E2E" w:rsidRDefault="00234E2E" w:rsidP="00234E2E">
          <w:pPr>
            <w:rPr>
              <w:rFonts w:cstheme="minorHAnsi"/>
              <w:b/>
              <w:bCs/>
            </w:rPr>
          </w:pPr>
          <w:r w:rsidRPr="00234E2E">
            <w:rPr>
              <w:rFonts w:cstheme="minorHAnsi"/>
              <w:b/>
              <w:bCs/>
            </w:rPr>
            <w:t>APPROVED BY:</w:t>
          </w:r>
        </w:p>
      </w:tc>
      <w:tc>
        <w:tcPr>
          <w:tcW w:w="5386" w:type="dxa"/>
        </w:tcPr>
        <w:p w14:paraId="07737F79" w14:textId="77777777" w:rsidR="00234E2E" w:rsidRPr="00234E2E" w:rsidRDefault="00234E2E" w:rsidP="00234E2E">
          <w:pPr>
            <w:rPr>
              <w:rFonts w:cstheme="minorHAnsi"/>
              <w:b/>
              <w:bCs/>
            </w:rPr>
          </w:pPr>
          <w:r w:rsidRPr="00234E2E">
            <w:rPr>
              <w:rFonts w:cstheme="minorHAnsi"/>
              <w:b/>
              <w:bCs/>
            </w:rPr>
            <w:t>QUALITY ASSURANCE MANAGER</w:t>
          </w:r>
        </w:p>
      </w:tc>
      <w:tc>
        <w:tcPr>
          <w:tcW w:w="1701" w:type="dxa"/>
        </w:tcPr>
        <w:p w14:paraId="74EDF775" w14:textId="77777777" w:rsidR="00234E2E" w:rsidRPr="00234E2E" w:rsidRDefault="00234E2E" w:rsidP="00234E2E">
          <w:pPr>
            <w:rPr>
              <w:rFonts w:cstheme="minorHAnsi"/>
              <w:b/>
              <w:bCs/>
            </w:rPr>
          </w:pPr>
        </w:p>
      </w:tc>
      <w:tc>
        <w:tcPr>
          <w:tcW w:w="1418" w:type="dxa"/>
        </w:tcPr>
        <w:p w14:paraId="683B2DAD" w14:textId="77777777" w:rsidR="00234E2E" w:rsidRPr="00234E2E" w:rsidRDefault="00234E2E" w:rsidP="00234E2E">
          <w:pPr>
            <w:rPr>
              <w:rFonts w:cstheme="minorHAnsi"/>
              <w:b/>
              <w:bCs/>
            </w:rPr>
          </w:pPr>
        </w:p>
      </w:tc>
    </w:tr>
  </w:tbl>
  <w:p w14:paraId="55899B00" w14:textId="77777777" w:rsidR="00234E2E" w:rsidRPr="00234E2E" w:rsidRDefault="00234E2E" w:rsidP="00234E2E">
    <w:pPr>
      <w:pStyle w:val="Footer"/>
      <w:rPr>
        <w:rFonts w:cstheme="minorHAnsi"/>
      </w:rPr>
    </w:pPr>
  </w:p>
  <w:sdt>
    <w:sdtPr>
      <w:id w:val="-1359430551"/>
      <w:docPartObj>
        <w:docPartGallery w:val="Page Numbers (Bottom of Page)"/>
        <w:docPartUnique/>
      </w:docPartObj>
    </w:sdtPr>
    <w:sdtContent>
      <w:sdt>
        <w:sdtPr>
          <w:id w:val="-1769616900"/>
          <w:docPartObj>
            <w:docPartGallery w:val="Page Numbers (Top of Page)"/>
            <w:docPartUnique/>
          </w:docPartObj>
        </w:sdtPr>
        <w:sdtContent>
          <w:p w14:paraId="4B58D891" w14:textId="616E1730" w:rsidR="00234E2E" w:rsidRDefault="00234E2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18F9675" w14:textId="77777777" w:rsidR="0072722F" w:rsidRPr="00234E2E" w:rsidRDefault="0072722F">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3860CC" w14:textId="77777777" w:rsidR="005A7242" w:rsidRDefault="005A7242" w:rsidP="00FB3745">
      <w:pPr>
        <w:spacing w:after="0" w:line="240" w:lineRule="auto"/>
      </w:pPr>
      <w:r>
        <w:separator/>
      </w:r>
    </w:p>
  </w:footnote>
  <w:footnote w:type="continuationSeparator" w:id="0">
    <w:p w14:paraId="170B5CD6" w14:textId="77777777" w:rsidR="005A7242" w:rsidRDefault="005A7242" w:rsidP="00FB37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7679C3" w:rsidRPr="007679C3" w14:paraId="47853478"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64DCEE59" w14:textId="77777777" w:rsidR="0072722F" w:rsidRPr="007679C3" w:rsidRDefault="00000000" w:rsidP="005806FA">
          <w:pPr>
            <w:jc w:val="center"/>
            <w:rPr>
              <w:rFonts w:cstheme="minorHAnsi"/>
              <w:b/>
              <w:bCs/>
              <w:lang w:eastAsia="en-GB"/>
            </w:rPr>
          </w:pPr>
          <w:r w:rsidRPr="007679C3">
            <w:rPr>
              <w:rFonts w:cstheme="minorHAnsi"/>
              <w:b/>
              <w:bCs/>
              <w:noProof/>
            </w:rPr>
            <w:drawing>
              <wp:inline distT="0" distB="0" distL="0" distR="0" wp14:anchorId="159EB88D" wp14:editId="051ABEFC">
                <wp:extent cx="981075" cy="744220"/>
                <wp:effectExtent l="0" t="0" r="9525" b="0"/>
                <wp:docPr id="1811457108" name="Picture 1811457108"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7679C3">
            <w:rPr>
              <w:rFonts w:cstheme="minorHAnsi"/>
              <w:b/>
              <w:bCs/>
            </w:rPr>
            <w:t xml:space="preserve">BIOMEDICAL LIMITED, </w:t>
          </w:r>
          <w:proofErr w:type="spellStart"/>
          <w:proofErr w:type="gramStart"/>
          <w:r w:rsidRPr="007679C3">
            <w:rPr>
              <w:rFonts w:cstheme="minorHAnsi"/>
              <w:b/>
              <w:bCs/>
            </w:rPr>
            <w:t>ILORIN,</w:t>
          </w:r>
          <w:r w:rsidRPr="007679C3">
            <w:rPr>
              <w:rFonts w:eastAsia="Calibri" w:cstheme="minorHAnsi"/>
              <w:b/>
              <w:bCs/>
            </w:rPr>
            <w:t>No</w:t>
          </w:r>
          <w:proofErr w:type="spellEnd"/>
          <w:proofErr w:type="gramEnd"/>
          <w:r w:rsidRPr="007679C3">
            <w:rPr>
              <w:rFonts w:eastAsia="Calibri" w:cstheme="minorHAnsi"/>
              <w:b/>
              <w:bCs/>
            </w:rPr>
            <w:t xml:space="preserve"> 1 </w:t>
          </w:r>
          <w:proofErr w:type="spellStart"/>
          <w:r w:rsidRPr="007679C3">
            <w:rPr>
              <w:rFonts w:eastAsia="Calibri" w:cstheme="minorHAnsi"/>
              <w:b/>
              <w:bCs/>
            </w:rPr>
            <w:t>Ohimege</w:t>
          </w:r>
          <w:proofErr w:type="spellEnd"/>
          <w:r w:rsidRPr="007679C3">
            <w:rPr>
              <w:rFonts w:eastAsia="Calibri" w:cstheme="minorHAnsi"/>
              <w:b/>
              <w:bCs/>
            </w:rPr>
            <w:t xml:space="preserve"> Road, Industrial Estate, Ilorin </w:t>
          </w:r>
          <w:proofErr w:type="spellStart"/>
          <w:r w:rsidRPr="007679C3">
            <w:rPr>
              <w:rFonts w:eastAsia="Calibri" w:cstheme="minorHAnsi"/>
              <w:b/>
              <w:bCs/>
            </w:rPr>
            <w:t>Kwara</w:t>
          </w:r>
          <w:proofErr w:type="spellEnd"/>
          <w:r w:rsidRPr="007679C3">
            <w:rPr>
              <w:rFonts w:eastAsia="Calibri" w:cstheme="minorHAnsi"/>
              <w:b/>
              <w:bCs/>
            </w:rPr>
            <w:t xml:space="preserve"> State, PMB 1499</w:t>
          </w:r>
          <w:r w:rsidRPr="007679C3">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0AB0C186" w14:textId="77777777" w:rsidR="0072722F" w:rsidRPr="007679C3" w:rsidRDefault="00000000" w:rsidP="005806FA">
          <w:pPr>
            <w:spacing w:line="276" w:lineRule="auto"/>
            <w:jc w:val="center"/>
            <w:rPr>
              <w:rFonts w:cstheme="minorHAnsi"/>
              <w:b/>
              <w:bCs/>
              <w:sz w:val="32"/>
              <w:szCs w:val="32"/>
            </w:rPr>
          </w:pPr>
          <w:r w:rsidRPr="007679C3">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39FCE874"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366E7B83" w14:textId="6ED47CDC"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eastAsia="Calibri" w:hAnsiTheme="minorHAnsi" w:cstheme="minorHAnsi"/>
              <w:b/>
              <w:bCs/>
              <w:sz w:val="22"/>
              <w:szCs w:val="22"/>
            </w:rPr>
            <w:t>BML/QA/STP/RME/0</w:t>
          </w:r>
          <w:r w:rsidR="00FB3745" w:rsidRPr="007679C3">
            <w:rPr>
              <w:rFonts w:asciiTheme="minorHAnsi" w:eastAsia="Calibri" w:hAnsiTheme="minorHAnsi" w:cstheme="minorHAnsi"/>
              <w:b/>
              <w:bCs/>
              <w:sz w:val="22"/>
              <w:szCs w:val="22"/>
            </w:rPr>
            <w:t>30</w:t>
          </w:r>
        </w:p>
      </w:tc>
    </w:tr>
    <w:tr w:rsidR="007679C3" w:rsidRPr="007679C3" w14:paraId="09180A4F"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C3ABE4D" w14:textId="77777777" w:rsidR="0072722F" w:rsidRPr="007679C3" w:rsidRDefault="0072722F"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4A38097" w14:textId="77777777" w:rsidR="0072722F" w:rsidRPr="007679C3" w:rsidRDefault="0072722F"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F88FAEC"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650EEFF2" w14:textId="2368A4B9"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RME0</w:t>
          </w:r>
          <w:r w:rsidR="00FB3745" w:rsidRPr="007679C3">
            <w:rPr>
              <w:rFonts w:asciiTheme="minorHAnsi" w:hAnsiTheme="minorHAnsi" w:cstheme="minorHAnsi"/>
              <w:b/>
              <w:bCs/>
              <w:sz w:val="22"/>
              <w:szCs w:val="22"/>
            </w:rPr>
            <w:t>30</w:t>
          </w:r>
        </w:p>
      </w:tc>
    </w:tr>
    <w:tr w:rsidR="007679C3" w:rsidRPr="007679C3" w14:paraId="4E48666E"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A5021AF" w14:textId="77777777" w:rsidR="0072722F" w:rsidRPr="007679C3" w:rsidRDefault="0072722F"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F291E1F" w14:textId="77777777" w:rsidR="0072722F" w:rsidRPr="007679C3" w:rsidRDefault="0072722F"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7758CAA"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3A223E9"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th</w:t>
          </w:r>
          <w:r w:rsidRPr="007679C3">
            <w:rPr>
              <w:rFonts w:asciiTheme="minorHAnsi" w:hAnsiTheme="minorHAnsi" w:cstheme="minorHAnsi"/>
              <w:b/>
              <w:bCs/>
              <w:sz w:val="22"/>
              <w:szCs w:val="22"/>
            </w:rPr>
            <w:t xml:space="preserve"> Jan., 2024</w:t>
          </w:r>
        </w:p>
      </w:tc>
    </w:tr>
    <w:tr w:rsidR="007679C3" w:rsidRPr="007679C3" w14:paraId="032DE63F"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A8E5A0F" w14:textId="77777777" w:rsidR="0072722F" w:rsidRPr="007679C3" w:rsidRDefault="0072722F"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221D1F5" w14:textId="77777777" w:rsidR="0072722F" w:rsidRPr="007679C3" w:rsidRDefault="0072722F"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6807C0B"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A239C3F"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00</w:t>
          </w:r>
        </w:p>
      </w:tc>
    </w:tr>
    <w:tr w:rsidR="007679C3" w:rsidRPr="007679C3" w14:paraId="03157438"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2E6ABB2" w14:textId="77777777" w:rsidR="0072722F" w:rsidRPr="007679C3" w:rsidRDefault="0072722F"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65596F8" w14:textId="77777777" w:rsidR="0072722F" w:rsidRPr="007679C3" w:rsidRDefault="0072722F"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C8D87A1"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C98F5AB" w14:textId="77777777" w:rsidR="0072722F" w:rsidRPr="007679C3" w:rsidRDefault="00000000" w:rsidP="005806FA">
          <w:pPr>
            <w:pStyle w:val="Title"/>
            <w:rPr>
              <w:rFonts w:asciiTheme="minorHAnsi" w:hAnsiTheme="minorHAnsi" w:cstheme="minorHAnsi"/>
              <w:b/>
              <w:bCs/>
              <w:sz w:val="22"/>
              <w:szCs w:val="22"/>
            </w:rPr>
          </w:pPr>
          <w:r w:rsidRPr="007679C3">
            <w:rPr>
              <w:rFonts w:asciiTheme="minorHAnsi" w:hAnsiTheme="minorHAnsi" w:cstheme="minorHAnsi"/>
              <w:b/>
              <w:bCs/>
              <w:sz w:val="22"/>
              <w:szCs w:val="22"/>
            </w:rPr>
            <w:t>: 4</w:t>
          </w:r>
          <w:r w:rsidRPr="007679C3">
            <w:rPr>
              <w:rFonts w:asciiTheme="minorHAnsi" w:hAnsiTheme="minorHAnsi" w:cstheme="minorHAnsi"/>
              <w:b/>
              <w:bCs/>
              <w:sz w:val="22"/>
              <w:szCs w:val="22"/>
              <w:vertAlign w:val="superscript"/>
            </w:rPr>
            <w:t xml:space="preserve">th </w:t>
          </w:r>
          <w:r w:rsidRPr="007679C3">
            <w:rPr>
              <w:rFonts w:asciiTheme="minorHAnsi" w:hAnsiTheme="minorHAnsi" w:cstheme="minorHAnsi"/>
              <w:b/>
              <w:bCs/>
              <w:sz w:val="22"/>
              <w:szCs w:val="22"/>
            </w:rPr>
            <w:t>Dec., 2026</w:t>
          </w:r>
        </w:p>
      </w:tc>
    </w:tr>
    <w:tr w:rsidR="007679C3" w:rsidRPr="007679C3" w14:paraId="523CE99A"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9184CAD" w14:textId="77777777" w:rsidR="0072722F" w:rsidRPr="007679C3" w:rsidRDefault="0072722F"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64427BDD" w14:textId="382A3513" w:rsidR="0072722F" w:rsidRPr="007679C3" w:rsidRDefault="00000000" w:rsidP="0065642C">
          <w:pPr>
            <w:jc w:val="center"/>
            <w:rPr>
              <w:rFonts w:cstheme="minorHAnsi"/>
              <w:b/>
              <w:bCs/>
              <w:sz w:val="36"/>
              <w:szCs w:val="36"/>
            </w:rPr>
          </w:pPr>
          <w:r w:rsidRPr="007679C3">
            <w:rPr>
              <w:rFonts w:cstheme="minorHAnsi"/>
              <w:b/>
              <w:bCs/>
              <w:sz w:val="36"/>
              <w:szCs w:val="36"/>
            </w:rPr>
            <w:t xml:space="preserve">SODIUM </w:t>
          </w:r>
          <w:r w:rsidR="00FB3745" w:rsidRPr="007679C3">
            <w:rPr>
              <w:rFonts w:cstheme="minorHAnsi"/>
              <w:b/>
              <w:bCs/>
              <w:sz w:val="36"/>
              <w:szCs w:val="36"/>
            </w:rPr>
            <w:t>PROPYL PARABEN</w:t>
          </w:r>
        </w:p>
      </w:tc>
      <w:tc>
        <w:tcPr>
          <w:tcW w:w="1440" w:type="dxa"/>
          <w:tcBorders>
            <w:top w:val="single" w:sz="6" w:space="0" w:color="auto"/>
            <w:left w:val="single" w:sz="6" w:space="0" w:color="auto"/>
            <w:bottom w:val="single" w:sz="6" w:space="0" w:color="auto"/>
            <w:right w:val="single" w:sz="6" w:space="0" w:color="auto"/>
          </w:tcBorders>
          <w:hideMark/>
        </w:tcPr>
        <w:p w14:paraId="6596B728"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1FD6C9F"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01</w:t>
          </w:r>
        </w:p>
      </w:tc>
    </w:tr>
    <w:tr w:rsidR="007679C3" w:rsidRPr="007679C3" w14:paraId="1BF95094"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05DA8A9F" w14:textId="77777777" w:rsidR="0072722F" w:rsidRPr="007679C3" w:rsidRDefault="0072722F"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C04A8CA" w14:textId="77777777" w:rsidR="0072722F" w:rsidRPr="007679C3" w:rsidRDefault="0072722F"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49CC1B9C"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364BFB6D"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BP 2023/USP/IN-HOUSE</w:t>
          </w:r>
        </w:p>
      </w:tc>
    </w:tr>
    <w:tr w:rsidR="007679C3" w:rsidRPr="007679C3" w14:paraId="033585D3"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694F849" w14:textId="77777777" w:rsidR="0072722F" w:rsidRPr="007679C3" w:rsidRDefault="0072722F"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5C05DD0A" w14:textId="77777777" w:rsidR="0072722F" w:rsidRPr="007679C3" w:rsidRDefault="0072722F"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7FD9E46" w14:textId="77777777" w:rsidR="0072722F" w:rsidRPr="007679C3" w:rsidRDefault="0072722F" w:rsidP="005806FA">
          <w:pPr>
            <w:pStyle w:val="Title"/>
            <w:spacing w:line="276" w:lineRule="auto"/>
            <w:rPr>
              <w:rFonts w:asciiTheme="minorHAnsi" w:hAnsiTheme="minorHAnsi" w:cstheme="minorHAnsi"/>
              <w:b/>
              <w:bCs/>
              <w:sz w:val="22"/>
              <w:szCs w:val="22"/>
            </w:rPr>
          </w:pPr>
        </w:p>
        <w:p w14:paraId="07ADD4E0"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2CC4900" w14:textId="77777777" w:rsidR="0072722F" w:rsidRPr="007679C3" w:rsidRDefault="0072722F" w:rsidP="005806FA">
          <w:pPr>
            <w:pStyle w:val="Title"/>
            <w:spacing w:line="276" w:lineRule="auto"/>
            <w:rPr>
              <w:rFonts w:asciiTheme="minorHAnsi" w:hAnsiTheme="minorHAnsi" w:cstheme="minorHAnsi"/>
              <w:b/>
              <w:bCs/>
              <w:sz w:val="22"/>
              <w:szCs w:val="22"/>
            </w:rPr>
          </w:pPr>
        </w:p>
        <w:p w14:paraId="6219649B"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PAGE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1</w:t>
          </w:r>
          <w:r w:rsidRPr="007679C3">
            <w:rPr>
              <w:rFonts w:asciiTheme="minorHAnsi" w:hAnsiTheme="minorHAnsi" w:cstheme="minorHAnsi"/>
              <w:b/>
              <w:bCs/>
              <w:sz w:val="22"/>
              <w:szCs w:val="22"/>
            </w:rPr>
            <w:fldChar w:fldCharType="end"/>
          </w:r>
          <w:r w:rsidRPr="007679C3">
            <w:rPr>
              <w:rFonts w:asciiTheme="minorHAnsi" w:hAnsiTheme="minorHAnsi" w:cstheme="minorHAnsi"/>
              <w:b/>
              <w:bCs/>
              <w:sz w:val="22"/>
              <w:szCs w:val="22"/>
            </w:rPr>
            <w:t xml:space="preserve"> of </w:t>
          </w:r>
          <w:r w:rsidRPr="007679C3">
            <w:rPr>
              <w:rFonts w:asciiTheme="minorHAnsi" w:hAnsiTheme="minorHAnsi" w:cstheme="minorHAnsi"/>
              <w:b/>
              <w:bCs/>
              <w:sz w:val="22"/>
              <w:szCs w:val="22"/>
            </w:rPr>
            <w:fldChar w:fldCharType="begin"/>
          </w:r>
          <w:r w:rsidRPr="007679C3">
            <w:rPr>
              <w:rFonts w:asciiTheme="minorHAnsi" w:hAnsiTheme="minorHAnsi" w:cstheme="minorHAnsi"/>
              <w:b/>
              <w:bCs/>
              <w:sz w:val="22"/>
              <w:szCs w:val="22"/>
            </w:rPr>
            <w:instrText xml:space="preserve"> NUMPAGES  </w:instrText>
          </w:r>
          <w:r w:rsidRPr="007679C3">
            <w:rPr>
              <w:rFonts w:asciiTheme="minorHAnsi" w:hAnsiTheme="minorHAnsi" w:cstheme="minorHAnsi"/>
              <w:b/>
              <w:bCs/>
              <w:sz w:val="22"/>
              <w:szCs w:val="22"/>
            </w:rPr>
            <w:fldChar w:fldCharType="separate"/>
          </w:r>
          <w:r w:rsidRPr="007679C3">
            <w:rPr>
              <w:rFonts w:asciiTheme="minorHAnsi" w:hAnsiTheme="minorHAnsi" w:cstheme="minorHAnsi"/>
              <w:b/>
              <w:bCs/>
            </w:rPr>
            <w:t>7</w:t>
          </w:r>
          <w:r w:rsidRPr="007679C3">
            <w:rPr>
              <w:rFonts w:asciiTheme="minorHAnsi" w:hAnsiTheme="minorHAnsi" w:cstheme="minorHAnsi"/>
              <w:b/>
              <w:bCs/>
              <w:sz w:val="22"/>
              <w:szCs w:val="22"/>
            </w:rPr>
            <w:fldChar w:fldCharType="end"/>
          </w:r>
        </w:p>
      </w:tc>
    </w:tr>
    <w:tr w:rsidR="007679C3" w:rsidRPr="007679C3" w14:paraId="3ABDC392"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375B9844" w14:textId="77777777" w:rsidR="0072722F" w:rsidRPr="007679C3" w:rsidRDefault="00000000" w:rsidP="005806FA">
          <w:pPr>
            <w:rPr>
              <w:rFonts w:cstheme="minorHAnsi"/>
              <w:b/>
              <w:bCs/>
            </w:rPr>
          </w:pPr>
          <w:r w:rsidRPr="007679C3">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4FED2D6A" w14:textId="77777777" w:rsidR="0072722F" w:rsidRPr="007679C3" w:rsidRDefault="00000000" w:rsidP="005806FA">
          <w:pPr>
            <w:autoSpaceDE w:val="0"/>
            <w:autoSpaceDN w:val="0"/>
            <w:adjustRightInd w:val="0"/>
            <w:rPr>
              <w:rFonts w:cstheme="minorHAnsi"/>
              <w:b/>
              <w:bCs/>
            </w:rPr>
          </w:pPr>
          <w:r w:rsidRPr="007679C3">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58F41BA4"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27D53E24"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 xml:space="preserve">: Quality </w:t>
          </w:r>
        </w:p>
      </w:tc>
    </w:tr>
    <w:tr w:rsidR="007679C3" w:rsidRPr="007679C3" w14:paraId="07312240"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1D047F60" w14:textId="77777777" w:rsidR="0072722F" w:rsidRPr="007679C3" w:rsidRDefault="00000000" w:rsidP="005806FA">
          <w:pPr>
            <w:rPr>
              <w:rFonts w:cstheme="minorHAnsi"/>
              <w:b/>
              <w:bCs/>
            </w:rPr>
          </w:pPr>
          <w:r w:rsidRPr="007679C3">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5097365A" w14:textId="77777777" w:rsidR="0072722F" w:rsidRPr="007679C3" w:rsidRDefault="00000000" w:rsidP="005806FA">
          <w:pPr>
            <w:rPr>
              <w:rFonts w:cstheme="minorHAnsi"/>
              <w:b/>
              <w:bCs/>
            </w:rPr>
          </w:pPr>
          <w:r w:rsidRPr="007679C3">
            <w:rPr>
              <w:rFonts w:cstheme="minorHAnsi"/>
              <w:b/>
              <w:bCs/>
            </w:rPr>
            <w:t xml:space="preserve">12 </w:t>
          </w:r>
          <w:proofErr w:type="gramStart"/>
          <w:r w:rsidRPr="007679C3">
            <w:rPr>
              <w:rFonts w:cstheme="minorHAnsi"/>
              <w:b/>
              <w:bCs/>
            </w:rPr>
            <w:t>months  from</w:t>
          </w:r>
          <w:proofErr w:type="gramEnd"/>
          <w:r w:rsidRPr="007679C3">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540D088A"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130D7AEA" w14:textId="77777777" w:rsidR="0072722F" w:rsidRPr="007679C3" w:rsidRDefault="00000000" w:rsidP="005806FA">
          <w:pPr>
            <w:pStyle w:val="Title"/>
            <w:spacing w:line="276" w:lineRule="auto"/>
            <w:rPr>
              <w:rFonts w:asciiTheme="minorHAnsi" w:hAnsiTheme="minorHAnsi" w:cstheme="minorHAnsi"/>
              <w:b/>
              <w:bCs/>
              <w:sz w:val="22"/>
              <w:szCs w:val="22"/>
            </w:rPr>
          </w:pPr>
          <w:r w:rsidRPr="007679C3">
            <w:rPr>
              <w:rFonts w:asciiTheme="minorHAnsi" w:hAnsiTheme="minorHAnsi" w:cstheme="minorHAnsi"/>
              <w:b/>
              <w:bCs/>
              <w:sz w:val="22"/>
              <w:szCs w:val="22"/>
            </w:rPr>
            <w:t>Quality Control</w:t>
          </w:r>
        </w:p>
      </w:tc>
    </w:tr>
  </w:tbl>
  <w:p w14:paraId="02FBB06B" w14:textId="77777777" w:rsidR="0072722F" w:rsidRPr="007679C3" w:rsidRDefault="0072722F" w:rsidP="005806FA">
    <w:pPr>
      <w:pStyle w:val="Header"/>
      <w:rPr>
        <w:rFonts w:cstheme="minorHAnsi"/>
        <w:b/>
        <w:bCs/>
      </w:rPr>
    </w:pPr>
  </w:p>
  <w:p w14:paraId="0CABB112" w14:textId="77777777" w:rsidR="0072722F" w:rsidRPr="007679C3" w:rsidRDefault="0072722F">
    <w:pPr>
      <w:pStyle w:val="Header"/>
      <w:rPr>
        <w:rFonts w:cstheme="minorHAnsi"/>
        <w:b/>
        <w:bCs/>
      </w:rPr>
    </w:pPr>
  </w:p>
  <w:p w14:paraId="31B4BBDC" w14:textId="77777777" w:rsidR="0072722F" w:rsidRPr="007679C3" w:rsidRDefault="0072722F" w:rsidP="00BD5234">
    <w:pPr>
      <w:pStyle w:val="Header"/>
      <w:jc w:val="center"/>
      <w:rPr>
        <w:rFonts w:cstheme="minorHAns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45"/>
    <w:rsid w:val="00005527"/>
    <w:rsid w:val="00234E2E"/>
    <w:rsid w:val="002C70FE"/>
    <w:rsid w:val="005A7242"/>
    <w:rsid w:val="0072722F"/>
    <w:rsid w:val="007679C3"/>
    <w:rsid w:val="00867E63"/>
    <w:rsid w:val="008939C8"/>
    <w:rsid w:val="00921803"/>
    <w:rsid w:val="009A19E1"/>
    <w:rsid w:val="00B939FA"/>
    <w:rsid w:val="00C03810"/>
    <w:rsid w:val="00DC1C1B"/>
    <w:rsid w:val="00FB3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D5556"/>
  <w15:chartTrackingRefBased/>
  <w15:docId w15:val="{74D1E9A6-256B-46ED-9AE7-13BEA184C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45"/>
    <w:rPr>
      <w:lang w:val="en-GB"/>
    </w:rPr>
  </w:style>
  <w:style w:type="paragraph" w:styleId="Heading1">
    <w:name w:val="heading 1"/>
    <w:basedOn w:val="Normal"/>
    <w:next w:val="Normal"/>
    <w:link w:val="Heading1Char"/>
    <w:uiPriority w:val="9"/>
    <w:qFormat/>
    <w:rsid w:val="00FB3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45"/>
    <w:rPr>
      <w:rFonts w:eastAsiaTheme="majorEastAsia" w:cstheme="majorBidi"/>
      <w:color w:val="272727" w:themeColor="text1" w:themeTint="D8"/>
    </w:rPr>
  </w:style>
  <w:style w:type="paragraph" w:styleId="Title">
    <w:name w:val="Title"/>
    <w:basedOn w:val="Normal"/>
    <w:next w:val="Normal"/>
    <w:link w:val="TitleChar"/>
    <w:qFormat/>
    <w:rsid w:val="00FB3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B3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45"/>
    <w:pPr>
      <w:spacing w:before="160"/>
      <w:jc w:val="center"/>
    </w:pPr>
    <w:rPr>
      <w:i/>
      <w:iCs/>
      <w:color w:val="404040" w:themeColor="text1" w:themeTint="BF"/>
    </w:rPr>
  </w:style>
  <w:style w:type="character" w:customStyle="1" w:styleId="QuoteChar">
    <w:name w:val="Quote Char"/>
    <w:basedOn w:val="DefaultParagraphFont"/>
    <w:link w:val="Quote"/>
    <w:uiPriority w:val="29"/>
    <w:rsid w:val="00FB3745"/>
    <w:rPr>
      <w:i/>
      <w:iCs/>
      <w:color w:val="404040" w:themeColor="text1" w:themeTint="BF"/>
    </w:rPr>
  </w:style>
  <w:style w:type="paragraph" w:styleId="ListParagraph">
    <w:name w:val="List Paragraph"/>
    <w:basedOn w:val="Normal"/>
    <w:uiPriority w:val="34"/>
    <w:qFormat/>
    <w:rsid w:val="00FB3745"/>
    <w:pPr>
      <w:ind w:left="720"/>
      <w:contextualSpacing/>
    </w:pPr>
  </w:style>
  <w:style w:type="character" w:styleId="IntenseEmphasis">
    <w:name w:val="Intense Emphasis"/>
    <w:basedOn w:val="DefaultParagraphFont"/>
    <w:uiPriority w:val="21"/>
    <w:qFormat/>
    <w:rsid w:val="00FB3745"/>
    <w:rPr>
      <w:i/>
      <w:iCs/>
      <w:color w:val="2F5496" w:themeColor="accent1" w:themeShade="BF"/>
    </w:rPr>
  </w:style>
  <w:style w:type="paragraph" w:styleId="IntenseQuote">
    <w:name w:val="Intense Quote"/>
    <w:basedOn w:val="Normal"/>
    <w:next w:val="Normal"/>
    <w:link w:val="IntenseQuoteChar"/>
    <w:uiPriority w:val="30"/>
    <w:qFormat/>
    <w:rsid w:val="00FB3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745"/>
    <w:rPr>
      <w:i/>
      <w:iCs/>
      <w:color w:val="2F5496" w:themeColor="accent1" w:themeShade="BF"/>
    </w:rPr>
  </w:style>
  <w:style w:type="character" w:styleId="IntenseReference">
    <w:name w:val="Intense Reference"/>
    <w:basedOn w:val="DefaultParagraphFont"/>
    <w:uiPriority w:val="32"/>
    <w:qFormat/>
    <w:rsid w:val="00FB3745"/>
    <w:rPr>
      <w:b/>
      <w:bCs/>
      <w:smallCaps/>
      <w:color w:val="2F5496" w:themeColor="accent1" w:themeShade="BF"/>
      <w:spacing w:val="5"/>
    </w:rPr>
  </w:style>
  <w:style w:type="paragraph" w:styleId="Header">
    <w:name w:val="header"/>
    <w:basedOn w:val="Normal"/>
    <w:link w:val="HeaderChar"/>
    <w:uiPriority w:val="99"/>
    <w:unhideWhenUsed/>
    <w:rsid w:val="00FB37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745"/>
    <w:rPr>
      <w:lang w:val="en-GB"/>
    </w:rPr>
  </w:style>
  <w:style w:type="paragraph" w:styleId="Footer">
    <w:name w:val="footer"/>
    <w:basedOn w:val="Normal"/>
    <w:link w:val="FooterChar"/>
    <w:uiPriority w:val="99"/>
    <w:unhideWhenUsed/>
    <w:rsid w:val="00FB37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745"/>
    <w:rPr>
      <w:lang w:val="en-GB"/>
    </w:rPr>
  </w:style>
  <w:style w:type="paragraph" w:styleId="NoSpacing">
    <w:name w:val="No Spacing"/>
    <w:uiPriority w:val="1"/>
    <w:qFormat/>
    <w:rsid w:val="00FB3745"/>
    <w:pPr>
      <w:spacing w:after="0" w:line="240" w:lineRule="auto"/>
    </w:pPr>
    <w:rPr>
      <w:lang w:val="en-GB"/>
    </w:rPr>
  </w:style>
  <w:style w:type="paragraph" w:styleId="NormalWeb">
    <w:name w:val="Normal (Web)"/>
    <w:basedOn w:val="Normal"/>
    <w:uiPriority w:val="99"/>
    <w:rsid w:val="00FB3745"/>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FB3745"/>
    <w:rPr>
      <w:i/>
      <w:iCs/>
    </w:rPr>
  </w:style>
  <w:style w:type="character" w:styleId="Hyperlink">
    <w:name w:val="Hyperlink"/>
    <w:basedOn w:val="DefaultParagraphFont"/>
    <w:uiPriority w:val="99"/>
    <w:unhideWhenUsed/>
    <w:rsid w:val="00FB3745"/>
    <w:rPr>
      <w:color w:val="0000FF"/>
      <w:u w:val="single"/>
    </w:rPr>
  </w:style>
  <w:style w:type="character" w:customStyle="1" w:styleId="inlinehdg2">
    <w:name w:val="inlinehdg2"/>
    <w:basedOn w:val="DefaultParagraphFont"/>
    <w:rsid w:val="00767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P%202023\appendices\appendix-01\appendix-01-a\acetone.html?date=2023-07-01" TargetMode="External"/><Relationship Id="rId18" Type="http://schemas.openxmlformats.org/officeDocument/2006/relationships/hyperlink" Target="file:///C:\Users\HP\Desktop\BP%202023\appendices\appendix-01\appendix-01-a\acetone.html?date=2023-07-01" TargetMode="External"/><Relationship Id="rId26" Type="http://schemas.openxmlformats.org/officeDocument/2006/relationships/hyperlink" Target="file:///C:\Users\HP\Desktop\bp-2017\appendices\appendix-01\appendix-01-a\potassium-pyroantimonate-solution.html" TargetMode="External"/><Relationship Id="rId39" Type="http://schemas.openxmlformats.org/officeDocument/2006/relationships/hyperlink" Target="file:///C:\Users\USER\Desktop\BP%202023\appendices\appendix-01\appendix-01-a\water.html?date=2023-07-01" TargetMode="External"/><Relationship Id="rId21" Type="http://schemas.openxmlformats.org/officeDocument/2006/relationships/hyperlink" Target="file:///C:\Users\HP\Desktop\BP%202023\appendices\appendix-01\appendix-01-a\water.html?date=2023-07-01" TargetMode="External"/><Relationship Id="rId34" Type="http://schemas.openxmlformats.org/officeDocument/2006/relationships/hyperlink" Target="file:///C:\Users\HP\Desktop\bp-2017\appendices\appendix-01\appendix-01-a\methanol.html" TargetMode="External"/><Relationship Id="rId42" Type="http://schemas.openxmlformats.org/officeDocument/2006/relationships/hyperlink" Target="file:///C:\Users\USER\Desktop\BP%202023\appendices\appendix-01\appendix-01-c\chloride-standard-solution--5-ppm-cl-.html?date=2023-07-01" TargetMode="External"/><Relationship Id="rId47" Type="http://schemas.openxmlformats.org/officeDocument/2006/relationships/hyperlink" Target="file:///C:\Users\USER\Desktop\bp-2017\appendices\appendix-01\appendix-01-a\water.html" TargetMode="External"/><Relationship Id="rId50" Type="http://schemas.openxmlformats.org/officeDocument/2006/relationships/hyperlink" Target="file:///C:\Users\HP\Desktop\bp-2017\appendices\appendix-01\appendix-01-a\water--distilled.html" TargetMode="External"/><Relationship Id="rId55" Type="http://schemas.openxmlformats.org/officeDocument/2006/relationships/hyperlink" Target="file:///C:\Users\USER\Desktop\bp-2017\appendices\appendix-01\appendix-01-c\sulfate-standard-solution--10-ppm-so4-.html" TargetMode="External"/><Relationship Id="rId7" Type="http://schemas.openxmlformats.org/officeDocument/2006/relationships/hyperlink" Target="file:///C:\Users\HP\Desktop\BP%202023\appendices\appendix-01\appendix-01-a\water.html?date=2023-07-01" TargetMode="External"/><Relationship Id="rId2" Type="http://schemas.openxmlformats.org/officeDocument/2006/relationships/styles" Target="styles.xml"/><Relationship Id="rId16" Type="http://schemas.openxmlformats.org/officeDocument/2006/relationships/hyperlink" Target="file:///C:\Users\HP\Desktop\BP%202023\appendices\appendix-01\appendix-01-a\acetone.html?date=2023-07-01" TargetMode="External"/><Relationship Id="rId29" Type="http://schemas.openxmlformats.org/officeDocument/2006/relationships/hyperlink" Target="file:///C:\Users\HP\Desktop\bp-2017\appendices\appendix-01\appendix-01-a\water--carbon-dioxide-free.html" TargetMode="External"/><Relationship Id="rId11" Type="http://schemas.openxmlformats.org/officeDocument/2006/relationships/hyperlink" Target="file:///C:\Users\HP\Desktop\BP%202023\appendices\appendix-01\appendix-01-a\hydrochloric-acid.html?date=2023-07-01" TargetMode="External"/><Relationship Id="rId24" Type="http://schemas.openxmlformats.org/officeDocument/2006/relationships/hyperlink" Target="file:///C:\Users\HP\Desktop\bp-2017\appendices\appendix-01\appendix-01-a\water.html" TargetMode="External"/><Relationship Id="rId32" Type="http://schemas.openxmlformats.org/officeDocument/2006/relationships/hyperlink" Target="file:///C:\Users\HP\Desktop\bp-2017\appendices\appendix-01\appendix-01-a\4-hydroxybenzoic-acid.html" TargetMode="External"/><Relationship Id="rId37" Type="http://schemas.openxmlformats.org/officeDocument/2006/relationships/hyperlink" Target="file:///C:\Users\HP\Desktop\bp-2017\appendices\appendix-01\appendix-01-a\methanol.html" TargetMode="External"/><Relationship Id="rId40" Type="http://schemas.openxmlformats.org/officeDocument/2006/relationships/hyperlink" Target="file:///C:\Users\USER\Desktop\BP%202023\appendices\appendix-01\appendix-01-a\water.html?date=2023-07-01" TargetMode="External"/><Relationship Id="rId45" Type="http://schemas.openxmlformats.org/officeDocument/2006/relationships/hyperlink" Target="file:///C:\Users\USER\Desktop\bp-2017\formulated-specific\silver-nitrate-solution.html" TargetMode="External"/><Relationship Id="rId53" Type="http://schemas.openxmlformats.org/officeDocument/2006/relationships/hyperlink" Target="file:///C:\Users\USER\Desktop\bp-2017\appendices\appendix-01\appendix-01-a\barium-chloride.html"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file:///C:\Users\HP\Desktop\BP%202023\appendices\appendix-01\appendix-01-a\tlc-octadecylsilyl-silica-gel-f254-plate.html?date=2023-07-01" TargetMode="External"/><Relationship Id="rId14" Type="http://schemas.openxmlformats.org/officeDocument/2006/relationships/hyperlink" Target="file:///C:\Users\HP\Desktop\BP%202023\appendices\appendix-01\appendix-01-a\acetone.html?date=2023-07-01" TargetMode="External"/><Relationship Id="rId22" Type="http://schemas.openxmlformats.org/officeDocument/2006/relationships/hyperlink" Target="file:///C:\Users\HP\Desktop\BP%202023\appendices\appendix-01\appendix-01-a\methanol.html?date=2023-07-01" TargetMode="External"/><Relationship Id="rId27" Type="http://schemas.openxmlformats.org/officeDocument/2006/relationships/hyperlink" Target="file:///C:\Users\HP\Desktop\bp-2017\appendices\appendix-01\appendix-01-a\water--carbon-dioxide-free.html" TargetMode="External"/><Relationship Id="rId30" Type="http://schemas.openxmlformats.org/officeDocument/2006/relationships/hyperlink" Target="file:///C:\Users\HP\Desktop\bp-2017\appendices\appendix-01\appendix-01-a\methanol.html" TargetMode="External"/><Relationship Id="rId35" Type="http://schemas.openxmlformats.org/officeDocument/2006/relationships/hyperlink" Target="file:///C:\Users\HP\Desktop\bp-2017\appendices\appendix-01\appendix-01-a\silica-gel-for-chromatography--octadecylsilyl--end-capped.html" TargetMode="External"/><Relationship Id="rId43" Type="http://schemas.openxmlformats.org/officeDocument/2006/relationships/hyperlink" Target="file:///C:\Users\USER\Desktop\BP%202023\appendices\appendix-01\appendix-01-a\water.html?date=2023-07-01" TargetMode="External"/><Relationship Id="rId48" Type="http://schemas.openxmlformats.org/officeDocument/2006/relationships/hyperlink" Target="file:///C:\Users\HP\Desktop\bp-2017\appendices\appendix-01\appendix-01-a\water--distilled.html" TargetMode="External"/><Relationship Id="rId56" Type="http://schemas.openxmlformats.org/officeDocument/2006/relationships/hyperlink" Target="file:///C:\Users\HP\Desktop\bp-2017\appendices\appendix-03\appendix-iii-d--liquid-chromatography.html" TargetMode="External"/><Relationship Id="rId8" Type="http://schemas.openxmlformats.org/officeDocument/2006/relationships/hyperlink" Target="file:///C:\Users\HP\Desktop\BP%202023\appendices\appendix-01\appendix-01-a\hydrochloric-acid-r1.html?date=2023-07-01" TargetMode="External"/><Relationship Id="rId51" Type="http://schemas.openxmlformats.org/officeDocument/2006/relationships/hyperlink" Target="file:///C:\Users\HP\Desktop\bp-2017\appendices\appendix-01\appendix-01-a\water--distilled.html" TargetMode="External"/><Relationship Id="rId3" Type="http://schemas.openxmlformats.org/officeDocument/2006/relationships/settings" Target="settings.xml"/><Relationship Id="rId12" Type="http://schemas.openxmlformats.org/officeDocument/2006/relationships/hyperlink" Target="file:///C:\Users\HP\Desktop\BP%202023\appendices\appendix-01\appendix-01-a\1-1-dimethylethyl-methyl-ether.html?date=2023-07-01" TargetMode="External"/><Relationship Id="rId17" Type="http://schemas.openxmlformats.org/officeDocument/2006/relationships/hyperlink" Target="file:///C:\Users\HP\Desktop\BP%202023\appendices\appendix-01\appendix-01-e\appendix-i-e--reference-materials.html?date=2023-07-01" TargetMode="External"/><Relationship Id="rId25" Type="http://schemas.openxmlformats.org/officeDocument/2006/relationships/hyperlink" Target="file:///C:\Users\HP\Desktop\bp-2017\appendices\appendix-01\appendix-01-a\potassium-carbonate.html" TargetMode="External"/><Relationship Id="rId33" Type="http://schemas.openxmlformats.org/officeDocument/2006/relationships/hyperlink" Target="file:///C:\Users\HP\Desktop\bp-2017\appendices\appendix-01\appendix-01-e\appendix-i-e--reference-materials.html" TargetMode="External"/><Relationship Id="rId38" Type="http://schemas.openxmlformats.org/officeDocument/2006/relationships/hyperlink" Target="file:///C:\Users\USER\Desktop\BP%202023\appendices\appendix-01\appendix-01-a\nitric-acid.html?date=2023-07-01" TargetMode="External"/><Relationship Id="rId46" Type="http://schemas.openxmlformats.org/officeDocument/2006/relationships/hyperlink" Target="file:///C:\Users\USER\Desktop\bp-2017\appendices\appendix-01\appendix-01-c\chloride-standard-solution--5-ppm-cl-.html" TargetMode="External"/><Relationship Id="rId59" Type="http://schemas.openxmlformats.org/officeDocument/2006/relationships/footer" Target="footer1.xml"/><Relationship Id="rId20" Type="http://schemas.openxmlformats.org/officeDocument/2006/relationships/hyperlink" Target="file:///C:\Users\HP\Desktop\BP%202023\appendices\appendix-01\appendix-01-a\acetic-acid--glacial.html?date=2023-07-01" TargetMode="External"/><Relationship Id="rId41" Type="http://schemas.openxmlformats.org/officeDocument/2006/relationships/hyperlink" Target="file:///C:\Users\USER\Desktop\BP%202023\appendices\appendix-01\appendix-01-a\water.html?date=2023-07-01" TargetMode="External"/><Relationship Id="rId54" Type="http://schemas.openxmlformats.org/officeDocument/2006/relationships/hyperlink" Target="file:///C:\Users\USER\Desktop\bp-2017\appendices\appendix-01\appendix-01-a\acetic-acid.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HP\Desktop\BP%202023\appendices\appendix-01\appendix-01-e\appendix-i-e--reference-materials.html?date=2023-07-01" TargetMode="External"/><Relationship Id="rId23" Type="http://schemas.openxmlformats.org/officeDocument/2006/relationships/hyperlink" Target="file:///C:\Users\HP\Desktop\BP%202023\appendices\appendix-01\appendix-01-a\water.html?date=2023-07-01" TargetMode="External"/><Relationship Id="rId28" Type="http://schemas.openxmlformats.org/officeDocument/2006/relationships/hyperlink" Target="file:///C:\Users\HP\Desktop\bp-2017\appendices\appendix-01\appendix-01-a\water--distilled.html" TargetMode="External"/><Relationship Id="rId36" Type="http://schemas.openxmlformats.org/officeDocument/2006/relationships/hyperlink" Target="file:///C:\Users\HP\Desktop\bp-2017\appendices\appendix-01\appendix-01-a\potassium-dihydrogen-orthophosphate.html" TargetMode="External"/><Relationship Id="rId49" Type="http://schemas.openxmlformats.org/officeDocument/2006/relationships/hyperlink" Target="file:///C:\Users\HP\Desktop\bp-2017\appendices\appendix-01\appendix-01-a\hydrochloric-acid.html" TargetMode="External"/><Relationship Id="rId57" Type="http://schemas.openxmlformats.org/officeDocument/2006/relationships/hyperlink" Target="file:///C:\Users\HP\Desktop\bp-2017\appendices\appendix-01\appendix-01-e\appendix-i-e--reference-materials.html" TargetMode="External"/><Relationship Id="rId10" Type="http://schemas.openxmlformats.org/officeDocument/2006/relationships/hyperlink" Target="file:///C:\Users\HP\Desktop\BP%202023\appendices\appendix-01\appendix-01-a\water.html?date=2023-07-01" TargetMode="External"/><Relationship Id="rId31" Type="http://schemas.openxmlformats.org/officeDocument/2006/relationships/hyperlink" Target="file:///C:\Users\HP\Desktop\bp-2017\appendices\appendix-01\appendix-01-e\appendix-i-e--reference-materials.html" TargetMode="External"/><Relationship Id="rId44" Type="http://schemas.openxmlformats.org/officeDocument/2006/relationships/hyperlink" Target="file:///C:\Users\USER\Desktop\bp-2017\appendices\appendix-01\appendix-01-a\nitric-acid--dilute.html" TargetMode="External"/><Relationship Id="rId52" Type="http://schemas.openxmlformats.org/officeDocument/2006/relationships/hyperlink" Target="file:///C:\Users\USER\Desktop\bp-2017\appendices\appendix-01\appendix-01-a\water--distilled.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C:\Users\HP\Desktop\BP%202023\appendices\appendix-01\appendix-01-a\water.html?date=2023-0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2025-01-26T17:04:00Z</dcterms:created>
  <dcterms:modified xsi:type="dcterms:W3CDTF">2025-02-06T15:58:00Z</dcterms:modified>
</cp:coreProperties>
</file>