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890"/>
        <w:gridCol w:w="7920"/>
      </w:tblGrid>
      <w:tr w:rsidR="00687C87" w:rsidRPr="00530200" w14:paraId="25A576C3" w14:textId="77777777" w:rsidTr="00644C73">
        <w:trPr>
          <w:trHeight w:val="378"/>
        </w:trPr>
        <w:tc>
          <w:tcPr>
            <w:tcW w:w="828" w:type="dxa"/>
          </w:tcPr>
          <w:p w14:paraId="060668A7" w14:textId="77777777" w:rsidR="00687C87" w:rsidRPr="00530200" w:rsidRDefault="00687C87" w:rsidP="00221581">
            <w:pPr>
              <w:spacing w:line="360" w:lineRule="auto"/>
              <w:jc w:val="both"/>
              <w:rPr>
                <w:rFonts w:cstheme="minorHAnsi"/>
                <w:b/>
                <w:sz w:val="24"/>
                <w:szCs w:val="24"/>
              </w:rPr>
            </w:pPr>
            <w:r w:rsidRPr="00530200">
              <w:rPr>
                <w:rFonts w:cstheme="minorHAnsi"/>
                <w:b/>
                <w:sz w:val="24"/>
                <w:szCs w:val="24"/>
              </w:rPr>
              <w:t>S/N</w:t>
            </w:r>
          </w:p>
        </w:tc>
        <w:tc>
          <w:tcPr>
            <w:tcW w:w="1890" w:type="dxa"/>
          </w:tcPr>
          <w:p w14:paraId="3EE992B4" w14:textId="77777777" w:rsidR="00687C87" w:rsidRPr="00530200" w:rsidRDefault="00687C87" w:rsidP="00221581">
            <w:pPr>
              <w:spacing w:after="0" w:line="360" w:lineRule="auto"/>
              <w:jc w:val="both"/>
              <w:rPr>
                <w:rFonts w:cstheme="minorHAnsi"/>
                <w:b/>
                <w:sz w:val="24"/>
                <w:szCs w:val="24"/>
              </w:rPr>
            </w:pPr>
            <w:r w:rsidRPr="00530200">
              <w:rPr>
                <w:rFonts w:cstheme="minorHAnsi"/>
                <w:b/>
                <w:sz w:val="24"/>
                <w:szCs w:val="24"/>
              </w:rPr>
              <w:t>TEST</w:t>
            </w:r>
          </w:p>
        </w:tc>
        <w:tc>
          <w:tcPr>
            <w:tcW w:w="7920" w:type="dxa"/>
          </w:tcPr>
          <w:p w14:paraId="21ADDA89" w14:textId="77777777" w:rsidR="00687C87" w:rsidRPr="00530200" w:rsidRDefault="00687C87" w:rsidP="00221581">
            <w:pPr>
              <w:tabs>
                <w:tab w:val="left" w:pos="1440"/>
              </w:tabs>
              <w:spacing w:after="0" w:line="360" w:lineRule="auto"/>
              <w:ind w:right="432"/>
              <w:jc w:val="both"/>
              <w:rPr>
                <w:rFonts w:cstheme="minorHAnsi"/>
                <w:b/>
                <w:bCs/>
                <w:sz w:val="24"/>
                <w:szCs w:val="24"/>
              </w:rPr>
            </w:pPr>
            <w:r w:rsidRPr="00530200">
              <w:rPr>
                <w:rFonts w:cstheme="minorHAnsi"/>
                <w:b/>
                <w:bCs/>
                <w:sz w:val="24"/>
                <w:szCs w:val="24"/>
              </w:rPr>
              <w:t>DESCRIPTIONS OF PROCEDURE</w:t>
            </w:r>
          </w:p>
        </w:tc>
      </w:tr>
      <w:tr w:rsidR="00687C87" w:rsidRPr="00530200" w14:paraId="5E4C6D64" w14:textId="77777777" w:rsidTr="00644C73">
        <w:trPr>
          <w:trHeight w:val="440"/>
        </w:trPr>
        <w:tc>
          <w:tcPr>
            <w:tcW w:w="828" w:type="dxa"/>
          </w:tcPr>
          <w:p w14:paraId="57C9EB22" w14:textId="77777777" w:rsidR="00687C87" w:rsidRPr="00530200" w:rsidRDefault="00687C87" w:rsidP="00221581">
            <w:pPr>
              <w:pStyle w:val="ListParagraph"/>
              <w:numPr>
                <w:ilvl w:val="0"/>
                <w:numId w:val="1"/>
              </w:numPr>
              <w:spacing w:line="360" w:lineRule="auto"/>
              <w:ind w:left="611" w:hanging="611"/>
              <w:jc w:val="both"/>
              <w:rPr>
                <w:rFonts w:asciiTheme="minorHAnsi" w:hAnsiTheme="minorHAnsi" w:cstheme="minorHAnsi"/>
                <w:b/>
              </w:rPr>
            </w:pPr>
          </w:p>
        </w:tc>
        <w:tc>
          <w:tcPr>
            <w:tcW w:w="1890" w:type="dxa"/>
          </w:tcPr>
          <w:p w14:paraId="784E5E73" w14:textId="77777777" w:rsidR="00687C87" w:rsidRPr="00530200" w:rsidRDefault="00687C87" w:rsidP="00221581">
            <w:pPr>
              <w:spacing w:after="0" w:line="360" w:lineRule="auto"/>
              <w:jc w:val="both"/>
              <w:rPr>
                <w:rFonts w:cstheme="minorHAnsi"/>
                <w:b/>
                <w:sz w:val="24"/>
                <w:szCs w:val="24"/>
              </w:rPr>
            </w:pPr>
            <w:r w:rsidRPr="00530200">
              <w:rPr>
                <w:rFonts w:cstheme="minorHAnsi"/>
                <w:b/>
                <w:sz w:val="24"/>
                <w:szCs w:val="24"/>
              </w:rPr>
              <w:t>pH</w:t>
            </w:r>
          </w:p>
        </w:tc>
        <w:tc>
          <w:tcPr>
            <w:tcW w:w="7920" w:type="dxa"/>
          </w:tcPr>
          <w:p w14:paraId="718A5F94" w14:textId="77777777" w:rsidR="00687C87" w:rsidRPr="00530200" w:rsidRDefault="00687C87" w:rsidP="00221581">
            <w:pPr>
              <w:pStyle w:val="ListParagraph"/>
              <w:numPr>
                <w:ilvl w:val="0"/>
                <w:numId w:val="3"/>
              </w:numPr>
              <w:spacing w:line="360" w:lineRule="auto"/>
              <w:jc w:val="both"/>
              <w:rPr>
                <w:rFonts w:asciiTheme="minorHAnsi" w:hAnsiTheme="minorHAnsi" w:cstheme="minorHAnsi"/>
              </w:rPr>
            </w:pPr>
            <w:r w:rsidRPr="00530200">
              <w:rPr>
                <w:rFonts w:asciiTheme="minorHAnsi" w:hAnsiTheme="minorHAnsi" w:cstheme="minorHAnsi"/>
              </w:rPr>
              <w:t>Take sample sufficient to immerse the electrode-head, and dip the electrode in the sample.</w:t>
            </w:r>
          </w:p>
          <w:p w14:paraId="6481B011" w14:textId="77777777" w:rsidR="00687C87" w:rsidRPr="00530200" w:rsidRDefault="00687C87" w:rsidP="00221581">
            <w:pPr>
              <w:pStyle w:val="ListParagraph"/>
              <w:numPr>
                <w:ilvl w:val="0"/>
                <w:numId w:val="3"/>
              </w:numPr>
              <w:spacing w:line="360" w:lineRule="auto"/>
              <w:jc w:val="both"/>
              <w:rPr>
                <w:rFonts w:asciiTheme="minorHAnsi" w:hAnsiTheme="minorHAnsi" w:cstheme="minorHAnsi"/>
              </w:rPr>
            </w:pPr>
            <w:r w:rsidRPr="00530200">
              <w:rPr>
                <w:rFonts w:asciiTheme="minorHAnsi" w:hAnsiTheme="minorHAnsi" w:cstheme="minorHAnsi"/>
              </w:rPr>
              <w:t xml:space="preserve">Wait until the reading </w:t>
            </w:r>
            <w:proofErr w:type="spellStart"/>
            <w:r w:rsidRPr="00530200">
              <w:rPr>
                <w:rFonts w:asciiTheme="minorHAnsi" w:hAnsiTheme="minorHAnsi" w:cstheme="minorHAnsi"/>
              </w:rPr>
              <w:t>stabilises</w:t>
            </w:r>
            <w:proofErr w:type="spellEnd"/>
            <w:r w:rsidRPr="00530200">
              <w:rPr>
                <w:rFonts w:asciiTheme="minorHAnsi" w:hAnsiTheme="minorHAnsi" w:cstheme="minorHAnsi"/>
              </w:rPr>
              <w:t>, then take readings.</w:t>
            </w:r>
          </w:p>
        </w:tc>
      </w:tr>
      <w:tr w:rsidR="00687C87" w:rsidRPr="00530200" w14:paraId="2BA917CE" w14:textId="77777777" w:rsidTr="00644C73">
        <w:trPr>
          <w:trHeight w:val="413"/>
        </w:trPr>
        <w:tc>
          <w:tcPr>
            <w:tcW w:w="828" w:type="dxa"/>
          </w:tcPr>
          <w:p w14:paraId="350D80C7" w14:textId="77777777" w:rsidR="00687C87" w:rsidRPr="00530200" w:rsidRDefault="00687C87" w:rsidP="00221581">
            <w:pPr>
              <w:pStyle w:val="ListParagraph"/>
              <w:numPr>
                <w:ilvl w:val="0"/>
                <w:numId w:val="1"/>
              </w:numPr>
              <w:spacing w:line="360" w:lineRule="auto"/>
              <w:ind w:left="611" w:hanging="611"/>
              <w:jc w:val="both"/>
              <w:rPr>
                <w:rFonts w:asciiTheme="minorHAnsi" w:hAnsiTheme="minorHAnsi" w:cstheme="minorHAnsi"/>
                <w:b/>
              </w:rPr>
            </w:pPr>
          </w:p>
        </w:tc>
        <w:tc>
          <w:tcPr>
            <w:tcW w:w="1890" w:type="dxa"/>
          </w:tcPr>
          <w:p w14:paraId="621217E6" w14:textId="77777777" w:rsidR="00687C87" w:rsidRPr="00530200" w:rsidRDefault="00687C87" w:rsidP="00687C87">
            <w:pPr>
              <w:spacing w:after="0" w:line="276" w:lineRule="auto"/>
              <w:jc w:val="both"/>
              <w:rPr>
                <w:rFonts w:cstheme="minorHAnsi"/>
                <w:b/>
                <w:color w:val="000000"/>
                <w:sz w:val="24"/>
                <w:szCs w:val="24"/>
              </w:rPr>
            </w:pPr>
            <w:r w:rsidRPr="00530200">
              <w:rPr>
                <w:rFonts w:cstheme="minorHAnsi"/>
                <w:b/>
                <w:color w:val="000000"/>
                <w:sz w:val="24"/>
                <w:szCs w:val="24"/>
              </w:rPr>
              <w:t xml:space="preserve">Salbutamol </w:t>
            </w:r>
            <w:proofErr w:type="spellStart"/>
            <w:r w:rsidRPr="00530200">
              <w:rPr>
                <w:rFonts w:cstheme="minorHAnsi"/>
                <w:b/>
                <w:color w:val="000000"/>
                <w:sz w:val="24"/>
                <w:szCs w:val="24"/>
              </w:rPr>
              <w:t>Sulfate</w:t>
            </w:r>
            <w:proofErr w:type="spellEnd"/>
          </w:p>
          <w:p w14:paraId="6B2BC8F0" w14:textId="77777777" w:rsidR="00F51D43" w:rsidRPr="00530200" w:rsidRDefault="00F51D43" w:rsidP="00530200">
            <w:pPr>
              <w:pStyle w:val="NoSpacing"/>
              <w:rPr>
                <w:rFonts w:cstheme="minorHAnsi"/>
                <w:b/>
                <w:bCs/>
                <w:sz w:val="24"/>
                <w:szCs w:val="24"/>
                <w:vertAlign w:val="subscript"/>
              </w:rPr>
            </w:pPr>
            <w:r w:rsidRPr="00530200">
              <w:rPr>
                <w:rFonts w:cstheme="minorHAnsi"/>
                <w:b/>
                <w:bCs/>
                <w:sz w:val="24"/>
                <w:szCs w:val="24"/>
              </w:rPr>
              <w:t>Label Claim: 2mg/5ml</w:t>
            </w:r>
          </w:p>
          <w:p w14:paraId="09C89F18" w14:textId="77777777" w:rsidR="00687C87" w:rsidRPr="00530200" w:rsidRDefault="00687C87" w:rsidP="00221581">
            <w:pPr>
              <w:spacing w:line="360" w:lineRule="auto"/>
              <w:ind w:left="540" w:hanging="540"/>
              <w:jc w:val="both"/>
              <w:rPr>
                <w:rFonts w:cstheme="minorHAnsi"/>
                <w:b/>
                <w:sz w:val="24"/>
                <w:szCs w:val="24"/>
              </w:rPr>
            </w:pPr>
          </w:p>
        </w:tc>
        <w:tc>
          <w:tcPr>
            <w:tcW w:w="7920" w:type="dxa"/>
          </w:tcPr>
          <w:p w14:paraId="708C1197" w14:textId="77777777" w:rsidR="00687C87" w:rsidRPr="00530200" w:rsidRDefault="00687C87" w:rsidP="00687C87">
            <w:pPr>
              <w:spacing w:after="0" w:line="276" w:lineRule="auto"/>
              <w:jc w:val="both"/>
              <w:rPr>
                <w:rFonts w:cstheme="minorHAnsi"/>
                <w:color w:val="000000"/>
                <w:sz w:val="24"/>
                <w:szCs w:val="24"/>
                <w:vertAlign w:val="subscript"/>
              </w:rPr>
            </w:pPr>
            <w:r w:rsidRPr="00530200">
              <w:rPr>
                <w:rFonts w:cstheme="minorHAnsi"/>
                <w:b/>
                <w:color w:val="000000"/>
                <w:sz w:val="24"/>
                <w:szCs w:val="24"/>
              </w:rPr>
              <w:t xml:space="preserve">METHOD 1: </w:t>
            </w:r>
          </w:p>
          <w:p w14:paraId="488BBEB3" w14:textId="77777777" w:rsidR="00687C87" w:rsidRPr="00530200" w:rsidRDefault="00687C87" w:rsidP="00687C87">
            <w:pPr>
              <w:spacing w:after="200" w:line="276" w:lineRule="auto"/>
              <w:jc w:val="both"/>
              <w:rPr>
                <w:rFonts w:cstheme="minorHAnsi"/>
                <w:color w:val="000000"/>
                <w:sz w:val="24"/>
                <w:szCs w:val="24"/>
              </w:rPr>
            </w:pPr>
            <w:r w:rsidRPr="00530200">
              <w:rPr>
                <w:rFonts w:cstheme="minorHAnsi"/>
                <w:color w:val="000000"/>
                <w:sz w:val="24"/>
                <w:szCs w:val="24"/>
              </w:rPr>
              <w:t xml:space="preserve">Reagents: </w:t>
            </w:r>
          </w:p>
          <w:p w14:paraId="341FA1C9" w14:textId="77777777" w:rsidR="00687C87" w:rsidRPr="00530200" w:rsidRDefault="00687C87" w:rsidP="00687C87">
            <w:pPr>
              <w:pStyle w:val="ListParagraph"/>
              <w:numPr>
                <w:ilvl w:val="0"/>
                <w:numId w:val="4"/>
              </w:numPr>
              <w:spacing w:after="200" w:line="276" w:lineRule="auto"/>
              <w:jc w:val="both"/>
              <w:rPr>
                <w:rFonts w:asciiTheme="minorHAnsi" w:hAnsiTheme="minorHAnsi" w:cstheme="minorHAnsi"/>
                <w:color w:val="000000"/>
              </w:rPr>
            </w:pPr>
            <w:r w:rsidRPr="00530200">
              <w:rPr>
                <w:rFonts w:asciiTheme="minorHAnsi" w:hAnsiTheme="minorHAnsi" w:cstheme="minorHAnsi"/>
                <w:color w:val="000000"/>
              </w:rPr>
              <w:t>DM</w:t>
            </w:r>
          </w:p>
          <w:p w14:paraId="3C8E5DCF" w14:textId="77777777" w:rsidR="00687C87" w:rsidRPr="00530200" w:rsidRDefault="00687C87" w:rsidP="00687C87">
            <w:pPr>
              <w:pStyle w:val="ListParagraph"/>
              <w:numPr>
                <w:ilvl w:val="0"/>
                <w:numId w:val="4"/>
              </w:numPr>
              <w:spacing w:before="240" w:after="200" w:line="276" w:lineRule="auto"/>
              <w:jc w:val="both"/>
              <w:rPr>
                <w:rFonts w:asciiTheme="minorHAnsi" w:hAnsiTheme="minorHAnsi" w:cstheme="minorHAnsi"/>
                <w:color w:val="000000"/>
              </w:rPr>
            </w:pPr>
            <w:r w:rsidRPr="00530200">
              <w:rPr>
                <w:rFonts w:asciiTheme="minorHAnsi" w:hAnsiTheme="minorHAnsi" w:cstheme="minorHAnsi"/>
                <w:color w:val="000000"/>
              </w:rPr>
              <w:t>1M Sodium Carbonate (</w:t>
            </w:r>
            <w:r w:rsidRPr="00530200">
              <w:rPr>
                <w:rFonts w:asciiTheme="minorHAnsi" w:hAnsiTheme="minorHAnsi" w:cstheme="minorHAnsi"/>
              </w:rPr>
              <w:t>NaCO</w:t>
            </w:r>
            <w:r w:rsidRPr="00530200">
              <w:rPr>
                <w:rFonts w:asciiTheme="minorHAnsi" w:hAnsiTheme="minorHAnsi" w:cstheme="minorHAnsi"/>
                <w:vertAlign w:val="subscript"/>
              </w:rPr>
              <w:t>3</w:t>
            </w:r>
            <w:r w:rsidRPr="00530200">
              <w:rPr>
                <w:rFonts w:asciiTheme="minorHAnsi" w:hAnsiTheme="minorHAnsi" w:cstheme="minorHAnsi"/>
                <w:color w:val="000000"/>
              </w:rPr>
              <w:t>)</w:t>
            </w:r>
          </w:p>
          <w:p w14:paraId="3CB1941C" w14:textId="77777777" w:rsidR="00687C87" w:rsidRPr="00530200" w:rsidRDefault="00687C87" w:rsidP="00687C87">
            <w:pPr>
              <w:pStyle w:val="ListParagraph"/>
              <w:numPr>
                <w:ilvl w:val="0"/>
                <w:numId w:val="4"/>
              </w:numPr>
              <w:spacing w:after="200" w:line="276" w:lineRule="auto"/>
              <w:jc w:val="both"/>
              <w:rPr>
                <w:rFonts w:asciiTheme="minorHAnsi" w:hAnsiTheme="minorHAnsi" w:cstheme="minorHAnsi"/>
                <w:color w:val="000000"/>
              </w:rPr>
            </w:pPr>
            <w:r w:rsidRPr="00530200">
              <w:rPr>
                <w:rFonts w:asciiTheme="minorHAnsi" w:hAnsiTheme="minorHAnsi" w:cstheme="minorHAnsi"/>
                <w:color w:val="000000"/>
              </w:rPr>
              <w:t>0.2%</w:t>
            </w:r>
            <w:r w:rsidRPr="00530200">
              <w:rPr>
                <w:rFonts w:asciiTheme="minorHAnsi" w:hAnsiTheme="minorHAnsi" w:cstheme="minorHAnsi"/>
                <w:color w:val="000000"/>
                <w:vertAlign w:val="superscript"/>
              </w:rPr>
              <w:t>w</w:t>
            </w:r>
            <w:r w:rsidRPr="00530200">
              <w:rPr>
                <w:rFonts w:asciiTheme="minorHAnsi" w:hAnsiTheme="minorHAnsi" w:cstheme="minorHAnsi"/>
                <w:color w:val="000000"/>
              </w:rPr>
              <w:t>/v p-aminophenol (4-aminophenol)</w:t>
            </w:r>
          </w:p>
          <w:p w14:paraId="038BBBB6" w14:textId="77777777" w:rsidR="00687C87" w:rsidRPr="00530200" w:rsidRDefault="00687C87" w:rsidP="00687C87">
            <w:pPr>
              <w:spacing w:after="0" w:line="276" w:lineRule="auto"/>
              <w:jc w:val="both"/>
              <w:rPr>
                <w:rFonts w:cstheme="minorHAnsi"/>
                <w:i/>
                <w:color w:val="000000"/>
                <w:sz w:val="24"/>
                <w:szCs w:val="24"/>
              </w:rPr>
            </w:pPr>
            <w:r w:rsidRPr="00530200">
              <w:rPr>
                <w:rFonts w:cstheme="minorHAnsi"/>
                <w:b/>
                <w:i/>
                <w:color w:val="000000"/>
                <w:sz w:val="24"/>
                <w:szCs w:val="24"/>
              </w:rPr>
              <w:t>Standard solution</w:t>
            </w:r>
            <w:r w:rsidRPr="00530200">
              <w:rPr>
                <w:rFonts w:cstheme="minorHAnsi"/>
                <w:i/>
                <w:color w:val="000000"/>
                <w:sz w:val="24"/>
                <w:szCs w:val="24"/>
              </w:rPr>
              <w:t>:</w:t>
            </w:r>
          </w:p>
          <w:p w14:paraId="22ACD7D0" w14:textId="77777777" w:rsidR="00687C87" w:rsidRPr="00530200" w:rsidRDefault="00687C87" w:rsidP="00687C87">
            <w:pPr>
              <w:spacing w:after="0" w:line="276" w:lineRule="auto"/>
              <w:jc w:val="both"/>
              <w:rPr>
                <w:rFonts w:cstheme="minorHAnsi"/>
                <w:color w:val="000000"/>
                <w:sz w:val="24"/>
                <w:szCs w:val="24"/>
              </w:rPr>
            </w:pPr>
            <w:r w:rsidRPr="00530200">
              <w:rPr>
                <w:rFonts w:cstheme="minorHAnsi"/>
                <w:color w:val="000000"/>
                <w:sz w:val="24"/>
                <w:szCs w:val="24"/>
              </w:rPr>
              <w:t xml:space="preserve">10mcg/mL of Salbutamol </w:t>
            </w:r>
            <w:proofErr w:type="spellStart"/>
            <w:r w:rsidRPr="00530200">
              <w:rPr>
                <w:rFonts w:cstheme="minorHAnsi"/>
                <w:color w:val="000000"/>
                <w:sz w:val="24"/>
                <w:szCs w:val="24"/>
              </w:rPr>
              <w:t>Sulfate</w:t>
            </w:r>
            <w:proofErr w:type="spellEnd"/>
            <w:r w:rsidRPr="00530200">
              <w:rPr>
                <w:rFonts w:cstheme="minorHAnsi"/>
                <w:color w:val="000000"/>
                <w:sz w:val="24"/>
                <w:szCs w:val="24"/>
              </w:rPr>
              <w:t xml:space="preserve"> in DM</w:t>
            </w:r>
          </w:p>
          <w:p w14:paraId="5BDFFDDC" w14:textId="77777777" w:rsidR="00687C87" w:rsidRPr="00530200" w:rsidRDefault="00687C87" w:rsidP="00687C87">
            <w:pPr>
              <w:spacing w:after="0" w:line="276" w:lineRule="auto"/>
              <w:jc w:val="both"/>
              <w:rPr>
                <w:rFonts w:cstheme="minorHAnsi"/>
                <w:b/>
                <w:i/>
                <w:color w:val="000000"/>
                <w:sz w:val="24"/>
                <w:szCs w:val="24"/>
              </w:rPr>
            </w:pPr>
            <w:r w:rsidRPr="00530200">
              <w:rPr>
                <w:rFonts w:cstheme="minorHAnsi"/>
                <w:b/>
                <w:i/>
                <w:color w:val="000000"/>
                <w:sz w:val="24"/>
                <w:szCs w:val="24"/>
              </w:rPr>
              <w:t>Sample solution:</w:t>
            </w:r>
          </w:p>
          <w:p w14:paraId="3B1ABCB6" w14:textId="77777777" w:rsidR="00687C87" w:rsidRPr="00530200" w:rsidRDefault="00687C87" w:rsidP="00687C87">
            <w:pPr>
              <w:spacing w:after="0" w:line="276" w:lineRule="auto"/>
              <w:jc w:val="both"/>
              <w:rPr>
                <w:rFonts w:cstheme="minorHAnsi"/>
                <w:color w:val="000000"/>
                <w:sz w:val="24"/>
                <w:szCs w:val="24"/>
              </w:rPr>
            </w:pPr>
            <w:r w:rsidRPr="00530200">
              <w:rPr>
                <w:rFonts w:cstheme="minorHAnsi"/>
                <w:color w:val="000000"/>
                <w:sz w:val="24"/>
                <w:szCs w:val="24"/>
              </w:rPr>
              <w:t xml:space="preserve">Accurately weigh a quantity of the sample equivalent to 2mg of the syrup and prepare a dilution of 10mcg/mL </w:t>
            </w:r>
          </w:p>
          <w:p w14:paraId="0BC65927" w14:textId="77777777" w:rsidR="00687C87" w:rsidRPr="00530200" w:rsidRDefault="00687C87" w:rsidP="00687C87">
            <w:pPr>
              <w:spacing w:after="0" w:line="276" w:lineRule="auto"/>
              <w:jc w:val="both"/>
              <w:rPr>
                <w:rFonts w:cstheme="minorHAnsi"/>
                <w:color w:val="000000"/>
                <w:sz w:val="24"/>
                <w:szCs w:val="24"/>
              </w:rPr>
            </w:pPr>
          </w:p>
          <w:p w14:paraId="5356E823" w14:textId="77777777" w:rsidR="00687C87" w:rsidRPr="00530200" w:rsidRDefault="00687C87" w:rsidP="00687C87">
            <w:pPr>
              <w:spacing w:after="0" w:line="276" w:lineRule="auto"/>
              <w:jc w:val="both"/>
              <w:rPr>
                <w:rFonts w:cstheme="minorHAnsi"/>
                <w:b/>
                <w:sz w:val="24"/>
                <w:szCs w:val="24"/>
              </w:rPr>
            </w:pPr>
            <w:r w:rsidRPr="00530200">
              <w:rPr>
                <w:rFonts w:cstheme="minorHAnsi"/>
                <w:b/>
                <w:color w:val="000000"/>
                <w:sz w:val="24"/>
                <w:szCs w:val="24"/>
              </w:rPr>
              <w:t>Procedure:</w:t>
            </w:r>
          </w:p>
          <w:p w14:paraId="48145EAE" w14:textId="77777777" w:rsidR="00687C87" w:rsidRPr="00530200" w:rsidRDefault="00687C87" w:rsidP="00687C87">
            <w:pPr>
              <w:spacing w:after="200" w:line="276" w:lineRule="auto"/>
              <w:jc w:val="both"/>
              <w:rPr>
                <w:rFonts w:cstheme="minorHAnsi"/>
                <w:b/>
                <w:color w:val="000000"/>
                <w:sz w:val="24"/>
                <w:szCs w:val="24"/>
              </w:rPr>
            </w:pPr>
            <w:r w:rsidRPr="00530200">
              <w:rPr>
                <w:rFonts w:cstheme="minorHAnsi"/>
                <w:sz w:val="24"/>
                <w:szCs w:val="24"/>
              </w:rPr>
              <w:t>To 5ml each of the sample and standard solutions, add 3ml of 1M NaCO</w:t>
            </w:r>
            <w:r w:rsidRPr="00530200">
              <w:rPr>
                <w:rFonts w:cstheme="minorHAnsi"/>
                <w:sz w:val="24"/>
                <w:szCs w:val="24"/>
                <w:vertAlign w:val="subscript"/>
              </w:rPr>
              <w:t>3</w:t>
            </w:r>
            <w:r w:rsidRPr="00530200">
              <w:rPr>
                <w:rFonts w:cstheme="minorHAnsi"/>
                <w:sz w:val="24"/>
                <w:szCs w:val="24"/>
              </w:rPr>
              <w:t xml:space="preserve"> and 0.2ml of 0.2%w/v p-aminophenol solution.</w:t>
            </w:r>
          </w:p>
          <w:p w14:paraId="50811C7E" w14:textId="77777777" w:rsidR="00C40A9B" w:rsidRPr="00530200" w:rsidRDefault="00687C87" w:rsidP="00687C87">
            <w:pPr>
              <w:jc w:val="both"/>
              <w:rPr>
                <w:rFonts w:cstheme="minorHAnsi"/>
                <w:sz w:val="24"/>
                <w:szCs w:val="24"/>
              </w:rPr>
            </w:pPr>
            <w:r w:rsidRPr="00530200">
              <w:rPr>
                <w:rFonts w:cstheme="minorHAnsi"/>
                <w:sz w:val="24"/>
                <w:szCs w:val="24"/>
              </w:rPr>
              <w:t>Measure the Absorption of both the solutions at about 635nm and calculate the results by comparison</w:t>
            </w:r>
            <w:r w:rsidR="00C40A9B" w:rsidRPr="00530200">
              <w:rPr>
                <w:rFonts w:cstheme="minorHAnsi"/>
                <w:sz w:val="24"/>
                <w:szCs w:val="24"/>
              </w:rPr>
              <w:t>.</w:t>
            </w:r>
          </w:p>
          <w:p w14:paraId="042EDB1A" w14:textId="77777777" w:rsidR="00C40A9B" w:rsidRPr="00530200" w:rsidRDefault="00C40A9B" w:rsidP="00C40A9B">
            <w:pPr>
              <w:pStyle w:val="PlainText"/>
              <w:rPr>
                <w:rFonts w:asciiTheme="minorHAnsi" w:hAnsiTheme="minorHAnsi" w:cstheme="minorHAnsi"/>
                <w:sz w:val="24"/>
                <w:lang w:val="en-GB"/>
              </w:rPr>
            </w:pPr>
            <w:r w:rsidRPr="00530200">
              <w:rPr>
                <w:rFonts w:asciiTheme="minorHAnsi" w:hAnsiTheme="minorHAnsi" w:cstheme="minorHAnsi"/>
                <w:b/>
                <w:bCs/>
                <w:sz w:val="24"/>
                <w:lang w:val="en-GB"/>
              </w:rPr>
              <w:t xml:space="preserve">% Assay of </w:t>
            </w:r>
            <w:r w:rsidRPr="00530200">
              <w:rPr>
                <w:rFonts w:asciiTheme="minorHAnsi" w:hAnsiTheme="minorHAnsi" w:cstheme="minorHAnsi"/>
                <w:b/>
                <w:bCs/>
                <w:sz w:val="24"/>
              </w:rPr>
              <w:t>Salbutamol Sulphate</w:t>
            </w:r>
            <w:r w:rsidRPr="00530200">
              <w:rPr>
                <w:rFonts w:asciiTheme="minorHAnsi" w:hAnsiTheme="minorHAnsi" w:cstheme="minorHAnsi"/>
                <w:sz w:val="24"/>
                <w:lang w:val="en-GB"/>
              </w:rPr>
              <w:t xml:space="preserve"> =  </w:t>
            </w:r>
            <m:oMath>
              <m:f>
                <m:fPr>
                  <m:ctrlPr>
                    <w:rPr>
                      <w:rFonts w:ascii="Cambria Math" w:hAnsi="Cambria Math" w:cstheme="minorHAnsi"/>
                      <w:i/>
                      <w:sz w:val="24"/>
                    </w:rPr>
                  </m:ctrlPr>
                </m:fPr>
                <m:num>
                  <m:r>
                    <w:rPr>
                      <w:rFonts w:ascii="Cambria Math" w:hAnsi="Cambria Math" w:cstheme="minorHAnsi"/>
                      <w:sz w:val="24"/>
                    </w:rPr>
                    <m:t>absorbanceofsample</m:t>
                  </m:r>
                </m:num>
                <m:den>
                  <m:r>
                    <w:rPr>
                      <w:rFonts w:ascii="Cambria Math" w:hAnsi="Cambria Math" w:cstheme="minorHAnsi"/>
                      <w:sz w:val="24"/>
                    </w:rPr>
                    <m:t>absorbanceofstandard</m:t>
                  </m:r>
                </m:den>
              </m:f>
            </m:oMath>
            <w:proofErr w:type="gramStart"/>
            <w:r w:rsidRPr="00530200">
              <w:rPr>
                <w:rFonts w:asciiTheme="minorHAnsi" w:hAnsiTheme="minorHAnsi" w:cstheme="minorHAnsi"/>
                <w:sz w:val="24"/>
                <w:lang w:val="en-GB"/>
              </w:rPr>
              <w:t>x  100</w:t>
            </w:r>
            <w:proofErr w:type="gramEnd"/>
          </w:p>
          <w:p w14:paraId="1498394F" w14:textId="77777777" w:rsidR="00687C87" w:rsidRPr="00530200" w:rsidRDefault="00687C87" w:rsidP="00687C87">
            <w:pPr>
              <w:spacing w:after="0" w:line="276" w:lineRule="auto"/>
              <w:rPr>
                <w:rFonts w:cstheme="minorHAnsi"/>
                <w:b/>
                <w:i/>
                <w:color w:val="000000"/>
                <w:sz w:val="24"/>
                <w:szCs w:val="24"/>
              </w:rPr>
            </w:pPr>
            <w:r w:rsidRPr="00530200">
              <w:rPr>
                <w:rFonts w:cstheme="minorHAnsi"/>
                <w:b/>
                <w:i/>
                <w:color w:val="000000"/>
                <w:sz w:val="24"/>
                <w:szCs w:val="24"/>
              </w:rPr>
              <w:lastRenderedPageBreak/>
              <w:t>REFERENCE:</w:t>
            </w:r>
          </w:p>
          <w:p w14:paraId="2EDB3C67" w14:textId="77777777" w:rsidR="00687C87" w:rsidRPr="00530200" w:rsidRDefault="00687C87" w:rsidP="00D320BE">
            <w:pPr>
              <w:spacing w:after="0"/>
              <w:rPr>
                <w:rFonts w:cstheme="minorHAnsi"/>
                <w:color w:val="000000"/>
                <w:sz w:val="24"/>
                <w:szCs w:val="24"/>
              </w:rPr>
            </w:pPr>
            <w:r w:rsidRPr="00530200">
              <w:rPr>
                <w:rFonts w:cstheme="minorHAnsi"/>
                <w:color w:val="000000"/>
                <w:sz w:val="24"/>
                <w:szCs w:val="24"/>
              </w:rPr>
              <w:t>Sethi’s Quantitative Analysis of Pharmaceutical Formulations. Vol. 3</w:t>
            </w:r>
          </w:p>
        </w:tc>
      </w:tr>
      <w:tr w:rsidR="00D76D61" w:rsidRPr="00530200" w14:paraId="4BAD7DF4" w14:textId="77777777" w:rsidTr="00644C73">
        <w:trPr>
          <w:trHeight w:val="413"/>
        </w:trPr>
        <w:tc>
          <w:tcPr>
            <w:tcW w:w="828" w:type="dxa"/>
          </w:tcPr>
          <w:p w14:paraId="11031241" w14:textId="77777777" w:rsidR="00D76D61" w:rsidRPr="00530200" w:rsidRDefault="00D76D61" w:rsidP="00D76D61">
            <w:pPr>
              <w:pStyle w:val="ListParagraph"/>
              <w:numPr>
                <w:ilvl w:val="0"/>
                <w:numId w:val="1"/>
              </w:numPr>
              <w:spacing w:line="360" w:lineRule="auto"/>
              <w:ind w:left="611" w:hanging="611"/>
              <w:jc w:val="both"/>
              <w:rPr>
                <w:rFonts w:asciiTheme="minorHAnsi" w:hAnsiTheme="minorHAnsi" w:cstheme="minorHAnsi"/>
                <w:b/>
              </w:rPr>
            </w:pPr>
          </w:p>
        </w:tc>
        <w:tc>
          <w:tcPr>
            <w:tcW w:w="1890" w:type="dxa"/>
          </w:tcPr>
          <w:p w14:paraId="3DE007FA" w14:textId="77777777" w:rsidR="00D76D61" w:rsidRPr="00530200" w:rsidRDefault="00D76D61" w:rsidP="00D76D61">
            <w:pPr>
              <w:spacing w:after="0" w:line="276" w:lineRule="auto"/>
              <w:jc w:val="both"/>
              <w:rPr>
                <w:rFonts w:cstheme="minorHAnsi"/>
                <w:b/>
                <w:color w:val="000000"/>
                <w:sz w:val="24"/>
                <w:szCs w:val="24"/>
              </w:rPr>
            </w:pPr>
            <w:r w:rsidRPr="00530200">
              <w:rPr>
                <w:rFonts w:cstheme="minorHAnsi"/>
                <w:b/>
                <w:color w:val="000000"/>
                <w:sz w:val="24"/>
                <w:szCs w:val="24"/>
              </w:rPr>
              <w:t>Microbi</w:t>
            </w:r>
            <w:r w:rsidR="00004828" w:rsidRPr="00530200">
              <w:rPr>
                <w:rFonts w:cstheme="minorHAnsi"/>
                <w:b/>
                <w:color w:val="000000"/>
                <w:sz w:val="24"/>
                <w:szCs w:val="24"/>
              </w:rPr>
              <w:t>al Enumeration Test</w:t>
            </w:r>
          </w:p>
        </w:tc>
        <w:tc>
          <w:tcPr>
            <w:tcW w:w="7920" w:type="dxa"/>
          </w:tcPr>
          <w:p w14:paraId="6AC57D52" w14:textId="77777777" w:rsidR="005669E4" w:rsidRPr="00467808" w:rsidRDefault="005669E4" w:rsidP="005669E4">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35659A57" w14:textId="77777777" w:rsidR="005669E4" w:rsidRPr="00467808" w:rsidRDefault="005669E4" w:rsidP="005669E4">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15DED6A5" w14:textId="77777777" w:rsidR="005669E4" w:rsidRPr="00467808" w:rsidRDefault="005669E4" w:rsidP="005669E4">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20DD4605" w14:textId="77777777" w:rsidR="005669E4" w:rsidRPr="00467808" w:rsidRDefault="005669E4" w:rsidP="005669E4">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63D3EBA1" w14:textId="77777777" w:rsidR="005669E4" w:rsidRPr="00467808" w:rsidRDefault="005669E4" w:rsidP="005669E4">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54037A12" w14:textId="77777777" w:rsidR="005669E4" w:rsidRPr="00467808" w:rsidRDefault="005669E4" w:rsidP="005669E4">
            <w:pPr>
              <w:pStyle w:val="ListParagraph"/>
              <w:numPr>
                <w:ilvl w:val="0"/>
                <w:numId w:val="12"/>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4D47760C" w14:textId="182F86F0" w:rsidR="005669E4" w:rsidRPr="00E377A7" w:rsidRDefault="005669E4" w:rsidP="00E377A7">
            <w:pPr>
              <w:pStyle w:val="ListParagraph"/>
              <w:numPr>
                <w:ilvl w:val="0"/>
                <w:numId w:val="12"/>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498882D9" w14:textId="77777777" w:rsidR="005669E4" w:rsidRPr="00467808" w:rsidRDefault="005669E4" w:rsidP="005669E4">
            <w:pPr>
              <w:pStyle w:val="NoSpacing"/>
              <w:spacing w:line="360" w:lineRule="auto"/>
              <w:rPr>
                <w:rFonts w:cstheme="minorHAnsi"/>
                <w:b/>
                <w:u w:val="single"/>
              </w:rPr>
            </w:pPr>
            <w:r w:rsidRPr="00467808">
              <w:rPr>
                <w:rFonts w:cstheme="minorHAnsi"/>
                <w:b/>
                <w:u w:val="single"/>
              </w:rPr>
              <w:t>TEST FOR ABSENCE OF PATHOGEN</w:t>
            </w:r>
          </w:p>
          <w:p w14:paraId="1510AC88" w14:textId="77777777" w:rsidR="005669E4" w:rsidRPr="00467808" w:rsidRDefault="005669E4" w:rsidP="005669E4">
            <w:pPr>
              <w:pStyle w:val="NoSpacing"/>
              <w:numPr>
                <w:ilvl w:val="0"/>
                <w:numId w:val="12"/>
              </w:numPr>
              <w:spacing w:line="360" w:lineRule="auto"/>
              <w:rPr>
                <w:rFonts w:cstheme="minorHAnsi"/>
              </w:rPr>
            </w:pPr>
            <w:r w:rsidRPr="00467808">
              <w:rPr>
                <w:rFonts w:cstheme="minorHAnsi"/>
              </w:rPr>
              <w:t>Measure 10ml /10g of the samples, dilute 1n 90ml of nutrient broth</w:t>
            </w:r>
          </w:p>
          <w:p w14:paraId="3BB78DE3" w14:textId="77777777" w:rsidR="005669E4" w:rsidRPr="00467808" w:rsidRDefault="005669E4" w:rsidP="005669E4">
            <w:pPr>
              <w:pStyle w:val="NoSpacing"/>
              <w:numPr>
                <w:ilvl w:val="0"/>
                <w:numId w:val="12"/>
              </w:numPr>
              <w:spacing w:line="360" w:lineRule="auto"/>
              <w:rPr>
                <w:rFonts w:cstheme="minorHAnsi"/>
              </w:rPr>
            </w:pPr>
            <w:r w:rsidRPr="00467808">
              <w:rPr>
                <w:rFonts w:cstheme="minorHAnsi"/>
              </w:rPr>
              <w:t>Transfer 10ml into 90ml of Tryptone soya broth</w:t>
            </w:r>
          </w:p>
          <w:p w14:paraId="0BCB04F3" w14:textId="77777777" w:rsidR="005669E4" w:rsidRPr="00467808" w:rsidRDefault="005669E4" w:rsidP="005669E4">
            <w:pPr>
              <w:pStyle w:val="NoSpacing"/>
              <w:numPr>
                <w:ilvl w:val="0"/>
                <w:numId w:val="12"/>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06899CB2" w14:textId="77777777" w:rsidR="005669E4" w:rsidRPr="00467808" w:rsidRDefault="005669E4" w:rsidP="005669E4">
            <w:pPr>
              <w:pStyle w:val="NoSpacing"/>
              <w:numPr>
                <w:ilvl w:val="0"/>
                <w:numId w:val="12"/>
              </w:numPr>
              <w:spacing w:line="360" w:lineRule="auto"/>
              <w:rPr>
                <w:rFonts w:cstheme="minorHAnsi"/>
              </w:rPr>
            </w:pPr>
            <w:r w:rsidRPr="00467808">
              <w:rPr>
                <w:rFonts w:cstheme="minorHAnsi"/>
              </w:rPr>
              <w:t xml:space="preserve">Transfer 1 ml of the dilution into 100ml of MacConkey broth and incubate at </w:t>
            </w:r>
            <w:r w:rsidRPr="00467808">
              <w:rPr>
                <w:rFonts w:cstheme="minorHAnsi"/>
              </w:rPr>
              <w:lastRenderedPageBreak/>
              <w:t>42-44</w:t>
            </w:r>
            <w:r w:rsidRPr="00467808">
              <w:rPr>
                <w:rFonts w:cstheme="minorHAnsi"/>
                <w:vertAlign w:val="superscript"/>
              </w:rPr>
              <w:t>O</w:t>
            </w:r>
            <w:r w:rsidRPr="00467808">
              <w:rPr>
                <w:rFonts w:cstheme="minorHAnsi"/>
              </w:rPr>
              <w:t>c in 18-72hours</w:t>
            </w:r>
          </w:p>
          <w:p w14:paraId="684D17E7" w14:textId="77777777" w:rsidR="005669E4" w:rsidRPr="00467808" w:rsidRDefault="005669E4" w:rsidP="005669E4">
            <w:pPr>
              <w:pStyle w:val="NoSpacing"/>
              <w:numPr>
                <w:ilvl w:val="0"/>
                <w:numId w:val="12"/>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709ADE71" w14:textId="77777777" w:rsidR="005669E4" w:rsidRPr="00467808" w:rsidRDefault="005669E4" w:rsidP="005669E4">
            <w:pPr>
              <w:pStyle w:val="NoSpacing"/>
              <w:numPr>
                <w:ilvl w:val="0"/>
                <w:numId w:val="12"/>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005499FA" w14:textId="77777777" w:rsidR="005669E4" w:rsidRPr="00467808" w:rsidRDefault="005669E4" w:rsidP="005669E4">
            <w:pPr>
              <w:pStyle w:val="NoSpacing"/>
              <w:numPr>
                <w:ilvl w:val="0"/>
                <w:numId w:val="12"/>
              </w:numPr>
              <w:spacing w:line="360" w:lineRule="auto"/>
              <w:rPr>
                <w:rFonts w:cstheme="minorHAnsi"/>
              </w:rPr>
            </w:pPr>
            <w:r w:rsidRPr="00467808">
              <w:rPr>
                <w:rFonts w:cstheme="minorHAnsi"/>
              </w:rPr>
              <w:t>Incubate plates at 30 to 35° for 48 hours.</w:t>
            </w:r>
          </w:p>
          <w:p w14:paraId="48A3C84A" w14:textId="77777777" w:rsidR="005669E4" w:rsidRPr="00467808" w:rsidRDefault="005669E4" w:rsidP="005669E4">
            <w:pPr>
              <w:pStyle w:val="ListParagraph"/>
              <w:numPr>
                <w:ilvl w:val="0"/>
                <w:numId w:val="1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4E4788C3" w14:textId="77777777" w:rsidR="005669E4" w:rsidRPr="00467808" w:rsidRDefault="005669E4" w:rsidP="005669E4">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29568CD0" w14:textId="77777777" w:rsidR="005669E4" w:rsidRPr="00467808" w:rsidRDefault="005669E4" w:rsidP="005669E4">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7864D795" w14:textId="77777777" w:rsidR="005669E4" w:rsidRPr="00467808" w:rsidRDefault="005669E4" w:rsidP="005669E4">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4FAF6F08" w14:textId="77777777" w:rsidR="005669E4" w:rsidRPr="00467808" w:rsidRDefault="005669E4" w:rsidP="005669E4">
            <w:pPr>
              <w:pStyle w:val="ListParagraph"/>
              <w:numPr>
                <w:ilvl w:val="0"/>
                <w:numId w:val="1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01FBB4C6" w14:textId="6BE6C562" w:rsidR="005669E4" w:rsidRDefault="005669E4" w:rsidP="00E377A7">
            <w:pPr>
              <w:shd w:val="clear" w:color="auto" w:fill="FFFFFF"/>
              <w:spacing w:line="360" w:lineRule="auto"/>
              <w:ind w:left="360"/>
              <w:rPr>
                <w:rFonts w:cstheme="minorHAnsi"/>
                <w:b/>
              </w:rPr>
            </w:pPr>
            <w:r w:rsidRPr="00467808">
              <w:rPr>
                <w:rFonts w:cstheme="minorHAnsi"/>
              </w:rPr>
              <w:t>Count the colonies and calculate CFU/mL by using the formula:</w:t>
            </w:r>
          </w:p>
          <w:p w14:paraId="6C18EFEB" w14:textId="43A09187" w:rsidR="005669E4" w:rsidRPr="00467808" w:rsidRDefault="005669E4" w:rsidP="005669E4">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13B8F958" w14:textId="77777777" w:rsidR="005669E4" w:rsidRPr="00467808" w:rsidRDefault="005669E4" w:rsidP="005669E4">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3A4258E5" w14:textId="77777777" w:rsidR="005669E4" w:rsidRPr="00467808" w:rsidRDefault="005669E4" w:rsidP="005669E4">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This will give the total number of viable microbial cells present in the given </w:t>
            </w:r>
            <w:r w:rsidRPr="00467808">
              <w:rPr>
                <w:rFonts w:asciiTheme="minorHAnsi" w:hAnsiTheme="minorHAnsi" w:cstheme="minorHAnsi"/>
                <w:sz w:val="22"/>
                <w:szCs w:val="22"/>
              </w:rPr>
              <w:lastRenderedPageBreak/>
              <w:t>sample. </w:t>
            </w:r>
          </w:p>
          <w:p w14:paraId="1E591E50" w14:textId="77777777" w:rsidR="005669E4" w:rsidRPr="00467808" w:rsidRDefault="005669E4" w:rsidP="005669E4">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5BECA3B9" w14:textId="77777777" w:rsidR="005669E4" w:rsidRPr="00467808" w:rsidRDefault="005669E4" w:rsidP="005669E4">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2051E70C" w14:textId="77777777" w:rsidR="005669E4" w:rsidRPr="00467808" w:rsidRDefault="005669E4" w:rsidP="005669E4">
            <w:pPr>
              <w:pStyle w:val="ListParagraph"/>
              <w:numPr>
                <w:ilvl w:val="0"/>
                <w:numId w:val="1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SOP </w:t>
            </w:r>
            <w:r w:rsidRPr="00467808">
              <w:rPr>
                <w:rFonts w:asciiTheme="minorHAnsi" w:hAnsiTheme="minorHAnsi" w:cstheme="minorHAnsi"/>
                <w:b/>
                <w:bCs/>
                <w:sz w:val="22"/>
                <w:szCs w:val="22"/>
              </w:rPr>
              <w:t>BML-QDG-QA-105</w:t>
            </w:r>
          </w:p>
          <w:p w14:paraId="0E8627B2" w14:textId="01196DFC" w:rsidR="00D76D61" w:rsidRPr="00530200" w:rsidRDefault="005669E4" w:rsidP="005669E4">
            <w:pPr>
              <w:pStyle w:val="ListParagraph"/>
              <w:numPr>
                <w:ilvl w:val="0"/>
                <w:numId w:val="10"/>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59C5CC83" w14:textId="77777777" w:rsidR="00687C87" w:rsidRPr="00530200" w:rsidRDefault="006E2565" w:rsidP="00245918">
      <w:pPr>
        <w:tabs>
          <w:tab w:val="left" w:pos="5910"/>
          <w:tab w:val="right" w:pos="9026"/>
        </w:tabs>
        <w:spacing w:line="360" w:lineRule="auto"/>
        <w:jc w:val="both"/>
        <w:rPr>
          <w:rFonts w:cstheme="minorHAnsi"/>
          <w:sz w:val="24"/>
          <w:szCs w:val="24"/>
        </w:rPr>
      </w:pPr>
      <w:r w:rsidRPr="00530200">
        <w:rPr>
          <w:rFonts w:cstheme="minorHAnsi"/>
          <w:sz w:val="24"/>
          <w:szCs w:val="24"/>
        </w:rPr>
        <w:lastRenderedPageBreak/>
        <w:t>*LAF--- Laminar Air Flow</w:t>
      </w:r>
      <w:r w:rsidR="00687C87" w:rsidRPr="00530200">
        <w:rPr>
          <w:rFonts w:cstheme="minorHAnsi"/>
          <w:sz w:val="24"/>
          <w:szCs w:val="24"/>
        </w:rPr>
        <w:tab/>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687C87" w:rsidRPr="00530200" w14:paraId="4F5E35E0"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14439363"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530200">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F79EF9D"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530200">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3EA5226"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530200">
              <w:rPr>
                <w:rFonts w:asciiTheme="minorHAnsi" w:hAnsiTheme="minorHAnsi" w:cstheme="minorHAnsi"/>
                <w:b/>
                <w:color w:val="000000" w:themeColor="text1"/>
              </w:rPr>
              <w:t>REASON FOR REVIEW</w:t>
            </w:r>
          </w:p>
        </w:tc>
      </w:tr>
      <w:tr w:rsidR="00687C87" w:rsidRPr="00530200" w14:paraId="658BC8D2"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6C45A372"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30200">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469C3AC9"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30200">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7287F9EC"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30200">
              <w:rPr>
                <w:rFonts w:asciiTheme="minorHAnsi" w:hAnsiTheme="minorHAnsi" w:cstheme="minorHAnsi"/>
                <w:color w:val="000000" w:themeColor="text1"/>
              </w:rPr>
              <w:t>FIRST ISSUE</w:t>
            </w:r>
          </w:p>
        </w:tc>
      </w:tr>
      <w:tr w:rsidR="00687C87" w:rsidRPr="00530200" w14:paraId="2FE934D3"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3EA40452"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30200">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35468413"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30200">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6D458EE9"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30200">
              <w:rPr>
                <w:rFonts w:asciiTheme="minorHAnsi" w:hAnsiTheme="minorHAnsi" w:cstheme="minorHAnsi"/>
                <w:color w:val="000000" w:themeColor="text1"/>
              </w:rPr>
              <w:t>Review of the procedures</w:t>
            </w:r>
          </w:p>
          <w:p w14:paraId="208881D3" w14:textId="77777777" w:rsidR="00687C87" w:rsidRPr="00530200" w:rsidRDefault="00687C87"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530200">
              <w:rPr>
                <w:rFonts w:asciiTheme="minorHAnsi" w:hAnsiTheme="minorHAnsi" w:cstheme="minorHAnsi"/>
                <w:color w:val="000000" w:themeColor="text1"/>
              </w:rPr>
              <w:t>Change in header and footer format</w:t>
            </w:r>
          </w:p>
        </w:tc>
      </w:tr>
    </w:tbl>
    <w:p w14:paraId="209C4CD5" w14:textId="77777777" w:rsidR="00F700C2" w:rsidRPr="00530200" w:rsidRDefault="00F700C2">
      <w:pPr>
        <w:rPr>
          <w:rFonts w:cstheme="minorHAnsi"/>
          <w:sz w:val="24"/>
          <w:szCs w:val="24"/>
        </w:rPr>
      </w:pPr>
    </w:p>
    <w:sectPr w:rsidR="00F700C2" w:rsidRPr="00530200" w:rsidSect="00E377A7">
      <w:headerReference w:type="default" r:id="rId7"/>
      <w:footerReference w:type="default" r:id="rId8"/>
      <w:pgSz w:w="12240" w:h="15840"/>
      <w:pgMar w:top="1440" w:right="1440" w:bottom="1440" w:left="1440" w:header="720" w:footer="6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EE884" w14:textId="77777777" w:rsidR="00EE114A" w:rsidRDefault="00EE114A" w:rsidP="008B4DB1">
      <w:pPr>
        <w:spacing w:after="0" w:line="240" w:lineRule="auto"/>
      </w:pPr>
      <w:r>
        <w:separator/>
      </w:r>
    </w:p>
  </w:endnote>
  <w:endnote w:type="continuationSeparator" w:id="0">
    <w:p w14:paraId="1CF6B9E7" w14:textId="77777777" w:rsidR="00EE114A" w:rsidRDefault="00EE114A" w:rsidP="008B4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00E07831" w14:textId="77777777" w:rsidTr="0070215F">
      <w:trPr>
        <w:trHeight w:val="245"/>
      </w:trPr>
      <w:tc>
        <w:tcPr>
          <w:tcW w:w="1844" w:type="dxa"/>
          <w:vMerge w:val="restart"/>
        </w:tcPr>
        <w:p w14:paraId="5F9167E2" w14:textId="77777777" w:rsidR="002D3372" w:rsidRPr="00DB4AB2" w:rsidRDefault="002D3372" w:rsidP="0070215F">
          <w:pPr>
            <w:spacing w:after="0" w:line="240" w:lineRule="auto"/>
            <w:rPr>
              <w:rFonts w:ascii="Arial" w:hAnsi="Arial" w:cs="Arial"/>
              <w:b/>
              <w:bCs/>
              <w:sz w:val="20"/>
              <w:szCs w:val="20"/>
            </w:rPr>
          </w:pPr>
        </w:p>
        <w:p w14:paraId="684B3765" w14:textId="77777777" w:rsidR="002D3372" w:rsidRPr="00DB4AB2" w:rsidRDefault="00104A6D"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289905EB" w14:textId="77777777" w:rsidR="002D3372" w:rsidRPr="00DB4AB2" w:rsidRDefault="00104A6D"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1184D540" w14:textId="77777777" w:rsidR="002D3372" w:rsidRPr="00DB4AB2" w:rsidRDefault="00104A6D"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2FF5B9AA" w14:textId="77777777" w:rsidR="002D3372" w:rsidRPr="00DB4AB2" w:rsidRDefault="00104A6D"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3B22D369" w14:textId="77777777" w:rsidTr="0070215F">
      <w:trPr>
        <w:trHeight w:val="448"/>
      </w:trPr>
      <w:tc>
        <w:tcPr>
          <w:tcW w:w="1844" w:type="dxa"/>
          <w:vMerge/>
        </w:tcPr>
        <w:p w14:paraId="3E6FA394" w14:textId="77777777" w:rsidR="002D3372" w:rsidRPr="00DB4AB2" w:rsidRDefault="002D3372" w:rsidP="0070215F">
          <w:pPr>
            <w:spacing w:after="0" w:line="240" w:lineRule="auto"/>
            <w:rPr>
              <w:rFonts w:ascii="Arial" w:hAnsi="Arial" w:cs="Arial"/>
              <w:b/>
              <w:bCs/>
              <w:sz w:val="20"/>
              <w:szCs w:val="20"/>
            </w:rPr>
          </w:pPr>
        </w:p>
      </w:tc>
      <w:tc>
        <w:tcPr>
          <w:tcW w:w="5386" w:type="dxa"/>
        </w:tcPr>
        <w:p w14:paraId="5BE32BF3" w14:textId="77777777" w:rsidR="002D3372" w:rsidRPr="00DB4AB2" w:rsidRDefault="00104A6D"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3519DDA6" w14:textId="77777777" w:rsidR="002D3372" w:rsidRPr="00DB4AB2" w:rsidRDefault="002D3372" w:rsidP="0070215F">
          <w:pPr>
            <w:spacing w:after="0" w:line="240" w:lineRule="auto"/>
            <w:rPr>
              <w:rFonts w:ascii="Arial" w:hAnsi="Arial" w:cs="Arial"/>
              <w:b/>
              <w:bCs/>
              <w:sz w:val="20"/>
              <w:szCs w:val="20"/>
            </w:rPr>
          </w:pPr>
        </w:p>
      </w:tc>
      <w:tc>
        <w:tcPr>
          <w:tcW w:w="1418" w:type="dxa"/>
        </w:tcPr>
        <w:p w14:paraId="3C58F103" w14:textId="77777777" w:rsidR="002D3372" w:rsidRPr="00DB4AB2" w:rsidRDefault="002D3372" w:rsidP="0070215F">
          <w:pPr>
            <w:spacing w:after="0" w:line="240" w:lineRule="auto"/>
            <w:rPr>
              <w:rFonts w:ascii="Arial" w:hAnsi="Arial" w:cs="Arial"/>
              <w:b/>
              <w:bCs/>
              <w:sz w:val="20"/>
              <w:szCs w:val="20"/>
            </w:rPr>
          </w:pPr>
        </w:p>
      </w:tc>
    </w:tr>
    <w:tr w:rsidR="008F190E" w:rsidRPr="00711102" w14:paraId="27ADC17B" w14:textId="77777777" w:rsidTr="0070215F">
      <w:tc>
        <w:tcPr>
          <w:tcW w:w="1844" w:type="dxa"/>
        </w:tcPr>
        <w:p w14:paraId="42153C62" w14:textId="77777777" w:rsidR="002D3372" w:rsidRPr="00DB4AB2" w:rsidRDefault="00104A6D"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43BA6241" w14:textId="77777777" w:rsidR="002D3372" w:rsidRPr="00DB4AB2" w:rsidRDefault="00104A6D"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60582B9B" w14:textId="77777777" w:rsidR="002D3372" w:rsidRPr="00DB4AB2" w:rsidRDefault="002D3372" w:rsidP="0070215F">
          <w:pPr>
            <w:spacing w:after="0" w:line="240" w:lineRule="auto"/>
            <w:rPr>
              <w:rFonts w:ascii="Arial" w:hAnsi="Arial" w:cs="Arial"/>
              <w:b/>
              <w:bCs/>
              <w:sz w:val="20"/>
              <w:szCs w:val="20"/>
            </w:rPr>
          </w:pPr>
        </w:p>
      </w:tc>
      <w:tc>
        <w:tcPr>
          <w:tcW w:w="1418" w:type="dxa"/>
        </w:tcPr>
        <w:p w14:paraId="318DCAE7" w14:textId="77777777" w:rsidR="002D3372" w:rsidRPr="00DB4AB2" w:rsidRDefault="002D3372" w:rsidP="0070215F">
          <w:pPr>
            <w:spacing w:after="0" w:line="240" w:lineRule="auto"/>
            <w:rPr>
              <w:rFonts w:ascii="Arial" w:hAnsi="Arial" w:cs="Arial"/>
              <w:b/>
              <w:bCs/>
              <w:sz w:val="20"/>
              <w:szCs w:val="20"/>
            </w:rPr>
          </w:pPr>
        </w:p>
      </w:tc>
    </w:tr>
    <w:tr w:rsidR="008F190E" w:rsidRPr="00711102" w14:paraId="67A857EB" w14:textId="77777777" w:rsidTr="0070215F">
      <w:trPr>
        <w:trHeight w:val="260"/>
      </w:trPr>
      <w:tc>
        <w:tcPr>
          <w:tcW w:w="1844" w:type="dxa"/>
        </w:tcPr>
        <w:p w14:paraId="4FE4630D" w14:textId="77777777" w:rsidR="002D3372" w:rsidRPr="00DB4AB2" w:rsidRDefault="00104A6D"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07B8BB9F" w14:textId="77777777" w:rsidR="002D3372" w:rsidRPr="00DB4AB2" w:rsidRDefault="00104A6D"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55028AB1" w14:textId="77777777" w:rsidR="002D3372" w:rsidRPr="00DB4AB2" w:rsidRDefault="002D3372" w:rsidP="0070215F">
          <w:pPr>
            <w:spacing w:after="0" w:line="240" w:lineRule="auto"/>
            <w:rPr>
              <w:rFonts w:ascii="Arial" w:hAnsi="Arial" w:cs="Arial"/>
              <w:b/>
              <w:bCs/>
              <w:sz w:val="20"/>
              <w:szCs w:val="20"/>
            </w:rPr>
          </w:pPr>
        </w:p>
      </w:tc>
      <w:tc>
        <w:tcPr>
          <w:tcW w:w="1418" w:type="dxa"/>
        </w:tcPr>
        <w:p w14:paraId="5D8F9086" w14:textId="77777777" w:rsidR="002D3372" w:rsidRPr="00DB4AB2" w:rsidRDefault="002D3372" w:rsidP="0070215F">
          <w:pPr>
            <w:spacing w:after="0" w:line="240" w:lineRule="auto"/>
            <w:rPr>
              <w:rFonts w:ascii="Arial" w:hAnsi="Arial" w:cs="Arial"/>
              <w:b/>
              <w:bCs/>
              <w:sz w:val="20"/>
              <w:szCs w:val="20"/>
            </w:rPr>
          </w:pPr>
        </w:p>
      </w:tc>
    </w:tr>
  </w:tbl>
  <w:p w14:paraId="4041BA26" w14:textId="77777777" w:rsidR="002D3372" w:rsidRDefault="002D3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100C60" w14:textId="77777777" w:rsidR="00EE114A" w:rsidRDefault="00EE114A" w:rsidP="008B4DB1">
      <w:pPr>
        <w:spacing w:after="0" w:line="240" w:lineRule="auto"/>
      </w:pPr>
      <w:r>
        <w:separator/>
      </w:r>
    </w:p>
  </w:footnote>
  <w:footnote w:type="continuationSeparator" w:id="0">
    <w:p w14:paraId="4B0B17F7" w14:textId="77777777" w:rsidR="00EE114A" w:rsidRDefault="00EE114A" w:rsidP="008B4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1201"/>
      <w:gridCol w:w="1593"/>
      <w:gridCol w:w="1513"/>
      <w:gridCol w:w="2734"/>
    </w:tblGrid>
    <w:tr w:rsidR="00C5199E" w:rsidRPr="00FE5E4E" w14:paraId="29FC124C" w14:textId="77777777" w:rsidTr="0035027C">
      <w:trPr>
        <w:trHeight w:val="135"/>
      </w:trPr>
      <w:tc>
        <w:tcPr>
          <w:tcW w:w="4367" w:type="dxa"/>
          <w:gridSpan w:val="2"/>
          <w:vMerge w:val="restart"/>
          <w:shd w:val="clear" w:color="auto" w:fill="auto"/>
        </w:tcPr>
        <w:p w14:paraId="247AE9FA" w14:textId="77777777" w:rsidR="00C5199E" w:rsidRDefault="00C5199E" w:rsidP="00C5199E">
          <w:pPr>
            <w:rPr>
              <w:rFonts w:ascii="Calibri" w:eastAsia="Calibri" w:hAnsi="Calibri"/>
              <w:b/>
            </w:rPr>
          </w:pPr>
          <w:r>
            <w:rPr>
              <w:rFonts w:ascii="Calibri" w:eastAsia="Calibri" w:hAnsi="Calibri"/>
              <w:i/>
              <w:noProof/>
              <w:color w:val="FF0000"/>
              <w:lang w:val="en-US"/>
            </w:rPr>
            <w:drawing>
              <wp:inline distT="0" distB="0" distL="0" distR="0" wp14:anchorId="43F40E5F" wp14:editId="04D81B92">
                <wp:extent cx="733425" cy="647700"/>
                <wp:effectExtent l="0" t="0" r="9525" b="0"/>
                <wp:docPr id="7" name="Picture 7"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881F0C">
            <w:rPr>
              <w:rFonts w:ascii="Calibri" w:eastAsia="Calibri" w:hAnsi="Calibri"/>
              <w:b/>
              <w:sz w:val="24"/>
              <w:szCs w:val="24"/>
            </w:rPr>
            <w:t>BIOMEDICAL LIMITED ILORIN</w:t>
          </w:r>
        </w:p>
      </w:tc>
      <w:tc>
        <w:tcPr>
          <w:tcW w:w="5840" w:type="dxa"/>
          <w:gridSpan w:val="3"/>
          <w:shd w:val="clear" w:color="auto" w:fill="auto"/>
        </w:tcPr>
        <w:p w14:paraId="1A6EDC09" w14:textId="77777777" w:rsidR="00C5199E" w:rsidRDefault="00C5199E" w:rsidP="00C5199E">
          <w:pPr>
            <w:jc w:val="center"/>
            <w:rPr>
              <w:rFonts w:ascii="Calibri" w:eastAsia="Calibri" w:hAnsi="Calibri"/>
              <w:b/>
              <w:sz w:val="28"/>
              <w:szCs w:val="28"/>
            </w:rPr>
          </w:pPr>
          <w:r>
            <w:rPr>
              <w:rFonts w:ascii="Calibri" w:eastAsia="Calibri" w:hAnsi="Calibri"/>
              <w:b/>
              <w:sz w:val="28"/>
              <w:szCs w:val="28"/>
            </w:rPr>
            <w:t>STANDARD TESTING PROCEDURE</w:t>
          </w:r>
        </w:p>
      </w:tc>
    </w:tr>
    <w:tr w:rsidR="00C5199E" w:rsidRPr="00FE5E4E" w14:paraId="60822479" w14:textId="77777777" w:rsidTr="0035027C">
      <w:trPr>
        <w:trHeight w:val="135"/>
      </w:trPr>
      <w:tc>
        <w:tcPr>
          <w:tcW w:w="4367" w:type="dxa"/>
          <w:gridSpan w:val="2"/>
          <w:vMerge/>
          <w:shd w:val="clear" w:color="auto" w:fill="auto"/>
        </w:tcPr>
        <w:p w14:paraId="4656BCF5" w14:textId="77777777" w:rsidR="00C5199E" w:rsidRDefault="00C5199E" w:rsidP="00C5199E">
          <w:pPr>
            <w:rPr>
              <w:rFonts w:ascii="Calibri" w:eastAsia="Calibri" w:hAnsi="Calibri"/>
              <w:b/>
            </w:rPr>
          </w:pPr>
        </w:p>
      </w:tc>
      <w:tc>
        <w:tcPr>
          <w:tcW w:w="5840" w:type="dxa"/>
          <w:gridSpan w:val="3"/>
          <w:shd w:val="clear" w:color="auto" w:fill="auto"/>
        </w:tcPr>
        <w:p w14:paraId="089BEA8F" w14:textId="77777777" w:rsidR="00C5199E" w:rsidRDefault="00C5199E" w:rsidP="00C5199E">
          <w:pPr>
            <w:rPr>
              <w:rFonts w:ascii="Calibri" w:eastAsia="Calibri" w:hAnsi="Calibri" w:cs="Calibri"/>
              <w:b/>
            </w:rPr>
          </w:pPr>
          <w:r>
            <w:rPr>
              <w:rFonts w:ascii="Calibri" w:eastAsia="Calibri" w:hAnsi="Calibri" w:cs="Calibri"/>
              <w:b/>
            </w:rPr>
            <w:t xml:space="preserve">TITLE: </w:t>
          </w:r>
          <w:r w:rsidRPr="00637B74">
            <w:rPr>
              <w:rFonts w:ascii="Calibri" w:eastAsia="Calibri" w:hAnsi="Calibri"/>
            </w:rPr>
            <w:t xml:space="preserve">STANDARD </w:t>
          </w:r>
          <w:r>
            <w:rPr>
              <w:rFonts w:ascii="Calibri" w:eastAsia="Calibri" w:hAnsi="Calibri"/>
            </w:rPr>
            <w:t xml:space="preserve">CHEMICAL </w:t>
          </w:r>
          <w:r w:rsidRPr="00637B74">
            <w:rPr>
              <w:rFonts w:ascii="Calibri" w:eastAsia="Calibri" w:hAnsi="Calibri"/>
            </w:rPr>
            <w:t>TESTING PROCEDURE FOR</w:t>
          </w:r>
          <w:r>
            <w:rPr>
              <w:rFonts w:ascii="Calibri" w:eastAsia="Calibri" w:hAnsi="Calibri"/>
            </w:rPr>
            <w:t xml:space="preserve"> BIOASTH SYRUP (100ml)</w:t>
          </w:r>
        </w:p>
      </w:tc>
    </w:tr>
    <w:tr w:rsidR="00D320BE" w:rsidRPr="00FE5E4E" w14:paraId="6CCEDF7E" w14:textId="77777777" w:rsidTr="0035027C">
      <w:tc>
        <w:tcPr>
          <w:tcW w:w="3166" w:type="dxa"/>
          <w:shd w:val="clear" w:color="auto" w:fill="auto"/>
          <w:vAlign w:val="center"/>
        </w:tcPr>
        <w:p w14:paraId="7BBE1C75" w14:textId="77777777" w:rsidR="00D320BE" w:rsidRDefault="00D320BE" w:rsidP="00D320BE">
          <w:pPr>
            <w:jc w:val="both"/>
            <w:rPr>
              <w:rFonts w:ascii="Calibri" w:eastAsia="Calibri" w:hAnsi="Calibri"/>
              <w:b/>
            </w:rPr>
          </w:pPr>
          <w:r>
            <w:rPr>
              <w:rFonts w:ascii="Calibri" w:eastAsia="Calibri" w:hAnsi="Calibri"/>
              <w:b/>
            </w:rPr>
            <w:t>DEPARTMENT:</w:t>
          </w:r>
        </w:p>
      </w:tc>
      <w:tc>
        <w:tcPr>
          <w:tcW w:w="2794" w:type="dxa"/>
          <w:gridSpan w:val="2"/>
          <w:shd w:val="clear" w:color="auto" w:fill="auto"/>
          <w:vAlign w:val="center"/>
        </w:tcPr>
        <w:p w14:paraId="4756A0ED" w14:textId="77777777" w:rsidR="00D320BE" w:rsidRDefault="00D320BE" w:rsidP="00D320BE">
          <w:pPr>
            <w:jc w:val="both"/>
            <w:rPr>
              <w:rFonts w:ascii="Calibri" w:eastAsia="Calibri" w:hAnsi="Calibri"/>
              <w:b/>
            </w:rPr>
          </w:pPr>
          <w:r>
            <w:rPr>
              <w:rFonts w:ascii="Calibri" w:eastAsia="Calibri" w:hAnsi="Calibri"/>
              <w:b/>
            </w:rPr>
            <w:t xml:space="preserve">QUALITY </w:t>
          </w:r>
        </w:p>
      </w:tc>
      <w:tc>
        <w:tcPr>
          <w:tcW w:w="1513" w:type="dxa"/>
          <w:shd w:val="clear" w:color="auto" w:fill="auto"/>
          <w:vAlign w:val="center"/>
        </w:tcPr>
        <w:p w14:paraId="616877A4" w14:textId="77777777" w:rsidR="00D320BE" w:rsidRDefault="00D320BE" w:rsidP="00D320BE">
          <w:pPr>
            <w:rPr>
              <w:rFonts w:ascii="Calibri" w:eastAsia="Calibri" w:hAnsi="Calibri"/>
              <w:b/>
            </w:rPr>
          </w:pPr>
          <w:r>
            <w:rPr>
              <w:rFonts w:ascii="Calibri" w:eastAsia="Calibri" w:hAnsi="Calibri"/>
              <w:b/>
            </w:rPr>
            <w:t>SECTION:</w:t>
          </w:r>
        </w:p>
      </w:tc>
      <w:tc>
        <w:tcPr>
          <w:tcW w:w="2734" w:type="dxa"/>
          <w:shd w:val="clear" w:color="auto" w:fill="auto"/>
          <w:vAlign w:val="center"/>
        </w:tcPr>
        <w:p w14:paraId="7FC2BCB8" w14:textId="77777777" w:rsidR="00D320BE" w:rsidRPr="00D410D8" w:rsidRDefault="00D320BE" w:rsidP="00D320BE">
          <w:pPr>
            <w:spacing w:before="40"/>
            <w:jc w:val="both"/>
            <w:rPr>
              <w:rFonts w:ascii="Calibri" w:eastAsia="Calibri" w:hAnsi="Calibri"/>
              <w:b/>
            </w:rPr>
          </w:pPr>
          <w:r>
            <w:rPr>
              <w:rFonts w:ascii="Calibri" w:eastAsia="Calibri" w:hAnsi="Calibri"/>
              <w:b/>
            </w:rPr>
            <w:t>QUALITY CONTROL</w:t>
          </w:r>
        </w:p>
      </w:tc>
    </w:tr>
    <w:tr w:rsidR="00C5199E" w:rsidRPr="00FE5E4E" w14:paraId="6727FC33" w14:textId="77777777" w:rsidTr="0035027C">
      <w:tc>
        <w:tcPr>
          <w:tcW w:w="3166" w:type="dxa"/>
          <w:shd w:val="clear" w:color="auto" w:fill="auto"/>
          <w:vAlign w:val="center"/>
        </w:tcPr>
        <w:p w14:paraId="5760E054" w14:textId="77777777" w:rsidR="00C5199E" w:rsidRDefault="00C5199E" w:rsidP="00C5199E">
          <w:pPr>
            <w:jc w:val="both"/>
            <w:rPr>
              <w:rFonts w:ascii="Calibri" w:eastAsia="Calibri" w:hAnsi="Calibri"/>
              <w:b/>
            </w:rPr>
          </w:pPr>
          <w:r>
            <w:rPr>
              <w:rFonts w:ascii="Calibri" w:eastAsia="Calibri" w:hAnsi="Calibri"/>
              <w:b/>
            </w:rPr>
            <w:t>STP NO.:</w:t>
          </w:r>
        </w:p>
      </w:tc>
      <w:tc>
        <w:tcPr>
          <w:tcW w:w="2794" w:type="dxa"/>
          <w:gridSpan w:val="2"/>
          <w:shd w:val="clear" w:color="auto" w:fill="auto"/>
          <w:vAlign w:val="center"/>
        </w:tcPr>
        <w:p w14:paraId="3A8AE496" w14:textId="60CA0CD6" w:rsidR="00C5199E" w:rsidRDefault="00C5199E" w:rsidP="00C5199E">
          <w:pPr>
            <w:jc w:val="both"/>
            <w:rPr>
              <w:rFonts w:ascii="Calibri" w:eastAsia="Calibri" w:hAnsi="Calibri"/>
              <w:b/>
            </w:rPr>
          </w:pPr>
          <w:r>
            <w:rPr>
              <w:rFonts w:ascii="Calibri" w:eastAsia="Calibri" w:hAnsi="Calibri"/>
              <w:b/>
            </w:rPr>
            <w:t>BML/QA/STP/FPS/020</w:t>
          </w:r>
        </w:p>
      </w:tc>
      <w:tc>
        <w:tcPr>
          <w:tcW w:w="1513" w:type="dxa"/>
          <w:shd w:val="clear" w:color="auto" w:fill="auto"/>
        </w:tcPr>
        <w:p w14:paraId="7D7021CF" w14:textId="77777777" w:rsidR="00C5199E" w:rsidRDefault="00C5199E" w:rsidP="00C5199E">
          <w:pPr>
            <w:rPr>
              <w:rFonts w:ascii="Calibri" w:eastAsia="Calibri" w:hAnsi="Calibri"/>
              <w:b/>
            </w:rPr>
          </w:pPr>
          <w:r>
            <w:rPr>
              <w:rFonts w:ascii="Calibri" w:eastAsia="Calibri" w:hAnsi="Calibri"/>
              <w:b/>
            </w:rPr>
            <w:t>PAGE NO.:</w:t>
          </w:r>
        </w:p>
      </w:tc>
      <w:tc>
        <w:tcPr>
          <w:tcW w:w="2734" w:type="dxa"/>
          <w:shd w:val="clear" w:color="auto" w:fill="auto"/>
          <w:vAlign w:val="center"/>
        </w:tcPr>
        <w:p w14:paraId="51CE01CD" w14:textId="77777777" w:rsidR="00C5199E" w:rsidRDefault="00C5199E" w:rsidP="00C5199E">
          <w:pPr>
            <w:spacing w:before="40"/>
            <w:jc w:val="both"/>
            <w:rPr>
              <w:rFonts w:ascii="Calibri" w:eastAsia="Calibri" w:hAnsi="Calibri"/>
              <w:b/>
            </w:rPr>
          </w:pPr>
          <w:r w:rsidRPr="00D410D8">
            <w:rPr>
              <w:rFonts w:ascii="Calibri" w:eastAsia="Calibri" w:hAnsi="Calibri"/>
              <w:b/>
            </w:rPr>
            <w:t xml:space="preserve">Page </w:t>
          </w:r>
          <w:r w:rsidR="00817EE3" w:rsidRPr="00D410D8">
            <w:rPr>
              <w:rFonts w:ascii="Calibri" w:eastAsia="Calibri" w:hAnsi="Calibri"/>
              <w:b/>
              <w:bCs/>
            </w:rPr>
            <w:fldChar w:fldCharType="begin"/>
          </w:r>
          <w:r w:rsidRPr="00D410D8">
            <w:rPr>
              <w:rFonts w:ascii="Calibri" w:eastAsia="Calibri" w:hAnsi="Calibri"/>
              <w:b/>
              <w:bCs/>
            </w:rPr>
            <w:instrText xml:space="preserve"> PAGE  \* Arabic  \* MERGEFORMAT </w:instrText>
          </w:r>
          <w:r w:rsidR="00817EE3" w:rsidRPr="00D410D8">
            <w:rPr>
              <w:rFonts w:ascii="Calibri" w:eastAsia="Calibri" w:hAnsi="Calibri"/>
              <w:b/>
              <w:bCs/>
            </w:rPr>
            <w:fldChar w:fldCharType="separate"/>
          </w:r>
          <w:r w:rsidR="00F51D43">
            <w:rPr>
              <w:rFonts w:ascii="Calibri" w:eastAsia="Calibri" w:hAnsi="Calibri"/>
              <w:b/>
              <w:bCs/>
              <w:noProof/>
            </w:rPr>
            <w:t>1</w:t>
          </w:r>
          <w:r w:rsidR="00817EE3" w:rsidRPr="00D410D8">
            <w:rPr>
              <w:rFonts w:ascii="Calibri" w:eastAsia="Calibri" w:hAnsi="Calibri"/>
              <w:b/>
              <w:bCs/>
            </w:rPr>
            <w:fldChar w:fldCharType="end"/>
          </w:r>
          <w:r w:rsidRPr="00D410D8">
            <w:rPr>
              <w:rFonts w:ascii="Calibri" w:eastAsia="Calibri" w:hAnsi="Calibri"/>
              <w:b/>
            </w:rPr>
            <w:t xml:space="preserve"> of </w:t>
          </w:r>
          <w:fldSimple w:instr=" NUMPAGES  \* Arabic  \* MERGEFORMAT ">
            <w:r w:rsidR="00F51D43">
              <w:rPr>
                <w:rFonts w:ascii="Calibri" w:eastAsia="Calibri" w:hAnsi="Calibri"/>
                <w:b/>
                <w:bCs/>
                <w:noProof/>
              </w:rPr>
              <w:t>5</w:t>
            </w:r>
          </w:fldSimple>
        </w:p>
      </w:tc>
    </w:tr>
    <w:tr w:rsidR="00C5199E" w:rsidRPr="00FE5E4E" w14:paraId="4E2835F9" w14:textId="77777777" w:rsidTr="0035027C">
      <w:tc>
        <w:tcPr>
          <w:tcW w:w="3166" w:type="dxa"/>
          <w:shd w:val="clear" w:color="auto" w:fill="auto"/>
          <w:vAlign w:val="center"/>
        </w:tcPr>
        <w:p w14:paraId="04030B7F" w14:textId="77777777" w:rsidR="00C5199E" w:rsidRDefault="00C5199E" w:rsidP="00C5199E">
          <w:pPr>
            <w:spacing w:before="40"/>
            <w:jc w:val="both"/>
            <w:rPr>
              <w:rFonts w:ascii="Calibri" w:eastAsia="Calibri" w:hAnsi="Calibri"/>
              <w:b/>
            </w:rPr>
          </w:pPr>
          <w:r>
            <w:rPr>
              <w:rFonts w:ascii="Calibri" w:eastAsia="Calibri" w:hAnsi="Calibri"/>
              <w:b/>
            </w:rPr>
            <w:t xml:space="preserve">STP Ref.: </w:t>
          </w:r>
        </w:p>
      </w:tc>
      <w:tc>
        <w:tcPr>
          <w:tcW w:w="2794" w:type="dxa"/>
          <w:gridSpan w:val="2"/>
          <w:shd w:val="clear" w:color="auto" w:fill="auto"/>
          <w:vAlign w:val="center"/>
        </w:tcPr>
        <w:p w14:paraId="03DCA7E2" w14:textId="77777777" w:rsidR="00C5199E" w:rsidRDefault="00C5199E" w:rsidP="00C5199E">
          <w:pPr>
            <w:spacing w:before="40"/>
            <w:jc w:val="both"/>
            <w:rPr>
              <w:rFonts w:ascii="Calibri" w:eastAsia="Calibri" w:hAnsi="Calibri"/>
              <w:b/>
            </w:rPr>
          </w:pPr>
          <w:r>
            <w:rPr>
              <w:rFonts w:ascii="Calibri" w:eastAsia="Calibri" w:hAnsi="Calibri"/>
              <w:b/>
            </w:rPr>
            <w:t>BML-QDG-QA-105</w:t>
          </w:r>
        </w:p>
      </w:tc>
      <w:tc>
        <w:tcPr>
          <w:tcW w:w="1513" w:type="dxa"/>
          <w:shd w:val="clear" w:color="auto" w:fill="auto"/>
          <w:vAlign w:val="center"/>
        </w:tcPr>
        <w:p w14:paraId="43214B0A" w14:textId="77777777" w:rsidR="00C5199E" w:rsidRDefault="00C5199E" w:rsidP="00C5199E">
          <w:pPr>
            <w:spacing w:before="40"/>
            <w:jc w:val="both"/>
            <w:rPr>
              <w:rFonts w:ascii="Calibri" w:eastAsia="Calibri" w:hAnsi="Calibri"/>
              <w:b/>
            </w:rPr>
          </w:pPr>
          <w:r>
            <w:rPr>
              <w:rFonts w:ascii="Calibri" w:eastAsia="Calibri" w:hAnsi="Calibri"/>
              <w:b/>
            </w:rPr>
            <w:t>REF. BOOK</w:t>
          </w:r>
        </w:p>
      </w:tc>
      <w:tc>
        <w:tcPr>
          <w:tcW w:w="2734" w:type="dxa"/>
          <w:shd w:val="clear" w:color="auto" w:fill="auto"/>
          <w:vAlign w:val="center"/>
        </w:tcPr>
        <w:p w14:paraId="6F48927A" w14:textId="77777777" w:rsidR="00C5199E" w:rsidRDefault="00C5199E" w:rsidP="00C5199E">
          <w:pPr>
            <w:spacing w:before="40"/>
            <w:jc w:val="both"/>
            <w:rPr>
              <w:rFonts w:ascii="Calibri" w:eastAsia="Calibri" w:hAnsi="Calibri"/>
              <w:b/>
            </w:rPr>
          </w:pPr>
          <w:r>
            <w:rPr>
              <w:rFonts w:ascii="Calibri" w:eastAsia="Calibri" w:hAnsi="Calibri"/>
              <w:b/>
            </w:rPr>
            <w:t>BP 2024/IN-HOUSE</w:t>
          </w:r>
        </w:p>
      </w:tc>
    </w:tr>
    <w:tr w:rsidR="00C5199E" w:rsidRPr="00FE5E4E" w14:paraId="1BFBB23A" w14:textId="77777777" w:rsidTr="0035027C">
      <w:tc>
        <w:tcPr>
          <w:tcW w:w="3166" w:type="dxa"/>
          <w:shd w:val="clear" w:color="auto" w:fill="auto"/>
          <w:vAlign w:val="center"/>
        </w:tcPr>
        <w:p w14:paraId="77AB81C5" w14:textId="77777777" w:rsidR="00C5199E" w:rsidRDefault="00C5199E" w:rsidP="00C5199E">
          <w:pPr>
            <w:ind w:right="-109"/>
            <w:jc w:val="both"/>
            <w:rPr>
              <w:rFonts w:ascii="Calibri" w:eastAsia="Calibri" w:hAnsi="Calibri"/>
              <w:b/>
            </w:rPr>
          </w:pPr>
          <w:r>
            <w:rPr>
              <w:rFonts w:ascii="Calibri" w:eastAsia="Calibri" w:hAnsi="Calibri"/>
              <w:b/>
            </w:rPr>
            <w:t>EFFECTIVE DATE:</w:t>
          </w:r>
        </w:p>
      </w:tc>
      <w:tc>
        <w:tcPr>
          <w:tcW w:w="2794" w:type="dxa"/>
          <w:gridSpan w:val="2"/>
          <w:shd w:val="clear" w:color="auto" w:fill="auto"/>
          <w:vAlign w:val="center"/>
        </w:tcPr>
        <w:p w14:paraId="099E6D7D" w14:textId="77777777" w:rsidR="00C5199E" w:rsidRDefault="00C5199E" w:rsidP="00C5199E">
          <w:pPr>
            <w:jc w:val="both"/>
            <w:rPr>
              <w:rFonts w:ascii="Calibri" w:eastAsia="Calibri" w:hAnsi="Calibri"/>
              <w:b/>
            </w:rPr>
          </w:pPr>
          <w:r>
            <w:rPr>
              <w:rFonts w:ascii="Calibri" w:eastAsia="Calibri" w:hAnsi="Calibri"/>
              <w:b/>
            </w:rPr>
            <w:t>04/01/2024</w:t>
          </w:r>
        </w:p>
      </w:tc>
      <w:tc>
        <w:tcPr>
          <w:tcW w:w="1513" w:type="dxa"/>
          <w:shd w:val="clear" w:color="auto" w:fill="auto"/>
          <w:vAlign w:val="center"/>
        </w:tcPr>
        <w:p w14:paraId="1DDAFEE6" w14:textId="77777777" w:rsidR="00C5199E" w:rsidRDefault="00C5199E" w:rsidP="00C5199E">
          <w:pPr>
            <w:ind w:left="-108" w:right="-108"/>
            <w:jc w:val="both"/>
            <w:rPr>
              <w:rFonts w:ascii="Calibri" w:eastAsia="Calibri" w:hAnsi="Calibri"/>
              <w:b/>
            </w:rPr>
          </w:pPr>
          <w:r>
            <w:rPr>
              <w:rFonts w:ascii="Calibri" w:eastAsia="Calibri" w:hAnsi="Calibri"/>
              <w:b/>
            </w:rPr>
            <w:t xml:space="preserve"> REVISION NO:</w:t>
          </w:r>
        </w:p>
      </w:tc>
      <w:tc>
        <w:tcPr>
          <w:tcW w:w="2734" w:type="dxa"/>
          <w:shd w:val="clear" w:color="auto" w:fill="auto"/>
          <w:vAlign w:val="center"/>
        </w:tcPr>
        <w:p w14:paraId="757170A7" w14:textId="77777777" w:rsidR="00C5199E" w:rsidRDefault="00C5199E" w:rsidP="00C5199E">
          <w:pPr>
            <w:jc w:val="both"/>
            <w:rPr>
              <w:rFonts w:ascii="Calibri" w:eastAsia="Calibri" w:hAnsi="Calibri"/>
              <w:b/>
            </w:rPr>
          </w:pPr>
          <w:r>
            <w:rPr>
              <w:rFonts w:ascii="Calibri" w:eastAsia="Calibri" w:hAnsi="Calibri"/>
              <w:b/>
            </w:rPr>
            <w:t>01</w:t>
          </w:r>
        </w:p>
      </w:tc>
    </w:tr>
    <w:tr w:rsidR="00C5199E" w:rsidRPr="00FE5E4E" w14:paraId="081EA8A1" w14:textId="77777777" w:rsidTr="0035027C">
      <w:tc>
        <w:tcPr>
          <w:tcW w:w="3166" w:type="dxa"/>
          <w:shd w:val="clear" w:color="auto" w:fill="auto"/>
          <w:vAlign w:val="center"/>
        </w:tcPr>
        <w:p w14:paraId="21F122C7" w14:textId="77777777" w:rsidR="00C5199E" w:rsidRDefault="00C5199E" w:rsidP="00C5199E">
          <w:pPr>
            <w:spacing w:before="40"/>
            <w:ind w:right="-109"/>
            <w:jc w:val="both"/>
            <w:rPr>
              <w:rFonts w:ascii="Calibri" w:eastAsia="Calibri" w:hAnsi="Calibri"/>
              <w:b/>
            </w:rPr>
          </w:pPr>
          <w:r>
            <w:rPr>
              <w:rFonts w:ascii="Calibri" w:eastAsia="Calibri" w:hAnsi="Calibri"/>
              <w:b/>
            </w:rPr>
            <w:t xml:space="preserve">REVIEW DATE: </w:t>
          </w:r>
        </w:p>
      </w:tc>
      <w:tc>
        <w:tcPr>
          <w:tcW w:w="2794" w:type="dxa"/>
          <w:gridSpan w:val="2"/>
          <w:shd w:val="clear" w:color="auto" w:fill="auto"/>
          <w:vAlign w:val="center"/>
        </w:tcPr>
        <w:p w14:paraId="3ACFFF9D" w14:textId="77777777" w:rsidR="00C5199E" w:rsidRDefault="00C5199E" w:rsidP="00C5199E">
          <w:pPr>
            <w:jc w:val="both"/>
            <w:rPr>
              <w:rFonts w:ascii="Calibri" w:eastAsia="Calibri" w:hAnsi="Calibri"/>
              <w:b/>
            </w:rPr>
          </w:pPr>
          <w:r>
            <w:rPr>
              <w:rFonts w:ascii="Calibri" w:eastAsia="Calibri" w:hAnsi="Calibri"/>
              <w:b/>
            </w:rPr>
            <w:t>04/01/2026</w:t>
          </w:r>
        </w:p>
      </w:tc>
      <w:tc>
        <w:tcPr>
          <w:tcW w:w="1513" w:type="dxa"/>
          <w:shd w:val="clear" w:color="auto" w:fill="auto"/>
          <w:vAlign w:val="center"/>
        </w:tcPr>
        <w:p w14:paraId="588E0346" w14:textId="77777777" w:rsidR="00C5199E" w:rsidRDefault="00C5199E" w:rsidP="00C5199E">
          <w:pPr>
            <w:spacing w:before="40"/>
            <w:ind w:left="-108" w:right="-108"/>
            <w:jc w:val="both"/>
            <w:rPr>
              <w:rFonts w:ascii="Calibri" w:eastAsia="Calibri" w:hAnsi="Calibri"/>
              <w:b/>
            </w:rPr>
          </w:pPr>
          <w:r>
            <w:rPr>
              <w:rFonts w:ascii="Calibri" w:eastAsia="Calibri" w:hAnsi="Calibri"/>
              <w:b/>
            </w:rPr>
            <w:t xml:space="preserve"> SUPERSEDE:</w:t>
          </w:r>
        </w:p>
      </w:tc>
      <w:tc>
        <w:tcPr>
          <w:tcW w:w="2734" w:type="dxa"/>
          <w:shd w:val="clear" w:color="auto" w:fill="auto"/>
          <w:vAlign w:val="center"/>
        </w:tcPr>
        <w:p w14:paraId="5B207B15" w14:textId="77777777" w:rsidR="00C5199E" w:rsidRDefault="00C5199E" w:rsidP="00C5199E">
          <w:pPr>
            <w:spacing w:before="40"/>
            <w:jc w:val="both"/>
            <w:rPr>
              <w:rFonts w:ascii="Calibri" w:eastAsia="Calibri" w:hAnsi="Calibri"/>
              <w:b/>
            </w:rPr>
          </w:pPr>
          <w:r>
            <w:rPr>
              <w:rFonts w:ascii="Calibri" w:eastAsia="Calibri" w:hAnsi="Calibri"/>
              <w:b/>
            </w:rPr>
            <w:t>00</w:t>
          </w:r>
        </w:p>
      </w:tc>
    </w:tr>
  </w:tbl>
  <w:p w14:paraId="1B37CD5B" w14:textId="77777777" w:rsidR="00C5199E" w:rsidRPr="008B249F" w:rsidRDefault="00C5199E" w:rsidP="00C5199E">
    <w:pPr>
      <w:pStyle w:val="Header"/>
    </w:pPr>
  </w:p>
  <w:p w14:paraId="46CDDD9F" w14:textId="77777777" w:rsidR="002D3372" w:rsidRPr="00C5199E" w:rsidRDefault="002D3372" w:rsidP="00C51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FD17CE"/>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5"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0"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6"/>
  </w:num>
  <w:num w:numId="3">
    <w:abstractNumId w:val="11"/>
  </w:num>
  <w:num w:numId="4">
    <w:abstractNumId w:val="2"/>
  </w:num>
  <w:num w:numId="5">
    <w:abstractNumId w:val="8"/>
  </w:num>
  <w:num w:numId="6">
    <w:abstractNumId w:val="0"/>
  </w:num>
  <w:num w:numId="7">
    <w:abstractNumId w:val="7"/>
  </w:num>
  <w:num w:numId="8">
    <w:abstractNumId w:val="9"/>
  </w:num>
  <w:num w:numId="9">
    <w:abstractNumId w:val="10"/>
  </w:num>
  <w:num w:numId="10">
    <w:abstractNumId w:val="3"/>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87C87"/>
    <w:rsid w:val="00004828"/>
    <w:rsid w:val="00007620"/>
    <w:rsid w:val="00032D5E"/>
    <w:rsid w:val="000F7C74"/>
    <w:rsid w:val="00104A6D"/>
    <w:rsid w:val="00181930"/>
    <w:rsid w:val="001F1D9B"/>
    <w:rsid w:val="002249E3"/>
    <w:rsid w:val="00225A46"/>
    <w:rsid w:val="00245918"/>
    <w:rsid w:val="002D3372"/>
    <w:rsid w:val="00320B97"/>
    <w:rsid w:val="0035052D"/>
    <w:rsid w:val="00360DF8"/>
    <w:rsid w:val="003C7E88"/>
    <w:rsid w:val="004765DF"/>
    <w:rsid w:val="004A3FE4"/>
    <w:rsid w:val="005039D9"/>
    <w:rsid w:val="00504177"/>
    <w:rsid w:val="00530200"/>
    <w:rsid w:val="0053689D"/>
    <w:rsid w:val="005669E4"/>
    <w:rsid w:val="005B1CCB"/>
    <w:rsid w:val="0060540B"/>
    <w:rsid w:val="0061589E"/>
    <w:rsid w:val="00644C73"/>
    <w:rsid w:val="00683C86"/>
    <w:rsid w:val="00687C87"/>
    <w:rsid w:val="006E2565"/>
    <w:rsid w:val="00710B72"/>
    <w:rsid w:val="0073240C"/>
    <w:rsid w:val="00787175"/>
    <w:rsid w:val="00817EE3"/>
    <w:rsid w:val="008B2425"/>
    <w:rsid w:val="008B4DB1"/>
    <w:rsid w:val="00907E4A"/>
    <w:rsid w:val="009A17B2"/>
    <w:rsid w:val="00A74634"/>
    <w:rsid w:val="00A8460D"/>
    <w:rsid w:val="00AC0CF1"/>
    <w:rsid w:val="00AD6C52"/>
    <w:rsid w:val="00AE1C4B"/>
    <w:rsid w:val="00B30D12"/>
    <w:rsid w:val="00BD7F68"/>
    <w:rsid w:val="00BF1D8C"/>
    <w:rsid w:val="00C40A9B"/>
    <w:rsid w:val="00C5199E"/>
    <w:rsid w:val="00CA0707"/>
    <w:rsid w:val="00CB635D"/>
    <w:rsid w:val="00D320BE"/>
    <w:rsid w:val="00D76D61"/>
    <w:rsid w:val="00DD295E"/>
    <w:rsid w:val="00E377A7"/>
    <w:rsid w:val="00EE114A"/>
    <w:rsid w:val="00EE1E36"/>
    <w:rsid w:val="00F51D43"/>
    <w:rsid w:val="00F660FE"/>
    <w:rsid w:val="00F700C2"/>
    <w:rsid w:val="00FD21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72A08"/>
  <w15:docId w15:val="{66258F35-4765-4055-862D-FDAB93C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C87"/>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7C87"/>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687C87"/>
    <w:pPr>
      <w:tabs>
        <w:tab w:val="center" w:pos="4680"/>
        <w:tab w:val="right" w:pos="9360"/>
      </w:tabs>
      <w:spacing w:after="0" w:line="240" w:lineRule="auto"/>
    </w:pPr>
  </w:style>
  <w:style w:type="character" w:customStyle="1" w:styleId="HeaderChar">
    <w:name w:val="Header Char"/>
    <w:basedOn w:val="DefaultParagraphFont"/>
    <w:link w:val="Header"/>
    <w:rsid w:val="00687C87"/>
    <w:rPr>
      <w:lang w:val="en-GB"/>
    </w:rPr>
  </w:style>
  <w:style w:type="paragraph" w:styleId="Footer">
    <w:name w:val="footer"/>
    <w:basedOn w:val="Normal"/>
    <w:link w:val="FooterChar"/>
    <w:unhideWhenUsed/>
    <w:rsid w:val="00687C87"/>
    <w:pPr>
      <w:tabs>
        <w:tab w:val="center" w:pos="4680"/>
        <w:tab w:val="right" w:pos="9360"/>
      </w:tabs>
      <w:spacing w:after="0" w:line="240" w:lineRule="auto"/>
    </w:pPr>
  </w:style>
  <w:style w:type="character" w:customStyle="1" w:styleId="FooterChar">
    <w:name w:val="Footer Char"/>
    <w:basedOn w:val="DefaultParagraphFont"/>
    <w:link w:val="Footer"/>
    <w:rsid w:val="00687C87"/>
    <w:rPr>
      <w:lang w:val="en-GB"/>
    </w:rPr>
  </w:style>
  <w:style w:type="paragraph" w:styleId="BalloonText">
    <w:name w:val="Balloon Text"/>
    <w:basedOn w:val="Normal"/>
    <w:link w:val="BalloonTextChar"/>
    <w:uiPriority w:val="99"/>
    <w:semiHidden/>
    <w:unhideWhenUsed/>
    <w:rsid w:val="00687C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7C87"/>
    <w:rPr>
      <w:rFonts w:ascii="Tahoma" w:hAnsi="Tahoma" w:cs="Tahoma"/>
      <w:sz w:val="16"/>
      <w:szCs w:val="16"/>
      <w:lang w:val="en-GB"/>
    </w:rPr>
  </w:style>
  <w:style w:type="paragraph" w:styleId="NoSpacing">
    <w:name w:val="No Spacing"/>
    <w:uiPriority w:val="1"/>
    <w:qFormat/>
    <w:rsid w:val="004A3FE4"/>
    <w:pPr>
      <w:spacing w:after="0" w:line="240" w:lineRule="auto"/>
    </w:pPr>
  </w:style>
  <w:style w:type="paragraph" w:styleId="PlainText">
    <w:name w:val="Plain Text"/>
    <w:basedOn w:val="Normal"/>
    <w:link w:val="PlainTextChar"/>
    <w:semiHidden/>
    <w:rsid w:val="00C40A9B"/>
    <w:pPr>
      <w:spacing w:after="0" w:line="240" w:lineRule="auto"/>
    </w:pPr>
    <w:rPr>
      <w:rFonts w:ascii="Courier New" w:eastAsia="Times New Roman" w:hAnsi="Courier New" w:cs="Times New Roman"/>
      <w:sz w:val="20"/>
      <w:szCs w:val="24"/>
      <w:lang w:val="en-US"/>
    </w:rPr>
  </w:style>
  <w:style w:type="character" w:customStyle="1" w:styleId="PlainTextChar">
    <w:name w:val="Plain Text Char"/>
    <w:basedOn w:val="DefaultParagraphFont"/>
    <w:link w:val="PlainText"/>
    <w:semiHidden/>
    <w:rsid w:val="00C40A9B"/>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30</cp:revision>
  <cp:lastPrinted>2025-05-06T09:59:00Z</cp:lastPrinted>
  <dcterms:created xsi:type="dcterms:W3CDTF">2024-04-13T14:13:00Z</dcterms:created>
  <dcterms:modified xsi:type="dcterms:W3CDTF">2025-05-06T16:34:00Z</dcterms:modified>
</cp:coreProperties>
</file>