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2307"/>
        <w:gridCol w:w="8370"/>
      </w:tblGrid>
      <w:tr w:rsidR="00312E3D" w:rsidRPr="00B3498F" w14:paraId="24039F1F" w14:textId="77777777" w:rsidTr="00714E8F">
        <w:trPr>
          <w:trHeight w:val="378"/>
        </w:trPr>
        <w:tc>
          <w:tcPr>
            <w:tcW w:w="591" w:type="dxa"/>
          </w:tcPr>
          <w:p w14:paraId="09A48582" w14:textId="77777777" w:rsidR="00312E3D" w:rsidRPr="00B3498F" w:rsidRDefault="00312E3D" w:rsidP="00B3498F">
            <w:pPr>
              <w:spacing w:line="360" w:lineRule="auto"/>
              <w:jc w:val="both"/>
              <w:rPr>
                <w:rFonts w:cstheme="minorHAnsi"/>
                <w:b/>
                <w:sz w:val="24"/>
                <w:szCs w:val="24"/>
              </w:rPr>
            </w:pPr>
            <w:r w:rsidRPr="00B3498F">
              <w:rPr>
                <w:rFonts w:cstheme="minorHAnsi"/>
                <w:b/>
                <w:sz w:val="24"/>
                <w:szCs w:val="24"/>
              </w:rPr>
              <w:t>S/N</w:t>
            </w:r>
          </w:p>
        </w:tc>
        <w:tc>
          <w:tcPr>
            <w:tcW w:w="2307" w:type="dxa"/>
          </w:tcPr>
          <w:p w14:paraId="07A2778A" w14:textId="77777777" w:rsidR="00312E3D" w:rsidRPr="00B3498F" w:rsidRDefault="00312E3D" w:rsidP="00B3498F">
            <w:pPr>
              <w:spacing w:after="0" w:line="360" w:lineRule="auto"/>
              <w:jc w:val="both"/>
              <w:rPr>
                <w:rFonts w:cstheme="minorHAnsi"/>
                <w:b/>
                <w:sz w:val="24"/>
                <w:szCs w:val="24"/>
              </w:rPr>
            </w:pPr>
            <w:r w:rsidRPr="00B3498F">
              <w:rPr>
                <w:rFonts w:cstheme="minorHAnsi"/>
                <w:b/>
                <w:sz w:val="24"/>
                <w:szCs w:val="24"/>
              </w:rPr>
              <w:t>TEST</w:t>
            </w:r>
          </w:p>
        </w:tc>
        <w:tc>
          <w:tcPr>
            <w:tcW w:w="8370" w:type="dxa"/>
          </w:tcPr>
          <w:p w14:paraId="7ED09C28" w14:textId="77777777" w:rsidR="00312E3D" w:rsidRPr="00B3498F" w:rsidRDefault="00312E3D" w:rsidP="00B3498F">
            <w:pPr>
              <w:tabs>
                <w:tab w:val="left" w:pos="1440"/>
              </w:tabs>
              <w:spacing w:after="0" w:line="360" w:lineRule="auto"/>
              <w:ind w:right="432"/>
              <w:jc w:val="both"/>
              <w:rPr>
                <w:rFonts w:cstheme="minorHAnsi"/>
                <w:b/>
                <w:bCs/>
                <w:sz w:val="24"/>
                <w:szCs w:val="24"/>
              </w:rPr>
            </w:pPr>
            <w:r w:rsidRPr="00B3498F">
              <w:rPr>
                <w:rFonts w:cstheme="minorHAnsi"/>
                <w:b/>
                <w:bCs/>
                <w:sz w:val="24"/>
                <w:szCs w:val="24"/>
              </w:rPr>
              <w:t>DESCRIPTIONS OF PROCEDURE</w:t>
            </w:r>
          </w:p>
        </w:tc>
      </w:tr>
      <w:tr w:rsidR="00312E3D" w:rsidRPr="00B3498F" w14:paraId="5800928D" w14:textId="77777777" w:rsidTr="00714E8F">
        <w:trPr>
          <w:trHeight w:val="440"/>
        </w:trPr>
        <w:tc>
          <w:tcPr>
            <w:tcW w:w="591" w:type="dxa"/>
          </w:tcPr>
          <w:p w14:paraId="39FC3404" w14:textId="77777777" w:rsidR="00312E3D" w:rsidRPr="00B3498F" w:rsidRDefault="00312E3D" w:rsidP="00B3498F">
            <w:pPr>
              <w:pStyle w:val="ListParagraph"/>
              <w:numPr>
                <w:ilvl w:val="0"/>
                <w:numId w:val="1"/>
              </w:numPr>
              <w:spacing w:line="360" w:lineRule="auto"/>
              <w:ind w:left="611" w:hanging="611"/>
              <w:jc w:val="both"/>
              <w:rPr>
                <w:rFonts w:asciiTheme="minorHAnsi" w:hAnsiTheme="minorHAnsi" w:cstheme="minorHAnsi"/>
                <w:b/>
              </w:rPr>
            </w:pPr>
          </w:p>
        </w:tc>
        <w:tc>
          <w:tcPr>
            <w:tcW w:w="2307" w:type="dxa"/>
          </w:tcPr>
          <w:p w14:paraId="1B64496F" w14:textId="77777777" w:rsidR="00312E3D" w:rsidRPr="00B3498F" w:rsidRDefault="00312E3D" w:rsidP="00B3498F">
            <w:pPr>
              <w:spacing w:after="0" w:line="360" w:lineRule="auto"/>
              <w:jc w:val="both"/>
              <w:rPr>
                <w:rFonts w:cstheme="minorHAnsi"/>
                <w:b/>
                <w:sz w:val="24"/>
                <w:szCs w:val="24"/>
              </w:rPr>
            </w:pPr>
            <w:r w:rsidRPr="00B3498F">
              <w:rPr>
                <w:rFonts w:cstheme="minorHAnsi"/>
                <w:b/>
                <w:sz w:val="24"/>
                <w:szCs w:val="24"/>
              </w:rPr>
              <w:t>pH</w:t>
            </w:r>
          </w:p>
        </w:tc>
        <w:tc>
          <w:tcPr>
            <w:tcW w:w="8370" w:type="dxa"/>
          </w:tcPr>
          <w:p w14:paraId="7161E1D7" w14:textId="77777777" w:rsidR="00312E3D" w:rsidRPr="00B3498F" w:rsidRDefault="00312E3D" w:rsidP="00B3498F">
            <w:pPr>
              <w:pStyle w:val="ListParagraph"/>
              <w:numPr>
                <w:ilvl w:val="0"/>
                <w:numId w:val="3"/>
              </w:numPr>
              <w:spacing w:line="360" w:lineRule="auto"/>
              <w:jc w:val="both"/>
              <w:rPr>
                <w:rFonts w:asciiTheme="minorHAnsi" w:hAnsiTheme="minorHAnsi" w:cstheme="minorHAnsi"/>
              </w:rPr>
            </w:pPr>
            <w:r w:rsidRPr="00B3498F">
              <w:rPr>
                <w:rFonts w:asciiTheme="minorHAnsi" w:hAnsiTheme="minorHAnsi" w:cstheme="minorHAnsi"/>
              </w:rPr>
              <w:t>Take sample sufficient to immerse the electrode-head, and dip the electrode in the sample.</w:t>
            </w:r>
          </w:p>
          <w:p w14:paraId="5321EFFD" w14:textId="77777777" w:rsidR="00312E3D" w:rsidRPr="00B3498F" w:rsidRDefault="00312E3D" w:rsidP="00B3498F">
            <w:pPr>
              <w:pStyle w:val="ListParagraph"/>
              <w:numPr>
                <w:ilvl w:val="0"/>
                <w:numId w:val="3"/>
              </w:numPr>
              <w:spacing w:line="360" w:lineRule="auto"/>
              <w:jc w:val="both"/>
              <w:rPr>
                <w:rFonts w:asciiTheme="minorHAnsi" w:hAnsiTheme="minorHAnsi" w:cstheme="minorHAnsi"/>
              </w:rPr>
            </w:pPr>
            <w:r w:rsidRPr="00B3498F">
              <w:rPr>
                <w:rFonts w:asciiTheme="minorHAnsi" w:hAnsiTheme="minorHAnsi" w:cstheme="minorHAnsi"/>
              </w:rPr>
              <w:t xml:space="preserve">Wait until the reading </w:t>
            </w:r>
            <w:proofErr w:type="spellStart"/>
            <w:r w:rsidRPr="00B3498F">
              <w:rPr>
                <w:rFonts w:asciiTheme="minorHAnsi" w:hAnsiTheme="minorHAnsi" w:cstheme="minorHAnsi"/>
              </w:rPr>
              <w:t>stabilises</w:t>
            </w:r>
            <w:proofErr w:type="spellEnd"/>
            <w:r w:rsidRPr="00B3498F">
              <w:rPr>
                <w:rFonts w:asciiTheme="minorHAnsi" w:hAnsiTheme="minorHAnsi" w:cstheme="minorHAnsi"/>
              </w:rPr>
              <w:t>, then take readings.</w:t>
            </w:r>
          </w:p>
        </w:tc>
      </w:tr>
      <w:tr w:rsidR="00312E3D" w:rsidRPr="00B3498F" w14:paraId="306BF272" w14:textId="77777777" w:rsidTr="00714E8F">
        <w:trPr>
          <w:trHeight w:val="413"/>
        </w:trPr>
        <w:tc>
          <w:tcPr>
            <w:tcW w:w="591" w:type="dxa"/>
          </w:tcPr>
          <w:p w14:paraId="29031CAA" w14:textId="77777777" w:rsidR="00312E3D" w:rsidRPr="00B3498F" w:rsidRDefault="00312E3D" w:rsidP="00B3498F">
            <w:pPr>
              <w:pStyle w:val="ListParagraph"/>
              <w:numPr>
                <w:ilvl w:val="0"/>
                <w:numId w:val="1"/>
              </w:numPr>
              <w:spacing w:line="360" w:lineRule="auto"/>
              <w:ind w:left="611" w:hanging="611"/>
              <w:jc w:val="both"/>
              <w:rPr>
                <w:rFonts w:asciiTheme="minorHAnsi" w:hAnsiTheme="minorHAnsi" w:cstheme="minorHAnsi"/>
                <w:b/>
              </w:rPr>
            </w:pPr>
          </w:p>
        </w:tc>
        <w:tc>
          <w:tcPr>
            <w:tcW w:w="2307" w:type="dxa"/>
          </w:tcPr>
          <w:p w14:paraId="776F7FBE" w14:textId="77777777" w:rsidR="00312E3D" w:rsidRDefault="00714E8F" w:rsidP="00B3498F">
            <w:pPr>
              <w:spacing w:line="360" w:lineRule="auto"/>
              <w:ind w:left="540" w:hanging="540"/>
              <w:jc w:val="both"/>
              <w:rPr>
                <w:rFonts w:cstheme="minorHAnsi"/>
                <w:b/>
                <w:sz w:val="24"/>
                <w:szCs w:val="24"/>
              </w:rPr>
            </w:pPr>
            <w:r w:rsidRPr="00B3498F">
              <w:rPr>
                <w:rFonts w:cstheme="minorHAnsi"/>
                <w:b/>
                <w:sz w:val="24"/>
                <w:szCs w:val="24"/>
              </w:rPr>
              <w:t>Chloroquine Phosphate</w:t>
            </w:r>
          </w:p>
          <w:p w14:paraId="0B84A200" w14:textId="77777777" w:rsidR="00AE3151" w:rsidRDefault="00AF088C" w:rsidP="00B3498F">
            <w:pPr>
              <w:spacing w:line="360" w:lineRule="auto"/>
              <w:ind w:left="540" w:hanging="540"/>
              <w:jc w:val="both"/>
              <w:rPr>
                <w:rFonts w:cstheme="minorHAnsi"/>
                <w:b/>
                <w:sz w:val="24"/>
                <w:szCs w:val="24"/>
              </w:rPr>
            </w:pPr>
            <w:r>
              <w:rPr>
                <w:rFonts w:cstheme="minorHAnsi"/>
                <w:b/>
                <w:sz w:val="24"/>
                <w:szCs w:val="24"/>
              </w:rPr>
              <w:t xml:space="preserve">Label Claim: </w:t>
            </w:r>
          </w:p>
          <w:p w14:paraId="7A4784C8" w14:textId="77777777" w:rsidR="00AF088C" w:rsidRPr="00B3498F" w:rsidRDefault="00AF088C" w:rsidP="00B3498F">
            <w:pPr>
              <w:spacing w:line="360" w:lineRule="auto"/>
              <w:ind w:left="540" w:hanging="540"/>
              <w:jc w:val="both"/>
              <w:rPr>
                <w:rFonts w:cstheme="minorHAnsi"/>
                <w:b/>
                <w:sz w:val="24"/>
                <w:szCs w:val="24"/>
              </w:rPr>
            </w:pPr>
            <w:r>
              <w:rPr>
                <w:rFonts w:cstheme="minorHAnsi"/>
                <w:b/>
                <w:sz w:val="24"/>
                <w:szCs w:val="24"/>
              </w:rPr>
              <w:t>80mg/5ml</w:t>
            </w:r>
          </w:p>
        </w:tc>
        <w:tc>
          <w:tcPr>
            <w:tcW w:w="8370" w:type="dxa"/>
          </w:tcPr>
          <w:p w14:paraId="24BDE1FF" w14:textId="77777777" w:rsidR="00196B07" w:rsidRPr="00B3498F" w:rsidRDefault="00196B07" w:rsidP="00B3498F">
            <w:pPr>
              <w:spacing w:after="0" w:line="360" w:lineRule="auto"/>
              <w:jc w:val="both"/>
              <w:rPr>
                <w:rFonts w:cstheme="minorHAnsi"/>
                <w:b/>
                <w:color w:val="000000"/>
                <w:sz w:val="24"/>
                <w:szCs w:val="24"/>
              </w:rPr>
            </w:pPr>
            <w:r w:rsidRPr="00B3498F">
              <w:rPr>
                <w:rFonts w:cstheme="minorHAnsi"/>
                <w:b/>
                <w:color w:val="000000"/>
                <w:sz w:val="24"/>
                <w:szCs w:val="24"/>
              </w:rPr>
              <w:t>METHOD 1:</w:t>
            </w:r>
          </w:p>
          <w:p w14:paraId="2393B87F" w14:textId="77777777" w:rsidR="00196B07" w:rsidRPr="00B3498F" w:rsidRDefault="00196B07" w:rsidP="00B3498F">
            <w:pPr>
              <w:spacing w:after="0" w:line="360" w:lineRule="auto"/>
              <w:jc w:val="both"/>
              <w:rPr>
                <w:rFonts w:cstheme="minorHAnsi"/>
                <w:color w:val="000000"/>
                <w:sz w:val="24"/>
                <w:szCs w:val="24"/>
              </w:rPr>
            </w:pPr>
            <w:r w:rsidRPr="00B3498F">
              <w:rPr>
                <w:rFonts w:cstheme="minorHAnsi"/>
                <w:b/>
                <w:i/>
                <w:color w:val="000000"/>
                <w:sz w:val="24"/>
                <w:szCs w:val="24"/>
              </w:rPr>
              <w:t>Sample and Standard solution</w:t>
            </w:r>
            <w:r w:rsidRPr="00B3498F">
              <w:rPr>
                <w:rFonts w:cstheme="minorHAnsi"/>
                <w:color w:val="000000"/>
                <w:sz w:val="24"/>
                <w:szCs w:val="24"/>
              </w:rPr>
              <w:t>:</w:t>
            </w:r>
          </w:p>
          <w:p w14:paraId="7519B733" w14:textId="77777777" w:rsidR="00196B07" w:rsidRDefault="00196B07" w:rsidP="00B3498F">
            <w:pPr>
              <w:spacing w:after="0" w:line="360" w:lineRule="auto"/>
              <w:jc w:val="both"/>
              <w:rPr>
                <w:rFonts w:cstheme="minorHAnsi"/>
                <w:sz w:val="24"/>
                <w:szCs w:val="24"/>
              </w:rPr>
            </w:pPr>
            <w:r w:rsidRPr="00B3498F">
              <w:rPr>
                <w:rFonts w:cstheme="minorHAnsi"/>
                <w:sz w:val="24"/>
                <w:szCs w:val="24"/>
              </w:rPr>
              <w:t>An equivalent of 80mg of Chloroquine phosphate is dissolved in warm water to produce 200mL. Dilute 4mL of the resulting solution to 100mL with water. 4mL of this solution is further diluted to 100mL with water (64mcg/100mL). Measure the optical density of these solutions at 343nm.</w:t>
            </w:r>
          </w:p>
          <w:p w14:paraId="76962246" w14:textId="77777777" w:rsidR="00340DC3" w:rsidRPr="00F676F6" w:rsidRDefault="00340DC3" w:rsidP="00340DC3">
            <w:pPr>
              <w:pStyle w:val="PlainText"/>
              <w:rPr>
                <w:rFonts w:asciiTheme="minorHAnsi" w:hAnsiTheme="minorHAnsi" w:cstheme="minorHAnsi"/>
                <w:sz w:val="22"/>
                <w:szCs w:val="22"/>
                <w:lang w:val="en-GB"/>
              </w:rPr>
            </w:pPr>
            <w:r w:rsidRPr="00F676F6">
              <w:rPr>
                <w:rFonts w:asciiTheme="minorHAnsi" w:hAnsiTheme="minorHAnsi" w:cstheme="minorHAnsi"/>
                <w:b/>
                <w:bCs/>
                <w:sz w:val="22"/>
                <w:szCs w:val="22"/>
                <w:lang w:val="en-GB"/>
              </w:rPr>
              <w:t xml:space="preserve">% Assay of </w:t>
            </w:r>
            <w:r w:rsidRPr="00F676F6">
              <w:rPr>
                <w:rFonts w:asciiTheme="minorHAnsi" w:hAnsiTheme="minorHAnsi" w:cstheme="minorHAnsi"/>
                <w:b/>
                <w:bCs/>
                <w:sz w:val="22"/>
                <w:szCs w:val="22"/>
              </w:rPr>
              <w:t>Chloroquine Phosphate</w:t>
            </w:r>
            <w:r w:rsidRPr="00F676F6">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F676F6">
              <w:rPr>
                <w:rFonts w:asciiTheme="minorHAnsi" w:hAnsiTheme="minorHAnsi" w:cstheme="minorHAnsi"/>
                <w:sz w:val="22"/>
                <w:szCs w:val="22"/>
                <w:lang w:val="en-GB"/>
              </w:rPr>
              <w:t>x  100</w:t>
            </w:r>
            <w:proofErr w:type="gramEnd"/>
          </w:p>
          <w:p w14:paraId="78ADD648" w14:textId="77777777" w:rsidR="00340DC3" w:rsidRPr="00B3498F" w:rsidRDefault="00340DC3" w:rsidP="00B3498F">
            <w:pPr>
              <w:spacing w:after="0" w:line="360" w:lineRule="auto"/>
              <w:jc w:val="both"/>
              <w:rPr>
                <w:rFonts w:cstheme="minorHAnsi"/>
                <w:sz w:val="24"/>
                <w:szCs w:val="24"/>
              </w:rPr>
            </w:pPr>
          </w:p>
          <w:p w14:paraId="400275ED" w14:textId="77777777" w:rsidR="00196B07" w:rsidRPr="00B3498F" w:rsidRDefault="00196B07" w:rsidP="00B3498F">
            <w:pPr>
              <w:spacing w:after="0" w:line="360" w:lineRule="auto"/>
              <w:jc w:val="both"/>
              <w:rPr>
                <w:rFonts w:cstheme="minorHAnsi"/>
                <w:b/>
                <w:sz w:val="24"/>
                <w:szCs w:val="24"/>
              </w:rPr>
            </w:pPr>
            <w:r w:rsidRPr="00B3498F">
              <w:rPr>
                <w:rFonts w:cstheme="minorHAnsi"/>
                <w:b/>
                <w:sz w:val="24"/>
                <w:szCs w:val="24"/>
              </w:rPr>
              <w:t>METHOD 2</w:t>
            </w:r>
          </w:p>
          <w:p w14:paraId="3972E2FC" w14:textId="77777777" w:rsidR="00196B07" w:rsidRPr="00B3498F" w:rsidRDefault="00196B07" w:rsidP="00B3498F">
            <w:pPr>
              <w:spacing w:after="0" w:line="360" w:lineRule="auto"/>
              <w:jc w:val="both"/>
              <w:rPr>
                <w:rFonts w:cstheme="minorHAnsi"/>
                <w:b/>
                <w:i/>
                <w:sz w:val="24"/>
                <w:szCs w:val="24"/>
              </w:rPr>
            </w:pPr>
            <w:r w:rsidRPr="00B3498F">
              <w:rPr>
                <w:rFonts w:cstheme="minorHAnsi"/>
                <w:b/>
                <w:i/>
                <w:sz w:val="24"/>
                <w:szCs w:val="24"/>
              </w:rPr>
              <w:t>Standard</w:t>
            </w:r>
          </w:p>
          <w:p w14:paraId="077AA7E1" w14:textId="77777777" w:rsidR="00196B07" w:rsidRPr="00B3498F" w:rsidRDefault="00196B07" w:rsidP="00B3498F">
            <w:pPr>
              <w:spacing w:after="0" w:line="360" w:lineRule="auto"/>
              <w:jc w:val="both"/>
              <w:rPr>
                <w:rFonts w:cstheme="minorHAnsi"/>
                <w:sz w:val="24"/>
                <w:szCs w:val="24"/>
              </w:rPr>
            </w:pPr>
            <w:r w:rsidRPr="00B3498F">
              <w:rPr>
                <w:rFonts w:cstheme="minorHAnsi"/>
                <w:sz w:val="24"/>
                <w:szCs w:val="24"/>
              </w:rPr>
              <w:t>Weigh accurately 100mg of standard Chloroquine Phosphate and dissolve in approximately 20ml of Demineralized Water and make up to mark of an 100ml Volumetric flask. Take exactly 1ml of the resulting solution and make it up to 100ml of the same volumetric flask using the same solvent.</w:t>
            </w:r>
          </w:p>
          <w:p w14:paraId="07871D69" w14:textId="77777777" w:rsidR="00196B07" w:rsidRPr="00B3498F" w:rsidRDefault="00196B07" w:rsidP="00B3498F">
            <w:pPr>
              <w:spacing w:after="0" w:line="360" w:lineRule="auto"/>
              <w:jc w:val="both"/>
              <w:rPr>
                <w:rFonts w:cstheme="minorHAnsi"/>
                <w:b/>
                <w:i/>
                <w:sz w:val="24"/>
                <w:szCs w:val="24"/>
              </w:rPr>
            </w:pPr>
            <w:r w:rsidRPr="00B3498F">
              <w:rPr>
                <w:rFonts w:cstheme="minorHAnsi"/>
                <w:b/>
                <w:i/>
                <w:sz w:val="24"/>
                <w:szCs w:val="24"/>
              </w:rPr>
              <w:lastRenderedPageBreak/>
              <w:t xml:space="preserve">Sample </w:t>
            </w:r>
          </w:p>
          <w:p w14:paraId="6580013C" w14:textId="77777777" w:rsidR="00196B07" w:rsidRPr="00B3498F" w:rsidRDefault="00196B07" w:rsidP="00B3498F">
            <w:pPr>
              <w:spacing w:after="0" w:line="360" w:lineRule="auto"/>
              <w:jc w:val="both"/>
              <w:rPr>
                <w:rFonts w:cstheme="minorHAnsi"/>
                <w:sz w:val="24"/>
                <w:szCs w:val="24"/>
              </w:rPr>
            </w:pPr>
            <w:r w:rsidRPr="00B3498F">
              <w:rPr>
                <w:rFonts w:cstheme="minorHAnsi"/>
                <w:sz w:val="24"/>
                <w:szCs w:val="24"/>
              </w:rPr>
              <w:t>Transfer qualitatively an equivalent of 80mg (exactly 5ml) of the sample into a clean dry beaker and dilute with about 20ml of Demineralized Water, then make up to mark using a 100ml volumetric flask. Take accurately 1.25ml of the resulting solution and make up to mark of the same 100ml volumetric flask with the same solvent.</w:t>
            </w:r>
          </w:p>
          <w:p w14:paraId="7ABC4E8F" w14:textId="77777777" w:rsidR="00196B07" w:rsidRDefault="00196B07" w:rsidP="00B3498F">
            <w:pPr>
              <w:spacing w:line="360" w:lineRule="auto"/>
              <w:jc w:val="both"/>
              <w:rPr>
                <w:rFonts w:cstheme="minorHAnsi"/>
                <w:sz w:val="24"/>
                <w:szCs w:val="24"/>
              </w:rPr>
            </w:pPr>
            <w:r w:rsidRPr="00B3498F">
              <w:rPr>
                <w:rFonts w:cstheme="minorHAnsi"/>
                <w:sz w:val="24"/>
                <w:szCs w:val="24"/>
              </w:rPr>
              <w:t>Determine the absorbance at 343nm</w:t>
            </w:r>
          </w:p>
          <w:p w14:paraId="251EB624" w14:textId="77777777" w:rsidR="00340DC3" w:rsidRPr="00340DC3" w:rsidRDefault="00340DC3" w:rsidP="00340DC3">
            <w:pPr>
              <w:pStyle w:val="PlainText"/>
              <w:rPr>
                <w:rFonts w:asciiTheme="minorHAnsi" w:hAnsiTheme="minorHAnsi" w:cstheme="minorHAnsi"/>
                <w:sz w:val="22"/>
                <w:szCs w:val="22"/>
                <w:lang w:val="en-GB"/>
              </w:rPr>
            </w:pPr>
            <w:r w:rsidRPr="00F676F6">
              <w:rPr>
                <w:rFonts w:asciiTheme="minorHAnsi" w:hAnsiTheme="minorHAnsi" w:cstheme="minorHAnsi"/>
                <w:b/>
                <w:bCs/>
                <w:sz w:val="22"/>
                <w:szCs w:val="22"/>
                <w:lang w:val="en-GB"/>
              </w:rPr>
              <w:t xml:space="preserve">% Assay of </w:t>
            </w:r>
            <w:r w:rsidRPr="00F676F6">
              <w:rPr>
                <w:rFonts w:asciiTheme="minorHAnsi" w:hAnsiTheme="minorHAnsi" w:cstheme="minorHAnsi"/>
                <w:b/>
                <w:bCs/>
                <w:sz w:val="22"/>
                <w:szCs w:val="22"/>
              </w:rPr>
              <w:t>Chloroquine Phosphate</w:t>
            </w:r>
            <w:r w:rsidRPr="00F676F6">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F676F6">
              <w:rPr>
                <w:rFonts w:asciiTheme="minorHAnsi" w:hAnsiTheme="minorHAnsi" w:cstheme="minorHAnsi"/>
                <w:sz w:val="22"/>
                <w:szCs w:val="22"/>
                <w:lang w:val="en-GB"/>
              </w:rPr>
              <w:t>x  100</w:t>
            </w:r>
            <w:proofErr w:type="gramEnd"/>
          </w:p>
          <w:p w14:paraId="263E5607" w14:textId="77777777" w:rsidR="00196B07" w:rsidRPr="00B3498F" w:rsidRDefault="00196B07" w:rsidP="00B3498F">
            <w:pPr>
              <w:spacing w:after="0" w:line="360" w:lineRule="auto"/>
              <w:jc w:val="both"/>
              <w:rPr>
                <w:rFonts w:cstheme="minorHAnsi"/>
                <w:b/>
                <w:i/>
                <w:color w:val="000000"/>
                <w:sz w:val="24"/>
                <w:szCs w:val="24"/>
              </w:rPr>
            </w:pPr>
            <w:r w:rsidRPr="00B3498F">
              <w:rPr>
                <w:rFonts w:cstheme="minorHAnsi"/>
                <w:b/>
                <w:i/>
                <w:color w:val="000000"/>
                <w:sz w:val="24"/>
                <w:szCs w:val="24"/>
              </w:rPr>
              <w:t xml:space="preserve">REFERENCE: </w:t>
            </w:r>
          </w:p>
          <w:p w14:paraId="407700F1" w14:textId="77777777" w:rsidR="00312E3D" w:rsidRPr="00B3498F" w:rsidRDefault="00196B07" w:rsidP="00B3498F">
            <w:pPr>
              <w:spacing w:after="0" w:line="360" w:lineRule="auto"/>
              <w:jc w:val="both"/>
              <w:rPr>
                <w:rFonts w:cstheme="minorHAnsi"/>
                <w:color w:val="000000"/>
                <w:sz w:val="24"/>
                <w:szCs w:val="24"/>
              </w:rPr>
            </w:pPr>
            <w:r w:rsidRPr="00B3498F">
              <w:rPr>
                <w:rFonts w:cstheme="minorHAnsi"/>
                <w:color w:val="000000"/>
                <w:sz w:val="24"/>
                <w:szCs w:val="24"/>
              </w:rPr>
              <w:t>Sethi’s Quantitative Analysis of Pharmaceutical Formulations. Vol. 2</w:t>
            </w:r>
          </w:p>
        </w:tc>
      </w:tr>
      <w:tr w:rsidR="00DE3FB6" w:rsidRPr="00B3498F" w14:paraId="6173C7B1" w14:textId="77777777" w:rsidTr="00714E8F">
        <w:trPr>
          <w:trHeight w:val="413"/>
        </w:trPr>
        <w:tc>
          <w:tcPr>
            <w:tcW w:w="591" w:type="dxa"/>
          </w:tcPr>
          <w:p w14:paraId="3840D189" w14:textId="77777777" w:rsidR="00DE3FB6" w:rsidRPr="00B3498F" w:rsidRDefault="00DE3FB6" w:rsidP="00B3498F">
            <w:pPr>
              <w:pStyle w:val="ListParagraph"/>
              <w:numPr>
                <w:ilvl w:val="0"/>
                <w:numId w:val="1"/>
              </w:numPr>
              <w:spacing w:line="360" w:lineRule="auto"/>
              <w:ind w:left="611" w:hanging="611"/>
              <w:jc w:val="both"/>
              <w:rPr>
                <w:rFonts w:asciiTheme="minorHAnsi" w:hAnsiTheme="minorHAnsi" w:cstheme="minorHAnsi"/>
                <w:b/>
              </w:rPr>
            </w:pPr>
          </w:p>
        </w:tc>
        <w:tc>
          <w:tcPr>
            <w:tcW w:w="2307" w:type="dxa"/>
          </w:tcPr>
          <w:p w14:paraId="29B3519B" w14:textId="77777777" w:rsidR="00DE3FB6" w:rsidRPr="00B3498F" w:rsidRDefault="00DE3FB6" w:rsidP="00B3498F">
            <w:pPr>
              <w:spacing w:line="360" w:lineRule="auto"/>
              <w:ind w:left="540" w:hanging="540"/>
              <w:jc w:val="both"/>
              <w:rPr>
                <w:rFonts w:cstheme="minorHAnsi"/>
                <w:b/>
                <w:sz w:val="24"/>
                <w:szCs w:val="24"/>
              </w:rPr>
            </w:pPr>
            <w:r w:rsidRPr="00B3498F">
              <w:rPr>
                <w:rFonts w:cstheme="minorHAnsi"/>
                <w:b/>
                <w:color w:val="000000"/>
                <w:sz w:val="24"/>
                <w:szCs w:val="24"/>
              </w:rPr>
              <w:t>Microbiological Test</w:t>
            </w:r>
          </w:p>
        </w:tc>
        <w:tc>
          <w:tcPr>
            <w:tcW w:w="8370" w:type="dxa"/>
          </w:tcPr>
          <w:p w14:paraId="3406F30E" w14:textId="77777777" w:rsidR="00E61007" w:rsidRPr="00467808" w:rsidRDefault="00E61007" w:rsidP="00E61007">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09A72F37" w14:textId="77777777" w:rsidR="00E61007" w:rsidRPr="00467808" w:rsidRDefault="00E61007" w:rsidP="00E61007">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6DCAFD43" w14:textId="77777777" w:rsidR="00E61007" w:rsidRPr="00467808" w:rsidRDefault="00E61007" w:rsidP="00E61007">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1F62DA98" w14:textId="77777777" w:rsidR="00E61007" w:rsidRPr="00467808" w:rsidRDefault="00E61007" w:rsidP="00E61007">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2E68B862" w14:textId="77777777" w:rsidR="00E61007" w:rsidRPr="00467808" w:rsidRDefault="00E61007" w:rsidP="00E61007">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Close the lid of the plate then mix the sample in the media properly by gently </w:t>
            </w:r>
            <w:r w:rsidRPr="00467808">
              <w:rPr>
                <w:rFonts w:asciiTheme="minorHAnsi" w:hAnsiTheme="minorHAnsi" w:cstheme="minorHAnsi"/>
                <w:sz w:val="22"/>
                <w:szCs w:val="22"/>
              </w:rPr>
              <w:lastRenderedPageBreak/>
              <w:t>swirling the plate. The plate is generally swirled in an “S” or “8” shape. </w:t>
            </w:r>
          </w:p>
          <w:p w14:paraId="0276662A" w14:textId="77777777" w:rsidR="00E61007" w:rsidRPr="00467808" w:rsidRDefault="00E61007" w:rsidP="00E61007">
            <w:pPr>
              <w:pStyle w:val="ListParagraph"/>
              <w:numPr>
                <w:ilvl w:val="0"/>
                <w:numId w:val="15"/>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133A1594" w14:textId="77777777" w:rsidR="00E61007" w:rsidRDefault="00E61007" w:rsidP="00E61007">
            <w:pPr>
              <w:pStyle w:val="ListParagraph"/>
              <w:numPr>
                <w:ilvl w:val="0"/>
                <w:numId w:val="15"/>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365A8AB6" w14:textId="77777777" w:rsidR="00E61007" w:rsidRPr="00467808" w:rsidRDefault="00E61007" w:rsidP="00E61007">
            <w:pPr>
              <w:spacing w:line="360" w:lineRule="auto"/>
              <w:ind w:left="346"/>
              <w:rPr>
                <w:rFonts w:cstheme="minorHAnsi"/>
              </w:rPr>
            </w:pPr>
          </w:p>
          <w:p w14:paraId="4A883E96" w14:textId="77777777" w:rsidR="00E61007" w:rsidRPr="00467808" w:rsidRDefault="00E61007" w:rsidP="00E61007">
            <w:pPr>
              <w:pStyle w:val="NoSpacing"/>
              <w:spacing w:line="360" w:lineRule="auto"/>
              <w:rPr>
                <w:rFonts w:cstheme="minorHAnsi"/>
                <w:b/>
                <w:u w:val="single"/>
              </w:rPr>
            </w:pPr>
            <w:r w:rsidRPr="00467808">
              <w:rPr>
                <w:rFonts w:cstheme="minorHAnsi"/>
                <w:b/>
                <w:u w:val="single"/>
              </w:rPr>
              <w:t>TEST FOR ABSENCE OF PATHOGEN</w:t>
            </w:r>
          </w:p>
          <w:p w14:paraId="67D5CB7E" w14:textId="77777777" w:rsidR="00E61007" w:rsidRPr="00467808" w:rsidRDefault="00E61007" w:rsidP="00E61007">
            <w:pPr>
              <w:pStyle w:val="NoSpacing"/>
              <w:numPr>
                <w:ilvl w:val="0"/>
                <w:numId w:val="15"/>
              </w:numPr>
              <w:spacing w:line="360" w:lineRule="auto"/>
              <w:rPr>
                <w:rFonts w:cstheme="minorHAnsi"/>
              </w:rPr>
            </w:pPr>
            <w:r w:rsidRPr="00467808">
              <w:rPr>
                <w:rFonts w:cstheme="minorHAnsi"/>
              </w:rPr>
              <w:t>Measure 10ml /10g of the samples, dilute 1n 90ml of nutrient broth</w:t>
            </w:r>
          </w:p>
          <w:p w14:paraId="0FEC9A29" w14:textId="77777777" w:rsidR="00E61007" w:rsidRPr="00467808" w:rsidRDefault="00E61007" w:rsidP="00E61007">
            <w:pPr>
              <w:pStyle w:val="NoSpacing"/>
              <w:numPr>
                <w:ilvl w:val="0"/>
                <w:numId w:val="15"/>
              </w:numPr>
              <w:spacing w:line="360" w:lineRule="auto"/>
              <w:rPr>
                <w:rFonts w:cstheme="minorHAnsi"/>
              </w:rPr>
            </w:pPr>
            <w:r w:rsidRPr="00467808">
              <w:rPr>
                <w:rFonts w:cstheme="minorHAnsi"/>
              </w:rPr>
              <w:t>Transfer 10ml into 90ml of Tryptone soya broth</w:t>
            </w:r>
          </w:p>
          <w:p w14:paraId="02E2D444" w14:textId="77777777" w:rsidR="00E61007" w:rsidRPr="00467808" w:rsidRDefault="00E61007" w:rsidP="00E61007">
            <w:pPr>
              <w:pStyle w:val="NoSpacing"/>
              <w:numPr>
                <w:ilvl w:val="0"/>
                <w:numId w:val="15"/>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52F5DF1D" w14:textId="77777777" w:rsidR="00E61007" w:rsidRPr="00467808" w:rsidRDefault="00E61007" w:rsidP="00E61007">
            <w:pPr>
              <w:pStyle w:val="NoSpacing"/>
              <w:numPr>
                <w:ilvl w:val="0"/>
                <w:numId w:val="15"/>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3D7D2E09" w14:textId="77777777" w:rsidR="00E61007" w:rsidRPr="00467808" w:rsidRDefault="00E61007" w:rsidP="00E61007">
            <w:pPr>
              <w:pStyle w:val="NoSpacing"/>
              <w:numPr>
                <w:ilvl w:val="0"/>
                <w:numId w:val="15"/>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065BD93A" w14:textId="77777777" w:rsidR="00E61007" w:rsidRPr="00467808" w:rsidRDefault="00E61007" w:rsidP="00E61007">
            <w:pPr>
              <w:pStyle w:val="NoSpacing"/>
              <w:numPr>
                <w:ilvl w:val="0"/>
                <w:numId w:val="15"/>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0CA94444" w14:textId="2DDE08E5" w:rsidR="00E61007" w:rsidRDefault="00E61007" w:rsidP="00E61007">
            <w:pPr>
              <w:pStyle w:val="NoSpacing"/>
              <w:numPr>
                <w:ilvl w:val="0"/>
                <w:numId w:val="15"/>
              </w:numPr>
              <w:spacing w:line="360" w:lineRule="auto"/>
              <w:rPr>
                <w:rFonts w:cstheme="minorHAnsi"/>
              </w:rPr>
            </w:pPr>
            <w:r w:rsidRPr="00467808">
              <w:rPr>
                <w:rFonts w:cstheme="minorHAnsi"/>
              </w:rPr>
              <w:t>Incubate plates at 30 to 35° for 48 hours.</w:t>
            </w:r>
          </w:p>
          <w:p w14:paraId="3A0813A1" w14:textId="77777777" w:rsidR="00E61007" w:rsidRPr="00467808" w:rsidRDefault="00E61007" w:rsidP="00E61007">
            <w:pPr>
              <w:pStyle w:val="NoSpacing"/>
              <w:spacing w:line="360" w:lineRule="auto"/>
              <w:ind w:left="360"/>
              <w:rPr>
                <w:rFonts w:cstheme="minorHAnsi"/>
              </w:rPr>
            </w:pPr>
          </w:p>
          <w:p w14:paraId="54AC8F09" w14:textId="77777777" w:rsidR="00E61007" w:rsidRPr="00467808" w:rsidRDefault="00E61007" w:rsidP="00E61007">
            <w:pPr>
              <w:pStyle w:val="ListParagraph"/>
              <w:numPr>
                <w:ilvl w:val="0"/>
                <w:numId w:val="14"/>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lastRenderedPageBreak/>
              <w:t>Result Interpretation</w:t>
            </w:r>
          </w:p>
          <w:p w14:paraId="7AF83E28" w14:textId="77777777" w:rsidR="00E61007" w:rsidRPr="00467808" w:rsidRDefault="00E61007" w:rsidP="00E61007">
            <w:pPr>
              <w:pStyle w:val="ListParagraph"/>
              <w:numPr>
                <w:ilvl w:val="0"/>
                <w:numId w:val="15"/>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20758855" w14:textId="77777777" w:rsidR="00E61007" w:rsidRPr="00467808" w:rsidRDefault="00E61007" w:rsidP="00E61007">
            <w:pPr>
              <w:pStyle w:val="ListParagraph"/>
              <w:numPr>
                <w:ilvl w:val="0"/>
                <w:numId w:val="15"/>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57FBEBD6" w14:textId="77777777" w:rsidR="00E61007" w:rsidRPr="00467808" w:rsidRDefault="00E61007" w:rsidP="00E61007">
            <w:pPr>
              <w:pStyle w:val="ListParagraph"/>
              <w:numPr>
                <w:ilvl w:val="0"/>
                <w:numId w:val="15"/>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76934B1A" w14:textId="77777777" w:rsidR="00E61007" w:rsidRPr="00467808" w:rsidRDefault="00E61007" w:rsidP="00E61007">
            <w:pPr>
              <w:pStyle w:val="ListParagraph"/>
              <w:numPr>
                <w:ilvl w:val="0"/>
                <w:numId w:val="15"/>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0BB526E6" w14:textId="77777777" w:rsidR="00E61007" w:rsidRPr="00467808" w:rsidRDefault="00E61007" w:rsidP="00E61007">
            <w:pPr>
              <w:shd w:val="clear" w:color="auto" w:fill="FFFFFF"/>
              <w:spacing w:line="360" w:lineRule="auto"/>
              <w:ind w:left="360"/>
              <w:rPr>
                <w:rFonts w:cstheme="minorHAnsi"/>
                <w:b/>
              </w:rPr>
            </w:pPr>
            <w:r w:rsidRPr="00467808">
              <w:rPr>
                <w:rFonts w:cstheme="minorHAnsi"/>
              </w:rPr>
              <w:t>Count the colonies and calculate CFU/mL by using the formula:</w:t>
            </w:r>
          </w:p>
          <w:p w14:paraId="3FA2022C" w14:textId="77777777" w:rsidR="00E61007" w:rsidRPr="00467808" w:rsidRDefault="00E61007" w:rsidP="00E61007">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453A29CD" w14:textId="77777777" w:rsidR="00E61007" w:rsidRPr="00467808" w:rsidRDefault="00E61007" w:rsidP="00E61007">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636272D0" w14:textId="77777777" w:rsidR="00E61007" w:rsidRPr="00467808" w:rsidRDefault="00E61007" w:rsidP="00E61007">
            <w:pPr>
              <w:pStyle w:val="ListParagraph"/>
              <w:numPr>
                <w:ilvl w:val="0"/>
                <w:numId w:val="15"/>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52DB917E" w14:textId="77777777" w:rsidR="00E61007" w:rsidRPr="00467808" w:rsidRDefault="00E61007" w:rsidP="00E61007">
            <w:pPr>
              <w:pStyle w:val="ListParagraph"/>
              <w:numPr>
                <w:ilvl w:val="0"/>
                <w:numId w:val="15"/>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4C69793F" w14:textId="77777777" w:rsidR="00E61007" w:rsidRPr="00467808" w:rsidRDefault="00E61007" w:rsidP="00E61007">
            <w:pPr>
              <w:pStyle w:val="ListParagraph"/>
              <w:numPr>
                <w:ilvl w:val="0"/>
                <w:numId w:val="15"/>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055D4400" w14:textId="77777777" w:rsidR="00E61007" w:rsidRPr="00467808" w:rsidRDefault="00E61007" w:rsidP="00E61007">
            <w:pPr>
              <w:pStyle w:val="ListParagraph"/>
              <w:numPr>
                <w:ilvl w:val="0"/>
                <w:numId w:val="15"/>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lastRenderedPageBreak/>
              <w:t xml:space="preserve">The result should be recorded following the Standard testing procedure SOP </w:t>
            </w:r>
            <w:r w:rsidRPr="00467808">
              <w:rPr>
                <w:rFonts w:asciiTheme="minorHAnsi" w:hAnsiTheme="minorHAnsi" w:cstheme="minorHAnsi"/>
                <w:b/>
                <w:bCs/>
                <w:sz w:val="22"/>
                <w:szCs w:val="22"/>
              </w:rPr>
              <w:t>BML-QDG-QA-105</w:t>
            </w:r>
          </w:p>
          <w:p w14:paraId="09DF956A" w14:textId="66066CDE" w:rsidR="00DE3FB6" w:rsidRPr="00B3498F" w:rsidRDefault="00E61007" w:rsidP="00E61007">
            <w:pPr>
              <w:pStyle w:val="ListParagraph"/>
              <w:numPr>
                <w:ilvl w:val="0"/>
                <w:numId w:val="13"/>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31C0B661" w14:textId="77777777" w:rsidR="00312E3D" w:rsidRPr="00B3498F" w:rsidRDefault="00645566" w:rsidP="00B3498F">
      <w:pPr>
        <w:tabs>
          <w:tab w:val="left" w:pos="5910"/>
          <w:tab w:val="right" w:pos="9026"/>
        </w:tabs>
        <w:spacing w:line="360" w:lineRule="auto"/>
        <w:jc w:val="both"/>
        <w:rPr>
          <w:rFonts w:cstheme="minorHAnsi"/>
          <w:sz w:val="24"/>
          <w:szCs w:val="24"/>
        </w:rPr>
      </w:pPr>
      <w:bookmarkStart w:id="0" w:name="_Hlk171504523"/>
      <w:r w:rsidRPr="00B3498F">
        <w:rPr>
          <w:rFonts w:cstheme="minorHAnsi"/>
          <w:sz w:val="24"/>
          <w:szCs w:val="24"/>
        </w:rPr>
        <w:lastRenderedPageBreak/>
        <w:t>*LAF--- Laminar Air Flow</w:t>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312E3D" w:rsidRPr="00B3498F" w14:paraId="4CCC094D"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bookmarkEnd w:id="0"/>
          <w:p w14:paraId="4921825A"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B3498F">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25928BBE"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B3498F">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207B1B9"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B3498F">
              <w:rPr>
                <w:rFonts w:asciiTheme="minorHAnsi" w:hAnsiTheme="minorHAnsi" w:cstheme="minorHAnsi"/>
                <w:b/>
                <w:color w:val="000000" w:themeColor="text1"/>
              </w:rPr>
              <w:t>REASON FOR REVIEW</w:t>
            </w:r>
          </w:p>
          <w:p w14:paraId="7C39B46F" w14:textId="77777777" w:rsidR="00431C07" w:rsidRPr="00B3498F" w:rsidRDefault="00431C07" w:rsidP="00B3498F">
            <w:pPr>
              <w:tabs>
                <w:tab w:val="left" w:pos="4320"/>
              </w:tabs>
              <w:spacing w:line="360" w:lineRule="auto"/>
              <w:rPr>
                <w:rFonts w:cstheme="minorHAnsi"/>
                <w:sz w:val="24"/>
                <w:szCs w:val="24"/>
                <w:lang w:val="en-US"/>
              </w:rPr>
            </w:pPr>
            <w:r w:rsidRPr="00B3498F">
              <w:rPr>
                <w:rFonts w:cstheme="minorHAnsi"/>
                <w:sz w:val="24"/>
                <w:szCs w:val="24"/>
                <w:lang w:val="en-US"/>
              </w:rPr>
              <w:tab/>
            </w:r>
          </w:p>
        </w:tc>
      </w:tr>
      <w:tr w:rsidR="00312E3D" w:rsidRPr="00B3498F" w14:paraId="12F59305"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4A8DAD02"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3498F">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3832FDFE"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3498F">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1746D211"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3498F">
              <w:rPr>
                <w:rFonts w:asciiTheme="minorHAnsi" w:hAnsiTheme="minorHAnsi" w:cstheme="minorHAnsi"/>
                <w:color w:val="000000" w:themeColor="text1"/>
              </w:rPr>
              <w:t>FIRST ISSUE</w:t>
            </w:r>
          </w:p>
        </w:tc>
      </w:tr>
      <w:tr w:rsidR="00312E3D" w:rsidRPr="00B3498F" w14:paraId="68C087D8"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7215ED2C"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3498F">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4E38A054"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3498F">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6D6B8D5B"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3498F">
              <w:rPr>
                <w:rFonts w:asciiTheme="minorHAnsi" w:hAnsiTheme="minorHAnsi" w:cstheme="minorHAnsi"/>
                <w:color w:val="000000" w:themeColor="text1"/>
              </w:rPr>
              <w:t>Review of the procedures</w:t>
            </w:r>
          </w:p>
          <w:p w14:paraId="521AC9E7" w14:textId="77777777" w:rsidR="00312E3D" w:rsidRPr="00B3498F" w:rsidRDefault="00312E3D" w:rsidP="00B3498F">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B3498F">
              <w:rPr>
                <w:rFonts w:asciiTheme="minorHAnsi" w:hAnsiTheme="minorHAnsi" w:cstheme="minorHAnsi"/>
                <w:color w:val="000000" w:themeColor="text1"/>
              </w:rPr>
              <w:t>Change in header and footer format</w:t>
            </w:r>
          </w:p>
        </w:tc>
      </w:tr>
    </w:tbl>
    <w:p w14:paraId="3D285D02" w14:textId="77777777" w:rsidR="00312E3D" w:rsidRPr="00B3498F" w:rsidRDefault="00312E3D" w:rsidP="00B3498F">
      <w:pPr>
        <w:spacing w:line="360" w:lineRule="auto"/>
        <w:jc w:val="both"/>
        <w:rPr>
          <w:rFonts w:cstheme="minorHAnsi"/>
          <w:color w:val="000000" w:themeColor="text1"/>
          <w:sz w:val="24"/>
          <w:szCs w:val="24"/>
        </w:rPr>
      </w:pPr>
    </w:p>
    <w:p w14:paraId="5084F303" w14:textId="77777777" w:rsidR="00F700C2" w:rsidRPr="00B3498F" w:rsidRDefault="00F700C2" w:rsidP="00B3498F">
      <w:pPr>
        <w:spacing w:line="360" w:lineRule="auto"/>
        <w:rPr>
          <w:rFonts w:cstheme="minorHAnsi"/>
          <w:sz w:val="24"/>
          <w:szCs w:val="24"/>
        </w:rPr>
      </w:pPr>
    </w:p>
    <w:sectPr w:rsidR="00F700C2" w:rsidRPr="00B3498F" w:rsidSect="00961DD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ABAC6" w14:textId="77777777" w:rsidR="002D06B1" w:rsidRDefault="002D06B1">
      <w:pPr>
        <w:spacing w:after="0" w:line="240" w:lineRule="auto"/>
      </w:pPr>
      <w:r>
        <w:separator/>
      </w:r>
    </w:p>
  </w:endnote>
  <w:endnote w:type="continuationSeparator" w:id="0">
    <w:p w14:paraId="5CCC6FE9" w14:textId="77777777" w:rsidR="002D06B1" w:rsidRDefault="002D0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55296E8C" w14:textId="77777777" w:rsidTr="0070215F">
      <w:trPr>
        <w:trHeight w:val="245"/>
      </w:trPr>
      <w:tc>
        <w:tcPr>
          <w:tcW w:w="1844" w:type="dxa"/>
          <w:vMerge w:val="restart"/>
        </w:tcPr>
        <w:p w14:paraId="0CF7F6A5" w14:textId="77777777" w:rsidR="00AD1990" w:rsidRPr="00DB4AB2" w:rsidRDefault="00AD1990" w:rsidP="0070215F">
          <w:pPr>
            <w:spacing w:after="0" w:line="240" w:lineRule="auto"/>
            <w:rPr>
              <w:rFonts w:ascii="Arial" w:hAnsi="Arial" w:cs="Arial"/>
              <w:b/>
              <w:bCs/>
              <w:sz w:val="20"/>
              <w:szCs w:val="20"/>
            </w:rPr>
          </w:pPr>
        </w:p>
        <w:p w14:paraId="1FBDD4DC" w14:textId="77777777" w:rsidR="00AD1990" w:rsidRPr="00DB4AB2" w:rsidRDefault="00312E3D"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509BC93F" w14:textId="77777777" w:rsidR="00AD1990" w:rsidRPr="00DB4AB2" w:rsidRDefault="00312E3D"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0384611D" w14:textId="77777777" w:rsidR="00AD1990" w:rsidRPr="00DB4AB2" w:rsidRDefault="00312E3D"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088E463E" w14:textId="77777777" w:rsidR="00AD1990" w:rsidRPr="00DB4AB2" w:rsidRDefault="00312E3D"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2599DF4A" w14:textId="77777777" w:rsidTr="0070215F">
      <w:trPr>
        <w:trHeight w:val="448"/>
      </w:trPr>
      <w:tc>
        <w:tcPr>
          <w:tcW w:w="1844" w:type="dxa"/>
          <w:vMerge/>
        </w:tcPr>
        <w:p w14:paraId="3182C947" w14:textId="77777777" w:rsidR="00AD1990" w:rsidRPr="00DB4AB2" w:rsidRDefault="00AD1990" w:rsidP="0070215F">
          <w:pPr>
            <w:spacing w:after="0" w:line="240" w:lineRule="auto"/>
            <w:rPr>
              <w:rFonts w:ascii="Arial" w:hAnsi="Arial" w:cs="Arial"/>
              <w:b/>
              <w:bCs/>
              <w:sz w:val="20"/>
              <w:szCs w:val="20"/>
            </w:rPr>
          </w:pPr>
        </w:p>
      </w:tc>
      <w:tc>
        <w:tcPr>
          <w:tcW w:w="5386" w:type="dxa"/>
        </w:tcPr>
        <w:p w14:paraId="01706929" w14:textId="77777777" w:rsidR="00AD1990" w:rsidRPr="00DB4AB2" w:rsidRDefault="00312E3D"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507EFE7E" w14:textId="77777777" w:rsidR="00AD1990" w:rsidRPr="00DB4AB2" w:rsidRDefault="00AD1990" w:rsidP="0070215F">
          <w:pPr>
            <w:spacing w:after="0" w:line="240" w:lineRule="auto"/>
            <w:rPr>
              <w:rFonts w:ascii="Arial" w:hAnsi="Arial" w:cs="Arial"/>
              <w:b/>
              <w:bCs/>
              <w:sz w:val="20"/>
              <w:szCs w:val="20"/>
            </w:rPr>
          </w:pPr>
        </w:p>
      </w:tc>
      <w:tc>
        <w:tcPr>
          <w:tcW w:w="1418" w:type="dxa"/>
        </w:tcPr>
        <w:p w14:paraId="32F6153F" w14:textId="77777777" w:rsidR="00AD1990" w:rsidRPr="00DB4AB2" w:rsidRDefault="00AD1990" w:rsidP="0070215F">
          <w:pPr>
            <w:spacing w:after="0" w:line="240" w:lineRule="auto"/>
            <w:rPr>
              <w:rFonts w:ascii="Arial" w:hAnsi="Arial" w:cs="Arial"/>
              <w:b/>
              <w:bCs/>
              <w:sz w:val="20"/>
              <w:szCs w:val="20"/>
            </w:rPr>
          </w:pPr>
        </w:p>
      </w:tc>
    </w:tr>
    <w:tr w:rsidR="008F190E" w:rsidRPr="00711102" w14:paraId="361A2579" w14:textId="77777777" w:rsidTr="0070215F">
      <w:tc>
        <w:tcPr>
          <w:tcW w:w="1844" w:type="dxa"/>
        </w:tcPr>
        <w:p w14:paraId="1B17E5B6" w14:textId="77777777" w:rsidR="00AD1990" w:rsidRPr="00DB4AB2" w:rsidRDefault="00312E3D"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7ED44A0F" w14:textId="77777777" w:rsidR="00AD1990" w:rsidRPr="00DB4AB2" w:rsidRDefault="00312E3D"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312A2493" w14:textId="77777777" w:rsidR="00AD1990" w:rsidRPr="00DB4AB2" w:rsidRDefault="00AD1990" w:rsidP="0070215F">
          <w:pPr>
            <w:spacing w:after="0" w:line="240" w:lineRule="auto"/>
            <w:rPr>
              <w:rFonts w:ascii="Arial" w:hAnsi="Arial" w:cs="Arial"/>
              <w:b/>
              <w:bCs/>
              <w:sz w:val="20"/>
              <w:szCs w:val="20"/>
            </w:rPr>
          </w:pPr>
        </w:p>
      </w:tc>
      <w:tc>
        <w:tcPr>
          <w:tcW w:w="1418" w:type="dxa"/>
        </w:tcPr>
        <w:p w14:paraId="38C9F072" w14:textId="77777777" w:rsidR="00AD1990" w:rsidRPr="00DB4AB2" w:rsidRDefault="00AD1990" w:rsidP="0070215F">
          <w:pPr>
            <w:spacing w:after="0" w:line="240" w:lineRule="auto"/>
            <w:rPr>
              <w:rFonts w:ascii="Arial" w:hAnsi="Arial" w:cs="Arial"/>
              <w:b/>
              <w:bCs/>
              <w:sz w:val="20"/>
              <w:szCs w:val="20"/>
            </w:rPr>
          </w:pPr>
        </w:p>
      </w:tc>
    </w:tr>
    <w:tr w:rsidR="008F190E" w:rsidRPr="00711102" w14:paraId="5AD73149" w14:textId="77777777" w:rsidTr="0070215F">
      <w:trPr>
        <w:trHeight w:val="260"/>
      </w:trPr>
      <w:tc>
        <w:tcPr>
          <w:tcW w:w="1844" w:type="dxa"/>
        </w:tcPr>
        <w:p w14:paraId="241C678E" w14:textId="77777777" w:rsidR="00AD1990" w:rsidRPr="00DB4AB2" w:rsidRDefault="00312E3D"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70BD68D5" w14:textId="77777777" w:rsidR="00AD1990" w:rsidRPr="00DB4AB2" w:rsidRDefault="00312E3D"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2D6BA0B3" w14:textId="77777777" w:rsidR="00AD1990" w:rsidRPr="00DB4AB2" w:rsidRDefault="00AD1990" w:rsidP="0070215F">
          <w:pPr>
            <w:spacing w:after="0" w:line="240" w:lineRule="auto"/>
            <w:rPr>
              <w:rFonts w:ascii="Arial" w:hAnsi="Arial" w:cs="Arial"/>
              <w:b/>
              <w:bCs/>
              <w:sz w:val="20"/>
              <w:szCs w:val="20"/>
            </w:rPr>
          </w:pPr>
        </w:p>
      </w:tc>
      <w:tc>
        <w:tcPr>
          <w:tcW w:w="1418" w:type="dxa"/>
        </w:tcPr>
        <w:p w14:paraId="1500CD78" w14:textId="77777777" w:rsidR="00AD1990" w:rsidRPr="00DB4AB2" w:rsidRDefault="00AD1990" w:rsidP="0070215F">
          <w:pPr>
            <w:spacing w:after="0" w:line="240" w:lineRule="auto"/>
            <w:rPr>
              <w:rFonts w:ascii="Arial" w:hAnsi="Arial" w:cs="Arial"/>
              <w:b/>
              <w:bCs/>
              <w:sz w:val="20"/>
              <w:szCs w:val="20"/>
            </w:rPr>
          </w:pPr>
        </w:p>
      </w:tc>
    </w:tr>
  </w:tbl>
  <w:p w14:paraId="0C8A9C4F" w14:textId="77777777" w:rsidR="00AD1990" w:rsidRDefault="00AD19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C01AB" w14:textId="77777777" w:rsidR="002D06B1" w:rsidRDefault="002D06B1">
      <w:pPr>
        <w:spacing w:after="0" w:line="240" w:lineRule="auto"/>
      </w:pPr>
      <w:r>
        <w:separator/>
      </w:r>
    </w:p>
  </w:footnote>
  <w:footnote w:type="continuationSeparator" w:id="0">
    <w:p w14:paraId="5DAAC526" w14:textId="77777777" w:rsidR="002D06B1" w:rsidRDefault="002D0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714E8F" w:rsidRPr="00B3498F" w14:paraId="286B8CAA" w14:textId="77777777" w:rsidTr="00D77E5F">
      <w:trPr>
        <w:trHeight w:val="135"/>
      </w:trPr>
      <w:tc>
        <w:tcPr>
          <w:tcW w:w="4367" w:type="dxa"/>
          <w:gridSpan w:val="2"/>
          <w:vMerge w:val="restart"/>
          <w:shd w:val="clear" w:color="auto" w:fill="auto"/>
        </w:tcPr>
        <w:p w14:paraId="1FBF246C" w14:textId="77777777" w:rsidR="00714E8F" w:rsidRPr="00B3498F" w:rsidRDefault="00714E8F" w:rsidP="00714E8F">
          <w:pPr>
            <w:rPr>
              <w:rFonts w:ascii="Calibri" w:eastAsia="Calibri" w:hAnsi="Calibri"/>
              <w:b/>
              <w:sz w:val="24"/>
              <w:szCs w:val="24"/>
            </w:rPr>
          </w:pPr>
          <w:r w:rsidRPr="00B3498F">
            <w:rPr>
              <w:rFonts w:ascii="Calibri" w:eastAsia="Calibri" w:hAnsi="Calibri"/>
              <w:i/>
              <w:noProof/>
              <w:color w:val="FF0000"/>
              <w:sz w:val="24"/>
              <w:szCs w:val="24"/>
              <w:lang w:val="en-US"/>
            </w:rPr>
            <w:drawing>
              <wp:inline distT="0" distB="0" distL="0" distR="0" wp14:anchorId="45A2BDC8" wp14:editId="0F576B2A">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B3498F">
            <w:rPr>
              <w:rFonts w:ascii="Calibri" w:eastAsia="Calibri" w:hAnsi="Calibri"/>
              <w:b/>
              <w:sz w:val="24"/>
              <w:szCs w:val="24"/>
            </w:rPr>
            <w:t>BIOMEDICAL LIMITED ILORIN</w:t>
          </w:r>
        </w:p>
      </w:tc>
      <w:tc>
        <w:tcPr>
          <w:tcW w:w="5840" w:type="dxa"/>
          <w:gridSpan w:val="3"/>
          <w:shd w:val="clear" w:color="auto" w:fill="auto"/>
        </w:tcPr>
        <w:p w14:paraId="02E50E8B" w14:textId="77777777" w:rsidR="00714E8F" w:rsidRPr="00B3498F" w:rsidRDefault="00714E8F" w:rsidP="00714E8F">
          <w:pPr>
            <w:jc w:val="center"/>
            <w:rPr>
              <w:rFonts w:ascii="Calibri" w:eastAsia="Calibri" w:hAnsi="Calibri"/>
              <w:b/>
              <w:sz w:val="24"/>
              <w:szCs w:val="24"/>
            </w:rPr>
          </w:pPr>
          <w:r w:rsidRPr="00B3498F">
            <w:rPr>
              <w:rFonts w:ascii="Calibri" w:eastAsia="Calibri" w:hAnsi="Calibri"/>
              <w:b/>
              <w:sz w:val="24"/>
              <w:szCs w:val="24"/>
            </w:rPr>
            <w:t>STANDARD TESTING PROCEDURE</w:t>
          </w:r>
        </w:p>
      </w:tc>
    </w:tr>
    <w:tr w:rsidR="00714E8F" w:rsidRPr="00B3498F" w14:paraId="1D82F2EC" w14:textId="77777777" w:rsidTr="00D77E5F">
      <w:trPr>
        <w:trHeight w:val="135"/>
      </w:trPr>
      <w:tc>
        <w:tcPr>
          <w:tcW w:w="4367" w:type="dxa"/>
          <w:gridSpan w:val="2"/>
          <w:vMerge/>
          <w:shd w:val="clear" w:color="auto" w:fill="auto"/>
        </w:tcPr>
        <w:p w14:paraId="41002901" w14:textId="77777777" w:rsidR="00714E8F" w:rsidRPr="00B3498F" w:rsidRDefault="00714E8F" w:rsidP="00714E8F">
          <w:pPr>
            <w:rPr>
              <w:rFonts w:ascii="Calibri" w:eastAsia="Calibri" w:hAnsi="Calibri"/>
              <w:b/>
              <w:sz w:val="24"/>
              <w:szCs w:val="24"/>
            </w:rPr>
          </w:pPr>
        </w:p>
      </w:tc>
      <w:tc>
        <w:tcPr>
          <w:tcW w:w="5840" w:type="dxa"/>
          <w:gridSpan w:val="3"/>
          <w:shd w:val="clear" w:color="auto" w:fill="auto"/>
        </w:tcPr>
        <w:p w14:paraId="3E31F4A3" w14:textId="77777777" w:rsidR="00714E8F" w:rsidRPr="00B3498F" w:rsidRDefault="00714E8F" w:rsidP="00714E8F">
          <w:pPr>
            <w:rPr>
              <w:rFonts w:ascii="Calibri" w:eastAsia="Calibri" w:hAnsi="Calibri" w:cs="Calibri"/>
              <w:b/>
              <w:sz w:val="24"/>
              <w:szCs w:val="24"/>
            </w:rPr>
          </w:pPr>
          <w:r w:rsidRPr="00B3498F">
            <w:rPr>
              <w:rFonts w:ascii="Calibri" w:eastAsia="Calibri" w:hAnsi="Calibri" w:cs="Calibri"/>
              <w:b/>
              <w:sz w:val="24"/>
              <w:szCs w:val="24"/>
            </w:rPr>
            <w:t xml:space="preserve">TITLE: </w:t>
          </w:r>
          <w:r w:rsidRPr="00B3498F">
            <w:rPr>
              <w:rFonts w:ascii="Calibri" w:eastAsia="Calibri" w:hAnsi="Calibri"/>
              <w:sz w:val="24"/>
              <w:szCs w:val="24"/>
            </w:rPr>
            <w:t>STANDARD CHEMICAL TESTING PROCEDURE FOR CHLOROQUINE SYRUP (60ml)</w:t>
          </w:r>
        </w:p>
      </w:tc>
    </w:tr>
    <w:tr w:rsidR="00714E8F" w:rsidRPr="00B3498F" w14:paraId="57A34A24" w14:textId="77777777" w:rsidTr="00D77E5F">
      <w:tc>
        <w:tcPr>
          <w:tcW w:w="3166" w:type="dxa"/>
          <w:shd w:val="clear" w:color="auto" w:fill="auto"/>
          <w:vAlign w:val="center"/>
        </w:tcPr>
        <w:p w14:paraId="43AE1C2E" w14:textId="77777777" w:rsidR="00714E8F" w:rsidRPr="00B3498F" w:rsidRDefault="00714E8F" w:rsidP="00714E8F">
          <w:pPr>
            <w:jc w:val="both"/>
            <w:rPr>
              <w:rFonts w:ascii="Calibri" w:eastAsia="Calibri" w:hAnsi="Calibri"/>
              <w:b/>
              <w:sz w:val="24"/>
              <w:szCs w:val="24"/>
            </w:rPr>
          </w:pPr>
          <w:r w:rsidRPr="00B3498F">
            <w:rPr>
              <w:rFonts w:ascii="Calibri" w:eastAsia="Calibri" w:hAnsi="Calibri"/>
              <w:b/>
              <w:sz w:val="24"/>
              <w:szCs w:val="24"/>
            </w:rPr>
            <w:t>DEPARTMENT:</w:t>
          </w:r>
        </w:p>
      </w:tc>
      <w:tc>
        <w:tcPr>
          <w:tcW w:w="2794" w:type="dxa"/>
          <w:gridSpan w:val="2"/>
          <w:shd w:val="clear" w:color="auto" w:fill="auto"/>
          <w:vAlign w:val="center"/>
        </w:tcPr>
        <w:p w14:paraId="097BDF64" w14:textId="77777777" w:rsidR="00714E8F" w:rsidRPr="00B3498F" w:rsidRDefault="00714E8F" w:rsidP="00714E8F">
          <w:pPr>
            <w:jc w:val="both"/>
            <w:rPr>
              <w:rFonts w:ascii="Calibri" w:eastAsia="Calibri" w:hAnsi="Calibri"/>
              <w:b/>
              <w:sz w:val="24"/>
              <w:szCs w:val="24"/>
            </w:rPr>
          </w:pPr>
          <w:r w:rsidRPr="00B3498F">
            <w:rPr>
              <w:rFonts w:ascii="Calibri" w:eastAsia="Calibri" w:hAnsi="Calibri"/>
              <w:b/>
              <w:sz w:val="24"/>
              <w:szCs w:val="24"/>
            </w:rPr>
            <w:t xml:space="preserve">QUALITY </w:t>
          </w:r>
        </w:p>
      </w:tc>
      <w:tc>
        <w:tcPr>
          <w:tcW w:w="1513" w:type="dxa"/>
          <w:shd w:val="clear" w:color="auto" w:fill="auto"/>
          <w:vAlign w:val="center"/>
        </w:tcPr>
        <w:p w14:paraId="7035A829" w14:textId="77777777" w:rsidR="00714E8F" w:rsidRPr="00B3498F" w:rsidRDefault="00714E8F" w:rsidP="00714E8F">
          <w:pPr>
            <w:rPr>
              <w:rFonts w:ascii="Calibri" w:eastAsia="Calibri" w:hAnsi="Calibri"/>
              <w:b/>
              <w:sz w:val="24"/>
              <w:szCs w:val="24"/>
            </w:rPr>
          </w:pPr>
          <w:r w:rsidRPr="00B3498F">
            <w:rPr>
              <w:rFonts w:ascii="Calibri" w:eastAsia="Calibri" w:hAnsi="Calibri"/>
              <w:b/>
              <w:sz w:val="24"/>
              <w:szCs w:val="24"/>
            </w:rPr>
            <w:t>SECTION:</w:t>
          </w:r>
        </w:p>
      </w:tc>
      <w:tc>
        <w:tcPr>
          <w:tcW w:w="2734" w:type="dxa"/>
          <w:shd w:val="clear" w:color="auto" w:fill="auto"/>
          <w:vAlign w:val="center"/>
        </w:tcPr>
        <w:p w14:paraId="55812CDF" w14:textId="77777777" w:rsidR="00714E8F" w:rsidRPr="00B3498F" w:rsidRDefault="00714E8F" w:rsidP="00714E8F">
          <w:pPr>
            <w:spacing w:before="40"/>
            <w:jc w:val="both"/>
            <w:rPr>
              <w:rFonts w:ascii="Calibri" w:eastAsia="Calibri" w:hAnsi="Calibri"/>
              <w:b/>
              <w:sz w:val="24"/>
              <w:szCs w:val="24"/>
            </w:rPr>
          </w:pPr>
          <w:r w:rsidRPr="00B3498F">
            <w:rPr>
              <w:rFonts w:ascii="Calibri" w:eastAsia="Calibri" w:hAnsi="Calibri"/>
              <w:b/>
              <w:sz w:val="24"/>
              <w:szCs w:val="24"/>
            </w:rPr>
            <w:t>QUALITY CONTROL</w:t>
          </w:r>
        </w:p>
      </w:tc>
    </w:tr>
    <w:tr w:rsidR="00714E8F" w:rsidRPr="00B3498F" w14:paraId="62D37F39" w14:textId="77777777" w:rsidTr="00D77E5F">
      <w:tc>
        <w:tcPr>
          <w:tcW w:w="3166" w:type="dxa"/>
          <w:shd w:val="clear" w:color="auto" w:fill="auto"/>
          <w:vAlign w:val="center"/>
        </w:tcPr>
        <w:p w14:paraId="2E602CD5" w14:textId="77777777" w:rsidR="00714E8F" w:rsidRPr="00B3498F" w:rsidRDefault="00714E8F" w:rsidP="00714E8F">
          <w:pPr>
            <w:jc w:val="both"/>
            <w:rPr>
              <w:rFonts w:ascii="Calibri" w:eastAsia="Calibri" w:hAnsi="Calibri"/>
              <w:b/>
              <w:sz w:val="24"/>
              <w:szCs w:val="24"/>
            </w:rPr>
          </w:pPr>
          <w:r w:rsidRPr="00B3498F">
            <w:rPr>
              <w:rFonts w:ascii="Calibri" w:eastAsia="Calibri" w:hAnsi="Calibri"/>
              <w:b/>
              <w:sz w:val="24"/>
              <w:szCs w:val="24"/>
            </w:rPr>
            <w:t>STP NO.:</w:t>
          </w:r>
        </w:p>
      </w:tc>
      <w:tc>
        <w:tcPr>
          <w:tcW w:w="2794" w:type="dxa"/>
          <w:gridSpan w:val="2"/>
          <w:shd w:val="clear" w:color="auto" w:fill="auto"/>
          <w:vAlign w:val="center"/>
        </w:tcPr>
        <w:p w14:paraId="3AA4B47B" w14:textId="77777777" w:rsidR="00714E8F" w:rsidRPr="00B3498F" w:rsidRDefault="00714E8F" w:rsidP="00714E8F">
          <w:pPr>
            <w:jc w:val="both"/>
            <w:rPr>
              <w:rFonts w:ascii="Calibri" w:eastAsia="Calibri" w:hAnsi="Calibri"/>
              <w:b/>
              <w:sz w:val="24"/>
              <w:szCs w:val="24"/>
            </w:rPr>
          </w:pPr>
          <w:r w:rsidRPr="00B3498F">
            <w:rPr>
              <w:rFonts w:ascii="Calibri" w:eastAsia="Calibri" w:hAnsi="Calibri"/>
              <w:b/>
              <w:sz w:val="24"/>
              <w:szCs w:val="24"/>
            </w:rPr>
            <w:t>BML/QA/STP/FPS/003/F01</w:t>
          </w:r>
        </w:p>
      </w:tc>
      <w:tc>
        <w:tcPr>
          <w:tcW w:w="1513" w:type="dxa"/>
          <w:shd w:val="clear" w:color="auto" w:fill="auto"/>
        </w:tcPr>
        <w:p w14:paraId="5BACA900" w14:textId="77777777" w:rsidR="00714E8F" w:rsidRPr="00B3498F" w:rsidRDefault="00714E8F" w:rsidP="00714E8F">
          <w:pPr>
            <w:rPr>
              <w:rFonts w:ascii="Calibri" w:eastAsia="Calibri" w:hAnsi="Calibri"/>
              <w:b/>
              <w:sz w:val="24"/>
              <w:szCs w:val="24"/>
            </w:rPr>
          </w:pPr>
          <w:r w:rsidRPr="00B3498F">
            <w:rPr>
              <w:rFonts w:ascii="Calibri" w:eastAsia="Calibri" w:hAnsi="Calibri"/>
              <w:b/>
              <w:sz w:val="24"/>
              <w:szCs w:val="24"/>
            </w:rPr>
            <w:t>PAGE NO.:</w:t>
          </w:r>
        </w:p>
      </w:tc>
      <w:tc>
        <w:tcPr>
          <w:tcW w:w="2734" w:type="dxa"/>
          <w:shd w:val="clear" w:color="auto" w:fill="auto"/>
          <w:vAlign w:val="center"/>
        </w:tcPr>
        <w:p w14:paraId="09DC486F" w14:textId="77777777" w:rsidR="00714E8F" w:rsidRPr="00B3498F" w:rsidRDefault="00714E8F" w:rsidP="00714E8F">
          <w:pPr>
            <w:spacing w:before="40"/>
            <w:jc w:val="both"/>
            <w:rPr>
              <w:rFonts w:ascii="Calibri" w:eastAsia="Calibri" w:hAnsi="Calibri"/>
              <w:b/>
              <w:sz w:val="24"/>
              <w:szCs w:val="24"/>
            </w:rPr>
          </w:pPr>
          <w:r w:rsidRPr="00B3498F">
            <w:rPr>
              <w:rFonts w:ascii="Calibri" w:eastAsia="Calibri" w:hAnsi="Calibri"/>
              <w:b/>
              <w:sz w:val="24"/>
              <w:szCs w:val="24"/>
            </w:rPr>
            <w:t xml:space="preserve">Page </w:t>
          </w:r>
          <w:r w:rsidR="00961DD9" w:rsidRPr="00B3498F">
            <w:rPr>
              <w:rFonts w:ascii="Calibri" w:eastAsia="Calibri" w:hAnsi="Calibri"/>
              <w:b/>
              <w:bCs/>
              <w:sz w:val="24"/>
              <w:szCs w:val="24"/>
            </w:rPr>
            <w:fldChar w:fldCharType="begin"/>
          </w:r>
          <w:r w:rsidRPr="00B3498F">
            <w:rPr>
              <w:rFonts w:ascii="Calibri" w:eastAsia="Calibri" w:hAnsi="Calibri"/>
              <w:b/>
              <w:bCs/>
              <w:sz w:val="24"/>
              <w:szCs w:val="24"/>
            </w:rPr>
            <w:instrText xml:space="preserve"> PAGE  \* Arabic  \* MERGEFORMAT </w:instrText>
          </w:r>
          <w:r w:rsidR="00961DD9" w:rsidRPr="00B3498F">
            <w:rPr>
              <w:rFonts w:ascii="Calibri" w:eastAsia="Calibri" w:hAnsi="Calibri"/>
              <w:b/>
              <w:bCs/>
              <w:sz w:val="24"/>
              <w:szCs w:val="24"/>
            </w:rPr>
            <w:fldChar w:fldCharType="separate"/>
          </w:r>
          <w:r w:rsidR="00AE3151">
            <w:rPr>
              <w:rFonts w:ascii="Calibri" w:eastAsia="Calibri" w:hAnsi="Calibri"/>
              <w:b/>
              <w:bCs/>
              <w:noProof/>
              <w:sz w:val="24"/>
              <w:szCs w:val="24"/>
            </w:rPr>
            <w:t>2</w:t>
          </w:r>
          <w:r w:rsidR="00961DD9" w:rsidRPr="00B3498F">
            <w:rPr>
              <w:rFonts w:ascii="Calibri" w:eastAsia="Calibri" w:hAnsi="Calibri"/>
              <w:b/>
              <w:bCs/>
              <w:sz w:val="24"/>
              <w:szCs w:val="24"/>
            </w:rPr>
            <w:fldChar w:fldCharType="end"/>
          </w:r>
          <w:r w:rsidRPr="00B3498F">
            <w:rPr>
              <w:rFonts w:ascii="Calibri" w:eastAsia="Calibri" w:hAnsi="Calibri"/>
              <w:b/>
              <w:sz w:val="24"/>
              <w:szCs w:val="24"/>
            </w:rPr>
            <w:t xml:space="preserve"> of </w:t>
          </w:r>
          <w:r w:rsidR="002D06B1">
            <w:fldChar w:fldCharType="begin"/>
          </w:r>
          <w:r w:rsidR="002D06B1">
            <w:instrText xml:space="preserve"> NUMPAGES  \* Arabic  \* MERGEFORMAT </w:instrText>
          </w:r>
          <w:r w:rsidR="002D06B1">
            <w:fldChar w:fldCharType="separate"/>
          </w:r>
          <w:r w:rsidR="00AE3151">
            <w:rPr>
              <w:rFonts w:ascii="Calibri" w:eastAsia="Calibri" w:hAnsi="Calibri"/>
              <w:b/>
              <w:bCs/>
              <w:noProof/>
              <w:sz w:val="24"/>
              <w:szCs w:val="24"/>
            </w:rPr>
            <w:t>5</w:t>
          </w:r>
          <w:r w:rsidR="002D06B1">
            <w:rPr>
              <w:rFonts w:ascii="Calibri" w:eastAsia="Calibri" w:hAnsi="Calibri"/>
              <w:b/>
              <w:bCs/>
              <w:noProof/>
              <w:sz w:val="24"/>
              <w:szCs w:val="24"/>
            </w:rPr>
            <w:fldChar w:fldCharType="end"/>
          </w:r>
        </w:p>
      </w:tc>
    </w:tr>
    <w:tr w:rsidR="00714E8F" w:rsidRPr="00B3498F" w14:paraId="1976EF04" w14:textId="77777777" w:rsidTr="00D77E5F">
      <w:tc>
        <w:tcPr>
          <w:tcW w:w="3166" w:type="dxa"/>
          <w:shd w:val="clear" w:color="auto" w:fill="auto"/>
          <w:vAlign w:val="center"/>
        </w:tcPr>
        <w:p w14:paraId="66C490AF" w14:textId="77777777" w:rsidR="00714E8F" w:rsidRPr="00B3498F" w:rsidRDefault="00714E8F" w:rsidP="00714E8F">
          <w:pPr>
            <w:spacing w:before="40"/>
            <w:jc w:val="both"/>
            <w:rPr>
              <w:rFonts w:ascii="Calibri" w:eastAsia="Calibri" w:hAnsi="Calibri"/>
              <w:b/>
              <w:sz w:val="24"/>
              <w:szCs w:val="24"/>
            </w:rPr>
          </w:pPr>
          <w:r w:rsidRPr="00B3498F">
            <w:rPr>
              <w:rFonts w:ascii="Calibri" w:eastAsia="Calibri" w:hAnsi="Calibri"/>
              <w:b/>
              <w:sz w:val="24"/>
              <w:szCs w:val="24"/>
            </w:rPr>
            <w:t xml:space="preserve">STP Ref.: </w:t>
          </w:r>
        </w:p>
      </w:tc>
      <w:tc>
        <w:tcPr>
          <w:tcW w:w="2794" w:type="dxa"/>
          <w:gridSpan w:val="2"/>
          <w:shd w:val="clear" w:color="auto" w:fill="auto"/>
          <w:vAlign w:val="center"/>
        </w:tcPr>
        <w:p w14:paraId="1DEF87C2" w14:textId="77777777" w:rsidR="00714E8F" w:rsidRPr="00B3498F" w:rsidRDefault="00714E8F" w:rsidP="00714E8F">
          <w:pPr>
            <w:spacing w:before="40"/>
            <w:jc w:val="both"/>
            <w:rPr>
              <w:rFonts w:ascii="Calibri" w:eastAsia="Calibri" w:hAnsi="Calibri"/>
              <w:b/>
              <w:sz w:val="24"/>
              <w:szCs w:val="24"/>
            </w:rPr>
          </w:pPr>
          <w:r w:rsidRPr="00B3498F">
            <w:rPr>
              <w:rFonts w:ascii="Calibri" w:eastAsia="Calibri" w:hAnsi="Calibri"/>
              <w:b/>
              <w:sz w:val="24"/>
              <w:szCs w:val="24"/>
            </w:rPr>
            <w:t>BML-QDG-QA-105</w:t>
          </w:r>
        </w:p>
      </w:tc>
      <w:tc>
        <w:tcPr>
          <w:tcW w:w="1513" w:type="dxa"/>
          <w:shd w:val="clear" w:color="auto" w:fill="auto"/>
          <w:vAlign w:val="center"/>
        </w:tcPr>
        <w:p w14:paraId="0937CC76" w14:textId="77777777" w:rsidR="00714E8F" w:rsidRPr="00B3498F" w:rsidRDefault="00714E8F" w:rsidP="00714E8F">
          <w:pPr>
            <w:spacing w:before="40"/>
            <w:jc w:val="both"/>
            <w:rPr>
              <w:rFonts w:ascii="Calibri" w:eastAsia="Calibri" w:hAnsi="Calibri"/>
              <w:b/>
              <w:sz w:val="24"/>
              <w:szCs w:val="24"/>
            </w:rPr>
          </w:pPr>
          <w:r w:rsidRPr="00B3498F">
            <w:rPr>
              <w:rFonts w:ascii="Calibri" w:eastAsia="Calibri" w:hAnsi="Calibri"/>
              <w:b/>
              <w:sz w:val="24"/>
              <w:szCs w:val="24"/>
            </w:rPr>
            <w:t>REF. BOOK</w:t>
          </w:r>
        </w:p>
      </w:tc>
      <w:tc>
        <w:tcPr>
          <w:tcW w:w="2734" w:type="dxa"/>
          <w:shd w:val="clear" w:color="auto" w:fill="auto"/>
          <w:vAlign w:val="center"/>
        </w:tcPr>
        <w:p w14:paraId="3CAB7A13" w14:textId="77777777" w:rsidR="00714E8F" w:rsidRPr="00B3498F" w:rsidRDefault="00714E8F" w:rsidP="00714E8F">
          <w:pPr>
            <w:spacing w:before="40"/>
            <w:jc w:val="both"/>
            <w:rPr>
              <w:rFonts w:ascii="Calibri" w:eastAsia="Calibri" w:hAnsi="Calibri"/>
              <w:b/>
              <w:sz w:val="24"/>
              <w:szCs w:val="24"/>
            </w:rPr>
          </w:pPr>
          <w:r w:rsidRPr="00B3498F">
            <w:rPr>
              <w:rFonts w:ascii="Calibri" w:eastAsia="Calibri" w:hAnsi="Calibri"/>
              <w:b/>
              <w:sz w:val="24"/>
              <w:szCs w:val="24"/>
            </w:rPr>
            <w:t>BP 2024/IN-HOUSE</w:t>
          </w:r>
        </w:p>
      </w:tc>
    </w:tr>
    <w:tr w:rsidR="00714E8F" w:rsidRPr="00B3498F" w14:paraId="4EC53252" w14:textId="77777777" w:rsidTr="00D77E5F">
      <w:tc>
        <w:tcPr>
          <w:tcW w:w="3166" w:type="dxa"/>
          <w:shd w:val="clear" w:color="auto" w:fill="auto"/>
          <w:vAlign w:val="center"/>
        </w:tcPr>
        <w:p w14:paraId="02BC2434" w14:textId="77777777" w:rsidR="00714E8F" w:rsidRPr="00B3498F" w:rsidRDefault="00714E8F" w:rsidP="00714E8F">
          <w:pPr>
            <w:ind w:right="-109"/>
            <w:jc w:val="both"/>
            <w:rPr>
              <w:rFonts w:ascii="Calibri" w:eastAsia="Calibri" w:hAnsi="Calibri"/>
              <w:b/>
              <w:sz w:val="24"/>
              <w:szCs w:val="24"/>
            </w:rPr>
          </w:pPr>
          <w:r w:rsidRPr="00B3498F">
            <w:rPr>
              <w:rFonts w:ascii="Calibri" w:eastAsia="Calibri" w:hAnsi="Calibri"/>
              <w:b/>
              <w:sz w:val="24"/>
              <w:szCs w:val="24"/>
            </w:rPr>
            <w:t>EFFECTIVE DATE:</w:t>
          </w:r>
        </w:p>
      </w:tc>
      <w:tc>
        <w:tcPr>
          <w:tcW w:w="2794" w:type="dxa"/>
          <w:gridSpan w:val="2"/>
          <w:shd w:val="clear" w:color="auto" w:fill="auto"/>
          <w:vAlign w:val="center"/>
        </w:tcPr>
        <w:p w14:paraId="06C597C4" w14:textId="77777777" w:rsidR="00714E8F" w:rsidRPr="00B3498F" w:rsidRDefault="00714E8F" w:rsidP="00714E8F">
          <w:pPr>
            <w:jc w:val="both"/>
            <w:rPr>
              <w:rFonts w:ascii="Calibri" w:eastAsia="Calibri" w:hAnsi="Calibri"/>
              <w:b/>
              <w:sz w:val="24"/>
              <w:szCs w:val="24"/>
            </w:rPr>
          </w:pPr>
          <w:r w:rsidRPr="00B3498F">
            <w:rPr>
              <w:rFonts w:ascii="Calibri" w:eastAsia="Calibri" w:hAnsi="Calibri"/>
              <w:b/>
              <w:sz w:val="24"/>
              <w:szCs w:val="24"/>
            </w:rPr>
            <w:t>04/01/2024</w:t>
          </w:r>
        </w:p>
      </w:tc>
      <w:tc>
        <w:tcPr>
          <w:tcW w:w="1513" w:type="dxa"/>
          <w:shd w:val="clear" w:color="auto" w:fill="auto"/>
          <w:vAlign w:val="center"/>
        </w:tcPr>
        <w:p w14:paraId="655BE882" w14:textId="77777777" w:rsidR="00714E8F" w:rsidRPr="00B3498F" w:rsidRDefault="00714E8F" w:rsidP="00714E8F">
          <w:pPr>
            <w:ind w:left="-108" w:right="-108"/>
            <w:jc w:val="both"/>
            <w:rPr>
              <w:rFonts w:ascii="Calibri" w:eastAsia="Calibri" w:hAnsi="Calibri"/>
              <w:b/>
              <w:sz w:val="24"/>
              <w:szCs w:val="24"/>
            </w:rPr>
          </w:pPr>
          <w:r w:rsidRPr="00B3498F">
            <w:rPr>
              <w:rFonts w:ascii="Calibri" w:eastAsia="Calibri" w:hAnsi="Calibri"/>
              <w:b/>
              <w:sz w:val="24"/>
              <w:szCs w:val="24"/>
            </w:rPr>
            <w:t xml:space="preserve"> REVISION NO:</w:t>
          </w:r>
        </w:p>
      </w:tc>
      <w:tc>
        <w:tcPr>
          <w:tcW w:w="2734" w:type="dxa"/>
          <w:shd w:val="clear" w:color="auto" w:fill="auto"/>
          <w:vAlign w:val="center"/>
        </w:tcPr>
        <w:p w14:paraId="11F3BDCE" w14:textId="77777777" w:rsidR="00714E8F" w:rsidRPr="00B3498F" w:rsidRDefault="00714E8F" w:rsidP="00714E8F">
          <w:pPr>
            <w:jc w:val="both"/>
            <w:rPr>
              <w:rFonts w:ascii="Calibri" w:eastAsia="Calibri" w:hAnsi="Calibri"/>
              <w:b/>
              <w:sz w:val="24"/>
              <w:szCs w:val="24"/>
            </w:rPr>
          </w:pPr>
          <w:r w:rsidRPr="00B3498F">
            <w:rPr>
              <w:rFonts w:ascii="Calibri" w:eastAsia="Calibri" w:hAnsi="Calibri"/>
              <w:b/>
              <w:sz w:val="24"/>
              <w:szCs w:val="24"/>
            </w:rPr>
            <w:t>01</w:t>
          </w:r>
        </w:p>
      </w:tc>
    </w:tr>
    <w:tr w:rsidR="00714E8F" w:rsidRPr="00B3498F" w14:paraId="403C8B0E" w14:textId="77777777" w:rsidTr="00D77E5F">
      <w:tc>
        <w:tcPr>
          <w:tcW w:w="3166" w:type="dxa"/>
          <w:shd w:val="clear" w:color="auto" w:fill="auto"/>
          <w:vAlign w:val="center"/>
        </w:tcPr>
        <w:p w14:paraId="7E284D40" w14:textId="77777777" w:rsidR="00714E8F" w:rsidRPr="00B3498F" w:rsidRDefault="00714E8F" w:rsidP="00714E8F">
          <w:pPr>
            <w:spacing w:before="40"/>
            <w:ind w:right="-109"/>
            <w:jc w:val="both"/>
            <w:rPr>
              <w:rFonts w:ascii="Calibri" w:eastAsia="Calibri" w:hAnsi="Calibri"/>
              <w:b/>
              <w:sz w:val="24"/>
              <w:szCs w:val="24"/>
            </w:rPr>
          </w:pPr>
          <w:r w:rsidRPr="00B3498F">
            <w:rPr>
              <w:rFonts w:ascii="Calibri" w:eastAsia="Calibri" w:hAnsi="Calibri"/>
              <w:b/>
              <w:sz w:val="24"/>
              <w:szCs w:val="24"/>
            </w:rPr>
            <w:t xml:space="preserve">REVIEW DATE: </w:t>
          </w:r>
        </w:p>
      </w:tc>
      <w:tc>
        <w:tcPr>
          <w:tcW w:w="2794" w:type="dxa"/>
          <w:gridSpan w:val="2"/>
          <w:shd w:val="clear" w:color="auto" w:fill="auto"/>
          <w:vAlign w:val="center"/>
        </w:tcPr>
        <w:p w14:paraId="6B288BCE" w14:textId="77777777" w:rsidR="00714E8F" w:rsidRPr="00B3498F" w:rsidRDefault="00714E8F" w:rsidP="00714E8F">
          <w:pPr>
            <w:jc w:val="both"/>
            <w:rPr>
              <w:rFonts w:ascii="Calibri" w:eastAsia="Calibri" w:hAnsi="Calibri"/>
              <w:b/>
              <w:sz w:val="24"/>
              <w:szCs w:val="24"/>
            </w:rPr>
          </w:pPr>
          <w:r w:rsidRPr="00B3498F">
            <w:rPr>
              <w:rFonts w:ascii="Calibri" w:eastAsia="Calibri" w:hAnsi="Calibri"/>
              <w:b/>
              <w:sz w:val="24"/>
              <w:szCs w:val="24"/>
            </w:rPr>
            <w:t>04/01/2026</w:t>
          </w:r>
        </w:p>
      </w:tc>
      <w:tc>
        <w:tcPr>
          <w:tcW w:w="1513" w:type="dxa"/>
          <w:shd w:val="clear" w:color="auto" w:fill="auto"/>
          <w:vAlign w:val="center"/>
        </w:tcPr>
        <w:p w14:paraId="0D884BE9" w14:textId="77777777" w:rsidR="00714E8F" w:rsidRPr="00B3498F" w:rsidRDefault="00714E8F" w:rsidP="00714E8F">
          <w:pPr>
            <w:spacing w:before="40"/>
            <w:ind w:left="-108" w:right="-108"/>
            <w:jc w:val="both"/>
            <w:rPr>
              <w:rFonts w:ascii="Calibri" w:eastAsia="Calibri" w:hAnsi="Calibri"/>
              <w:b/>
              <w:sz w:val="24"/>
              <w:szCs w:val="24"/>
            </w:rPr>
          </w:pPr>
          <w:r w:rsidRPr="00B3498F">
            <w:rPr>
              <w:rFonts w:ascii="Calibri" w:eastAsia="Calibri" w:hAnsi="Calibri"/>
              <w:b/>
              <w:sz w:val="24"/>
              <w:szCs w:val="24"/>
            </w:rPr>
            <w:t xml:space="preserve"> SUPERSEDE:</w:t>
          </w:r>
        </w:p>
      </w:tc>
      <w:tc>
        <w:tcPr>
          <w:tcW w:w="2734" w:type="dxa"/>
          <w:shd w:val="clear" w:color="auto" w:fill="auto"/>
          <w:vAlign w:val="center"/>
        </w:tcPr>
        <w:p w14:paraId="40D4D6AD" w14:textId="77777777" w:rsidR="00714E8F" w:rsidRPr="00B3498F" w:rsidRDefault="00714E8F" w:rsidP="00714E8F">
          <w:pPr>
            <w:spacing w:before="40"/>
            <w:jc w:val="both"/>
            <w:rPr>
              <w:rFonts w:ascii="Calibri" w:eastAsia="Calibri" w:hAnsi="Calibri"/>
              <w:b/>
              <w:sz w:val="24"/>
              <w:szCs w:val="24"/>
            </w:rPr>
          </w:pPr>
          <w:r w:rsidRPr="00B3498F">
            <w:rPr>
              <w:rFonts w:ascii="Calibri" w:eastAsia="Calibri" w:hAnsi="Calibri"/>
              <w:b/>
              <w:sz w:val="24"/>
              <w:szCs w:val="24"/>
            </w:rPr>
            <w:t>00</w:t>
          </w:r>
        </w:p>
      </w:tc>
    </w:tr>
  </w:tbl>
  <w:p w14:paraId="6DAF7A9D" w14:textId="77777777" w:rsidR="00714E8F" w:rsidRPr="00B3498F" w:rsidRDefault="00714E8F" w:rsidP="00714E8F">
    <w:pPr>
      <w:pStyle w:val="Header"/>
      <w:rPr>
        <w:sz w:val="24"/>
        <w:szCs w:val="24"/>
      </w:rPr>
    </w:pPr>
  </w:p>
  <w:p w14:paraId="7FFFD3C4" w14:textId="77777777" w:rsidR="00714E8F" w:rsidRPr="00B3498F" w:rsidRDefault="00714E8F" w:rsidP="00714E8F">
    <w:pPr>
      <w:pStyle w:val="Header"/>
      <w:rPr>
        <w:sz w:val="24"/>
        <w:szCs w:val="24"/>
      </w:rPr>
    </w:pPr>
  </w:p>
  <w:p w14:paraId="146BF46D" w14:textId="77777777" w:rsidR="00AD1990" w:rsidRPr="00B3498F" w:rsidRDefault="00AD1990" w:rsidP="00714E8F">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B1A11"/>
    <w:multiLevelType w:val="hybridMultilevel"/>
    <w:tmpl w:val="7EEA4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D647DE"/>
    <w:multiLevelType w:val="hybridMultilevel"/>
    <w:tmpl w:val="C1A46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6"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5AD67AB4"/>
    <w:multiLevelType w:val="hybridMultilevel"/>
    <w:tmpl w:val="3DA4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1043F2"/>
    <w:multiLevelType w:val="hybridMultilevel"/>
    <w:tmpl w:val="C13C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3"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7"/>
  </w:num>
  <w:num w:numId="3">
    <w:abstractNumId w:val="14"/>
  </w:num>
  <w:num w:numId="4">
    <w:abstractNumId w:val="3"/>
  </w:num>
  <w:num w:numId="5">
    <w:abstractNumId w:val="4"/>
  </w:num>
  <w:num w:numId="6">
    <w:abstractNumId w:val="9"/>
  </w:num>
  <w:num w:numId="7">
    <w:abstractNumId w:val="10"/>
  </w:num>
  <w:num w:numId="8">
    <w:abstractNumId w:val="11"/>
  </w:num>
  <w:num w:numId="9">
    <w:abstractNumId w:val="0"/>
  </w:num>
  <w:num w:numId="10">
    <w:abstractNumId w:val="8"/>
  </w:num>
  <w:num w:numId="11">
    <w:abstractNumId w:val="12"/>
  </w:num>
  <w:num w:numId="12">
    <w:abstractNumId w:val="13"/>
  </w:num>
  <w:num w:numId="13">
    <w:abstractNumId w:val="2"/>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2E3D"/>
    <w:rsid w:val="00023CAB"/>
    <w:rsid w:val="00160C2D"/>
    <w:rsid w:val="00196B07"/>
    <w:rsid w:val="001B2D0E"/>
    <w:rsid w:val="002249E3"/>
    <w:rsid w:val="002D06B1"/>
    <w:rsid w:val="00312E3D"/>
    <w:rsid w:val="00340DC3"/>
    <w:rsid w:val="00363FAB"/>
    <w:rsid w:val="003904CD"/>
    <w:rsid w:val="00431C07"/>
    <w:rsid w:val="00593054"/>
    <w:rsid w:val="006420FE"/>
    <w:rsid w:val="00645566"/>
    <w:rsid w:val="006C0E5B"/>
    <w:rsid w:val="00714E8F"/>
    <w:rsid w:val="007B3780"/>
    <w:rsid w:val="007C5A4F"/>
    <w:rsid w:val="008B2425"/>
    <w:rsid w:val="00931F8E"/>
    <w:rsid w:val="00961DD9"/>
    <w:rsid w:val="00A1004A"/>
    <w:rsid w:val="00A33B92"/>
    <w:rsid w:val="00A8460D"/>
    <w:rsid w:val="00AD1990"/>
    <w:rsid w:val="00AD3CCA"/>
    <w:rsid w:val="00AE3151"/>
    <w:rsid w:val="00AF088C"/>
    <w:rsid w:val="00B3498F"/>
    <w:rsid w:val="00B53CBB"/>
    <w:rsid w:val="00C8238A"/>
    <w:rsid w:val="00CB635D"/>
    <w:rsid w:val="00DB5167"/>
    <w:rsid w:val="00DE3FB6"/>
    <w:rsid w:val="00E61007"/>
    <w:rsid w:val="00F700C2"/>
    <w:rsid w:val="00FC22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1A6D"/>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E3D"/>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2E3D"/>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312E3D"/>
    <w:pPr>
      <w:tabs>
        <w:tab w:val="center" w:pos="4680"/>
        <w:tab w:val="right" w:pos="9360"/>
      </w:tabs>
      <w:spacing w:after="0" w:line="240" w:lineRule="auto"/>
    </w:pPr>
  </w:style>
  <w:style w:type="character" w:customStyle="1" w:styleId="HeaderChar">
    <w:name w:val="Header Char"/>
    <w:basedOn w:val="DefaultParagraphFont"/>
    <w:link w:val="Header"/>
    <w:rsid w:val="00312E3D"/>
    <w:rPr>
      <w:lang w:val="en-GB"/>
    </w:rPr>
  </w:style>
  <w:style w:type="paragraph" w:styleId="Footer">
    <w:name w:val="footer"/>
    <w:basedOn w:val="Normal"/>
    <w:link w:val="FooterChar"/>
    <w:unhideWhenUsed/>
    <w:rsid w:val="00312E3D"/>
    <w:pPr>
      <w:tabs>
        <w:tab w:val="center" w:pos="4680"/>
        <w:tab w:val="right" w:pos="9360"/>
      </w:tabs>
      <w:spacing w:after="0" w:line="240" w:lineRule="auto"/>
    </w:pPr>
  </w:style>
  <w:style w:type="character" w:customStyle="1" w:styleId="FooterChar">
    <w:name w:val="Footer Char"/>
    <w:basedOn w:val="DefaultParagraphFont"/>
    <w:link w:val="Footer"/>
    <w:rsid w:val="00312E3D"/>
    <w:rPr>
      <w:lang w:val="en-GB"/>
    </w:rPr>
  </w:style>
  <w:style w:type="paragraph" w:styleId="BalloonText">
    <w:name w:val="Balloon Text"/>
    <w:basedOn w:val="Normal"/>
    <w:link w:val="BalloonTextChar"/>
    <w:uiPriority w:val="99"/>
    <w:semiHidden/>
    <w:unhideWhenUsed/>
    <w:rsid w:val="00312E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E3D"/>
    <w:rPr>
      <w:rFonts w:ascii="Tahoma" w:hAnsi="Tahoma" w:cs="Tahoma"/>
      <w:sz w:val="16"/>
      <w:szCs w:val="16"/>
      <w:lang w:val="en-GB"/>
    </w:rPr>
  </w:style>
  <w:style w:type="paragraph" w:styleId="NoSpacing">
    <w:name w:val="No Spacing"/>
    <w:uiPriority w:val="1"/>
    <w:qFormat/>
    <w:rsid w:val="00C8238A"/>
    <w:pPr>
      <w:spacing w:after="0" w:line="240" w:lineRule="auto"/>
    </w:pPr>
  </w:style>
  <w:style w:type="paragraph" w:styleId="PlainText">
    <w:name w:val="Plain Text"/>
    <w:basedOn w:val="Normal"/>
    <w:link w:val="PlainTextChar"/>
    <w:semiHidden/>
    <w:rsid w:val="00340DC3"/>
    <w:pPr>
      <w:spacing w:after="0" w:line="240" w:lineRule="auto"/>
    </w:pPr>
    <w:rPr>
      <w:rFonts w:ascii="Courier New" w:eastAsia="Times New Roman" w:hAnsi="Courier New" w:cs="Times New Roman"/>
      <w:sz w:val="20"/>
      <w:szCs w:val="24"/>
      <w:lang w:val="en-US"/>
    </w:rPr>
  </w:style>
  <w:style w:type="character" w:customStyle="1" w:styleId="PlainTextChar">
    <w:name w:val="Plain Text Char"/>
    <w:basedOn w:val="DefaultParagraphFont"/>
    <w:link w:val="PlainText"/>
    <w:semiHidden/>
    <w:rsid w:val="00340DC3"/>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18</cp:revision>
  <cp:lastPrinted>2025-04-08T15:04:00Z</cp:lastPrinted>
  <dcterms:created xsi:type="dcterms:W3CDTF">2024-04-12T09:48:00Z</dcterms:created>
  <dcterms:modified xsi:type="dcterms:W3CDTF">2025-04-08T15:22:00Z</dcterms:modified>
</cp:coreProperties>
</file>